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A98" w:rsidRPr="00345EDF" w:rsidRDefault="00DF07C6" w:rsidP="00DF07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EDF">
        <w:rPr>
          <w:rFonts w:ascii="Times New Roman" w:hAnsi="Times New Roman" w:cs="Times New Roman"/>
          <w:b/>
          <w:sz w:val="28"/>
          <w:szCs w:val="28"/>
        </w:rPr>
        <w:t>Отчет о работе экономического отдела</w:t>
      </w:r>
    </w:p>
    <w:p w:rsidR="00DF07C6" w:rsidRPr="00EB14AA" w:rsidRDefault="00DF07C6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 xml:space="preserve">Экономический отдел осуществляет работу в соответствии с </w:t>
      </w:r>
      <w:r w:rsidR="00B41E0A" w:rsidRPr="00EB14AA">
        <w:rPr>
          <w:rFonts w:ascii="Times New Roman" w:hAnsi="Times New Roman" w:cs="Times New Roman"/>
          <w:sz w:val="24"/>
          <w:szCs w:val="24"/>
        </w:rPr>
        <w:t>Положением об экономическом отделе</w:t>
      </w:r>
      <w:r w:rsidRPr="00EB14AA">
        <w:rPr>
          <w:rFonts w:ascii="Times New Roman" w:hAnsi="Times New Roman" w:cs="Times New Roman"/>
          <w:sz w:val="24"/>
          <w:szCs w:val="24"/>
        </w:rPr>
        <w:t>.</w:t>
      </w:r>
    </w:p>
    <w:p w:rsidR="00DF07C6" w:rsidRPr="00EB14AA" w:rsidRDefault="00DF07C6" w:rsidP="00EB14AA">
      <w:pPr>
        <w:shd w:val="clear" w:color="auto" w:fill="FFFFFF"/>
        <w:tabs>
          <w:tab w:val="left" w:pos="710"/>
        </w:tabs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14AA">
        <w:rPr>
          <w:rFonts w:ascii="Times New Roman" w:hAnsi="Times New Roman" w:cs="Times New Roman"/>
          <w:bCs/>
          <w:sz w:val="24"/>
          <w:szCs w:val="24"/>
        </w:rPr>
        <w:t>Основными задачами отдела являются:</w:t>
      </w:r>
    </w:p>
    <w:p w:rsidR="00DF07C6" w:rsidRPr="00EB14AA" w:rsidRDefault="00DF07C6" w:rsidP="00EB14AA">
      <w:pPr>
        <w:shd w:val="clear" w:color="auto" w:fill="FFFFFF"/>
        <w:tabs>
          <w:tab w:val="left" w:pos="710"/>
        </w:tabs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F07C6" w:rsidRPr="00EB14AA" w:rsidRDefault="00DF07C6" w:rsidP="00EB14AA">
      <w:pPr>
        <w:widowControl w:val="0"/>
        <w:numPr>
          <w:ilvl w:val="0"/>
          <w:numId w:val="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разработка основных направлений социально-экономической политики органов местного самоуправления</w:t>
      </w:r>
      <w:r w:rsidR="003B519F" w:rsidRPr="00EB14AA">
        <w:rPr>
          <w:rFonts w:ascii="Times New Roman" w:hAnsi="Times New Roman" w:cs="Times New Roman"/>
          <w:sz w:val="24"/>
          <w:szCs w:val="24"/>
        </w:rPr>
        <w:t xml:space="preserve"> и </w:t>
      </w:r>
      <w:r w:rsidRPr="00EB14AA">
        <w:rPr>
          <w:rFonts w:ascii="Times New Roman" w:hAnsi="Times New Roman" w:cs="Times New Roman"/>
          <w:sz w:val="24"/>
          <w:szCs w:val="24"/>
        </w:rPr>
        <w:t xml:space="preserve"> мер по регулированию социально-экономических процессов на территории городского округа;</w:t>
      </w:r>
    </w:p>
    <w:p w:rsidR="00DF07C6" w:rsidRPr="00EB14AA" w:rsidRDefault="00DF07C6" w:rsidP="00EB14AA">
      <w:pPr>
        <w:widowControl w:val="0"/>
        <w:numPr>
          <w:ilvl w:val="0"/>
          <w:numId w:val="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322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анализ текущей хозяйственно-экономической ситуации, подготовка оперативных и итоговых докладов о состоянии хозяйственного комплекса городского округа;</w:t>
      </w:r>
    </w:p>
    <w:p w:rsidR="00DF07C6" w:rsidRPr="00EB14AA" w:rsidRDefault="00DF07C6" w:rsidP="00EB14AA">
      <w:pPr>
        <w:shd w:val="clear" w:color="auto" w:fill="FFFFFF"/>
        <w:tabs>
          <w:tab w:val="left" w:pos="226"/>
        </w:tabs>
        <w:spacing w:before="5" w:line="322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-</w:t>
      </w:r>
      <w:r w:rsidRPr="00EB14AA">
        <w:rPr>
          <w:rFonts w:ascii="Times New Roman" w:hAnsi="Times New Roman" w:cs="Times New Roman"/>
          <w:sz w:val="24"/>
          <w:szCs w:val="24"/>
        </w:rPr>
        <w:tab/>
        <w:t>разработка прогнозов социально-экономического развития;</w:t>
      </w:r>
    </w:p>
    <w:p w:rsidR="00DF07C6" w:rsidRPr="00EB14AA" w:rsidRDefault="00DF07C6" w:rsidP="00EB14AA">
      <w:pPr>
        <w:shd w:val="clear" w:color="auto" w:fill="FFFFFF"/>
        <w:tabs>
          <w:tab w:val="left" w:pos="226"/>
        </w:tabs>
        <w:spacing w:before="5" w:line="322" w:lineRule="exact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 xml:space="preserve">-    </w:t>
      </w:r>
      <w:r w:rsidRPr="00EB14AA">
        <w:rPr>
          <w:rFonts w:ascii="Times New Roman" w:hAnsi="Times New Roman" w:cs="Times New Roman"/>
          <w:spacing w:val="-1"/>
          <w:sz w:val="24"/>
          <w:szCs w:val="24"/>
        </w:rPr>
        <w:t>размещение заказов для муниципальных нужд;</w:t>
      </w:r>
    </w:p>
    <w:p w:rsidR="00DF07C6" w:rsidRPr="00EB14AA" w:rsidRDefault="00DF07C6" w:rsidP="00EB14AA">
      <w:pPr>
        <w:shd w:val="clear" w:color="auto" w:fill="FFFFFF"/>
        <w:tabs>
          <w:tab w:val="left" w:pos="226"/>
        </w:tabs>
        <w:spacing w:before="5" w:line="322" w:lineRule="exac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14AA">
        <w:rPr>
          <w:rFonts w:ascii="Times New Roman" w:hAnsi="Times New Roman" w:cs="Times New Roman"/>
          <w:spacing w:val="-1"/>
          <w:sz w:val="24"/>
          <w:szCs w:val="24"/>
        </w:rPr>
        <w:t xml:space="preserve">- </w:t>
      </w:r>
      <w:r w:rsidRPr="00EB14AA">
        <w:rPr>
          <w:rFonts w:ascii="Times New Roman" w:hAnsi="Times New Roman" w:cs="Times New Roman"/>
          <w:color w:val="000000"/>
          <w:sz w:val="24"/>
          <w:szCs w:val="24"/>
        </w:rPr>
        <w:t xml:space="preserve">координация разработки и реализации программ и проектов по перспективному развитию городского округа, </w:t>
      </w:r>
      <w:r w:rsidRPr="00EB14AA">
        <w:rPr>
          <w:rFonts w:ascii="Times New Roman" w:hAnsi="Times New Roman" w:cs="Times New Roman"/>
          <w:sz w:val="24"/>
          <w:szCs w:val="24"/>
        </w:rPr>
        <w:t>привлечение в экономику городского округа средств бюджетов всех уровней</w:t>
      </w:r>
      <w:r w:rsidRPr="00EB14A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F07C6" w:rsidRPr="00EB14AA" w:rsidRDefault="00DF07C6" w:rsidP="00EB14AA">
      <w:pPr>
        <w:shd w:val="clear" w:color="auto" w:fill="FFFFFF"/>
        <w:tabs>
          <w:tab w:val="left" w:pos="226"/>
        </w:tabs>
        <w:spacing w:before="5" w:line="322" w:lineRule="exac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14AA">
        <w:rPr>
          <w:rFonts w:ascii="Times New Roman" w:hAnsi="Times New Roman" w:cs="Times New Roman"/>
          <w:color w:val="000000"/>
          <w:sz w:val="24"/>
          <w:szCs w:val="24"/>
        </w:rPr>
        <w:t>-    регулирование тарифов на товары и услуги муниципальных предприятий и учреждений, платы граждан за жилищно-коммунальные услуги;</w:t>
      </w:r>
    </w:p>
    <w:p w:rsidR="00DF07C6" w:rsidRPr="00EB14AA" w:rsidRDefault="00DF07C6" w:rsidP="00EB14AA">
      <w:pPr>
        <w:shd w:val="clear" w:color="auto" w:fill="FFFFFF"/>
        <w:tabs>
          <w:tab w:val="left" w:pos="226"/>
        </w:tabs>
        <w:spacing w:before="5" w:line="322" w:lineRule="exac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14AA">
        <w:rPr>
          <w:rFonts w:ascii="Times New Roman" w:hAnsi="Times New Roman" w:cs="Times New Roman"/>
          <w:color w:val="000000"/>
          <w:sz w:val="24"/>
          <w:szCs w:val="24"/>
        </w:rPr>
        <w:t>- участие в разработке, анализе и корректировке муниципальных заданий бюджетных учреждений, регулировании оплаты труда работников муниципальных учреждений.</w:t>
      </w:r>
    </w:p>
    <w:p w:rsidR="006D477C" w:rsidRPr="00EB14AA" w:rsidRDefault="006D477C" w:rsidP="00EB14AA">
      <w:pPr>
        <w:shd w:val="clear" w:color="auto" w:fill="FFFFFF"/>
        <w:tabs>
          <w:tab w:val="left" w:pos="226"/>
        </w:tabs>
        <w:spacing w:before="5" w:line="322" w:lineRule="exac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14AA">
        <w:rPr>
          <w:rFonts w:ascii="Times New Roman" w:hAnsi="Times New Roman" w:cs="Times New Roman"/>
          <w:color w:val="000000"/>
          <w:sz w:val="24"/>
          <w:szCs w:val="24"/>
        </w:rPr>
        <w:t xml:space="preserve">В своей работе экономический отдел тесно взаимодействует со всеми структурами </w:t>
      </w:r>
      <w:r w:rsidR="00B41E0A" w:rsidRPr="00EB14AA">
        <w:rPr>
          <w:rFonts w:ascii="Times New Roman" w:hAnsi="Times New Roman" w:cs="Times New Roman"/>
          <w:color w:val="000000"/>
          <w:sz w:val="24"/>
          <w:szCs w:val="24"/>
        </w:rPr>
        <w:t>органов местного самоуправления,</w:t>
      </w:r>
      <w:r w:rsidRPr="00EB14AA">
        <w:rPr>
          <w:rFonts w:ascii="Times New Roman" w:hAnsi="Times New Roman" w:cs="Times New Roman"/>
          <w:color w:val="000000"/>
          <w:sz w:val="24"/>
          <w:szCs w:val="24"/>
        </w:rPr>
        <w:t xml:space="preserve"> предприятиями и учреждениями</w:t>
      </w:r>
      <w:r w:rsidR="003B519F" w:rsidRPr="00EB14AA">
        <w:rPr>
          <w:rFonts w:ascii="Times New Roman" w:hAnsi="Times New Roman" w:cs="Times New Roman"/>
          <w:color w:val="000000"/>
          <w:sz w:val="24"/>
          <w:szCs w:val="24"/>
        </w:rPr>
        <w:t xml:space="preserve"> городского округа</w:t>
      </w:r>
      <w:r w:rsidRPr="00EB14A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41E0A" w:rsidRPr="00EB14AA">
        <w:rPr>
          <w:rFonts w:ascii="Times New Roman" w:hAnsi="Times New Roman" w:cs="Times New Roman"/>
          <w:color w:val="000000"/>
          <w:sz w:val="24"/>
          <w:szCs w:val="24"/>
        </w:rPr>
        <w:t>органами исполнительной власти</w:t>
      </w:r>
      <w:r w:rsidRPr="00EB14AA">
        <w:rPr>
          <w:rFonts w:ascii="Times New Roman" w:hAnsi="Times New Roman" w:cs="Times New Roman"/>
          <w:color w:val="000000"/>
          <w:sz w:val="24"/>
          <w:szCs w:val="24"/>
        </w:rPr>
        <w:t xml:space="preserve"> Самарской области.</w:t>
      </w:r>
      <w:r w:rsidR="00B02B30" w:rsidRPr="00EB14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F07C6" w:rsidRPr="00EB14AA" w:rsidRDefault="006D477C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1. Прогнозы и показатели развития.</w:t>
      </w:r>
    </w:p>
    <w:p w:rsidR="006D477C" w:rsidRPr="00EB14AA" w:rsidRDefault="00786299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1.1.</w:t>
      </w:r>
      <w:r w:rsidR="006D477C" w:rsidRPr="00EB14AA">
        <w:rPr>
          <w:rFonts w:ascii="Times New Roman" w:hAnsi="Times New Roman" w:cs="Times New Roman"/>
          <w:sz w:val="24"/>
          <w:szCs w:val="24"/>
        </w:rPr>
        <w:t xml:space="preserve">Ежеквартально разрабатывается документ содержащий итоги социально-экономического развития городского округа. Проводится анализ динамики основных социально-экономических показателей в разрезе городских округов Самарской области, исторической перспективе и </w:t>
      </w:r>
      <w:r w:rsidR="00B02B30" w:rsidRPr="00EB14AA">
        <w:rPr>
          <w:rFonts w:ascii="Times New Roman" w:hAnsi="Times New Roman" w:cs="Times New Roman"/>
          <w:sz w:val="24"/>
          <w:szCs w:val="24"/>
        </w:rPr>
        <w:t xml:space="preserve">в сравнении со </w:t>
      </w:r>
      <w:proofErr w:type="spellStart"/>
      <w:r w:rsidR="00B02B30" w:rsidRPr="00EB14AA">
        <w:rPr>
          <w:rFonts w:ascii="Times New Roman" w:hAnsi="Times New Roman" w:cs="Times New Roman"/>
          <w:sz w:val="24"/>
          <w:szCs w:val="24"/>
        </w:rPr>
        <w:t>среднеобластными</w:t>
      </w:r>
      <w:proofErr w:type="spellEnd"/>
      <w:r w:rsidR="00B02B30" w:rsidRPr="00EB14AA">
        <w:rPr>
          <w:rFonts w:ascii="Times New Roman" w:hAnsi="Times New Roman" w:cs="Times New Roman"/>
          <w:sz w:val="24"/>
          <w:szCs w:val="24"/>
        </w:rPr>
        <w:t xml:space="preserve"> значениями </w:t>
      </w:r>
    </w:p>
    <w:p w:rsidR="009253AC" w:rsidRPr="00EB14AA" w:rsidRDefault="009253AC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 xml:space="preserve">1.3. В соответствии с Бюджетным процессом в городском округе были подготовлены итоги </w:t>
      </w:r>
      <w:r w:rsidR="00B41E0A" w:rsidRPr="00EB14AA">
        <w:rPr>
          <w:rFonts w:ascii="Times New Roman" w:hAnsi="Times New Roman" w:cs="Times New Roman"/>
          <w:sz w:val="24"/>
          <w:szCs w:val="24"/>
        </w:rPr>
        <w:t>социально-экономического развития</w:t>
      </w:r>
      <w:r w:rsidRPr="00EB14AA">
        <w:rPr>
          <w:rFonts w:ascii="Times New Roman" w:hAnsi="Times New Roman" w:cs="Times New Roman"/>
          <w:sz w:val="24"/>
          <w:szCs w:val="24"/>
        </w:rPr>
        <w:t xml:space="preserve"> за 1 </w:t>
      </w:r>
      <w:proofErr w:type="spellStart"/>
      <w:proofErr w:type="gramStart"/>
      <w:r w:rsidRPr="00EB14AA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EB14AA">
        <w:rPr>
          <w:rFonts w:ascii="Times New Roman" w:hAnsi="Times New Roman" w:cs="Times New Roman"/>
          <w:sz w:val="24"/>
          <w:szCs w:val="24"/>
        </w:rPr>
        <w:t>/г 2013 и ожидаемые итоги за 2013 год.</w:t>
      </w:r>
    </w:p>
    <w:p w:rsidR="009253AC" w:rsidRPr="00EB14AA" w:rsidRDefault="009253AC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1.5. В августе завершена работа над составлением паспорта социально-экономического развития городского округа за 2012 год. Данный документ обобщает все основные показатели развития городского хозяйства от административно-территориального деления и природно-ресурсного потенциала, сферу ЖКХ, социальную сферу, промышленность, рынок труда, муниципальный сектор экономики. Всего 440 показателей.</w:t>
      </w:r>
    </w:p>
    <w:p w:rsidR="009253AC" w:rsidRPr="00EB14AA" w:rsidRDefault="009253AC" w:rsidP="00EB14AA">
      <w:pPr>
        <w:ind w:firstLine="567"/>
        <w:jc w:val="both"/>
        <w:rPr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1.6. Проведен мониторинг реализации 23 целевых программ за 1 полугодие 2013 года. Внесены рекомендации по улучшению целевого планирования расходования бюджетных средств. Некоторые ЦП были откорректированы исполнителями.</w:t>
      </w:r>
      <w:r w:rsidRPr="00EB14AA">
        <w:rPr>
          <w:sz w:val="24"/>
          <w:szCs w:val="24"/>
        </w:rPr>
        <w:t xml:space="preserve"> </w:t>
      </w:r>
    </w:p>
    <w:p w:rsidR="005F115E" w:rsidRPr="00EB14AA" w:rsidRDefault="005F115E" w:rsidP="00EB14AA">
      <w:pPr>
        <w:spacing w:line="30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lastRenderedPageBreak/>
        <w:t xml:space="preserve">1.4. В июле разработан и защищен в </w:t>
      </w:r>
      <w:r w:rsidR="00B41E0A" w:rsidRPr="00EB14AA">
        <w:rPr>
          <w:rFonts w:ascii="Times New Roman" w:hAnsi="Times New Roman" w:cs="Times New Roman"/>
          <w:sz w:val="24"/>
          <w:szCs w:val="24"/>
        </w:rPr>
        <w:t>органах исполнительной власти</w:t>
      </w:r>
      <w:r w:rsidRPr="00EB14AA">
        <w:rPr>
          <w:rFonts w:ascii="Times New Roman" w:hAnsi="Times New Roman" w:cs="Times New Roman"/>
          <w:sz w:val="24"/>
          <w:szCs w:val="24"/>
        </w:rPr>
        <w:t xml:space="preserve"> прогноз </w:t>
      </w:r>
      <w:r w:rsidR="00B41E0A" w:rsidRPr="00EB14AA">
        <w:rPr>
          <w:rFonts w:ascii="Times New Roman" w:hAnsi="Times New Roman" w:cs="Times New Roman"/>
          <w:sz w:val="24"/>
          <w:szCs w:val="24"/>
        </w:rPr>
        <w:t>социально-экономического развития</w:t>
      </w:r>
      <w:r w:rsidRPr="00EB14AA">
        <w:rPr>
          <w:rFonts w:ascii="Times New Roman" w:hAnsi="Times New Roman" w:cs="Times New Roman"/>
          <w:sz w:val="24"/>
          <w:szCs w:val="24"/>
        </w:rPr>
        <w:t xml:space="preserve"> на 2014 год и плановый период 2015-2016 годов. Основные параметры прогноза социально-экономического развития городского округа Похвистнево разработаны на вариантной основе с учетом изменения внешних и внутренних факторов экономического развития, оказывающих влияние на хозяйственную деятельность и поведение субъектов экономики. </w:t>
      </w:r>
      <w:r w:rsidRPr="00EB14AA">
        <w:rPr>
          <w:rFonts w:ascii="Times New Roman" w:hAnsi="Times New Roman" w:cs="Times New Roman"/>
          <w:bCs/>
          <w:sz w:val="24"/>
          <w:szCs w:val="24"/>
        </w:rPr>
        <w:t>Отличия по вариантам состоят в различной степени интенсивности реализации мер, принимаемых органами власти по ускорению и повышению качества экономического роста.</w:t>
      </w:r>
    </w:p>
    <w:p w:rsidR="005F115E" w:rsidRPr="00EB14AA" w:rsidRDefault="005F115E" w:rsidP="00EB14AA">
      <w:pPr>
        <w:spacing w:line="30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 xml:space="preserve">Прогноз был составлен по 11 направлениям социально-экономического развития: </w:t>
      </w:r>
      <w:r w:rsidR="00B41E0A" w:rsidRPr="00EB14AA">
        <w:rPr>
          <w:rFonts w:ascii="Times New Roman" w:hAnsi="Times New Roman" w:cs="Times New Roman"/>
          <w:sz w:val="24"/>
          <w:szCs w:val="24"/>
        </w:rPr>
        <w:t>демография</w:t>
      </w:r>
      <w:r w:rsidRPr="00EB14AA">
        <w:rPr>
          <w:rFonts w:ascii="Times New Roman" w:hAnsi="Times New Roman" w:cs="Times New Roman"/>
          <w:sz w:val="24"/>
          <w:szCs w:val="24"/>
        </w:rPr>
        <w:t xml:space="preserve">, труд и занятость, промышленное производство, инвестиции, оборот розничной торговли, развитие социальной сферы, стоимостные показатели уровня жизни населения, сводный финансовый баланс, транспорт и связь, охрана окружающей среды, малое предпринимательство, жилищное строительство. Прогноз включал 348 показателей. </w:t>
      </w:r>
    </w:p>
    <w:p w:rsidR="005F115E" w:rsidRPr="00EB14AA" w:rsidRDefault="005F115E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86299" w:rsidRPr="00EB14AA" w:rsidRDefault="00786299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1.2.</w:t>
      </w:r>
      <w:r w:rsidR="00B02B30" w:rsidRPr="00EB14AA">
        <w:rPr>
          <w:rFonts w:ascii="Times New Roman" w:hAnsi="Times New Roman" w:cs="Times New Roman"/>
          <w:sz w:val="24"/>
          <w:szCs w:val="24"/>
        </w:rPr>
        <w:t>Ежегодно проводится работа по составлению Доклада Главы о достигнутых значениях показателей для оценки</w:t>
      </w:r>
      <w:r w:rsidR="00B41E0A" w:rsidRPr="00EB14AA">
        <w:rPr>
          <w:rFonts w:ascii="Times New Roman" w:hAnsi="Times New Roman" w:cs="Times New Roman"/>
          <w:sz w:val="24"/>
          <w:szCs w:val="24"/>
        </w:rPr>
        <w:t xml:space="preserve"> эффективности деятельности ОМС согласно</w:t>
      </w:r>
      <w:r w:rsidR="00B02B30" w:rsidRPr="00EB14AA">
        <w:rPr>
          <w:rFonts w:ascii="Times New Roman" w:hAnsi="Times New Roman" w:cs="Times New Roman"/>
          <w:sz w:val="24"/>
          <w:szCs w:val="24"/>
        </w:rPr>
        <w:t xml:space="preserve"> Указ</w:t>
      </w:r>
      <w:r w:rsidR="00B41E0A" w:rsidRPr="00EB14AA">
        <w:rPr>
          <w:rFonts w:ascii="Times New Roman" w:hAnsi="Times New Roman" w:cs="Times New Roman"/>
          <w:sz w:val="24"/>
          <w:szCs w:val="24"/>
        </w:rPr>
        <w:t>у</w:t>
      </w:r>
      <w:r w:rsidR="00B02B30" w:rsidRPr="00EB14AA">
        <w:rPr>
          <w:rFonts w:ascii="Times New Roman" w:hAnsi="Times New Roman" w:cs="Times New Roman"/>
          <w:sz w:val="24"/>
          <w:szCs w:val="24"/>
        </w:rPr>
        <w:t xml:space="preserve"> Президента</w:t>
      </w:r>
      <w:r w:rsidR="00B41E0A" w:rsidRPr="00EB14AA">
        <w:rPr>
          <w:rFonts w:ascii="Times New Roman" w:hAnsi="Times New Roman" w:cs="Times New Roman"/>
          <w:sz w:val="24"/>
          <w:szCs w:val="24"/>
        </w:rPr>
        <w:t xml:space="preserve"> РФ</w:t>
      </w:r>
      <w:r w:rsidR="00B02B30" w:rsidRPr="00EB14AA">
        <w:rPr>
          <w:rFonts w:ascii="Times New Roman" w:hAnsi="Times New Roman" w:cs="Times New Roman"/>
          <w:sz w:val="24"/>
          <w:szCs w:val="24"/>
        </w:rPr>
        <w:t xml:space="preserve"> №607 от 28.04.2008 «Об оценке </w:t>
      </w:r>
      <w:proofErr w:type="gramStart"/>
      <w:r w:rsidR="00B02B30" w:rsidRPr="00EB14AA">
        <w:rPr>
          <w:rFonts w:ascii="Times New Roman" w:hAnsi="Times New Roman" w:cs="Times New Roman"/>
          <w:sz w:val="24"/>
          <w:szCs w:val="24"/>
        </w:rPr>
        <w:t xml:space="preserve">эффективности деятельности </w:t>
      </w:r>
      <w:r w:rsidR="00B41E0A" w:rsidRPr="00EB14AA">
        <w:rPr>
          <w:rFonts w:ascii="Times New Roman" w:hAnsi="Times New Roman" w:cs="Times New Roman"/>
          <w:sz w:val="24"/>
          <w:szCs w:val="24"/>
        </w:rPr>
        <w:t>органов местного самоуправления</w:t>
      </w:r>
      <w:r w:rsidR="00B02B30" w:rsidRPr="00EB14AA">
        <w:rPr>
          <w:rFonts w:ascii="Times New Roman" w:hAnsi="Times New Roman" w:cs="Times New Roman"/>
          <w:sz w:val="24"/>
          <w:szCs w:val="24"/>
        </w:rPr>
        <w:t xml:space="preserve"> </w:t>
      </w:r>
      <w:r w:rsidR="00B41E0A" w:rsidRPr="00EB14AA">
        <w:rPr>
          <w:rFonts w:ascii="Times New Roman" w:hAnsi="Times New Roman" w:cs="Times New Roman"/>
          <w:sz w:val="24"/>
          <w:szCs w:val="24"/>
        </w:rPr>
        <w:t>городских округов</w:t>
      </w:r>
      <w:proofErr w:type="gramEnd"/>
      <w:r w:rsidR="00B41E0A" w:rsidRPr="00EB14AA">
        <w:rPr>
          <w:rFonts w:ascii="Times New Roman" w:hAnsi="Times New Roman" w:cs="Times New Roman"/>
          <w:sz w:val="24"/>
          <w:szCs w:val="24"/>
        </w:rPr>
        <w:t xml:space="preserve"> </w:t>
      </w:r>
      <w:r w:rsidR="00B02B30" w:rsidRPr="00EB14AA">
        <w:rPr>
          <w:rFonts w:ascii="Times New Roman" w:hAnsi="Times New Roman" w:cs="Times New Roman"/>
          <w:sz w:val="24"/>
          <w:szCs w:val="24"/>
        </w:rPr>
        <w:t xml:space="preserve"> и </w:t>
      </w:r>
      <w:r w:rsidR="00B41E0A" w:rsidRPr="00EB14AA">
        <w:rPr>
          <w:rFonts w:ascii="Times New Roman" w:hAnsi="Times New Roman" w:cs="Times New Roman"/>
          <w:sz w:val="24"/>
          <w:szCs w:val="24"/>
        </w:rPr>
        <w:t>муниципальных районов</w:t>
      </w:r>
      <w:r w:rsidR="00B02B30" w:rsidRPr="00EB14AA">
        <w:rPr>
          <w:rFonts w:ascii="Times New Roman" w:hAnsi="Times New Roman" w:cs="Times New Roman"/>
          <w:sz w:val="24"/>
          <w:szCs w:val="24"/>
        </w:rPr>
        <w:t>».</w:t>
      </w:r>
      <w:r w:rsidR="00461B07" w:rsidRPr="00EB14AA">
        <w:rPr>
          <w:rFonts w:ascii="Times New Roman" w:hAnsi="Times New Roman" w:cs="Times New Roman"/>
          <w:sz w:val="24"/>
          <w:szCs w:val="24"/>
        </w:rPr>
        <w:t xml:space="preserve"> </w:t>
      </w:r>
      <w:r w:rsidRPr="00EB14AA">
        <w:rPr>
          <w:rFonts w:ascii="Times New Roman" w:hAnsi="Times New Roman" w:cs="Times New Roman"/>
          <w:sz w:val="24"/>
          <w:szCs w:val="24"/>
        </w:rPr>
        <w:t>Работа ОМС оценивается по сферам деятельности: экономическое развитие, образование, культура, физкультура и спорт, жилищное строительство и обеспечение граждан жильем, организация муниципального управления, энергосбережение.</w:t>
      </w:r>
    </w:p>
    <w:p w:rsidR="00B41E0A" w:rsidRPr="00EB14AA" w:rsidRDefault="00B41E0A" w:rsidP="00EB14A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41E0A" w:rsidRPr="00EB14AA" w:rsidRDefault="00B41E0A" w:rsidP="00EB14A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02B30" w:rsidRPr="00EB14AA" w:rsidRDefault="00461B07" w:rsidP="00EB14A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Сводный рейтинг (достигнутое значение и динамика)</w:t>
      </w:r>
    </w:p>
    <w:tbl>
      <w:tblPr>
        <w:tblStyle w:val="a3"/>
        <w:tblW w:w="0" w:type="auto"/>
        <w:tblLook w:val="04A0"/>
      </w:tblPr>
      <w:tblGrid>
        <w:gridCol w:w="2019"/>
        <w:gridCol w:w="1564"/>
        <w:gridCol w:w="1565"/>
        <w:gridCol w:w="1565"/>
        <w:gridCol w:w="1565"/>
        <w:gridCol w:w="1577"/>
      </w:tblGrid>
      <w:tr w:rsidR="00B02B30" w:rsidRPr="00EB14AA" w:rsidTr="00B02B30">
        <w:tc>
          <w:tcPr>
            <w:tcW w:w="1595" w:type="dxa"/>
          </w:tcPr>
          <w:p w:rsidR="00B02B30" w:rsidRPr="00EB14AA" w:rsidRDefault="00B02B30" w:rsidP="00387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Городской округ</w:t>
            </w:r>
          </w:p>
        </w:tc>
        <w:tc>
          <w:tcPr>
            <w:tcW w:w="1595" w:type="dxa"/>
          </w:tcPr>
          <w:p w:rsidR="00B02B30" w:rsidRPr="00EB14AA" w:rsidRDefault="00B02B3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595" w:type="dxa"/>
          </w:tcPr>
          <w:p w:rsidR="00B02B30" w:rsidRPr="00EB14AA" w:rsidRDefault="00B02B3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595" w:type="dxa"/>
          </w:tcPr>
          <w:p w:rsidR="00B02B30" w:rsidRPr="00EB14AA" w:rsidRDefault="00B02B3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595" w:type="dxa"/>
          </w:tcPr>
          <w:p w:rsidR="00B02B30" w:rsidRPr="00EB14AA" w:rsidRDefault="00B02B3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596" w:type="dxa"/>
          </w:tcPr>
          <w:p w:rsidR="00B02B30" w:rsidRPr="00EB14AA" w:rsidRDefault="00B02B30" w:rsidP="00387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рейтинг</w:t>
            </w:r>
          </w:p>
        </w:tc>
      </w:tr>
      <w:tr w:rsidR="00B02B30" w:rsidRPr="00EB14AA" w:rsidTr="00B02B30">
        <w:tc>
          <w:tcPr>
            <w:tcW w:w="1595" w:type="dxa"/>
          </w:tcPr>
          <w:p w:rsidR="00B02B30" w:rsidRPr="00EB14AA" w:rsidRDefault="00B02B30" w:rsidP="00387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Отрадный</w:t>
            </w:r>
          </w:p>
        </w:tc>
        <w:tc>
          <w:tcPr>
            <w:tcW w:w="1595" w:type="dxa"/>
          </w:tcPr>
          <w:p w:rsidR="00B02B30" w:rsidRPr="00EB14AA" w:rsidRDefault="00B02B3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B02B30" w:rsidRPr="00EB14AA" w:rsidRDefault="00B02B3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B02B30" w:rsidRPr="00EB14AA" w:rsidRDefault="00B02B3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B02B30" w:rsidRPr="00EB14AA" w:rsidRDefault="00B02B3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:rsidR="00B02B30" w:rsidRPr="00EB14AA" w:rsidRDefault="00B02B3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2B30" w:rsidRPr="00EB14AA" w:rsidTr="00B02B30">
        <w:tc>
          <w:tcPr>
            <w:tcW w:w="1595" w:type="dxa"/>
          </w:tcPr>
          <w:p w:rsidR="00B02B30" w:rsidRPr="00EB14AA" w:rsidRDefault="00B02B30" w:rsidP="00387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Новокуйбышевск</w:t>
            </w:r>
          </w:p>
        </w:tc>
        <w:tc>
          <w:tcPr>
            <w:tcW w:w="1595" w:type="dxa"/>
          </w:tcPr>
          <w:p w:rsidR="00B02B30" w:rsidRPr="00EB14AA" w:rsidRDefault="00B02B3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B02B30" w:rsidRPr="00EB14AA" w:rsidRDefault="00B02B3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B02B30" w:rsidRPr="00EB14AA" w:rsidRDefault="00B02B3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B02B30" w:rsidRPr="00EB14AA" w:rsidRDefault="00B02B3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:rsidR="00B02B30" w:rsidRPr="00EB14AA" w:rsidRDefault="00B02B3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02B30" w:rsidRPr="00EB14AA" w:rsidTr="00B02B30">
        <w:tc>
          <w:tcPr>
            <w:tcW w:w="1595" w:type="dxa"/>
          </w:tcPr>
          <w:p w:rsidR="00B02B30" w:rsidRPr="00EB14AA" w:rsidRDefault="00B02B30" w:rsidP="00387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Сызрань</w:t>
            </w:r>
          </w:p>
        </w:tc>
        <w:tc>
          <w:tcPr>
            <w:tcW w:w="1595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6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02B30" w:rsidRPr="00EB14AA" w:rsidTr="00B02B30">
        <w:tc>
          <w:tcPr>
            <w:tcW w:w="1595" w:type="dxa"/>
          </w:tcPr>
          <w:p w:rsidR="00B02B30" w:rsidRPr="00EB14AA" w:rsidRDefault="00461B07" w:rsidP="0038731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Похвистнево</w:t>
            </w:r>
          </w:p>
        </w:tc>
        <w:tc>
          <w:tcPr>
            <w:tcW w:w="1595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12</w:t>
            </w:r>
          </w:p>
        </w:tc>
        <w:tc>
          <w:tcPr>
            <w:tcW w:w="1595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27</w:t>
            </w:r>
          </w:p>
        </w:tc>
        <w:tc>
          <w:tcPr>
            <w:tcW w:w="1595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</w:t>
            </w:r>
          </w:p>
        </w:tc>
        <w:tc>
          <w:tcPr>
            <w:tcW w:w="1595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</w:t>
            </w:r>
          </w:p>
        </w:tc>
        <w:tc>
          <w:tcPr>
            <w:tcW w:w="1596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</w:tc>
      </w:tr>
      <w:tr w:rsidR="00B02B30" w:rsidRPr="00EB14AA" w:rsidTr="00B02B30">
        <w:tc>
          <w:tcPr>
            <w:tcW w:w="1595" w:type="dxa"/>
          </w:tcPr>
          <w:p w:rsidR="00B02B30" w:rsidRPr="00EB14AA" w:rsidRDefault="00461B07" w:rsidP="00387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Самара</w:t>
            </w:r>
          </w:p>
        </w:tc>
        <w:tc>
          <w:tcPr>
            <w:tcW w:w="1595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95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95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6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02B30" w:rsidRPr="00EB14AA" w:rsidTr="00B02B30">
        <w:tc>
          <w:tcPr>
            <w:tcW w:w="1595" w:type="dxa"/>
          </w:tcPr>
          <w:p w:rsidR="00B02B30" w:rsidRPr="00EB14AA" w:rsidRDefault="00461B07" w:rsidP="00387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1595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95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6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02B30" w:rsidRPr="00EB14AA" w:rsidTr="00B02B30">
        <w:tc>
          <w:tcPr>
            <w:tcW w:w="1595" w:type="dxa"/>
          </w:tcPr>
          <w:p w:rsidR="00B02B30" w:rsidRPr="00EB14AA" w:rsidRDefault="00461B07" w:rsidP="00387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Тольятти</w:t>
            </w:r>
          </w:p>
        </w:tc>
        <w:tc>
          <w:tcPr>
            <w:tcW w:w="1595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95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95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96" w:type="dxa"/>
          </w:tcPr>
          <w:p w:rsidR="00B02B30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61B07" w:rsidRPr="00EB14AA" w:rsidTr="00B02B30">
        <w:tc>
          <w:tcPr>
            <w:tcW w:w="1595" w:type="dxa"/>
          </w:tcPr>
          <w:p w:rsidR="00461B07" w:rsidRPr="00EB14AA" w:rsidRDefault="00461B07" w:rsidP="00387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Чапаевск</w:t>
            </w:r>
          </w:p>
        </w:tc>
        <w:tc>
          <w:tcPr>
            <w:tcW w:w="1595" w:type="dxa"/>
          </w:tcPr>
          <w:p w:rsidR="00461B07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595" w:type="dxa"/>
          </w:tcPr>
          <w:p w:rsidR="00461B07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461B07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95" w:type="dxa"/>
          </w:tcPr>
          <w:p w:rsidR="00461B07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96" w:type="dxa"/>
          </w:tcPr>
          <w:p w:rsidR="00461B07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61B07" w:rsidRPr="00EB14AA" w:rsidTr="00B02B30">
        <w:tc>
          <w:tcPr>
            <w:tcW w:w="1595" w:type="dxa"/>
          </w:tcPr>
          <w:p w:rsidR="00461B07" w:rsidRPr="00EB14AA" w:rsidRDefault="00461B07" w:rsidP="00387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Октябрьск</w:t>
            </w:r>
          </w:p>
        </w:tc>
        <w:tc>
          <w:tcPr>
            <w:tcW w:w="1595" w:type="dxa"/>
          </w:tcPr>
          <w:p w:rsidR="00461B07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95" w:type="dxa"/>
          </w:tcPr>
          <w:p w:rsidR="00461B07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95" w:type="dxa"/>
          </w:tcPr>
          <w:p w:rsidR="00461B07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95" w:type="dxa"/>
          </w:tcPr>
          <w:p w:rsidR="00461B07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6" w:type="dxa"/>
          </w:tcPr>
          <w:p w:rsidR="00461B07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61B07" w:rsidRPr="00EB14AA" w:rsidTr="00B02B30">
        <w:tc>
          <w:tcPr>
            <w:tcW w:w="1595" w:type="dxa"/>
          </w:tcPr>
          <w:p w:rsidR="00461B07" w:rsidRPr="00EB14AA" w:rsidRDefault="00461B07" w:rsidP="00387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Жигулевск</w:t>
            </w:r>
          </w:p>
        </w:tc>
        <w:tc>
          <w:tcPr>
            <w:tcW w:w="1595" w:type="dxa"/>
          </w:tcPr>
          <w:p w:rsidR="00461B07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95" w:type="dxa"/>
          </w:tcPr>
          <w:p w:rsidR="00461B07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95" w:type="dxa"/>
          </w:tcPr>
          <w:p w:rsidR="00461B07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95" w:type="dxa"/>
          </w:tcPr>
          <w:p w:rsidR="00461B07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96" w:type="dxa"/>
          </w:tcPr>
          <w:p w:rsidR="00461B07" w:rsidRPr="00EB14AA" w:rsidRDefault="00461B07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B02B30" w:rsidRPr="00EB14AA" w:rsidRDefault="00B02B30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61B07" w:rsidRPr="00EB14AA" w:rsidRDefault="00461B07" w:rsidP="00EB14AA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 xml:space="preserve">За 2012 год оценка </w:t>
      </w:r>
      <w:r w:rsidR="00B41E0A" w:rsidRPr="00EB14AA">
        <w:rPr>
          <w:rFonts w:ascii="Times New Roman" w:hAnsi="Times New Roman" w:cs="Times New Roman"/>
          <w:sz w:val="24"/>
          <w:szCs w:val="24"/>
        </w:rPr>
        <w:t xml:space="preserve">эффективности деятельности органов местного самоуправления </w:t>
      </w:r>
      <w:r w:rsidRPr="00EB14AA">
        <w:rPr>
          <w:rFonts w:ascii="Times New Roman" w:hAnsi="Times New Roman" w:cs="Times New Roman"/>
          <w:sz w:val="24"/>
          <w:szCs w:val="24"/>
        </w:rPr>
        <w:t>проводилась по 40 показателям (</w:t>
      </w:r>
      <w:r w:rsidRPr="00EB14AA">
        <w:rPr>
          <w:rFonts w:ascii="Times New Roman" w:hAnsi="Times New Roman"/>
          <w:sz w:val="24"/>
          <w:szCs w:val="24"/>
        </w:rPr>
        <w:t xml:space="preserve">2011 год 159 показателей). </w:t>
      </w:r>
      <w:r w:rsidR="00076BAC" w:rsidRPr="00EB14AA">
        <w:rPr>
          <w:rFonts w:ascii="Times New Roman" w:hAnsi="Times New Roman"/>
          <w:sz w:val="24"/>
          <w:szCs w:val="24"/>
        </w:rPr>
        <w:t>55% показателей улучшено, 33% – ухудшено, 11% – на достигнутом уровне.</w:t>
      </w:r>
    </w:p>
    <w:p w:rsidR="00076BAC" w:rsidRPr="00EB14AA" w:rsidRDefault="00076BAC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Для предоставления гранта по итогам 2012 года будет оцениваться 1</w:t>
      </w:r>
      <w:r w:rsidR="00786299" w:rsidRPr="00EB14AA">
        <w:rPr>
          <w:rFonts w:ascii="Times New Roman" w:hAnsi="Times New Roman" w:cs="Times New Roman"/>
          <w:sz w:val="24"/>
          <w:szCs w:val="24"/>
        </w:rPr>
        <w:t>3 показателей</w:t>
      </w:r>
      <w:r w:rsidR="00B41E0A" w:rsidRPr="00EB14AA">
        <w:rPr>
          <w:rFonts w:ascii="Times New Roman" w:hAnsi="Times New Roman" w:cs="Times New Roman"/>
          <w:sz w:val="24"/>
          <w:szCs w:val="24"/>
        </w:rPr>
        <w:t>.</w:t>
      </w:r>
      <w:r w:rsidRPr="00EB14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307E" w:rsidRPr="00EB14AA" w:rsidRDefault="00C96550" w:rsidP="00EB14AA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14AA">
        <w:rPr>
          <w:rFonts w:ascii="Times New Roman" w:hAnsi="Times New Roman" w:cs="Times New Roman"/>
          <w:b/>
          <w:sz w:val="24"/>
          <w:szCs w:val="24"/>
        </w:rPr>
        <w:lastRenderedPageBreak/>
        <w:t>2. Тарифы</w:t>
      </w:r>
      <w:r w:rsidR="00B41E0A" w:rsidRPr="00EB14AA">
        <w:rPr>
          <w:rFonts w:ascii="Times New Roman" w:hAnsi="Times New Roman" w:cs="Times New Roman"/>
          <w:b/>
          <w:sz w:val="24"/>
          <w:szCs w:val="24"/>
        </w:rPr>
        <w:t xml:space="preserve"> на товары и услуги муниципальных предприятий и учреждений</w:t>
      </w:r>
      <w:r w:rsidRPr="00EB14AA">
        <w:rPr>
          <w:rFonts w:ascii="Times New Roman" w:hAnsi="Times New Roman" w:cs="Times New Roman"/>
          <w:b/>
          <w:sz w:val="24"/>
          <w:szCs w:val="24"/>
        </w:rPr>
        <w:t>.</w:t>
      </w:r>
    </w:p>
    <w:p w:rsidR="00AF0F40" w:rsidRPr="00EB14AA" w:rsidRDefault="00AF0F40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Экономическим отделом ведется работа</w:t>
      </w:r>
      <w:r w:rsidR="00A079C6" w:rsidRPr="00EB14AA">
        <w:rPr>
          <w:rFonts w:ascii="Times New Roman" w:hAnsi="Times New Roman" w:cs="Times New Roman"/>
          <w:sz w:val="24"/>
          <w:szCs w:val="24"/>
        </w:rPr>
        <w:t xml:space="preserve"> по установлению тарифов на товары и услуги муниципальных предприятий и учреждений и регулирование оплаты гражданами жилищно-коммунальных услуг</w:t>
      </w:r>
      <w:r w:rsidR="007F6BE9" w:rsidRPr="00EB14AA">
        <w:rPr>
          <w:rFonts w:ascii="Times New Roman" w:hAnsi="Times New Roman" w:cs="Times New Roman"/>
          <w:sz w:val="24"/>
          <w:szCs w:val="24"/>
        </w:rPr>
        <w:t>, согласование тарифов на товары и услуги ОКК</w:t>
      </w:r>
      <w:r w:rsidR="00A079C6" w:rsidRPr="00EB14AA">
        <w:rPr>
          <w:rFonts w:ascii="Times New Roman" w:hAnsi="Times New Roman" w:cs="Times New Roman"/>
          <w:sz w:val="24"/>
          <w:szCs w:val="24"/>
        </w:rPr>
        <w:t>.</w:t>
      </w:r>
    </w:p>
    <w:p w:rsidR="00A079C6" w:rsidRPr="00EB14AA" w:rsidRDefault="00F60167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 xml:space="preserve">На 2013 год установлены тарифы для 3 МП и 5 МУ всего по </w:t>
      </w:r>
      <w:r w:rsidR="007F6BE9" w:rsidRPr="00EB14AA">
        <w:rPr>
          <w:rFonts w:ascii="Times New Roman" w:hAnsi="Times New Roman" w:cs="Times New Roman"/>
          <w:sz w:val="24"/>
          <w:szCs w:val="24"/>
        </w:rPr>
        <w:t>205</w:t>
      </w:r>
      <w:r w:rsidRPr="00EB14AA">
        <w:rPr>
          <w:rFonts w:ascii="Times New Roman" w:hAnsi="Times New Roman" w:cs="Times New Roman"/>
          <w:sz w:val="24"/>
          <w:szCs w:val="24"/>
        </w:rPr>
        <w:t xml:space="preserve"> наименованиям. Выручка за 8 месяцев от платных услуг муниципальных учреждений составила </w:t>
      </w:r>
      <w:r w:rsidR="007F6BE9" w:rsidRPr="00EB14AA">
        <w:rPr>
          <w:rFonts w:ascii="Times New Roman" w:hAnsi="Times New Roman" w:cs="Times New Roman"/>
          <w:sz w:val="24"/>
          <w:szCs w:val="24"/>
        </w:rPr>
        <w:t>3,03 млн. руб.</w:t>
      </w:r>
      <w:r w:rsidRPr="00EB14AA">
        <w:rPr>
          <w:rFonts w:ascii="Times New Roman" w:hAnsi="Times New Roman" w:cs="Times New Roman"/>
          <w:sz w:val="24"/>
          <w:szCs w:val="24"/>
        </w:rPr>
        <w:t xml:space="preserve"> или </w:t>
      </w:r>
      <w:r w:rsidR="007F6BE9" w:rsidRPr="00EB14AA">
        <w:rPr>
          <w:rFonts w:ascii="Times New Roman" w:hAnsi="Times New Roman" w:cs="Times New Roman"/>
          <w:sz w:val="24"/>
          <w:szCs w:val="24"/>
        </w:rPr>
        <w:t>104,8</w:t>
      </w:r>
      <w:r w:rsidRPr="00EB14AA">
        <w:rPr>
          <w:rFonts w:ascii="Times New Roman" w:hAnsi="Times New Roman" w:cs="Times New Roman"/>
          <w:sz w:val="24"/>
          <w:szCs w:val="24"/>
        </w:rPr>
        <w:t>% от АППГ. Выручка МП от оказания услуг по установ</w:t>
      </w:r>
      <w:r w:rsidR="00B41AEF" w:rsidRPr="00EB14AA">
        <w:rPr>
          <w:rFonts w:ascii="Times New Roman" w:hAnsi="Times New Roman" w:cs="Times New Roman"/>
          <w:sz w:val="24"/>
          <w:szCs w:val="24"/>
        </w:rPr>
        <w:t>ленным тарифам составила за 1 полугодие</w:t>
      </w:r>
      <w:r w:rsidR="00B41E0A" w:rsidRPr="00EB14AA">
        <w:rPr>
          <w:rFonts w:ascii="Times New Roman" w:hAnsi="Times New Roman" w:cs="Times New Roman"/>
          <w:sz w:val="24"/>
          <w:szCs w:val="24"/>
        </w:rPr>
        <w:t xml:space="preserve"> более </w:t>
      </w:r>
      <w:r w:rsidR="00B41AEF" w:rsidRPr="00EB14AA">
        <w:rPr>
          <w:rFonts w:ascii="Times New Roman" w:hAnsi="Times New Roman" w:cs="Times New Roman"/>
          <w:sz w:val="24"/>
          <w:szCs w:val="24"/>
        </w:rPr>
        <w:t xml:space="preserve"> 7 млн. </w:t>
      </w:r>
      <w:r w:rsidR="00B41E0A" w:rsidRPr="00EB14AA">
        <w:rPr>
          <w:rFonts w:ascii="Times New Roman" w:hAnsi="Times New Roman" w:cs="Times New Roman"/>
          <w:sz w:val="24"/>
          <w:szCs w:val="24"/>
        </w:rPr>
        <w:t>рублей</w:t>
      </w:r>
      <w:r w:rsidR="00B41AEF" w:rsidRPr="00EB14AA">
        <w:rPr>
          <w:rFonts w:ascii="Times New Roman" w:hAnsi="Times New Roman" w:cs="Times New Roman"/>
          <w:sz w:val="24"/>
          <w:szCs w:val="24"/>
        </w:rPr>
        <w:t xml:space="preserve"> или 108% от АППГ.</w:t>
      </w:r>
    </w:p>
    <w:p w:rsidR="00B41AEF" w:rsidRPr="00EB14AA" w:rsidRDefault="00B41AEF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Были согласованы с Минэнерго и ЖКХ</w:t>
      </w:r>
      <w:r w:rsidR="00B41E0A" w:rsidRPr="00EB14AA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14AA">
        <w:rPr>
          <w:rFonts w:ascii="Times New Roman" w:hAnsi="Times New Roman" w:cs="Times New Roman"/>
          <w:sz w:val="24"/>
          <w:szCs w:val="24"/>
        </w:rPr>
        <w:t xml:space="preserve"> тарифы на товары и услуги ОКК, которые вступили в силу с 01.07.2013. Рост тарифов на услуги водоснабжения составил в среднем 110%, водоотведения – 108%, теплоснабжения – от 108,5 до 112,2% в зависимости от теплоснабжающей организации.</w:t>
      </w:r>
    </w:p>
    <w:p w:rsidR="00B41E0A" w:rsidRPr="00EB14AA" w:rsidRDefault="00B41E0A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object w:dxaOrig="7202" w:dyaOrig="54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.75pt;height:331.5pt" o:ole="">
            <v:imagedata r:id="rId6" o:title=""/>
          </v:shape>
          <o:OLEObject Type="Embed" ProgID="PowerPoint.Slide.12" ShapeID="_x0000_i1025" DrawAspect="Content" ObjectID="_1441433882" r:id="rId7"/>
        </w:object>
      </w:r>
    </w:p>
    <w:p w:rsidR="00765253" w:rsidRPr="00EB14AA" w:rsidRDefault="00B41AEF" w:rsidP="00EB14AA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EB14AA">
        <w:rPr>
          <w:rFonts w:ascii="Times New Roman" w:hAnsi="Times New Roman" w:cs="Times New Roman"/>
          <w:sz w:val="24"/>
          <w:szCs w:val="24"/>
        </w:rPr>
        <w:t xml:space="preserve">Был установлен размер платы граждан за ЖКУ на 2013 год </w:t>
      </w:r>
      <w:r w:rsidRPr="00EB14AA">
        <w:rPr>
          <w:rFonts w:ascii="Times New Roman" w:hAnsi="Times New Roman"/>
          <w:sz w:val="24"/>
          <w:szCs w:val="24"/>
        </w:rPr>
        <w:t>для нанимателей жилых  помещений по договорам социального найма, а также собственников, которые  не приняли решение о  выборе способа управления многоквартирным  домом</w:t>
      </w:r>
      <w:r w:rsidR="00B41E0A" w:rsidRPr="00EB14AA">
        <w:rPr>
          <w:rFonts w:ascii="Times New Roman" w:hAnsi="Times New Roman"/>
          <w:sz w:val="24"/>
          <w:szCs w:val="24"/>
        </w:rPr>
        <w:t xml:space="preserve"> или данное решение не было реализовано</w:t>
      </w:r>
      <w:r w:rsidR="00B816F4" w:rsidRPr="00EB14AA">
        <w:rPr>
          <w:rFonts w:ascii="Times New Roman" w:hAnsi="Times New Roman"/>
          <w:sz w:val="24"/>
          <w:szCs w:val="24"/>
        </w:rPr>
        <w:t xml:space="preserve">, а так же </w:t>
      </w:r>
      <w:r w:rsidR="00B41E0A" w:rsidRPr="00EB14AA">
        <w:rPr>
          <w:rFonts w:ascii="Times New Roman" w:hAnsi="Times New Roman"/>
          <w:sz w:val="24"/>
          <w:szCs w:val="24"/>
        </w:rPr>
        <w:t xml:space="preserve"> для собственников помещений, не принявших решение о  размере платы за содержание и ремонт жилого помещения</w:t>
      </w:r>
      <w:r w:rsidRPr="00EB14AA">
        <w:rPr>
          <w:rFonts w:ascii="Times New Roman" w:hAnsi="Times New Roman"/>
          <w:sz w:val="24"/>
          <w:szCs w:val="24"/>
        </w:rPr>
        <w:t xml:space="preserve"> отдельно в городе Похвистнево и</w:t>
      </w:r>
      <w:proofErr w:type="gramEnd"/>
      <w:r w:rsidRPr="00EB14AA">
        <w:rPr>
          <w:rFonts w:ascii="Times New Roman" w:hAnsi="Times New Roman"/>
          <w:sz w:val="24"/>
          <w:szCs w:val="24"/>
        </w:rPr>
        <w:t xml:space="preserve"> п. Октябрьский.</w:t>
      </w:r>
    </w:p>
    <w:p w:rsidR="00B41AEF" w:rsidRPr="00EB14AA" w:rsidRDefault="00B41AEF" w:rsidP="00EB14AA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EB14AA">
        <w:rPr>
          <w:rFonts w:ascii="Times New Roman" w:hAnsi="Times New Roman"/>
          <w:sz w:val="24"/>
          <w:szCs w:val="24"/>
        </w:rPr>
        <w:t xml:space="preserve"> </w:t>
      </w:r>
      <w:r w:rsidR="00765253" w:rsidRPr="00EB14AA">
        <w:rPr>
          <w:rFonts w:ascii="Times New Roman" w:hAnsi="Times New Roman"/>
          <w:sz w:val="24"/>
          <w:szCs w:val="24"/>
        </w:rPr>
        <w:t>Рост платы граждан за ЖКУ без учета факторов изменения объема потребления в среднем составил 108%.</w:t>
      </w:r>
    </w:p>
    <w:p w:rsidR="00B41AEF" w:rsidRPr="00EB14AA" w:rsidRDefault="00B41AEF" w:rsidP="00EB14AA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B14AA">
        <w:rPr>
          <w:rFonts w:ascii="Times New Roman" w:hAnsi="Times New Roman"/>
          <w:sz w:val="24"/>
          <w:szCs w:val="24"/>
        </w:rPr>
        <w:lastRenderedPageBreak/>
        <w:t xml:space="preserve">Было введено ограничение платы граждан за коммунальные услуги с целью не превышения установленного предела платы. А именно ограничение </w:t>
      </w:r>
      <w:r w:rsidR="001F39ED" w:rsidRPr="00EB14AA">
        <w:rPr>
          <w:rFonts w:ascii="Times New Roman" w:hAnsi="Times New Roman"/>
          <w:sz w:val="24"/>
          <w:szCs w:val="24"/>
        </w:rPr>
        <w:t xml:space="preserve">роста платы за услугу теплоснабжения ОАО </w:t>
      </w:r>
      <w:r w:rsidR="00B816F4" w:rsidRPr="00EB14AA">
        <w:rPr>
          <w:rFonts w:ascii="Times New Roman" w:hAnsi="Times New Roman"/>
          <w:sz w:val="24"/>
          <w:szCs w:val="24"/>
        </w:rPr>
        <w:t>«</w:t>
      </w:r>
      <w:r w:rsidR="001F39ED" w:rsidRPr="00EB14AA">
        <w:rPr>
          <w:rFonts w:ascii="Times New Roman" w:hAnsi="Times New Roman"/>
          <w:sz w:val="24"/>
          <w:szCs w:val="24"/>
        </w:rPr>
        <w:t>Похвистневоэнерго</w:t>
      </w:r>
      <w:r w:rsidR="00B816F4" w:rsidRPr="00EB14AA">
        <w:rPr>
          <w:rFonts w:ascii="Times New Roman" w:hAnsi="Times New Roman"/>
          <w:sz w:val="24"/>
          <w:szCs w:val="24"/>
        </w:rPr>
        <w:t>»</w:t>
      </w:r>
      <w:r w:rsidR="001F39ED" w:rsidRPr="00EB14AA">
        <w:rPr>
          <w:rFonts w:ascii="Times New Roman" w:hAnsi="Times New Roman"/>
          <w:sz w:val="24"/>
          <w:szCs w:val="24"/>
        </w:rPr>
        <w:t xml:space="preserve"> по домам с низкой степенью благоустройства</w:t>
      </w:r>
      <w:r w:rsidR="00765253" w:rsidRPr="00EB14AA">
        <w:rPr>
          <w:rFonts w:ascii="Times New Roman" w:hAnsi="Times New Roman"/>
          <w:sz w:val="24"/>
          <w:szCs w:val="24"/>
        </w:rPr>
        <w:t xml:space="preserve"> и ограничение роста платы за услуги водоснабжения </w:t>
      </w:r>
      <w:r w:rsidR="00B816F4" w:rsidRPr="00EB14AA">
        <w:rPr>
          <w:rFonts w:ascii="Times New Roman" w:hAnsi="Times New Roman"/>
          <w:sz w:val="24"/>
          <w:szCs w:val="24"/>
        </w:rPr>
        <w:t xml:space="preserve">ОАО «Российские железные дороги» (Самарский производственный участок Дирекции по </w:t>
      </w:r>
      <w:proofErr w:type="spellStart"/>
      <w:r w:rsidR="00B816F4" w:rsidRPr="00EB14AA">
        <w:rPr>
          <w:rFonts w:ascii="Times New Roman" w:hAnsi="Times New Roman"/>
          <w:sz w:val="24"/>
          <w:szCs w:val="24"/>
        </w:rPr>
        <w:t>тепловодоснабжению</w:t>
      </w:r>
      <w:proofErr w:type="spellEnd"/>
      <w:r w:rsidR="00B816F4" w:rsidRPr="00EB14AA">
        <w:rPr>
          <w:rFonts w:ascii="Times New Roman" w:hAnsi="Times New Roman"/>
          <w:sz w:val="24"/>
          <w:szCs w:val="24"/>
        </w:rPr>
        <w:t xml:space="preserve"> структурного подразделения Куйбышевской железной дороги – филиала открытого акционерного общества «Российские железные дороги»)</w:t>
      </w:r>
      <w:r w:rsidR="00765253" w:rsidRPr="00EB14AA">
        <w:rPr>
          <w:rFonts w:ascii="Times New Roman" w:hAnsi="Times New Roman"/>
          <w:sz w:val="24"/>
          <w:szCs w:val="24"/>
        </w:rPr>
        <w:t>.</w:t>
      </w:r>
    </w:p>
    <w:p w:rsidR="00B816F4" w:rsidRPr="00EB14AA" w:rsidRDefault="00B816F4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5253" w:rsidRPr="00EB14AA" w:rsidRDefault="00765253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Был произведен расчет рег</w:t>
      </w:r>
      <w:r w:rsidR="00B816F4" w:rsidRPr="00EB14AA">
        <w:rPr>
          <w:rFonts w:ascii="Times New Roman" w:hAnsi="Times New Roman" w:cs="Times New Roman"/>
          <w:sz w:val="24"/>
          <w:szCs w:val="24"/>
        </w:rPr>
        <w:t xml:space="preserve">ионального </w:t>
      </w:r>
      <w:r w:rsidRPr="00EB14AA">
        <w:rPr>
          <w:rFonts w:ascii="Times New Roman" w:hAnsi="Times New Roman" w:cs="Times New Roman"/>
          <w:sz w:val="24"/>
          <w:szCs w:val="24"/>
        </w:rPr>
        <w:t xml:space="preserve"> </w:t>
      </w:r>
      <w:r w:rsidR="00C45F9D" w:rsidRPr="00EB14AA">
        <w:rPr>
          <w:rFonts w:ascii="Times New Roman" w:hAnsi="Times New Roman" w:cs="Times New Roman"/>
          <w:sz w:val="24"/>
          <w:szCs w:val="24"/>
        </w:rPr>
        <w:t>с</w:t>
      </w:r>
      <w:r w:rsidRPr="00EB14AA">
        <w:rPr>
          <w:rFonts w:ascii="Times New Roman" w:hAnsi="Times New Roman" w:cs="Times New Roman"/>
          <w:sz w:val="24"/>
          <w:szCs w:val="24"/>
        </w:rPr>
        <w:t>тандарта стоимости ЖКУ</w:t>
      </w:r>
      <w:r w:rsidR="00B816F4" w:rsidRPr="00EB14AA">
        <w:rPr>
          <w:rFonts w:ascii="Times New Roman" w:hAnsi="Times New Roman" w:cs="Times New Roman"/>
          <w:sz w:val="24"/>
          <w:szCs w:val="24"/>
        </w:rPr>
        <w:t xml:space="preserve"> с 01.07.2013 года</w:t>
      </w:r>
      <w:r w:rsidRPr="00EB14AA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W w:w="9747" w:type="dxa"/>
        <w:tblInd w:w="-176" w:type="dxa"/>
        <w:tblLook w:val="04A0"/>
      </w:tblPr>
      <w:tblGrid>
        <w:gridCol w:w="2680"/>
        <w:gridCol w:w="1138"/>
        <w:gridCol w:w="1138"/>
        <w:gridCol w:w="1237"/>
        <w:gridCol w:w="1276"/>
        <w:gridCol w:w="1139"/>
        <w:gridCol w:w="1139"/>
      </w:tblGrid>
      <w:tr w:rsidR="00765253" w:rsidRPr="00EB14AA" w:rsidTr="00765253">
        <w:trPr>
          <w:trHeight w:val="1080"/>
        </w:trPr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Городские округа </w:t>
            </w:r>
          </w:p>
        </w:tc>
        <w:tc>
          <w:tcPr>
            <w:tcW w:w="35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регионального стандарта стоимости жилищно-коммунальных услуг </w:t>
            </w:r>
            <w:r w:rsidRPr="00EB14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1 чел. для семьи из 3 чел.</w:t>
            </w:r>
          </w:p>
        </w:tc>
        <w:tc>
          <w:tcPr>
            <w:tcW w:w="35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Рейтинг муниципального образования  по  уровню оплаты ЖКУ</w:t>
            </w:r>
          </w:p>
        </w:tc>
      </w:tr>
      <w:tr w:rsidR="00765253" w:rsidRPr="00EB14AA" w:rsidTr="00765253">
        <w:trPr>
          <w:trHeight w:val="322"/>
        </w:trPr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5253" w:rsidRPr="00EB14AA" w:rsidTr="00765253">
        <w:trPr>
          <w:trHeight w:val="549"/>
        </w:trPr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</w:t>
            </w:r>
          </w:p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01.09.</w:t>
            </w:r>
          </w:p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</w:t>
            </w:r>
          </w:p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387315">
            <w:pPr>
              <w:tabs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</w:t>
            </w:r>
          </w:p>
          <w:p w:rsidR="00765253" w:rsidRPr="00EB14AA" w:rsidRDefault="00765253" w:rsidP="00387315">
            <w:pPr>
              <w:tabs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387315">
            <w:pPr>
              <w:tabs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01.09.</w:t>
            </w:r>
          </w:p>
          <w:p w:rsidR="00765253" w:rsidRPr="00EB14AA" w:rsidRDefault="00765253" w:rsidP="00387315">
            <w:pPr>
              <w:tabs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253" w:rsidRPr="00EB14AA" w:rsidRDefault="00765253" w:rsidP="00387315">
            <w:pPr>
              <w:tabs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</w:t>
            </w:r>
          </w:p>
          <w:p w:rsidR="00765253" w:rsidRPr="00EB14AA" w:rsidRDefault="00765253" w:rsidP="00387315">
            <w:pPr>
              <w:tabs>
                <w:tab w:val="left" w:pos="1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</w:tr>
      <w:tr w:rsidR="00765253" w:rsidRPr="00EB14AA" w:rsidTr="00765253">
        <w:trPr>
          <w:trHeight w:val="60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Самара </w:t>
            </w: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65253" w:rsidRPr="00EB14AA" w:rsidTr="00765253">
        <w:trPr>
          <w:trHeight w:val="54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Тольятти      </w:t>
            </w: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65253" w:rsidRPr="00EB14AA" w:rsidTr="00765253">
        <w:trPr>
          <w:trHeight w:val="495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Жигулевск </w:t>
            </w: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65253" w:rsidRPr="00EB14AA" w:rsidTr="00765253">
        <w:trPr>
          <w:trHeight w:val="495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B14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Кинель</w:t>
            </w:r>
            <w:proofErr w:type="spellEnd"/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65253" w:rsidRPr="00EB14AA" w:rsidTr="00765253">
        <w:trPr>
          <w:trHeight w:val="60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Новокуйбышевск    </w:t>
            </w: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65253" w:rsidRPr="00EB14AA" w:rsidTr="00765253">
        <w:trPr>
          <w:trHeight w:val="45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Октябрьск    </w:t>
            </w: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65253" w:rsidRPr="00EB14AA" w:rsidTr="00765253">
        <w:trPr>
          <w:trHeight w:val="555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Отрадный </w:t>
            </w: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65253" w:rsidRPr="00EB14AA" w:rsidTr="00765253">
        <w:trPr>
          <w:trHeight w:val="465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Похвистнево   </w:t>
            </w: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765253" w:rsidRPr="00EB14AA" w:rsidTr="00765253">
        <w:trPr>
          <w:trHeight w:val="495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Сызрань     </w:t>
            </w: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1606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65253" w:rsidRPr="00EB14AA" w:rsidTr="00765253">
        <w:trPr>
          <w:trHeight w:val="63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Чапаевск   </w:t>
            </w: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253" w:rsidRPr="00EB14AA" w:rsidRDefault="00765253" w:rsidP="00EB14AA">
            <w:pPr>
              <w:tabs>
                <w:tab w:val="left" w:pos="1680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765253" w:rsidRPr="00EB14AA" w:rsidRDefault="00765253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96550" w:rsidRPr="00EB14AA" w:rsidRDefault="00C96550" w:rsidP="00EB14AA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14AA">
        <w:rPr>
          <w:rFonts w:ascii="Times New Roman" w:hAnsi="Times New Roman" w:cs="Times New Roman"/>
          <w:b/>
          <w:sz w:val="24"/>
          <w:szCs w:val="24"/>
        </w:rPr>
        <w:t>3. Размещение</w:t>
      </w:r>
      <w:r w:rsidR="00B816F4" w:rsidRPr="00EB14AA">
        <w:rPr>
          <w:rFonts w:ascii="Times New Roman" w:hAnsi="Times New Roman" w:cs="Times New Roman"/>
          <w:b/>
          <w:sz w:val="24"/>
          <w:szCs w:val="24"/>
        </w:rPr>
        <w:t xml:space="preserve"> муниципального</w:t>
      </w:r>
      <w:r w:rsidRPr="00EB14AA">
        <w:rPr>
          <w:rFonts w:ascii="Times New Roman" w:hAnsi="Times New Roman" w:cs="Times New Roman"/>
          <w:b/>
          <w:sz w:val="24"/>
          <w:szCs w:val="24"/>
        </w:rPr>
        <w:t xml:space="preserve"> заказа.</w:t>
      </w:r>
    </w:p>
    <w:p w:rsidR="00C45F9D" w:rsidRDefault="00C45F9D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 xml:space="preserve">Экономический отдел осуществляет функции уполномоченного органа по размещению </w:t>
      </w:r>
      <w:r w:rsidR="00B816F4" w:rsidRPr="00EB14AA">
        <w:rPr>
          <w:rFonts w:ascii="Times New Roman" w:hAnsi="Times New Roman" w:cs="Times New Roman"/>
          <w:sz w:val="24"/>
          <w:szCs w:val="24"/>
        </w:rPr>
        <w:t>муниципального заказа</w:t>
      </w:r>
      <w:r w:rsidRPr="00EB14AA">
        <w:rPr>
          <w:rFonts w:ascii="Times New Roman" w:hAnsi="Times New Roman" w:cs="Times New Roman"/>
          <w:sz w:val="24"/>
          <w:szCs w:val="24"/>
        </w:rPr>
        <w:t>.</w:t>
      </w:r>
    </w:p>
    <w:p w:rsidR="00EB14AA" w:rsidRPr="00EB14AA" w:rsidRDefault="00EB14AA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object w:dxaOrig="7202" w:dyaOrig="5402">
          <v:shape id="_x0000_i1048" type="#_x0000_t75" style="width:380.25pt;height:270pt" o:ole="">
            <v:imagedata r:id="rId8" o:title=""/>
          </v:shape>
          <o:OLEObject Type="Embed" ProgID="PowerPoint.Slide.12" ShapeID="_x0000_i1048" DrawAspect="Content" ObjectID="_1441433883" r:id="rId9"/>
        </w:object>
      </w:r>
    </w:p>
    <w:p w:rsidR="003A0E29" w:rsidRPr="00EB14AA" w:rsidRDefault="003A0E29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В 2013 году числ</w:t>
      </w:r>
      <w:r w:rsidR="00B816F4" w:rsidRPr="00EB14AA">
        <w:rPr>
          <w:rFonts w:ascii="Times New Roman" w:hAnsi="Times New Roman" w:cs="Times New Roman"/>
          <w:sz w:val="24"/>
          <w:szCs w:val="24"/>
        </w:rPr>
        <w:t>о заказчиков составило 4.</w:t>
      </w:r>
      <w:r w:rsidR="003A4B4B" w:rsidRPr="00EB14AA">
        <w:rPr>
          <w:rFonts w:ascii="Times New Roman" w:hAnsi="Times New Roman" w:cs="Times New Roman"/>
          <w:sz w:val="24"/>
          <w:szCs w:val="24"/>
        </w:rPr>
        <w:t xml:space="preserve"> </w:t>
      </w:r>
      <w:r w:rsidR="00B816F4" w:rsidRPr="00EB14AA">
        <w:rPr>
          <w:rFonts w:ascii="Times New Roman" w:hAnsi="Times New Roman" w:cs="Times New Roman"/>
          <w:sz w:val="24"/>
          <w:szCs w:val="24"/>
        </w:rPr>
        <w:t>В</w:t>
      </w:r>
      <w:r w:rsidR="003A4B4B" w:rsidRPr="00EB14AA">
        <w:rPr>
          <w:rFonts w:ascii="Times New Roman" w:hAnsi="Times New Roman" w:cs="Times New Roman"/>
          <w:sz w:val="24"/>
          <w:szCs w:val="24"/>
        </w:rPr>
        <w:t xml:space="preserve"> 2012 </w:t>
      </w:r>
      <w:r w:rsidRPr="00EB14AA">
        <w:rPr>
          <w:rFonts w:ascii="Times New Roman" w:hAnsi="Times New Roman" w:cs="Times New Roman"/>
          <w:sz w:val="24"/>
          <w:szCs w:val="24"/>
        </w:rPr>
        <w:t xml:space="preserve"> -6.</w:t>
      </w:r>
    </w:p>
    <w:p w:rsidR="003A0E29" w:rsidRPr="00EB14AA" w:rsidRDefault="003A0E29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За 8 месяцев</w:t>
      </w:r>
      <w:r w:rsidR="00B816F4" w:rsidRPr="00EB14AA">
        <w:rPr>
          <w:rFonts w:ascii="Times New Roman" w:hAnsi="Times New Roman" w:cs="Times New Roman"/>
          <w:sz w:val="24"/>
          <w:szCs w:val="24"/>
        </w:rPr>
        <w:t xml:space="preserve"> текущего года</w:t>
      </w:r>
      <w:r w:rsidRPr="00EB14AA">
        <w:rPr>
          <w:rFonts w:ascii="Times New Roman" w:hAnsi="Times New Roman" w:cs="Times New Roman"/>
          <w:sz w:val="24"/>
          <w:szCs w:val="24"/>
        </w:rPr>
        <w:t xml:space="preserve"> проведено 142 закупочные </w:t>
      </w:r>
      <w:proofErr w:type="gramStart"/>
      <w:r w:rsidRPr="00EB14AA">
        <w:rPr>
          <w:rFonts w:ascii="Times New Roman" w:hAnsi="Times New Roman" w:cs="Times New Roman"/>
          <w:sz w:val="24"/>
          <w:szCs w:val="24"/>
        </w:rPr>
        <w:t>процедуры</w:t>
      </w:r>
      <w:proofErr w:type="gramEnd"/>
      <w:r w:rsidRPr="00EB14AA">
        <w:rPr>
          <w:rFonts w:ascii="Times New Roman" w:hAnsi="Times New Roman" w:cs="Times New Roman"/>
          <w:sz w:val="24"/>
          <w:szCs w:val="24"/>
        </w:rPr>
        <w:t xml:space="preserve"> из которых 102 (72%) результативные</w:t>
      </w:r>
      <w:r w:rsidR="00C45F9D" w:rsidRPr="00EB14AA">
        <w:rPr>
          <w:rFonts w:ascii="Times New Roman" w:hAnsi="Times New Roman" w:cs="Times New Roman"/>
          <w:sz w:val="24"/>
          <w:szCs w:val="24"/>
        </w:rPr>
        <w:t xml:space="preserve"> – приведшие к заключению контракт</w:t>
      </w:r>
      <w:r w:rsidRPr="00EB14AA">
        <w:rPr>
          <w:rFonts w:ascii="Times New Roman" w:hAnsi="Times New Roman" w:cs="Times New Roman"/>
          <w:sz w:val="24"/>
          <w:szCs w:val="24"/>
        </w:rPr>
        <w:t xml:space="preserve">ов. </w:t>
      </w:r>
    </w:p>
    <w:p w:rsidR="00C45F9D" w:rsidRPr="00EB14AA" w:rsidRDefault="003A0E29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Всего заключено контрактов</w:t>
      </w:r>
      <w:r w:rsidR="00C45F9D" w:rsidRPr="00EB14AA">
        <w:rPr>
          <w:rFonts w:ascii="Times New Roman" w:hAnsi="Times New Roman" w:cs="Times New Roman"/>
          <w:sz w:val="24"/>
          <w:szCs w:val="24"/>
        </w:rPr>
        <w:t xml:space="preserve"> на сумму 398,6 млн. руб. В том числе 2 открытых конкурса </w:t>
      </w:r>
      <w:r w:rsidRPr="00EB14AA">
        <w:rPr>
          <w:rFonts w:ascii="Times New Roman" w:hAnsi="Times New Roman" w:cs="Times New Roman"/>
          <w:sz w:val="24"/>
          <w:szCs w:val="24"/>
        </w:rPr>
        <w:t xml:space="preserve">на сумму 6,6 млн. 39 запросов котировок – на сумму 5,5 млн. руб. Большую часть всех закупок – 60% составляют аукционы, которых было проведено 61 на сумму 386,8 млн. руб. </w:t>
      </w:r>
    </w:p>
    <w:p w:rsidR="003A0E29" w:rsidRDefault="003A0E29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 xml:space="preserve">Экономия по торгам составила 9,2 млн. руб. </w:t>
      </w:r>
    </w:p>
    <w:p w:rsidR="00EB14AA" w:rsidRPr="00EB14AA" w:rsidRDefault="00EB14AA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96550" w:rsidRPr="00EB14AA" w:rsidRDefault="00C96550" w:rsidP="00EB14AA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14AA">
        <w:rPr>
          <w:rFonts w:ascii="Times New Roman" w:hAnsi="Times New Roman" w:cs="Times New Roman"/>
          <w:b/>
          <w:sz w:val="24"/>
          <w:szCs w:val="24"/>
        </w:rPr>
        <w:t>4. Перспективное развитие.</w:t>
      </w:r>
    </w:p>
    <w:p w:rsidR="00FE798B" w:rsidRPr="00EB14AA" w:rsidRDefault="00FE798B" w:rsidP="00EB14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Продолжает</w:t>
      </w:r>
      <w:r w:rsidR="00B816F4" w:rsidRPr="00EB14AA">
        <w:rPr>
          <w:rFonts w:ascii="Times New Roman" w:hAnsi="Times New Roman" w:cs="Times New Roman"/>
          <w:sz w:val="24"/>
          <w:szCs w:val="24"/>
        </w:rPr>
        <w:t xml:space="preserve">ся работа по реализации мер государственной </w:t>
      </w:r>
      <w:r w:rsidRPr="00EB14AA">
        <w:rPr>
          <w:rFonts w:ascii="Times New Roman" w:hAnsi="Times New Roman" w:cs="Times New Roman"/>
          <w:sz w:val="24"/>
          <w:szCs w:val="24"/>
        </w:rPr>
        <w:t xml:space="preserve">поддержки моногорода Похвистнево, в </w:t>
      </w:r>
      <w:r w:rsidR="00B816F4" w:rsidRPr="00EB14AA">
        <w:rPr>
          <w:rFonts w:ascii="Times New Roman" w:hAnsi="Times New Roman" w:cs="Times New Roman"/>
          <w:sz w:val="24"/>
          <w:szCs w:val="24"/>
        </w:rPr>
        <w:t xml:space="preserve">том числе в рамках закона о государственной </w:t>
      </w:r>
      <w:r w:rsidRPr="00EB14AA">
        <w:rPr>
          <w:rFonts w:ascii="Times New Roman" w:hAnsi="Times New Roman" w:cs="Times New Roman"/>
          <w:sz w:val="24"/>
          <w:szCs w:val="24"/>
        </w:rPr>
        <w:t xml:space="preserve">поддержке 140 –ГД (принятого 7 декабря 2011). Подготовлен и внесён для рассмотрения в Самарскую Губернскую Думу проект Решения по снижению порога </w:t>
      </w:r>
      <w:r w:rsidR="00E22796" w:rsidRPr="00EB14AA">
        <w:rPr>
          <w:rFonts w:ascii="Times New Roman" w:hAnsi="Times New Roman" w:cs="Times New Roman"/>
          <w:sz w:val="24"/>
          <w:szCs w:val="24"/>
        </w:rPr>
        <w:t xml:space="preserve">стоимости инвестиционного проекта для </w:t>
      </w:r>
      <w:r w:rsidRPr="00EB14AA">
        <w:rPr>
          <w:rFonts w:ascii="Times New Roman" w:hAnsi="Times New Roman" w:cs="Times New Roman"/>
          <w:sz w:val="24"/>
          <w:szCs w:val="24"/>
        </w:rPr>
        <w:t>получения инвесторами льготы по налогу на прибыль со 100 млн</w:t>
      </w:r>
      <w:proofErr w:type="gramStart"/>
      <w:r w:rsidRPr="00EB14AA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EB14AA">
        <w:rPr>
          <w:rFonts w:ascii="Times New Roman" w:hAnsi="Times New Roman" w:cs="Times New Roman"/>
          <w:sz w:val="24"/>
          <w:szCs w:val="24"/>
        </w:rPr>
        <w:t xml:space="preserve">уб. до 30 млн.руб. Срок рассмотрения вопроса-2 полугодие 2013 г. </w:t>
      </w:r>
    </w:p>
    <w:p w:rsidR="00E22796" w:rsidRPr="00EB14AA" w:rsidRDefault="00B816F4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object w:dxaOrig="7202" w:dyaOrig="5402">
          <v:shape id="_x0000_i1028" type="#_x0000_t75" style="width:463.5pt;height:270pt" o:ole="">
            <v:imagedata r:id="rId10" o:title=""/>
          </v:shape>
          <o:OLEObject Type="Embed" ProgID="PowerPoint.Slide.12" ShapeID="_x0000_i1028" DrawAspect="Content" ObjectID="_1441433884" r:id="rId11"/>
        </w:object>
      </w:r>
    </w:p>
    <w:p w:rsidR="00B816F4" w:rsidRPr="00EB14AA" w:rsidRDefault="00B816F4" w:rsidP="00EB14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В 2013 г. проведена актуализация параметров Комплексного инвестиционного плана социально-экономического развития г.о. Похвистнево на 2011-2020 годы.</w:t>
      </w:r>
    </w:p>
    <w:p w:rsidR="00B816F4" w:rsidRPr="00EB14AA" w:rsidRDefault="00B816F4" w:rsidP="00EB14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 xml:space="preserve">Проводится разъяснительная работа с потенциальными инвесторами. </w:t>
      </w:r>
    </w:p>
    <w:p w:rsidR="00B816F4" w:rsidRPr="00EB14AA" w:rsidRDefault="00B816F4" w:rsidP="00EB14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Наметилось движение по бывшему заводу ЖБИ. ОАО «</w:t>
      </w:r>
      <w:proofErr w:type="spellStart"/>
      <w:r w:rsidRPr="00EB14AA">
        <w:rPr>
          <w:rFonts w:ascii="Times New Roman" w:hAnsi="Times New Roman" w:cs="Times New Roman"/>
          <w:sz w:val="24"/>
          <w:szCs w:val="24"/>
        </w:rPr>
        <w:t>Самаранефтегаз</w:t>
      </w:r>
      <w:proofErr w:type="spellEnd"/>
      <w:r w:rsidRPr="00EB14AA">
        <w:rPr>
          <w:rFonts w:ascii="Times New Roman" w:hAnsi="Times New Roman" w:cs="Times New Roman"/>
          <w:sz w:val="24"/>
          <w:szCs w:val="24"/>
        </w:rPr>
        <w:t>» объявило предварительный отбор заявок по выкупу завода.</w:t>
      </w:r>
    </w:p>
    <w:p w:rsidR="00B816F4" w:rsidRPr="00EB14AA" w:rsidRDefault="00B816F4" w:rsidP="00EB14AA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C96550" w:rsidRPr="00EB14AA" w:rsidRDefault="00C96550" w:rsidP="00EB14AA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14AA">
        <w:rPr>
          <w:rFonts w:ascii="Times New Roman" w:hAnsi="Times New Roman" w:cs="Times New Roman"/>
          <w:b/>
          <w:sz w:val="24"/>
          <w:szCs w:val="24"/>
        </w:rPr>
        <w:t>5. Капиталовложения.</w:t>
      </w:r>
    </w:p>
    <w:p w:rsidR="00614786" w:rsidRPr="00EB14AA" w:rsidRDefault="00614786" w:rsidP="00EB14AA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Экономический отдел осуществляет формирование заявок</w:t>
      </w:r>
      <w:r w:rsidR="00E26F77" w:rsidRPr="00EB14AA">
        <w:rPr>
          <w:rFonts w:ascii="Times New Roman" w:hAnsi="Times New Roman" w:cs="Times New Roman"/>
          <w:sz w:val="24"/>
          <w:szCs w:val="24"/>
        </w:rPr>
        <w:t xml:space="preserve"> на включение в областные и федеральные программы,</w:t>
      </w:r>
      <w:r w:rsidRPr="00EB14AA">
        <w:rPr>
          <w:rFonts w:ascii="Times New Roman" w:hAnsi="Times New Roman" w:cs="Times New Roman"/>
          <w:sz w:val="24"/>
          <w:szCs w:val="24"/>
        </w:rPr>
        <w:t xml:space="preserve"> анализ   и   </w:t>
      </w:r>
      <w:proofErr w:type="gramStart"/>
      <w:r w:rsidRPr="00EB14AA">
        <w:rPr>
          <w:rFonts w:ascii="Times New Roman" w:hAnsi="Times New Roman" w:cs="Times New Roman"/>
          <w:sz w:val="24"/>
          <w:szCs w:val="24"/>
        </w:rPr>
        <w:t>контроль   за</w:t>
      </w:r>
      <w:proofErr w:type="gramEnd"/>
      <w:r w:rsidRPr="00EB14AA">
        <w:rPr>
          <w:rFonts w:ascii="Times New Roman" w:hAnsi="Times New Roman" w:cs="Times New Roman"/>
          <w:sz w:val="24"/>
          <w:szCs w:val="24"/>
        </w:rPr>
        <w:t xml:space="preserve">   ходом   освоения   капитальных   вложений   в городское хозяйство.</w:t>
      </w:r>
    </w:p>
    <w:p w:rsidR="00614786" w:rsidRPr="00EB14AA" w:rsidRDefault="00614786" w:rsidP="00EB14AA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1.О</w:t>
      </w:r>
      <w:r w:rsidRPr="00EB14AA">
        <w:rPr>
          <w:rFonts w:ascii="Times New Roman" w:eastAsia="Calibri" w:hAnsi="Times New Roman" w:cs="Times New Roman"/>
          <w:sz w:val="24"/>
          <w:szCs w:val="24"/>
        </w:rPr>
        <w:t xml:space="preserve">бъект  </w:t>
      </w:r>
      <w:r w:rsidRPr="00EB14AA">
        <w:rPr>
          <w:rFonts w:ascii="Times New Roman" w:eastAsia="Calibri" w:hAnsi="Times New Roman" w:cs="Times New Roman"/>
          <w:b/>
          <w:sz w:val="24"/>
          <w:szCs w:val="24"/>
        </w:rPr>
        <w:t xml:space="preserve">«Проектирование и строительство </w:t>
      </w:r>
      <w:proofErr w:type="spellStart"/>
      <w:r w:rsidRPr="00EB14AA">
        <w:rPr>
          <w:rFonts w:ascii="Times New Roman" w:eastAsia="Calibri" w:hAnsi="Times New Roman" w:cs="Times New Roman"/>
          <w:b/>
          <w:sz w:val="24"/>
          <w:szCs w:val="24"/>
        </w:rPr>
        <w:t>физкультурно</w:t>
      </w:r>
      <w:proofErr w:type="spellEnd"/>
      <w:r w:rsidRPr="00EB14AA">
        <w:rPr>
          <w:rFonts w:ascii="Times New Roman" w:eastAsia="Calibri" w:hAnsi="Times New Roman" w:cs="Times New Roman"/>
          <w:b/>
          <w:sz w:val="24"/>
          <w:szCs w:val="24"/>
        </w:rPr>
        <w:t xml:space="preserve"> - спортивного комплекса с плавательным бассейном в г. Похвистнево»</w:t>
      </w:r>
      <w:r w:rsidRPr="00EB14AA">
        <w:rPr>
          <w:rFonts w:ascii="Times New Roman" w:eastAsia="Calibri" w:hAnsi="Times New Roman" w:cs="Times New Roman"/>
          <w:sz w:val="24"/>
          <w:szCs w:val="24"/>
        </w:rPr>
        <w:t>, ориентировочная стоимость строительства 278 232,97 тыс</w:t>
      </w:r>
      <w:proofErr w:type="gramStart"/>
      <w:r w:rsidRPr="00EB14AA">
        <w:rPr>
          <w:rFonts w:ascii="Times New Roman" w:eastAsia="Calibri" w:hAnsi="Times New Roman" w:cs="Times New Roman"/>
          <w:sz w:val="24"/>
          <w:szCs w:val="24"/>
        </w:rPr>
        <w:t>.р</w:t>
      </w:r>
      <w:proofErr w:type="gramEnd"/>
      <w:r w:rsidRPr="00EB14AA">
        <w:rPr>
          <w:rFonts w:ascii="Times New Roman" w:eastAsia="Calibri" w:hAnsi="Times New Roman" w:cs="Times New Roman"/>
          <w:sz w:val="24"/>
          <w:szCs w:val="24"/>
        </w:rPr>
        <w:t>уб.</w:t>
      </w:r>
      <w:r w:rsidRPr="00EB14A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14786" w:rsidRPr="00EB14AA" w:rsidRDefault="00614786" w:rsidP="00EB14AA">
      <w:pPr>
        <w:pStyle w:val="a5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Для включения</w:t>
      </w:r>
      <w:r w:rsidRPr="00EB14AA">
        <w:rPr>
          <w:rFonts w:ascii="Times New Roman" w:eastAsia="Calibri" w:hAnsi="Times New Roman" w:cs="Times New Roman"/>
          <w:sz w:val="24"/>
          <w:szCs w:val="24"/>
        </w:rPr>
        <w:t xml:space="preserve"> в областную целевую программу «Развитие физической культуры и спорта в Самарской области на 2010-2018 годы»</w:t>
      </w:r>
      <w:r w:rsidRPr="00EB14AA">
        <w:rPr>
          <w:rFonts w:ascii="Times New Roman" w:hAnsi="Times New Roman" w:cs="Times New Roman"/>
          <w:sz w:val="24"/>
          <w:szCs w:val="24"/>
        </w:rPr>
        <w:t xml:space="preserve"> в течение 2013 года были направлены в министерство строительства, министерство спорта, Самарскую Губернскую Думу и Губернатору Самарской области 10 писем, в том числе разработана </w:t>
      </w:r>
      <w:r w:rsidRPr="00EB14A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заявка  с необходимым пакетом документов</w:t>
      </w:r>
      <w:r w:rsidRPr="00EB14A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EB14A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(</w:t>
      </w:r>
      <w:r w:rsidRPr="00EB14A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 23.07.13 </w:t>
      </w:r>
      <w:r w:rsidRPr="00EB14A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№ 4052/08)</w:t>
      </w:r>
      <w:r w:rsidRPr="00EB14AA">
        <w:rPr>
          <w:rFonts w:ascii="Times New Roman" w:hAnsi="Times New Roman" w:cs="Times New Roman"/>
          <w:bCs/>
          <w:color w:val="000000"/>
          <w:sz w:val="24"/>
          <w:szCs w:val="24"/>
        </w:rPr>
        <w:t>. Объе</w:t>
      </w:r>
      <w:proofErr w:type="gramStart"/>
      <w:r w:rsidRPr="00EB14AA">
        <w:rPr>
          <w:rFonts w:ascii="Times New Roman" w:hAnsi="Times New Roman" w:cs="Times New Roman"/>
          <w:bCs/>
          <w:color w:val="000000"/>
          <w:sz w:val="24"/>
          <w:szCs w:val="24"/>
        </w:rPr>
        <w:t>кт вкл</w:t>
      </w:r>
      <w:proofErr w:type="gramEnd"/>
      <w:r w:rsidRPr="00EB14AA">
        <w:rPr>
          <w:rFonts w:ascii="Times New Roman" w:hAnsi="Times New Roman" w:cs="Times New Roman"/>
          <w:bCs/>
          <w:color w:val="000000"/>
          <w:sz w:val="24"/>
          <w:szCs w:val="24"/>
        </w:rPr>
        <w:t>ючен в лист ожидания.</w:t>
      </w:r>
    </w:p>
    <w:p w:rsidR="00614786" w:rsidRPr="00EB14AA" w:rsidRDefault="00614786" w:rsidP="00EB14AA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bCs/>
          <w:color w:val="000000"/>
          <w:sz w:val="24"/>
          <w:szCs w:val="24"/>
        </w:rPr>
        <w:t>2.</w:t>
      </w:r>
      <w:r w:rsidRPr="00EB14AA">
        <w:rPr>
          <w:rFonts w:ascii="Times New Roman" w:hAnsi="Times New Roman" w:cs="Times New Roman"/>
          <w:sz w:val="24"/>
          <w:szCs w:val="24"/>
        </w:rPr>
        <w:t xml:space="preserve"> Объект  </w:t>
      </w:r>
      <w:r w:rsidRPr="00EB14AA">
        <w:rPr>
          <w:rFonts w:ascii="Times New Roman" w:hAnsi="Times New Roman" w:cs="Times New Roman"/>
          <w:b/>
          <w:sz w:val="24"/>
          <w:szCs w:val="24"/>
        </w:rPr>
        <w:t xml:space="preserve">«Транспортабельная котельная мощностью 10,5 МВТ ТКУ-10500 в </w:t>
      </w:r>
      <w:proofErr w:type="gramStart"/>
      <w:r w:rsidRPr="00EB14AA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Pr="00EB14AA">
        <w:rPr>
          <w:rFonts w:ascii="Times New Roman" w:hAnsi="Times New Roman" w:cs="Times New Roman"/>
          <w:b/>
          <w:sz w:val="24"/>
          <w:szCs w:val="24"/>
        </w:rPr>
        <w:t>.о. Похвистнево Самарской области»</w:t>
      </w:r>
      <w:r w:rsidRPr="00EB14A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14786" w:rsidRPr="00EB14AA" w:rsidRDefault="00614786" w:rsidP="00EB14AA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Для включения</w:t>
      </w:r>
      <w:r w:rsidRPr="00EB14AA">
        <w:rPr>
          <w:rFonts w:ascii="Times New Roman" w:eastAsia="Calibri" w:hAnsi="Times New Roman" w:cs="Times New Roman"/>
          <w:sz w:val="24"/>
          <w:szCs w:val="24"/>
        </w:rPr>
        <w:t xml:space="preserve"> в областную целевую программу </w:t>
      </w:r>
      <w:r w:rsidRPr="00EB14AA">
        <w:rPr>
          <w:rFonts w:ascii="Times New Roman" w:hAnsi="Times New Roman" w:cs="Times New Roman"/>
          <w:sz w:val="24"/>
          <w:szCs w:val="24"/>
        </w:rPr>
        <w:t>«</w:t>
      </w:r>
      <w:r w:rsidRPr="00EB14AA">
        <w:rPr>
          <w:rFonts w:ascii="Times New Roman" w:eastAsia="Calibri" w:hAnsi="Times New Roman" w:cs="Times New Roman"/>
          <w:sz w:val="24"/>
          <w:szCs w:val="24"/>
        </w:rPr>
        <w:t>Повышение энергетической эффективности жилищно-коммунального хозяйства Самарской области» на 2011 - 2013 годы»</w:t>
      </w:r>
      <w:r w:rsidRPr="00EB14AA">
        <w:rPr>
          <w:rFonts w:ascii="Times New Roman" w:hAnsi="Times New Roman" w:cs="Times New Roman"/>
          <w:sz w:val="24"/>
          <w:szCs w:val="24"/>
        </w:rPr>
        <w:t xml:space="preserve"> в 2013 году направлены в министерство энергетики и ЖКХ Самарской области письмо и разработана заявка с необходимым пакетом документов (от 21.03.13 № 1574/08). Объект включен в Программу на 2013 год с суммой финансирования из областного бюджета в размере 42588,45</w:t>
      </w:r>
      <w:r w:rsidRPr="00EB14A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B14AA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EB14AA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EB14AA">
        <w:rPr>
          <w:rFonts w:ascii="Times New Roman" w:hAnsi="Times New Roman" w:cs="Times New Roman"/>
          <w:sz w:val="24"/>
          <w:szCs w:val="24"/>
        </w:rPr>
        <w:t>уб.</w:t>
      </w:r>
    </w:p>
    <w:p w:rsidR="00614786" w:rsidRPr="00EB14AA" w:rsidRDefault="00614786" w:rsidP="00EB14AA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3. О</w:t>
      </w:r>
      <w:r w:rsidRPr="00EB14AA">
        <w:rPr>
          <w:rFonts w:ascii="Times New Roman" w:eastAsia="Calibri" w:hAnsi="Times New Roman" w:cs="Times New Roman"/>
          <w:sz w:val="24"/>
          <w:szCs w:val="24"/>
        </w:rPr>
        <w:t xml:space="preserve">бъект </w:t>
      </w:r>
      <w:r w:rsidRPr="00EB14AA">
        <w:rPr>
          <w:rFonts w:ascii="Times New Roman" w:eastAsia="Calibri" w:hAnsi="Times New Roman" w:cs="Times New Roman"/>
          <w:b/>
          <w:sz w:val="24"/>
          <w:szCs w:val="24"/>
        </w:rPr>
        <w:t>"Проектирование и строительство очистных сооружений канализации  в  городском округе Похвистнево"</w:t>
      </w:r>
      <w:r w:rsidRPr="00EB14AA">
        <w:rPr>
          <w:rFonts w:ascii="Times New Roman" w:eastAsia="Calibri" w:hAnsi="Times New Roman" w:cs="Times New Roman"/>
          <w:sz w:val="24"/>
          <w:szCs w:val="24"/>
        </w:rPr>
        <w:t>, стоимость строительства 350 171,03 тыс</w:t>
      </w:r>
      <w:proofErr w:type="gramStart"/>
      <w:r w:rsidRPr="00EB14AA">
        <w:rPr>
          <w:rFonts w:ascii="Times New Roman" w:eastAsia="Calibri" w:hAnsi="Times New Roman" w:cs="Times New Roman"/>
          <w:sz w:val="24"/>
          <w:szCs w:val="24"/>
        </w:rPr>
        <w:t>.р</w:t>
      </w:r>
      <w:proofErr w:type="gramEnd"/>
      <w:r w:rsidRPr="00EB14AA">
        <w:rPr>
          <w:rFonts w:ascii="Times New Roman" w:eastAsia="Calibri" w:hAnsi="Times New Roman" w:cs="Times New Roman"/>
          <w:sz w:val="24"/>
          <w:szCs w:val="24"/>
        </w:rPr>
        <w:t>уб.</w:t>
      </w:r>
      <w:r w:rsidRPr="00EB14AA">
        <w:rPr>
          <w:rFonts w:ascii="Times New Roman" w:hAnsi="Times New Roman" w:cs="Times New Roman"/>
          <w:sz w:val="24"/>
          <w:szCs w:val="24"/>
        </w:rPr>
        <w:t>:</w:t>
      </w:r>
    </w:p>
    <w:p w:rsidR="00614786" w:rsidRPr="00EB14AA" w:rsidRDefault="00614786" w:rsidP="00EB14AA">
      <w:pPr>
        <w:pStyle w:val="a5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lastRenderedPageBreak/>
        <w:t>Для включения</w:t>
      </w:r>
      <w:r w:rsidRPr="00EB14AA">
        <w:rPr>
          <w:rFonts w:ascii="Times New Roman" w:eastAsia="Calibri" w:hAnsi="Times New Roman" w:cs="Times New Roman"/>
          <w:sz w:val="24"/>
          <w:szCs w:val="24"/>
        </w:rPr>
        <w:t xml:space="preserve"> в областную целевую программу «Чистая вода»</w:t>
      </w:r>
      <w:r w:rsidRPr="00EB14AA">
        <w:rPr>
          <w:rFonts w:ascii="Times New Roman" w:hAnsi="Times New Roman" w:cs="Times New Roman"/>
          <w:sz w:val="24"/>
          <w:szCs w:val="24"/>
        </w:rPr>
        <w:t xml:space="preserve"> в министерство энергетики и ЖКХ Самарской области разработана и направлена заявка с необходимым пакетом документов (от 29.04.13 № 2537/11). В настоящее время ведется работа с министерством  по включению объекта во вновь разрабатываемую программу.</w:t>
      </w:r>
    </w:p>
    <w:p w:rsidR="00614786" w:rsidRPr="00EB14AA" w:rsidRDefault="00614786" w:rsidP="00EB14AA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EB14AA">
        <w:rPr>
          <w:rFonts w:ascii="Times New Roman" w:hAnsi="Times New Roman" w:cs="Times New Roman"/>
          <w:bCs/>
          <w:color w:val="000000"/>
          <w:sz w:val="24"/>
          <w:szCs w:val="24"/>
        </w:rPr>
        <w:t>4.На</w:t>
      </w:r>
      <w:r w:rsidRPr="00EB14AA">
        <w:rPr>
          <w:sz w:val="24"/>
          <w:szCs w:val="24"/>
        </w:rPr>
        <w:t xml:space="preserve"> </w:t>
      </w:r>
      <w:r w:rsidRPr="00EB14AA">
        <w:rPr>
          <w:rFonts w:ascii="Times New Roman" w:eastAsia="Calibri" w:hAnsi="Times New Roman" w:cs="Times New Roman"/>
          <w:sz w:val="24"/>
          <w:szCs w:val="24"/>
        </w:rPr>
        <w:t xml:space="preserve">объект  </w:t>
      </w:r>
      <w:r w:rsidRPr="00EB14AA">
        <w:rPr>
          <w:rFonts w:ascii="Times New Roman" w:hAnsi="Times New Roman"/>
          <w:sz w:val="24"/>
          <w:szCs w:val="24"/>
        </w:rPr>
        <w:t xml:space="preserve">«Реконструкция  муниципального бюджетного учреждения культуры «Дом ремёсел»  с целью создания </w:t>
      </w:r>
      <w:proofErr w:type="spellStart"/>
      <w:proofErr w:type="gramStart"/>
      <w:r w:rsidRPr="00EB14AA">
        <w:rPr>
          <w:rFonts w:ascii="Times New Roman" w:hAnsi="Times New Roman"/>
          <w:sz w:val="24"/>
          <w:szCs w:val="24"/>
        </w:rPr>
        <w:t>этно-культурного</w:t>
      </w:r>
      <w:proofErr w:type="spellEnd"/>
      <w:proofErr w:type="gramEnd"/>
      <w:r w:rsidRPr="00EB14AA">
        <w:rPr>
          <w:rFonts w:ascii="Times New Roman" w:hAnsi="Times New Roman"/>
          <w:sz w:val="24"/>
          <w:szCs w:val="24"/>
        </w:rPr>
        <w:t xml:space="preserve"> центра «</w:t>
      </w:r>
      <w:proofErr w:type="spellStart"/>
      <w:r w:rsidRPr="00EB14AA">
        <w:rPr>
          <w:rFonts w:ascii="Times New Roman" w:hAnsi="Times New Roman"/>
          <w:sz w:val="24"/>
          <w:szCs w:val="24"/>
        </w:rPr>
        <w:t>Добродея</w:t>
      </w:r>
      <w:proofErr w:type="spellEnd"/>
      <w:r w:rsidRPr="00EB14AA">
        <w:rPr>
          <w:rFonts w:ascii="Times New Roman" w:hAnsi="Times New Roman"/>
          <w:sz w:val="24"/>
          <w:szCs w:val="24"/>
        </w:rPr>
        <w:t xml:space="preserve">» в г. Похвистнево Самарской области» совместно с министерством строительства и УСР была разработана заявка на включение в </w:t>
      </w:r>
      <w:r w:rsidRPr="00EB14AA">
        <w:rPr>
          <w:rFonts w:ascii="Times New Roman" w:hAnsi="Times New Roman"/>
          <w:b/>
          <w:sz w:val="24"/>
          <w:szCs w:val="24"/>
        </w:rPr>
        <w:t>федеральн</w:t>
      </w:r>
      <w:r w:rsidR="00E26F77" w:rsidRPr="00EB14AA">
        <w:rPr>
          <w:rFonts w:ascii="Times New Roman" w:hAnsi="Times New Roman"/>
          <w:b/>
          <w:sz w:val="24"/>
          <w:szCs w:val="24"/>
        </w:rPr>
        <w:t>ую</w:t>
      </w:r>
      <w:r w:rsidRPr="00EB14AA">
        <w:rPr>
          <w:rFonts w:ascii="Times New Roman" w:hAnsi="Times New Roman"/>
          <w:b/>
          <w:sz w:val="24"/>
          <w:szCs w:val="24"/>
        </w:rPr>
        <w:t xml:space="preserve"> целев</w:t>
      </w:r>
      <w:r w:rsidR="00E26F77" w:rsidRPr="00EB14AA">
        <w:rPr>
          <w:rFonts w:ascii="Times New Roman" w:hAnsi="Times New Roman"/>
          <w:b/>
          <w:sz w:val="24"/>
          <w:szCs w:val="24"/>
        </w:rPr>
        <w:t>ую</w:t>
      </w:r>
      <w:r w:rsidRPr="00EB14AA">
        <w:rPr>
          <w:rFonts w:ascii="Times New Roman" w:hAnsi="Times New Roman"/>
          <w:b/>
          <w:sz w:val="24"/>
          <w:szCs w:val="24"/>
        </w:rPr>
        <w:t xml:space="preserve"> программ</w:t>
      </w:r>
      <w:r w:rsidR="00E26F77" w:rsidRPr="00EB14AA">
        <w:rPr>
          <w:rFonts w:ascii="Times New Roman" w:hAnsi="Times New Roman"/>
          <w:b/>
          <w:sz w:val="24"/>
          <w:szCs w:val="24"/>
        </w:rPr>
        <w:t>у</w:t>
      </w:r>
      <w:r w:rsidRPr="00EB14AA">
        <w:rPr>
          <w:rFonts w:ascii="Times New Roman" w:hAnsi="Times New Roman"/>
          <w:sz w:val="24"/>
          <w:szCs w:val="24"/>
        </w:rPr>
        <w:t xml:space="preserve">. </w:t>
      </w:r>
      <w:r w:rsidRPr="00EB14AA">
        <w:rPr>
          <w:rFonts w:ascii="Times New Roman" w:hAnsi="Times New Roman" w:cs="Times New Roman"/>
          <w:sz w:val="24"/>
          <w:szCs w:val="24"/>
        </w:rPr>
        <w:t>В настоящее время работа ведется министерством</w:t>
      </w:r>
      <w:r w:rsidRPr="00EB14AA">
        <w:rPr>
          <w:rFonts w:ascii="Times New Roman" w:hAnsi="Times New Roman"/>
          <w:i/>
          <w:sz w:val="24"/>
          <w:szCs w:val="24"/>
        </w:rPr>
        <w:t>.</w:t>
      </w:r>
      <w:r w:rsidRPr="00EB14AA">
        <w:rPr>
          <w:rFonts w:ascii="Times New Roman" w:hAnsi="Times New Roman"/>
          <w:sz w:val="24"/>
          <w:szCs w:val="24"/>
        </w:rPr>
        <w:t xml:space="preserve"> </w:t>
      </w:r>
    </w:p>
    <w:p w:rsidR="00614786" w:rsidRPr="00EB14AA" w:rsidRDefault="00614786" w:rsidP="00EB14AA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EB14AA">
        <w:rPr>
          <w:rFonts w:ascii="Times New Roman" w:hAnsi="Times New Roman"/>
          <w:sz w:val="24"/>
          <w:szCs w:val="24"/>
        </w:rPr>
        <w:t>5. В результате подготовленных совместно с ГУ ГКХ заявок в</w:t>
      </w:r>
      <w:r w:rsidRPr="00EB14AA">
        <w:rPr>
          <w:rFonts w:ascii="Times New Roman" w:hAnsi="Times New Roman" w:cs="Times New Roman"/>
          <w:sz w:val="24"/>
          <w:szCs w:val="24"/>
        </w:rPr>
        <w:t xml:space="preserve"> 2013 году осуществляется финансирование</w:t>
      </w:r>
      <w:r w:rsidR="003B11EC" w:rsidRPr="00EB14AA">
        <w:rPr>
          <w:rFonts w:ascii="Times New Roman" w:hAnsi="Times New Roman"/>
          <w:sz w:val="24"/>
          <w:szCs w:val="24"/>
        </w:rPr>
        <w:t xml:space="preserve"> объектов.</w:t>
      </w:r>
    </w:p>
    <w:p w:rsidR="00614786" w:rsidRPr="00EB14AA" w:rsidRDefault="00614786" w:rsidP="00EB14AA">
      <w:pPr>
        <w:pStyle w:val="a5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14AA">
        <w:rPr>
          <w:rFonts w:ascii="Times New Roman" w:hAnsi="Times New Roman"/>
          <w:sz w:val="24"/>
          <w:szCs w:val="24"/>
        </w:rPr>
        <w:t>- строительства объекта</w:t>
      </w:r>
      <w:r w:rsidRPr="00EB14AA">
        <w:rPr>
          <w:rFonts w:ascii="Times New Roman" w:hAnsi="Times New Roman" w:cs="Times New Roman"/>
          <w:sz w:val="24"/>
          <w:szCs w:val="24"/>
        </w:rPr>
        <w:t xml:space="preserve"> </w:t>
      </w:r>
      <w:r w:rsidRPr="00EB14AA">
        <w:rPr>
          <w:rFonts w:ascii="Times New Roman" w:eastAsia="Calibri" w:hAnsi="Times New Roman" w:cs="Times New Roman"/>
          <w:sz w:val="24"/>
          <w:szCs w:val="24"/>
        </w:rPr>
        <w:t>«Автодороги  общего пользования в новых микрорайонах строительства индивидуальных жилых домов, микрорайон «Южный» в сумме 23 767,898 тыс</w:t>
      </w:r>
      <w:proofErr w:type="gramStart"/>
      <w:r w:rsidRPr="00EB14AA">
        <w:rPr>
          <w:rFonts w:ascii="Times New Roman" w:eastAsia="Calibri" w:hAnsi="Times New Roman" w:cs="Times New Roman"/>
          <w:sz w:val="24"/>
          <w:szCs w:val="24"/>
        </w:rPr>
        <w:t>.р</w:t>
      </w:r>
      <w:proofErr w:type="gramEnd"/>
      <w:r w:rsidRPr="00EB14AA">
        <w:rPr>
          <w:rFonts w:ascii="Times New Roman" w:eastAsia="Calibri" w:hAnsi="Times New Roman" w:cs="Times New Roman"/>
          <w:sz w:val="24"/>
          <w:szCs w:val="24"/>
        </w:rPr>
        <w:t xml:space="preserve">уб.; </w:t>
      </w:r>
    </w:p>
    <w:p w:rsidR="00614786" w:rsidRPr="00EB14AA" w:rsidRDefault="00614786" w:rsidP="00EB14AA">
      <w:pPr>
        <w:pStyle w:val="a5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14AA">
        <w:rPr>
          <w:rFonts w:ascii="Times New Roman" w:eastAsia="Calibri" w:hAnsi="Times New Roman" w:cs="Times New Roman"/>
          <w:sz w:val="24"/>
          <w:szCs w:val="24"/>
        </w:rPr>
        <w:t>- формировани</w:t>
      </w:r>
      <w:r w:rsidRPr="00EB14AA">
        <w:rPr>
          <w:rFonts w:ascii="Times New Roman" w:hAnsi="Times New Roman" w:cs="Times New Roman"/>
          <w:sz w:val="24"/>
          <w:szCs w:val="24"/>
        </w:rPr>
        <w:t>е</w:t>
      </w:r>
      <w:r w:rsidRPr="00EB14AA">
        <w:rPr>
          <w:rFonts w:ascii="Times New Roman" w:eastAsia="Calibri" w:hAnsi="Times New Roman" w:cs="Times New Roman"/>
          <w:sz w:val="24"/>
          <w:szCs w:val="24"/>
        </w:rPr>
        <w:t xml:space="preserve"> земельных участков, предоставляемых в собственность гражданам, имеющим трех и более детей в сумме 809,115 тыс</w:t>
      </w:r>
      <w:proofErr w:type="gramStart"/>
      <w:r w:rsidRPr="00EB14AA">
        <w:rPr>
          <w:rFonts w:ascii="Times New Roman" w:eastAsia="Calibri" w:hAnsi="Times New Roman" w:cs="Times New Roman"/>
          <w:sz w:val="24"/>
          <w:szCs w:val="24"/>
        </w:rPr>
        <w:t>.р</w:t>
      </w:r>
      <w:proofErr w:type="gramEnd"/>
      <w:r w:rsidRPr="00EB14AA">
        <w:rPr>
          <w:rFonts w:ascii="Times New Roman" w:eastAsia="Calibri" w:hAnsi="Times New Roman" w:cs="Times New Roman"/>
          <w:sz w:val="24"/>
          <w:szCs w:val="24"/>
        </w:rPr>
        <w:t>уб.;</w:t>
      </w:r>
    </w:p>
    <w:p w:rsidR="00614786" w:rsidRPr="00EB14AA" w:rsidRDefault="00614786" w:rsidP="00EB14AA">
      <w:pPr>
        <w:pStyle w:val="a5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14AA">
        <w:rPr>
          <w:rFonts w:ascii="Times New Roman" w:eastAsia="Calibri" w:hAnsi="Times New Roman" w:cs="Times New Roman"/>
          <w:sz w:val="24"/>
          <w:szCs w:val="24"/>
        </w:rPr>
        <w:t>- приобретение жилых помещений для формирования муниципального жилищного фонда в сумме 27 289,335 тыс</w:t>
      </w:r>
      <w:proofErr w:type="gramStart"/>
      <w:r w:rsidRPr="00EB14AA">
        <w:rPr>
          <w:rFonts w:ascii="Times New Roman" w:eastAsia="Calibri" w:hAnsi="Times New Roman" w:cs="Times New Roman"/>
          <w:sz w:val="24"/>
          <w:szCs w:val="24"/>
        </w:rPr>
        <w:t>.р</w:t>
      </w:r>
      <w:proofErr w:type="gramEnd"/>
      <w:r w:rsidRPr="00EB14AA">
        <w:rPr>
          <w:rFonts w:ascii="Times New Roman" w:eastAsia="Calibri" w:hAnsi="Times New Roman" w:cs="Times New Roman"/>
          <w:sz w:val="24"/>
          <w:szCs w:val="24"/>
        </w:rPr>
        <w:t>уб.;</w:t>
      </w:r>
    </w:p>
    <w:p w:rsidR="00614786" w:rsidRPr="00EB14AA" w:rsidRDefault="00614786" w:rsidP="00EB14AA">
      <w:pPr>
        <w:pStyle w:val="a5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14AA">
        <w:rPr>
          <w:rFonts w:ascii="Times New Roman" w:eastAsia="Calibri" w:hAnsi="Times New Roman" w:cs="Times New Roman"/>
          <w:sz w:val="24"/>
          <w:szCs w:val="24"/>
        </w:rPr>
        <w:t>- проектирование и реконструкция объекта «Реконструкция здания по адресу: г</w:t>
      </w:r>
      <w:proofErr w:type="gramStart"/>
      <w:r w:rsidRPr="00EB14AA">
        <w:rPr>
          <w:rFonts w:ascii="Times New Roman" w:eastAsia="Calibri" w:hAnsi="Times New Roman" w:cs="Times New Roman"/>
          <w:sz w:val="24"/>
          <w:szCs w:val="24"/>
        </w:rPr>
        <w:t>.П</w:t>
      </w:r>
      <w:proofErr w:type="gramEnd"/>
      <w:r w:rsidRPr="00EB14AA">
        <w:rPr>
          <w:rFonts w:ascii="Times New Roman" w:eastAsia="Calibri" w:hAnsi="Times New Roman" w:cs="Times New Roman"/>
          <w:sz w:val="24"/>
          <w:szCs w:val="24"/>
        </w:rPr>
        <w:t>охвистнево, ул. А. Васильева, 3 под структурное подразделение - Прогимназия МОУ Гимназия №1 города Похвистнево» в сумме 68664,05 тыс.руб.;</w:t>
      </w:r>
    </w:p>
    <w:p w:rsidR="00614786" w:rsidRPr="00EB14AA" w:rsidRDefault="00614786" w:rsidP="00EB14AA">
      <w:pPr>
        <w:pStyle w:val="a5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14AA">
        <w:rPr>
          <w:rFonts w:ascii="Times New Roman" w:eastAsia="Calibri" w:hAnsi="Times New Roman" w:cs="Times New Roman"/>
          <w:sz w:val="24"/>
          <w:szCs w:val="24"/>
        </w:rPr>
        <w:t>- проектирование и строительство детского сада в г</w:t>
      </w:r>
      <w:proofErr w:type="gramStart"/>
      <w:r w:rsidRPr="00EB14AA">
        <w:rPr>
          <w:rFonts w:ascii="Times New Roman" w:eastAsia="Calibri" w:hAnsi="Times New Roman" w:cs="Times New Roman"/>
          <w:sz w:val="24"/>
          <w:szCs w:val="24"/>
        </w:rPr>
        <w:t>.П</w:t>
      </w:r>
      <w:proofErr w:type="gramEnd"/>
      <w:r w:rsidRPr="00EB14AA">
        <w:rPr>
          <w:rFonts w:ascii="Times New Roman" w:eastAsia="Calibri" w:hAnsi="Times New Roman" w:cs="Times New Roman"/>
          <w:sz w:val="24"/>
          <w:szCs w:val="24"/>
        </w:rPr>
        <w:t>охвистнево, ул.Губкина, 25 в сумме 4992,52 тыс.руб.;</w:t>
      </w:r>
    </w:p>
    <w:p w:rsidR="00614786" w:rsidRPr="00EB14AA" w:rsidRDefault="00614786" w:rsidP="00EB14AA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 xml:space="preserve">- </w:t>
      </w:r>
      <w:r w:rsidRPr="00EB14AA">
        <w:rPr>
          <w:rFonts w:ascii="Times New Roman" w:eastAsia="Calibri" w:hAnsi="Times New Roman" w:cs="Times New Roman"/>
          <w:sz w:val="24"/>
          <w:szCs w:val="24"/>
        </w:rPr>
        <w:t xml:space="preserve">«Детский сад в микрорайоне «Южный» городского округа Похвистнево по адресу: </w:t>
      </w:r>
      <w:proofErr w:type="spellStart"/>
      <w:r w:rsidRPr="00EB14AA">
        <w:rPr>
          <w:rFonts w:ascii="Times New Roman" w:eastAsia="Calibri" w:hAnsi="Times New Roman" w:cs="Times New Roman"/>
          <w:sz w:val="24"/>
          <w:szCs w:val="24"/>
        </w:rPr>
        <w:t>ул</w:t>
      </w:r>
      <w:proofErr w:type="gramStart"/>
      <w:r w:rsidRPr="00EB14AA">
        <w:rPr>
          <w:rFonts w:ascii="Times New Roman" w:eastAsia="Calibri" w:hAnsi="Times New Roman" w:cs="Times New Roman"/>
          <w:sz w:val="24"/>
          <w:szCs w:val="24"/>
        </w:rPr>
        <w:t>.К</w:t>
      </w:r>
      <w:proofErr w:type="gramEnd"/>
      <w:r w:rsidRPr="00EB14AA">
        <w:rPr>
          <w:rFonts w:ascii="Times New Roman" w:eastAsia="Calibri" w:hAnsi="Times New Roman" w:cs="Times New Roman"/>
          <w:sz w:val="24"/>
          <w:szCs w:val="24"/>
        </w:rPr>
        <w:t>осогорная</w:t>
      </w:r>
      <w:proofErr w:type="spellEnd"/>
      <w:r w:rsidRPr="00EB14AA">
        <w:rPr>
          <w:rFonts w:ascii="Times New Roman" w:eastAsia="Calibri" w:hAnsi="Times New Roman" w:cs="Times New Roman"/>
          <w:sz w:val="24"/>
          <w:szCs w:val="24"/>
        </w:rPr>
        <w:t>, 28» в сумме 76 198,959 тыс.руб.</w:t>
      </w:r>
      <w:r w:rsidRPr="00EB14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4786" w:rsidRPr="00EB14AA" w:rsidRDefault="00614786" w:rsidP="00EB14AA">
      <w:pPr>
        <w:pStyle w:val="a5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6.</w:t>
      </w:r>
      <w:r w:rsidRPr="00EB14AA">
        <w:rPr>
          <w:rFonts w:ascii="Times New Roman" w:hAnsi="Times New Roman"/>
          <w:sz w:val="24"/>
          <w:szCs w:val="24"/>
        </w:rPr>
        <w:t xml:space="preserve">Совместно с </w:t>
      </w:r>
      <w:r w:rsidR="00B816F4" w:rsidRPr="00EB14AA">
        <w:rPr>
          <w:rFonts w:ascii="Times New Roman" w:hAnsi="Times New Roman"/>
          <w:sz w:val="24"/>
          <w:szCs w:val="24"/>
        </w:rPr>
        <w:t>Управлением социального развития</w:t>
      </w:r>
      <w:r w:rsidRPr="00EB14AA">
        <w:rPr>
          <w:rFonts w:ascii="Times New Roman" w:hAnsi="Times New Roman"/>
          <w:sz w:val="24"/>
          <w:szCs w:val="24"/>
        </w:rPr>
        <w:t xml:space="preserve"> разработаны и направлены в</w:t>
      </w:r>
      <w:r w:rsidRPr="00EB14AA">
        <w:rPr>
          <w:rFonts w:ascii="Times New Roman" w:eastAsia="Calibri" w:hAnsi="Times New Roman" w:cs="Times New Roman"/>
          <w:sz w:val="24"/>
          <w:szCs w:val="24"/>
        </w:rPr>
        <w:t xml:space="preserve"> ОАО «</w:t>
      </w:r>
      <w:proofErr w:type="spellStart"/>
      <w:r w:rsidRPr="00EB14AA">
        <w:rPr>
          <w:rFonts w:ascii="Times New Roman" w:eastAsia="Calibri" w:hAnsi="Times New Roman" w:cs="Times New Roman"/>
          <w:sz w:val="24"/>
          <w:szCs w:val="24"/>
        </w:rPr>
        <w:t>Самаранефтегаз</w:t>
      </w:r>
      <w:proofErr w:type="spellEnd"/>
      <w:r w:rsidRPr="00EB14AA">
        <w:rPr>
          <w:rFonts w:ascii="Times New Roman" w:eastAsia="Calibri" w:hAnsi="Times New Roman" w:cs="Times New Roman"/>
          <w:sz w:val="24"/>
          <w:szCs w:val="24"/>
        </w:rPr>
        <w:t>»</w:t>
      </w:r>
      <w:r w:rsidRPr="00EB14AA">
        <w:rPr>
          <w:rFonts w:ascii="Times New Roman" w:hAnsi="Times New Roman"/>
          <w:sz w:val="24"/>
          <w:szCs w:val="24"/>
        </w:rPr>
        <w:t xml:space="preserve"> </w:t>
      </w:r>
      <w:r w:rsidRPr="00EB14AA">
        <w:rPr>
          <w:rFonts w:ascii="Times New Roman" w:eastAsia="Calibri" w:hAnsi="Times New Roman" w:cs="Times New Roman"/>
          <w:sz w:val="24"/>
          <w:szCs w:val="24"/>
        </w:rPr>
        <w:t>предложени</w:t>
      </w:r>
      <w:r w:rsidRPr="00EB14AA">
        <w:rPr>
          <w:rFonts w:ascii="Times New Roman" w:hAnsi="Times New Roman"/>
          <w:sz w:val="24"/>
          <w:szCs w:val="24"/>
        </w:rPr>
        <w:t xml:space="preserve">я </w:t>
      </w:r>
      <w:r w:rsidRPr="00EB14AA">
        <w:rPr>
          <w:rFonts w:ascii="Times New Roman" w:eastAsia="Calibri" w:hAnsi="Times New Roman" w:cs="Times New Roman"/>
          <w:sz w:val="24"/>
          <w:szCs w:val="24"/>
        </w:rPr>
        <w:t>о</w:t>
      </w:r>
      <w:r w:rsidRPr="00EB14A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B14AA">
        <w:rPr>
          <w:rFonts w:ascii="Times New Roman" w:eastAsia="Calibri" w:hAnsi="Times New Roman" w:cs="Times New Roman"/>
          <w:sz w:val="24"/>
          <w:szCs w:val="24"/>
        </w:rPr>
        <w:t>потребности</w:t>
      </w:r>
      <w:r w:rsidRPr="00EB14AA">
        <w:rPr>
          <w:rFonts w:ascii="Times New Roman" w:hAnsi="Times New Roman"/>
          <w:sz w:val="24"/>
          <w:szCs w:val="24"/>
        </w:rPr>
        <w:t xml:space="preserve">  </w:t>
      </w:r>
      <w:r w:rsidRPr="00EB14AA">
        <w:rPr>
          <w:rFonts w:ascii="Times New Roman" w:eastAsia="Calibri" w:hAnsi="Times New Roman" w:cs="Times New Roman"/>
          <w:sz w:val="24"/>
          <w:szCs w:val="24"/>
        </w:rPr>
        <w:t>в ремонте зданий и оснащении необходимым оборудованием учреждений культуры с целью включения в проект «Развитие объектов культуры в регионах производственной деятельности ОАО «</w:t>
      </w:r>
      <w:proofErr w:type="spellStart"/>
      <w:r w:rsidRPr="00EB14AA">
        <w:rPr>
          <w:rFonts w:ascii="Times New Roman" w:eastAsia="Calibri" w:hAnsi="Times New Roman" w:cs="Times New Roman"/>
          <w:sz w:val="24"/>
          <w:szCs w:val="24"/>
        </w:rPr>
        <w:t>Самаранефтегаз</w:t>
      </w:r>
      <w:proofErr w:type="spellEnd"/>
      <w:r w:rsidRPr="00EB14AA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614786" w:rsidRPr="00EB14AA" w:rsidRDefault="00614786" w:rsidP="00EB14AA">
      <w:pPr>
        <w:pStyle w:val="a6"/>
        <w:spacing w:line="240" w:lineRule="auto"/>
        <w:ind w:firstLine="567"/>
        <w:rPr>
          <w:sz w:val="24"/>
          <w:szCs w:val="24"/>
        </w:rPr>
      </w:pPr>
      <w:r w:rsidRPr="00EB14AA">
        <w:rPr>
          <w:rFonts w:eastAsia="Calibri"/>
          <w:sz w:val="24"/>
          <w:szCs w:val="24"/>
        </w:rPr>
        <w:t>7. ОАО «</w:t>
      </w:r>
      <w:proofErr w:type="spellStart"/>
      <w:r w:rsidRPr="00EB14AA">
        <w:rPr>
          <w:rFonts w:eastAsia="Calibri"/>
          <w:sz w:val="24"/>
          <w:szCs w:val="24"/>
        </w:rPr>
        <w:t>Самаранефтегаз</w:t>
      </w:r>
      <w:proofErr w:type="spellEnd"/>
      <w:r w:rsidRPr="00EB14AA">
        <w:rPr>
          <w:rFonts w:eastAsia="Calibri"/>
          <w:sz w:val="24"/>
          <w:szCs w:val="24"/>
        </w:rPr>
        <w:t xml:space="preserve">» </w:t>
      </w:r>
      <w:r w:rsidR="00E26F77" w:rsidRPr="00EB14AA">
        <w:rPr>
          <w:rFonts w:eastAsia="Calibri"/>
          <w:sz w:val="24"/>
          <w:szCs w:val="24"/>
        </w:rPr>
        <w:t xml:space="preserve">в рамках </w:t>
      </w:r>
      <w:r w:rsidRPr="00EB14AA">
        <w:rPr>
          <w:sz w:val="24"/>
          <w:szCs w:val="24"/>
        </w:rPr>
        <w:t xml:space="preserve"> благотворительной помощи в соответствии с Программой социально-экономического партнерства </w:t>
      </w:r>
      <w:r w:rsidR="00E26F77" w:rsidRPr="00EB14AA">
        <w:rPr>
          <w:sz w:val="24"/>
          <w:szCs w:val="24"/>
        </w:rPr>
        <w:t xml:space="preserve"> выделены средства</w:t>
      </w:r>
      <w:r w:rsidRPr="00EB14AA">
        <w:rPr>
          <w:sz w:val="24"/>
          <w:szCs w:val="24"/>
        </w:rPr>
        <w:t xml:space="preserve"> в сумме 4</w:t>
      </w:r>
      <w:r w:rsidR="00E26F77" w:rsidRPr="00EB14AA">
        <w:rPr>
          <w:sz w:val="24"/>
          <w:szCs w:val="24"/>
        </w:rPr>
        <w:t xml:space="preserve"> млн</w:t>
      </w:r>
      <w:r w:rsidR="00E26F77" w:rsidRPr="00EB14AA">
        <w:rPr>
          <w:color w:val="FF0000"/>
          <w:sz w:val="24"/>
          <w:szCs w:val="24"/>
        </w:rPr>
        <w:t>.</w:t>
      </w:r>
      <w:r w:rsidRPr="00EB14AA">
        <w:rPr>
          <w:sz w:val="24"/>
          <w:szCs w:val="24"/>
        </w:rPr>
        <w:t xml:space="preserve"> руб. на ремонт </w:t>
      </w:r>
      <w:r w:rsidR="003B11EC" w:rsidRPr="00EB14AA">
        <w:rPr>
          <w:sz w:val="24"/>
          <w:szCs w:val="24"/>
        </w:rPr>
        <w:t>ДЮСШ</w:t>
      </w:r>
      <w:r w:rsidRPr="00EB14AA">
        <w:rPr>
          <w:sz w:val="24"/>
          <w:szCs w:val="24"/>
        </w:rPr>
        <w:t>, капитальный ремонт спортивного корпуса по ул. Куйбышева, 7, ремонт спортивного зала в ГБОУ СО</w:t>
      </w:r>
      <w:r w:rsidR="00E26F77" w:rsidRPr="00EB14AA">
        <w:rPr>
          <w:sz w:val="24"/>
          <w:szCs w:val="24"/>
        </w:rPr>
        <w:t>Ш № 4. В</w:t>
      </w:r>
      <w:r w:rsidRPr="00EB14AA">
        <w:rPr>
          <w:sz w:val="24"/>
          <w:szCs w:val="24"/>
        </w:rPr>
        <w:t xml:space="preserve"> соответстви</w:t>
      </w:r>
      <w:r w:rsidR="00E26F77" w:rsidRPr="00EB14AA">
        <w:rPr>
          <w:sz w:val="24"/>
          <w:szCs w:val="24"/>
        </w:rPr>
        <w:t>е</w:t>
      </w:r>
      <w:r w:rsidRPr="00EB14AA">
        <w:rPr>
          <w:sz w:val="24"/>
          <w:szCs w:val="24"/>
        </w:rPr>
        <w:t xml:space="preserve"> с Программой развития детского массового спорта в регионах  ОАО  «</w:t>
      </w:r>
      <w:proofErr w:type="spellStart"/>
      <w:r w:rsidRPr="00EB14AA">
        <w:rPr>
          <w:sz w:val="24"/>
          <w:szCs w:val="24"/>
        </w:rPr>
        <w:t>Самаранефтегаз</w:t>
      </w:r>
      <w:proofErr w:type="spellEnd"/>
      <w:r w:rsidRPr="00EB14AA">
        <w:rPr>
          <w:sz w:val="24"/>
          <w:szCs w:val="24"/>
        </w:rPr>
        <w:t xml:space="preserve">» </w:t>
      </w:r>
      <w:r w:rsidR="00E26F77" w:rsidRPr="00EB14AA">
        <w:rPr>
          <w:sz w:val="24"/>
          <w:szCs w:val="24"/>
        </w:rPr>
        <w:t xml:space="preserve"> выделены средства </w:t>
      </w:r>
      <w:r w:rsidRPr="00EB14AA">
        <w:rPr>
          <w:sz w:val="24"/>
          <w:szCs w:val="24"/>
        </w:rPr>
        <w:t>в сумме 3</w:t>
      </w:r>
      <w:r w:rsidR="003B11EC" w:rsidRPr="00EB14AA">
        <w:rPr>
          <w:sz w:val="24"/>
          <w:szCs w:val="24"/>
        </w:rPr>
        <w:t>,</w:t>
      </w:r>
      <w:r w:rsidRPr="00EB14AA">
        <w:rPr>
          <w:sz w:val="24"/>
          <w:szCs w:val="24"/>
        </w:rPr>
        <w:t>5</w:t>
      </w:r>
      <w:r w:rsidR="003B11EC" w:rsidRPr="00EB14AA">
        <w:rPr>
          <w:sz w:val="24"/>
          <w:szCs w:val="24"/>
        </w:rPr>
        <w:t xml:space="preserve"> млн</w:t>
      </w:r>
      <w:r w:rsidRPr="00EB14AA">
        <w:rPr>
          <w:sz w:val="24"/>
          <w:szCs w:val="24"/>
        </w:rPr>
        <w:t xml:space="preserve">. руб. на  спортивную экипировку и инвентарь. Вышеназванные средства получены, будут освоены </w:t>
      </w:r>
      <w:r w:rsidR="00E26F77" w:rsidRPr="00EB14AA">
        <w:rPr>
          <w:sz w:val="24"/>
          <w:szCs w:val="24"/>
        </w:rPr>
        <w:t xml:space="preserve">в </w:t>
      </w:r>
      <w:r w:rsidRPr="00EB14AA">
        <w:rPr>
          <w:sz w:val="24"/>
          <w:szCs w:val="24"/>
        </w:rPr>
        <w:t>2013</w:t>
      </w:r>
      <w:r w:rsidR="00E26F77" w:rsidRPr="00EB14AA">
        <w:rPr>
          <w:sz w:val="24"/>
          <w:szCs w:val="24"/>
        </w:rPr>
        <w:t xml:space="preserve"> году.</w:t>
      </w:r>
    </w:p>
    <w:p w:rsidR="00E26F77" w:rsidRPr="00EB14AA" w:rsidRDefault="00E26F77" w:rsidP="00EB14AA">
      <w:pPr>
        <w:pStyle w:val="a6"/>
        <w:spacing w:line="240" w:lineRule="auto"/>
        <w:ind w:firstLine="567"/>
        <w:rPr>
          <w:b/>
          <w:sz w:val="24"/>
          <w:szCs w:val="24"/>
        </w:rPr>
      </w:pPr>
      <w:r w:rsidRPr="00EB14AA">
        <w:rPr>
          <w:b/>
          <w:sz w:val="24"/>
          <w:szCs w:val="24"/>
        </w:rPr>
        <w:t>В результате проделанной работы объем инвестиций в городское хозяйство составит более 880 млн. руб.</w:t>
      </w:r>
    </w:p>
    <w:p w:rsidR="00E26F77" w:rsidRPr="00EB14AA" w:rsidRDefault="00E26F77" w:rsidP="00EB14AA">
      <w:pPr>
        <w:pStyle w:val="a6"/>
        <w:spacing w:line="240" w:lineRule="auto"/>
        <w:ind w:firstLine="567"/>
        <w:rPr>
          <w:sz w:val="24"/>
          <w:szCs w:val="24"/>
        </w:rPr>
      </w:pPr>
    </w:p>
    <w:p w:rsidR="00AF0F40" w:rsidRPr="00EB14AA" w:rsidRDefault="00E26F77" w:rsidP="00EB14AA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14AA">
        <w:rPr>
          <w:rFonts w:ascii="Times New Roman" w:hAnsi="Times New Roman" w:cs="Times New Roman"/>
          <w:b/>
          <w:sz w:val="24"/>
          <w:szCs w:val="24"/>
        </w:rPr>
        <w:t>7. Новые функции отдела.</w:t>
      </w:r>
    </w:p>
    <w:p w:rsidR="00C96550" w:rsidRPr="00EB14AA" w:rsidRDefault="00C96550" w:rsidP="00EB14AA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14AA">
        <w:rPr>
          <w:rFonts w:ascii="Times New Roman" w:hAnsi="Times New Roman" w:cs="Times New Roman"/>
          <w:b/>
          <w:sz w:val="24"/>
          <w:szCs w:val="24"/>
        </w:rPr>
        <w:t xml:space="preserve">7.1.  Муниципальные задания и оплата труда </w:t>
      </w:r>
      <w:r w:rsidR="00B816F4" w:rsidRPr="00EB14AA">
        <w:rPr>
          <w:rFonts w:ascii="Times New Roman" w:hAnsi="Times New Roman" w:cs="Times New Roman"/>
          <w:b/>
          <w:sz w:val="24"/>
          <w:szCs w:val="24"/>
        </w:rPr>
        <w:t xml:space="preserve">муниципальных </w:t>
      </w:r>
      <w:r w:rsidRPr="00EB14AA">
        <w:rPr>
          <w:rFonts w:ascii="Times New Roman" w:hAnsi="Times New Roman" w:cs="Times New Roman"/>
          <w:b/>
          <w:sz w:val="24"/>
          <w:szCs w:val="24"/>
        </w:rPr>
        <w:t>учреждений.</w:t>
      </w:r>
    </w:p>
    <w:p w:rsidR="003B11EC" w:rsidRPr="00EB14AA" w:rsidRDefault="003B11EC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Экономический отдел принимал непосредственное участие в формировании муниципальных заданий</w:t>
      </w:r>
      <w:r w:rsidR="00B816F4" w:rsidRPr="00EB14AA">
        <w:rPr>
          <w:rFonts w:ascii="Times New Roman" w:hAnsi="Times New Roman" w:cs="Times New Roman"/>
          <w:sz w:val="24"/>
          <w:szCs w:val="24"/>
        </w:rPr>
        <w:t xml:space="preserve"> (далее МЗ)</w:t>
      </w:r>
      <w:r w:rsidRPr="00EB14AA">
        <w:rPr>
          <w:rFonts w:ascii="Times New Roman" w:hAnsi="Times New Roman" w:cs="Times New Roman"/>
          <w:sz w:val="24"/>
          <w:szCs w:val="24"/>
        </w:rPr>
        <w:t xml:space="preserve"> на оказание муниципальных услуг для 8 учреждений. Количество установленных показателей выполнения МЗ составило 136.</w:t>
      </w:r>
    </w:p>
    <w:p w:rsidR="003B11EC" w:rsidRPr="00EB14AA" w:rsidRDefault="003B11EC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 xml:space="preserve">Ежеквартально проводится проверка отчетности и подготовка заключений о выполнении МЗ. </w:t>
      </w:r>
    </w:p>
    <w:p w:rsidR="00B816F4" w:rsidRPr="00EB14AA" w:rsidRDefault="00B816F4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object w:dxaOrig="7202" w:dyaOrig="5402">
          <v:shape id="_x0000_i1031" type="#_x0000_t75" style="width:404.25pt;height:270pt" o:ole="">
            <v:imagedata r:id="rId12" o:title=""/>
          </v:shape>
          <o:OLEObject Type="Embed" ProgID="PowerPoint.Slide.12" ShapeID="_x0000_i1031" DrawAspect="Content" ObjectID="_1441433885" r:id="rId13"/>
        </w:object>
      </w:r>
    </w:p>
    <w:p w:rsidR="003B11EC" w:rsidRPr="00EB14AA" w:rsidRDefault="003B11EC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В целях выполнения мероприятий по реализации указа Президента от 07.05.2012 в части повышения заработной платы работникам учреждений культуры разработаны и  утверждены показатели деятельности муниципальных учреждений</w:t>
      </w:r>
      <w:r w:rsidR="00F12E3A" w:rsidRPr="00EB14AA">
        <w:rPr>
          <w:rFonts w:ascii="Times New Roman" w:hAnsi="Times New Roman" w:cs="Times New Roman"/>
          <w:sz w:val="24"/>
          <w:szCs w:val="24"/>
        </w:rPr>
        <w:t xml:space="preserve"> и и</w:t>
      </w:r>
      <w:r w:rsidR="009253AC" w:rsidRPr="00EB14AA">
        <w:rPr>
          <w:rFonts w:ascii="Times New Roman" w:hAnsi="Times New Roman" w:cs="Times New Roman"/>
          <w:sz w:val="24"/>
          <w:szCs w:val="24"/>
        </w:rPr>
        <w:t>х</w:t>
      </w:r>
      <w:r w:rsidR="00F12E3A" w:rsidRPr="00EB14AA">
        <w:rPr>
          <w:rFonts w:ascii="Times New Roman" w:hAnsi="Times New Roman" w:cs="Times New Roman"/>
          <w:sz w:val="24"/>
          <w:szCs w:val="24"/>
        </w:rPr>
        <w:t xml:space="preserve"> руководителей. Таким образом</w:t>
      </w:r>
      <w:r w:rsidR="00B816F4" w:rsidRPr="00EB14AA">
        <w:rPr>
          <w:rFonts w:ascii="Times New Roman" w:hAnsi="Times New Roman" w:cs="Times New Roman"/>
          <w:sz w:val="24"/>
          <w:szCs w:val="24"/>
        </w:rPr>
        <w:t>,</w:t>
      </w:r>
      <w:r w:rsidR="00F12E3A" w:rsidRPr="00EB14AA">
        <w:rPr>
          <w:rFonts w:ascii="Times New Roman" w:hAnsi="Times New Roman" w:cs="Times New Roman"/>
          <w:sz w:val="24"/>
          <w:szCs w:val="24"/>
        </w:rPr>
        <w:t xml:space="preserve"> размер стимулирующих выплат работникам учреждений напрямую зависит от эффективности работы учреждения. </w:t>
      </w:r>
      <w:r w:rsidR="009253AC" w:rsidRPr="00EB14AA">
        <w:rPr>
          <w:rFonts w:ascii="Times New Roman" w:hAnsi="Times New Roman" w:cs="Times New Roman"/>
          <w:sz w:val="24"/>
          <w:szCs w:val="24"/>
        </w:rPr>
        <w:t xml:space="preserve">Ежеквартально подводятся итоги выполнения </w:t>
      </w:r>
      <w:proofErr w:type="gramStart"/>
      <w:r w:rsidR="009253AC" w:rsidRPr="00EB14AA">
        <w:rPr>
          <w:rFonts w:ascii="Times New Roman" w:hAnsi="Times New Roman" w:cs="Times New Roman"/>
          <w:sz w:val="24"/>
          <w:szCs w:val="24"/>
        </w:rPr>
        <w:t>показателей</w:t>
      </w:r>
      <w:proofErr w:type="gramEnd"/>
      <w:r w:rsidR="009253AC" w:rsidRPr="00EB14AA">
        <w:rPr>
          <w:rFonts w:ascii="Times New Roman" w:hAnsi="Times New Roman" w:cs="Times New Roman"/>
          <w:sz w:val="24"/>
          <w:szCs w:val="24"/>
        </w:rPr>
        <w:t xml:space="preserve"> и назначается стимулирующая выплата основному персоналу учреждения. </w:t>
      </w:r>
      <w:r w:rsidR="00F12E3A" w:rsidRPr="00EB14AA">
        <w:rPr>
          <w:rFonts w:ascii="Times New Roman" w:hAnsi="Times New Roman" w:cs="Times New Roman"/>
          <w:sz w:val="24"/>
          <w:szCs w:val="24"/>
        </w:rPr>
        <w:t>По итогам 1 полугодия все показатели были выполнены и перевыполнены.</w:t>
      </w:r>
    </w:p>
    <w:p w:rsidR="00B816F4" w:rsidRPr="00EB14AA" w:rsidRDefault="00B816F4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object w:dxaOrig="7202" w:dyaOrig="5402">
          <v:shape id="_x0000_i1034" type="#_x0000_t75" style="width:398.25pt;height:270pt" o:ole="">
            <v:imagedata r:id="rId14" o:title=""/>
          </v:shape>
          <o:OLEObject Type="Embed" ProgID="PowerPoint.Slide.12" ShapeID="_x0000_i1034" DrawAspect="Content" ObjectID="_1441433886" r:id="rId15"/>
        </w:object>
      </w:r>
    </w:p>
    <w:p w:rsidR="00B816F4" w:rsidRPr="00EB14AA" w:rsidRDefault="00B816F4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115E" w:rsidRPr="00EB14AA" w:rsidRDefault="00C96550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E26F77" w:rsidRPr="00EB14AA">
        <w:rPr>
          <w:rFonts w:ascii="Times New Roman" w:hAnsi="Times New Roman" w:cs="Times New Roman"/>
          <w:sz w:val="24"/>
          <w:szCs w:val="24"/>
        </w:rPr>
        <w:t>.</w:t>
      </w:r>
      <w:r w:rsidR="00345EDF" w:rsidRPr="00EB14AA">
        <w:rPr>
          <w:rFonts w:ascii="Times New Roman" w:hAnsi="Times New Roman" w:cs="Times New Roman"/>
          <w:sz w:val="24"/>
          <w:szCs w:val="24"/>
        </w:rPr>
        <w:t>2</w:t>
      </w:r>
      <w:r w:rsidRPr="00EB14AA">
        <w:rPr>
          <w:rFonts w:ascii="Times New Roman" w:hAnsi="Times New Roman" w:cs="Times New Roman"/>
          <w:sz w:val="24"/>
          <w:szCs w:val="24"/>
        </w:rPr>
        <w:t>. Следующим новым направлением в работе отдела стали показатели социально-экономического развития, оцениваемые при предоставлении из областного бюджета субсидий местным бюджетам, а именно разработка плановых значений</w:t>
      </w:r>
      <w:r w:rsidR="00AE1903" w:rsidRPr="00EB14AA">
        <w:rPr>
          <w:rFonts w:ascii="Times New Roman" w:hAnsi="Times New Roman" w:cs="Times New Roman"/>
          <w:sz w:val="24"/>
          <w:szCs w:val="24"/>
        </w:rPr>
        <w:t xml:space="preserve"> показателей</w:t>
      </w:r>
      <w:r w:rsidRPr="00EB14AA">
        <w:rPr>
          <w:rFonts w:ascii="Times New Roman" w:hAnsi="Times New Roman" w:cs="Times New Roman"/>
          <w:sz w:val="24"/>
          <w:szCs w:val="24"/>
        </w:rPr>
        <w:t xml:space="preserve">, </w:t>
      </w:r>
      <w:r w:rsidR="00AE1903" w:rsidRPr="00EB14AA">
        <w:rPr>
          <w:rFonts w:ascii="Times New Roman" w:hAnsi="Times New Roman" w:cs="Times New Roman"/>
          <w:sz w:val="24"/>
          <w:szCs w:val="24"/>
        </w:rPr>
        <w:t>разработка и координация реализации мер по их достижению, анализ причин перевыполнения и недовыполнения значений показателей и их корректировка.</w:t>
      </w:r>
    </w:p>
    <w:p w:rsidR="003B11EC" w:rsidRPr="00EB14AA" w:rsidRDefault="00AE1903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 xml:space="preserve"> Работа ведется в тесном сотрудничестве с </w:t>
      </w:r>
      <w:r w:rsidR="00B816F4" w:rsidRPr="00EB14AA">
        <w:rPr>
          <w:rFonts w:ascii="Times New Roman" w:hAnsi="Times New Roman" w:cs="Times New Roman"/>
          <w:sz w:val="24"/>
          <w:szCs w:val="24"/>
        </w:rPr>
        <w:t>органами исполнительной власти Самарской области</w:t>
      </w:r>
      <w:r w:rsidRPr="00EB14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14AA">
        <w:rPr>
          <w:rFonts w:ascii="Times New Roman" w:hAnsi="Times New Roman" w:cs="Times New Roman"/>
          <w:sz w:val="24"/>
          <w:szCs w:val="24"/>
        </w:rPr>
        <w:t>Самарастат</w:t>
      </w:r>
      <w:proofErr w:type="spellEnd"/>
      <w:r w:rsidRPr="00EB14AA">
        <w:rPr>
          <w:rFonts w:ascii="Times New Roman" w:hAnsi="Times New Roman" w:cs="Times New Roman"/>
          <w:sz w:val="24"/>
          <w:szCs w:val="24"/>
        </w:rPr>
        <w:t xml:space="preserve">, ГКУ ИКАСО, Центром занятости населения предприятиями и учреждениями городского округа, субъектами малого предпринимательства и пр. </w:t>
      </w:r>
    </w:p>
    <w:p w:rsidR="005F115E" w:rsidRPr="00EB14AA" w:rsidRDefault="00AE1903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 xml:space="preserve">Сложность состоит в том, что достижение показателей напрямую не связано с полномочиями ОМС. ОМС должны создавать условия для достижения показателей, т.е. развивать инвестиционную привлекательность, расширять потенциал доходной части бюджета, содействовать малому предпринимательству, жилищному строительству, созданию новых рабочих мест с высоким уровнем оплаты труда. </w:t>
      </w:r>
    </w:p>
    <w:p w:rsidR="00C96550" w:rsidRPr="00EB14AA" w:rsidRDefault="00AE1903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Всего 10 показателей.</w:t>
      </w:r>
    </w:p>
    <w:tbl>
      <w:tblPr>
        <w:tblW w:w="9283" w:type="dxa"/>
        <w:tblLayout w:type="fixed"/>
        <w:tblCellMar>
          <w:left w:w="0" w:type="dxa"/>
          <w:right w:w="0" w:type="dxa"/>
        </w:tblCellMar>
        <w:tblLook w:val="04A0"/>
      </w:tblPr>
      <w:tblGrid>
        <w:gridCol w:w="920"/>
        <w:gridCol w:w="1026"/>
        <w:gridCol w:w="6061"/>
        <w:gridCol w:w="1276"/>
      </w:tblGrid>
      <w:tr w:rsidR="00C96550" w:rsidRPr="00EB14AA" w:rsidTr="00C96550">
        <w:trPr>
          <w:trHeight w:val="864"/>
        </w:trPr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EB14AA" w:rsidRDefault="00C96550" w:rsidP="00EB14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Периодич</w:t>
            </w:r>
            <w:proofErr w:type="spellEnd"/>
            <w:r w:rsidR="00EB14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96550" w:rsidRPr="00EB14AA" w:rsidRDefault="00C96550" w:rsidP="00EB14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EB14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C96550" w:rsidP="00EB14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Доля влияния</w:t>
            </w:r>
          </w:p>
        </w:tc>
        <w:tc>
          <w:tcPr>
            <w:tcW w:w="6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5" w:type="dxa"/>
              <w:left w:w="69" w:type="dxa"/>
              <w:bottom w:w="0" w:type="dxa"/>
              <w:right w:w="69" w:type="dxa"/>
            </w:tcMar>
            <w:vAlign w:val="center"/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5" w:type="dxa"/>
              <w:left w:w="69" w:type="dxa"/>
              <w:bottom w:w="0" w:type="dxa"/>
              <w:right w:w="69" w:type="dxa"/>
            </w:tcMar>
            <w:vAlign w:val="center"/>
            <w:hideMark/>
          </w:tcPr>
          <w:p w:rsidR="00C96550" w:rsidRPr="00EB14AA" w:rsidRDefault="00F80666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  <w:r w:rsidR="00C96550" w:rsidRPr="00EB14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96550" w:rsidRPr="00EB14AA" w:rsidTr="00F80666">
        <w:trPr>
          <w:trHeight w:val="1539"/>
        </w:trPr>
        <w:tc>
          <w:tcPr>
            <w:tcW w:w="9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CDDC"/>
            <w:tcMar>
              <w:top w:w="15" w:type="dxa"/>
              <w:left w:w="69" w:type="dxa"/>
              <w:bottom w:w="0" w:type="dxa"/>
              <w:right w:w="69" w:type="dxa"/>
            </w:tcMar>
            <w:vAlign w:val="center"/>
            <w:hideMark/>
          </w:tcPr>
          <w:p w:rsidR="00C96550" w:rsidRPr="00EB14AA" w:rsidRDefault="00C96550" w:rsidP="00EB14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CDDC"/>
            <w:tcMar>
              <w:top w:w="15" w:type="dxa"/>
              <w:left w:w="69" w:type="dxa"/>
              <w:bottom w:w="0" w:type="dxa"/>
              <w:right w:w="69" w:type="dxa"/>
            </w:tcMar>
            <w:vAlign w:val="center"/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CDDC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 xml:space="preserve">Объем отгруженных товаров собственного производства, выполненных работ и услуг собственными силами по виду экономической деятельности «Обрабатывающие производства», "Производство, распределение электроэнергии, газа и воды»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CDDC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F80666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402 млн. руб.</w:t>
            </w:r>
            <w:r w:rsidR="00C96550" w:rsidRPr="00EB14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96550" w:rsidRPr="00EB14AA" w:rsidTr="00C96550">
        <w:trPr>
          <w:trHeight w:val="731"/>
        </w:trPr>
        <w:tc>
          <w:tcPr>
            <w:tcW w:w="9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CDDC"/>
            <w:tcMar>
              <w:top w:w="15" w:type="dxa"/>
              <w:left w:w="69" w:type="dxa"/>
              <w:bottom w:w="0" w:type="dxa"/>
              <w:right w:w="69" w:type="dxa"/>
            </w:tcMar>
            <w:vAlign w:val="center"/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CDDC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Темп роста среднемесячной номинальной заработной платы (по крупным и средним организациям)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CDDC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F80666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  <w:r w:rsidR="00C96550" w:rsidRPr="00EB14AA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</w:tc>
      </w:tr>
      <w:tr w:rsidR="00C96550" w:rsidRPr="00EB14AA" w:rsidTr="00C96550">
        <w:trPr>
          <w:trHeight w:val="731"/>
        </w:trPr>
        <w:tc>
          <w:tcPr>
            <w:tcW w:w="9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CDDC"/>
            <w:tcMar>
              <w:top w:w="15" w:type="dxa"/>
              <w:left w:w="69" w:type="dxa"/>
              <w:bottom w:w="0" w:type="dxa"/>
              <w:right w:w="69" w:type="dxa"/>
            </w:tcMar>
            <w:vAlign w:val="center"/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CDDC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Уровень зарегистрированной безработицы относительно  населения в трудоспособном возрасте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CDDC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F80666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1,4%</w:t>
            </w:r>
            <w:r w:rsidR="00C96550" w:rsidRPr="00EB14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96550" w:rsidRPr="00EB14AA" w:rsidTr="00C96550">
        <w:trPr>
          <w:trHeight w:val="1096"/>
        </w:trPr>
        <w:tc>
          <w:tcPr>
            <w:tcW w:w="9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CDDC"/>
            <w:tcMar>
              <w:top w:w="15" w:type="dxa"/>
              <w:left w:w="69" w:type="dxa"/>
              <w:bottom w:w="0" w:type="dxa"/>
              <w:right w:w="69" w:type="dxa"/>
            </w:tcMar>
            <w:vAlign w:val="center"/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CDDC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Объем поступления в бюджет городского округа собственных доходов (за исключением безвозмездных поступлений и доходов от продажи материальных и нематериальных активов)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CDDC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F80666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177,5 млн. руб.</w:t>
            </w:r>
            <w:r w:rsidR="00C96550" w:rsidRPr="00EB14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96550" w:rsidRPr="00EB14AA" w:rsidTr="00F80666">
        <w:trPr>
          <w:trHeight w:val="1015"/>
        </w:trPr>
        <w:tc>
          <w:tcPr>
            <w:tcW w:w="9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CDDC"/>
            <w:tcMar>
              <w:top w:w="15" w:type="dxa"/>
              <w:left w:w="69" w:type="dxa"/>
              <w:bottom w:w="0" w:type="dxa"/>
              <w:right w:w="69" w:type="dxa"/>
            </w:tcMar>
            <w:vAlign w:val="center"/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CDDC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Отсутствие просроченной кредиторской задолженности муниципальных учреждений, находящихся на территории муниципального образования, включая автономные и бюджетные учреждения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CDDC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</w:t>
            </w:r>
          </w:p>
        </w:tc>
      </w:tr>
      <w:tr w:rsidR="00C96550" w:rsidRPr="00EB14AA" w:rsidTr="00C96550">
        <w:trPr>
          <w:trHeight w:val="373"/>
        </w:trPr>
        <w:tc>
          <w:tcPr>
            <w:tcW w:w="9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69" w:type="dxa"/>
              <w:bottom w:w="0" w:type="dxa"/>
              <w:right w:w="69" w:type="dxa"/>
            </w:tcMar>
            <w:vAlign w:val="center"/>
            <w:hideMark/>
          </w:tcPr>
          <w:p w:rsidR="00C96550" w:rsidRPr="00EB14AA" w:rsidRDefault="00C96550" w:rsidP="00EB14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Ежеквартальн</w:t>
            </w:r>
            <w:r w:rsidRPr="00EB14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</w:p>
        </w:tc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69" w:type="dxa"/>
              <w:bottom w:w="0" w:type="dxa"/>
              <w:right w:w="69" w:type="dxa"/>
            </w:tcMar>
            <w:vAlign w:val="center"/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6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внебюджетных инвестиций в основной капитал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F80666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24886 тыс. руб.</w:t>
            </w:r>
          </w:p>
        </w:tc>
      </w:tr>
      <w:tr w:rsidR="00C96550" w:rsidRPr="00EB14AA" w:rsidTr="00C96550">
        <w:trPr>
          <w:trHeight w:val="373"/>
        </w:trPr>
        <w:tc>
          <w:tcPr>
            <w:tcW w:w="9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69" w:type="dxa"/>
              <w:bottom w:w="0" w:type="dxa"/>
              <w:right w:w="69" w:type="dxa"/>
            </w:tcMar>
            <w:vAlign w:val="center"/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Оборот розничной торговли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F80666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 xml:space="preserve">1632 </w:t>
            </w:r>
            <w:proofErr w:type="spellStart"/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млрд</w:t>
            </w:r>
            <w:proofErr w:type="gramStart"/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="00C96550" w:rsidRPr="00EB14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96550" w:rsidRPr="00EB14AA" w:rsidTr="00C96550">
        <w:trPr>
          <w:trHeight w:val="1466"/>
        </w:trPr>
        <w:tc>
          <w:tcPr>
            <w:tcW w:w="9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69" w:type="dxa"/>
              <w:bottom w:w="0" w:type="dxa"/>
              <w:right w:w="69" w:type="dxa"/>
            </w:tcMar>
            <w:vAlign w:val="center"/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Доля реализованной на территории муниципального образования алкогольной продукции, произведенной на территории Самарской области, в общем объеме алкогольной продукции, реализованной на территории муниципального образования, в натуральном выражении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 xml:space="preserve">54% </w:t>
            </w:r>
          </w:p>
        </w:tc>
      </w:tr>
      <w:tr w:rsidR="00C96550" w:rsidRPr="00EB14AA" w:rsidTr="00C96550">
        <w:trPr>
          <w:trHeight w:val="484"/>
        </w:trPr>
        <w:tc>
          <w:tcPr>
            <w:tcW w:w="9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5" w:type="dxa"/>
              <w:left w:w="69" w:type="dxa"/>
              <w:bottom w:w="0" w:type="dxa"/>
              <w:right w:w="69" w:type="dxa"/>
            </w:tcMar>
            <w:vAlign w:val="center"/>
            <w:hideMark/>
          </w:tcPr>
          <w:p w:rsidR="00C96550" w:rsidRPr="00EB14AA" w:rsidRDefault="00C96550" w:rsidP="00EB14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5" w:type="dxa"/>
              <w:left w:w="69" w:type="dxa"/>
              <w:bottom w:w="0" w:type="dxa"/>
              <w:right w:w="69" w:type="dxa"/>
            </w:tcMar>
            <w:vAlign w:val="center"/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Общая площадь введенного в эксплуатацию жилья с учетом индивидуального жилищного строительства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F80666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7,9 тыс. м</w:t>
            </w:r>
            <w:proofErr w:type="gramStart"/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C96550" w:rsidRPr="00EB14AA" w:rsidTr="00C96550">
        <w:trPr>
          <w:trHeight w:val="808"/>
        </w:trPr>
        <w:tc>
          <w:tcPr>
            <w:tcW w:w="9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5" w:type="dxa"/>
              <w:left w:w="69" w:type="dxa"/>
              <w:bottom w:w="0" w:type="dxa"/>
              <w:right w:w="69" w:type="dxa"/>
            </w:tcMar>
            <w:vAlign w:val="center"/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 xml:space="preserve">Степень обеспеченности </w:t>
            </w:r>
            <w:proofErr w:type="spellStart"/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общедомовыми</w:t>
            </w:r>
            <w:proofErr w:type="spellEnd"/>
            <w:r w:rsidRPr="00EB14AA">
              <w:rPr>
                <w:rFonts w:ascii="Times New Roman" w:hAnsi="Times New Roman" w:cs="Times New Roman"/>
                <w:sz w:val="24"/>
                <w:szCs w:val="24"/>
              </w:rPr>
              <w:t xml:space="preserve"> приборами учета многоквартирных домов от общего жилого фонда указанной категории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5" w:type="dxa"/>
              <w:left w:w="69" w:type="dxa"/>
              <w:bottom w:w="0" w:type="dxa"/>
              <w:right w:w="69" w:type="dxa"/>
            </w:tcMar>
            <w:hideMark/>
          </w:tcPr>
          <w:p w:rsidR="00C96550" w:rsidRPr="00EB14AA" w:rsidRDefault="00C96550" w:rsidP="00EB14A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 xml:space="preserve">82,5% </w:t>
            </w:r>
          </w:p>
        </w:tc>
      </w:tr>
    </w:tbl>
    <w:p w:rsidR="00B816F4" w:rsidRPr="00EB14AA" w:rsidRDefault="00B816F4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96550" w:rsidRPr="00EB14AA" w:rsidRDefault="003B11EC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Для достижения показателей разработан</w:t>
      </w:r>
      <w:r w:rsidR="00F12E3A" w:rsidRPr="00EB14AA">
        <w:rPr>
          <w:rFonts w:ascii="Times New Roman" w:hAnsi="Times New Roman" w:cs="Times New Roman"/>
          <w:sz w:val="24"/>
          <w:szCs w:val="24"/>
        </w:rPr>
        <w:t xml:space="preserve"> и утвержден </w:t>
      </w:r>
      <w:r w:rsidRPr="00EB14AA">
        <w:rPr>
          <w:rFonts w:ascii="Times New Roman" w:hAnsi="Times New Roman" w:cs="Times New Roman"/>
          <w:sz w:val="24"/>
          <w:szCs w:val="24"/>
        </w:rPr>
        <w:t xml:space="preserve"> план мероприятий</w:t>
      </w:r>
      <w:r w:rsidR="00F12E3A" w:rsidRPr="00EB14AA">
        <w:rPr>
          <w:rFonts w:ascii="Times New Roman" w:hAnsi="Times New Roman" w:cs="Times New Roman"/>
          <w:sz w:val="24"/>
          <w:szCs w:val="24"/>
        </w:rPr>
        <w:t>, сформированы рабочие группы.</w:t>
      </w:r>
      <w:r w:rsidR="00B816F4" w:rsidRPr="00EB14AA">
        <w:rPr>
          <w:rFonts w:ascii="Times New Roman" w:hAnsi="Times New Roman" w:cs="Times New Roman"/>
          <w:sz w:val="24"/>
          <w:szCs w:val="24"/>
        </w:rPr>
        <w:t xml:space="preserve"> В текущем году проведено 8 заседаний рабочих групп. Проделанная работа принесла результаты. </w:t>
      </w:r>
      <w:r w:rsidR="00AE1903" w:rsidRPr="00EB14AA">
        <w:rPr>
          <w:rFonts w:ascii="Times New Roman" w:hAnsi="Times New Roman" w:cs="Times New Roman"/>
          <w:sz w:val="24"/>
          <w:szCs w:val="24"/>
        </w:rPr>
        <w:t xml:space="preserve">По итогам 7 месяцев 2013 года </w:t>
      </w:r>
      <w:r w:rsidR="00A53B81" w:rsidRPr="00EB14AA">
        <w:rPr>
          <w:rFonts w:ascii="Times New Roman" w:hAnsi="Times New Roman" w:cs="Times New Roman"/>
          <w:sz w:val="24"/>
          <w:szCs w:val="24"/>
        </w:rPr>
        <w:t xml:space="preserve">объем субсидий составил порядка 41 млн. руб. при годовом плане 50 млн. руб. В </w:t>
      </w:r>
      <w:proofErr w:type="gramStart"/>
      <w:r w:rsidR="00A53B81" w:rsidRPr="00EB14A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A53B81" w:rsidRPr="00EB14AA">
        <w:rPr>
          <w:rFonts w:ascii="Times New Roman" w:hAnsi="Times New Roman" w:cs="Times New Roman"/>
          <w:sz w:val="24"/>
          <w:szCs w:val="24"/>
        </w:rPr>
        <w:t xml:space="preserve">.о. Похвистнево самая высокая сводная оценка выполнения социально-экономических показателей. </w:t>
      </w:r>
    </w:p>
    <w:p w:rsidR="00B85E16" w:rsidRPr="00EB14AA" w:rsidRDefault="00B85E16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Причины перевыполнения:</w:t>
      </w:r>
    </w:p>
    <w:p w:rsidR="00B85E16" w:rsidRPr="00EB14AA" w:rsidRDefault="00B85E16" w:rsidP="00EB14AA">
      <w:pPr>
        <w:pStyle w:val="a4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Учет в статистике оборота сетевых организаций.</w:t>
      </w:r>
    </w:p>
    <w:p w:rsidR="00B85E16" w:rsidRPr="00EB14AA" w:rsidRDefault="00B85E16" w:rsidP="00EB14AA">
      <w:pPr>
        <w:pStyle w:val="a4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 xml:space="preserve">Учет объемов отгрузки филиалов и структурных подразделений, участков производств, расположенных на территории </w:t>
      </w:r>
      <w:proofErr w:type="gramStart"/>
      <w:r w:rsidRPr="00EB14A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B14AA">
        <w:rPr>
          <w:rFonts w:ascii="Times New Roman" w:hAnsi="Times New Roman" w:cs="Times New Roman"/>
          <w:sz w:val="24"/>
          <w:szCs w:val="24"/>
        </w:rPr>
        <w:t xml:space="preserve">.о. </w:t>
      </w:r>
    </w:p>
    <w:p w:rsidR="00B85E16" w:rsidRPr="00EB14AA" w:rsidRDefault="00B85E16" w:rsidP="00EB14AA">
      <w:pPr>
        <w:pStyle w:val="a4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 xml:space="preserve">Учет оборота и отгрузки субъектов малого предпринимательства через </w:t>
      </w:r>
      <w:r w:rsidR="00EB14AA" w:rsidRPr="00EB14AA">
        <w:rPr>
          <w:rFonts w:ascii="Times New Roman" w:hAnsi="Times New Roman" w:cs="Times New Roman"/>
          <w:sz w:val="24"/>
          <w:szCs w:val="24"/>
        </w:rPr>
        <w:t xml:space="preserve">ГКУ </w:t>
      </w:r>
      <w:r w:rsidRPr="00EB14AA">
        <w:rPr>
          <w:rFonts w:ascii="Times New Roman" w:hAnsi="Times New Roman" w:cs="Times New Roman"/>
          <w:sz w:val="24"/>
          <w:szCs w:val="24"/>
        </w:rPr>
        <w:t>ИКАСО.</w:t>
      </w:r>
    </w:p>
    <w:p w:rsidR="00B85E16" w:rsidRPr="00EB14AA" w:rsidRDefault="00B85E16" w:rsidP="00EB14AA">
      <w:pPr>
        <w:pStyle w:val="a4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14AA">
        <w:rPr>
          <w:rFonts w:ascii="Times New Roman" w:hAnsi="Times New Roman" w:cs="Times New Roman"/>
          <w:sz w:val="24"/>
          <w:szCs w:val="24"/>
        </w:rPr>
        <w:t>Высокие премиальные</w:t>
      </w:r>
      <w:r w:rsidR="00EB14AA" w:rsidRPr="00EB14AA">
        <w:rPr>
          <w:rFonts w:ascii="Times New Roman" w:hAnsi="Times New Roman" w:cs="Times New Roman"/>
          <w:sz w:val="24"/>
          <w:szCs w:val="24"/>
        </w:rPr>
        <w:t xml:space="preserve"> работникам газовой отрасли</w:t>
      </w:r>
      <w:r w:rsidRPr="00EB14AA">
        <w:rPr>
          <w:rFonts w:ascii="Times New Roman" w:hAnsi="Times New Roman" w:cs="Times New Roman"/>
          <w:sz w:val="24"/>
          <w:szCs w:val="24"/>
        </w:rPr>
        <w:t>,  повышение оплаты труда работникам культуры, социальной сферы, образования, здравоохранения).</w:t>
      </w:r>
      <w:proofErr w:type="gramEnd"/>
    </w:p>
    <w:p w:rsidR="004F3C57" w:rsidRPr="00EB14AA" w:rsidRDefault="004F3C57" w:rsidP="00EB14A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Стимулирующие субсидии за январь-июль 2013 года.</w:t>
      </w:r>
    </w:p>
    <w:tbl>
      <w:tblPr>
        <w:tblStyle w:val="a3"/>
        <w:tblW w:w="0" w:type="auto"/>
        <w:tblLook w:val="04A0"/>
      </w:tblPr>
      <w:tblGrid>
        <w:gridCol w:w="2142"/>
        <w:gridCol w:w="2039"/>
        <w:gridCol w:w="1172"/>
        <w:gridCol w:w="2019"/>
        <w:gridCol w:w="2015"/>
      </w:tblGrid>
      <w:tr w:rsidR="004F3C57" w:rsidRPr="00EB14AA" w:rsidTr="00EB14AA">
        <w:tc>
          <w:tcPr>
            <w:tcW w:w="2142" w:type="dxa"/>
          </w:tcPr>
          <w:p w:rsidR="004F3C57" w:rsidRPr="00EB14AA" w:rsidRDefault="004F3C57" w:rsidP="00EB14AA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</w:tcPr>
          <w:p w:rsidR="004F3C57" w:rsidRPr="00EB14AA" w:rsidRDefault="004F3C57" w:rsidP="00EB14AA">
            <w:pPr>
              <w:ind w:firstLine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Итоговая сводная оценка выполнения социально-экономических показателей</w:t>
            </w:r>
          </w:p>
        </w:tc>
        <w:tc>
          <w:tcPr>
            <w:tcW w:w="1172" w:type="dxa"/>
          </w:tcPr>
          <w:p w:rsidR="004F3C57" w:rsidRPr="00EB14AA" w:rsidRDefault="004F3C57" w:rsidP="00EB14AA">
            <w:pPr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Рейтинг</w:t>
            </w:r>
          </w:p>
        </w:tc>
        <w:tc>
          <w:tcPr>
            <w:tcW w:w="2019" w:type="dxa"/>
          </w:tcPr>
          <w:p w:rsidR="004F3C57" w:rsidRPr="00EB14AA" w:rsidRDefault="004F3C57" w:rsidP="00EB14A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Распределение за отчетный период</w:t>
            </w:r>
          </w:p>
        </w:tc>
        <w:tc>
          <w:tcPr>
            <w:tcW w:w="2015" w:type="dxa"/>
          </w:tcPr>
          <w:p w:rsidR="004F3C57" w:rsidRPr="00EB14AA" w:rsidRDefault="004F3C57" w:rsidP="00EB14AA">
            <w:pPr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Отклонение от планируемого распределения</w:t>
            </w:r>
          </w:p>
        </w:tc>
      </w:tr>
      <w:tr w:rsidR="004F3C57" w:rsidRPr="00EB14AA" w:rsidTr="00EB14AA">
        <w:tc>
          <w:tcPr>
            <w:tcW w:w="2142" w:type="dxa"/>
            <w:shd w:val="clear" w:color="auto" w:fill="FBD4B4" w:themeFill="accent6" w:themeFillTint="66"/>
          </w:tcPr>
          <w:p w:rsidR="004F3C57" w:rsidRPr="00EB14AA" w:rsidRDefault="004F3C57" w:rsidP="00EB1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Похвистнево</w:t>
            </w:r>
          </w:p>
        </w:tc>
        <w:tc>
          <w:tcPr>
            <w:tcW w:w="2039" w:type="dxa"/>
            <w:shd w:val="clear" w:color="auto" w:fill="FBD4B4" w:themeFill="accent6" w:themeFillTint="66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1,284</w:t>
            </w:r>
          </w:p>
        </w:tc>
        <w:tc>
          <w:tcPr>
            <w:tcW w:w="1172" w:type="dxa"/>
            <w:shd w:val="clear" w:color="auto" w:fill="FBD4B4" w:themeFill="accent6" w:themeFillTint="66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9" w:type="dxa"/>
            <w:shd w:val="clear" w:color="auto" w:fill="FBD4B4" w:themeFill="accent6" w:themeFillTint="66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8263</w:t>
            </w:r>
          </w:p>
        </w:tc>
        <w:tc>
          <w:tcPr>
            <w:tcW w:w="2015" w:type="dxa"/>
            <w:shd w:val="clear" w:color="auto" w:fill="FBD4B4" w:themeFill="accent6" w:themeFillTint="66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1289,5</w:t>
            </w:r>
          </w:p>
        </w:tc>
      </w:tr>
      <w:tr w:rsidR="004F3C57" w:rsidRPr="00EB14AA" w:rsidTr="00EB14AA">
        <w:tc>
          <w:tcPr>
            <w:tcW w:w="2142" w:type="dxa"/>
          </w:tcPr>
          <w:p w:rsidR="004F3C57" w:rsidRPr="00EB14AA" w:rsidRDefault="004F3C57" w:rsidP="00EB14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Чапаевск</w:t>
            </w:r>
          </w:p>
        </w:tc>
        <w:tc>
          <w:tcPr>
            <w:tcW w:w="2039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1,056</w:t>
            </w:r>
          </w:p>
        </w:tc>
        <w:tc>
          <w:tcPr>
            <w:tcW w:w="1172" w:type="dxa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9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13126,7</w:t>
            </w:r>
          </w:p>
        </w:tc>
        <w:tc>
          <w:tcPr>
            <w:tcW w:w="2015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570,7</w:t>
            </w:r>
          </w:p>
        </w:tc>
      </w:tr>
      <w:tr w:rsidR="004F3C57" w:rsidRPr="00EB14AA" w:rsidTr="00EB14AA">
        <w:tc>
          <w:tcPr>
            <w:tcW w:w="2142" w:type="dxa"/>
          </w:tcPr>
          <w:p w:rsidR="004F3C57" w:rsidRPr="00EB14AA" w:rsidRDefault="004F3C57" w:rsidP="00EB14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14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2039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1,054</w:t>
            </w:r>
          </w:p>
        </w:tc>
        <w:tc>
          <w:tcPr>
            <w:tcW w:w="1172" w:type="dxa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9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11495,6</w:t>
            </w:r>
          </w:p>
        </w:tc>
        <w:tc>
          <w:tcPr>
            <w:tcW w:w="2015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361,0</w:t>
            </w:r>
          </w:p>
        </w:tc>
      </w:tr>
      <w:tr w:rsidR="004F3C57" w:rsidRPr="00EB14AA" w:rsidTr="00EB14AA">
        <w:tc>
          <w:tcPr>
            <w:tcW w:w="2142" w:type="dxa"/>
          </w:tcPr>
          <w:p w:rsidR="004F3C57" w:rsidRPr="00EB14AA" w:rsidRDefault="004F3C57" w:rsidP="00EB14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Новокуйбышевск</w:t>
            </w:r>
          </w:p>
        </w:tc>
        <w:tc>
          <w:tcPr>
            <w:tcW w:w="2039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1,020</w:t>
            </w:r>
          </w:p>
        </w:tc>
        <w:tc>
          <w:tcPr>
            <w:tcW w:w="1172" w:type="dxa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19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5431,1</w:t>
            </w:r>
          </w:p>
        </w:tc>
        <w:tc>
          <w:tcPr>
            <w:tcW w:w="2015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67,1</w:t>
            </w:r>
          </w:p>
        </w:tc>
      </w:tr>
      <w:tr w:rsidR="004F3C57" w:rsidRPr="00EB14AA" w:rsidTr="00EB14AA">
        <w:tc>
          <w:tcPr>
            <w:tcW w:w="2142" w:type="dxa"/>
          </w:tcPr>
          <w:p w:rsidR="004F3C57" w:rsidRPr="00EB14AA" w:rsidRDefault="004F3C57" w:rsidP="00EB14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Отрадный</w:t>
            </w:r>
          </w:p>
        </w:tc>
        <w:tc>
          <w:tcPr>
            <w:tcW w:w="2039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1,005</w:t>
            </w:r>
          </w:p>
        </w:tc>
        <w:tc>
          <w:tcPr>
            <w:tcW w:w="1172" w:type="dxa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19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7581,2</w:t>
            </w:r>
          </w:p>
        </w:tc>
        <w:tc>
          <w:tcPr>
            <w:tcW w:w="2015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17,4</w:t>
            </w:r>
          </w:p>
        </w:tc>
      </w:tr>
      <w:tr w:rsidR="004F3C57" w:rsidRPr="00EB14AA" w:rsidTr="00EB14AA">
        <w:tc>
          <w:tcPr>
            <w:tcW w:w="2142" w:type="dxa"/>
          </w:tcPr>
          <w:p w:rsidR="004F3C57" w:rsidRPr="00EB14AA" w:rsidRDefault="004F3C57" w:rsidP="00EB14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Жигулевск</w:t>
            </w:r>
          </w:p>
        </w:tc>
        <w:tc>
          <w:tcPr>
            <w:tcW w:w="2039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0,995</w:t>
            </w:r>
          </w:p>
        </w:tc>
        <w:tc>
          <w:tcPr>
            <w:tcW w:w="1172" w:type="dxa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19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7554,9</w:t>
            </w:r>
          </w:p>
        </w:tc>
        <w:tc>
          <w:tcPr>
            <w:tcW w:w="2015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-42,9</w:t>
            </w:r>
          </w:p>
        </w:tc>
      </w:tr>
      <w:tr w:rsidR="004F3C57" w:rsidRPr="00EB14AA" w:rsidTr="00EB14AA">
        <w:tc>
          <w:tcPr>
            <w:tcW w:w="2142" w:type="dxa"/>
          </w:tcPr>
          <w:p w:rsidR="004F3C57" w:rsidRPr="00EB14AA" w:rsidRDefault="004F3C57" w:rsidP="00EB14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Тольятти</w:t>
            </w:r>
          </w:p>
        </w:tc>
        <w:tc>
          <w:tcPr>
            <w:tcW w:w="2039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0,990</w:t>
            </w:r>
          </w:p>
        </w:tc>
        <w:tc>
          <w:tcPr>
            <w:tcW w:w="1172" w:type="dxa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19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25229,5</w:t>
            </w:r>
          </w:p>
        </w:tc>
        <w:tc>
          <w:tcPr>
            <w:tcW w:w="2015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-382,8</w:t>
            </w:r>
          </w:p>
        </w:tc>
      </w:tr>
      <w:tr w:rsidR="004F3C57" w:rsidRPr="00EB14AA" w:rsidTr="00EB14AA">
        <w:tc>
          <w:tcPr>
            <w:tcW w:w="2142" w:type="dxa"/>
          </w:tcPr>
          <w:p w:rsidR="004F3C57" w:rsidRPr="00EB14AA" w:rsidRDefault="004F3C57" w:rsidP="00EB14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Октябрьск</w:t>
            </w:r>
          </w:p>
        </w:tc>
        <w:tc>
          <w:tcPr>
            <w:tcW w:w="2039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0,988</w:t>
            </w:r>
          </w:p>
        </w:tc>
        <w:tc>
          <w:tcPr>
            <w:tcW w:w="1172" w:type="dxa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19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12585,7</w:t>
            </w:r>
          </w:p>
        </w:tc>
        <w:tc>
          <w:tcPr>
            <w:tcW w:w="2015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-62,6</w:t>
            </w:r>
          </w:p>
        </w:tc>
      </w:tr>
      <w:tr w:rsidR="004F3C57" w:rsidRPr="00EB14AA" w:rsidTr="00EB14AA">
        <w:tc>
          <w:tcPr>
            <w:tcW w:w="2142" w:type="dxa"/>
          </w:tcPr>
          <w:p w:rsidR="004F3C57" w:rsidRPr="00EB14AA" w:rsidRDefault="004F3C57" w:rsidP="00EB14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Самара</w:t>
            </w:r>
          </w:p>
        </w:tc>
        <w:tc>
          <w:tcPr>
            <w:tcW w:w="2039" w:type="dxa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0,985</w:t>
            </w:r>
          </w:p>
        </w:tc>
        <w:tc>
          <w:tcPr>
            <w:tcW w:w="1172" w:type="dxa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19" w:type="dxa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27696,8</w:t>
            </w:r>
          </w:p>
        </w:tc>
        <w:tc>
          <w:tcPr>
            <w:tcW w:w="2015" w:type="dxa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-617,9</w:t>
            </w:r>
          </w:p>
        </w:tc>
      </w:tr>
      <w:tr w:rsidR="004F3C57" w:rsidRPr="00EB14AA" w:rsidTr="00EB14AA">
        <w:tc>
          <w:tcPr>
            <w:tcW w:w="2142" w:type="dxa"/>
          </w:tcPr>
          <w:p w:rsidR="004F3C57" w:rsidRPr="00EB14AA" w:rsidRDefault="004F3C57" w:rsidP="00EB14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Сызрань</w:t>
            </w:r>
          </w:p>
        </w:tc>
        <w:tc>
          <w:tcPr>
            <w:tcW w:w="2039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0,953</w:t>
            </w:r>
          </w:p>
        </w:tc>
        <w:tc>
          <w:tcPr>
            <w:tcW w:w="1172" w:type="dxa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19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17831,8</w:t>
            </w:r>
          </w:p>
        </w:tc>
        <w:tc>
          <w:tcPr>
            <w:tcW w:w="2015" w:type="dxa"/>
            <w:vAlign w:val="center"/>
          </w:tcPr>
          <w:p w:rsidR="004F3C57" w:rsidRPr="00EB14AA" w:rsidRDefault="004F3C57" w:rsidP="00EB14AA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4AA">
              <w:rPr>
                <w:rFonts w:ascii="Times New Roman" w:hAnsi="Times New Roman" w:cs="Times New Roman"/>
                <w:sz w:val="24"/>
                <w:szCs w:val="24"/>
              </w:rPr>
              <w:t>-490,7</w:t>
            </w:r>
          </w:p>
        </w:tc>
      </w:tr>
    </w:tbl>
    <w:p w:rsidR="00EB14AA" w:rsidRPr="00EB14AA" w:rsidRDefault="00EB14AA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3B81" w:rsidRPr="00EB14AA" w:rsidRDefault="00EB14AA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>Ведется работа по согласованию показателей на 2014 год. Показатели в крайней степени напряжены и учитывают 2 вариант сценарных условий  прогноза социально-экономического развития Самарской области на 2014 год и плановый период 2015-2016 годов, т.е. ускоренное развитие экономики.</w:t>
      </w:r>
    </w:p>
    <w:p w:rsidR="00EB14AA" w:rsidRPr="00EB14AA" w:rsidRDefault="00EB14AA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30375" w:rsidRPr="00EB14AA" w:rsidRDefault="00EB14AA" w:rsidP="00EB14A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4AA">
        <w:rPr>
          <w:rFonts w:ascii="Times New Roman" w:hAnsi="Times New Roman" w:cs="Times New Roman"/>
          <w:sz w:val="24"/>
          <w:szCs w:val="24"/>
        </w:rPr>
        <w:t xml:space="preserve"> </w:t>
      </w:r>
      <w:r w:rsidR="00330375" w:rsidRPr="00EB14AA">
        <w:rPr>
          <w:rFonts w:ascii="Times New Roman" w:hAnsi="Times New Roman" w:cs="Times New Roman"/>
          <w:sz w:val="24"/>
          <w:szCs w:val="24"/>
        </w:rPr>
        <w:t>Перспективным направлением</w:t>
      </w:r>
      <w:r w:rsidRPr="00EB14AA">
        <w:rPr>
          <w:rFonts w:ascii="Times New Roman" w:hAnsi="Times New Roman" w:cs="Times New Roman"/>
          <w:sz w:val="24"/>
          <w:szCs w:val="24"/>
        </w:rPr>
        <w:t xml:space="preserve"> деятельности экономического отдела</w:t>
      </w:r>
      <w:r w:rsidR="00330375" w:rsidRPr="00EB14AA">
        <w:rPr>
          <w:rFonts w:ascii="Times New Roman" w:hAnsi="Times New Roman" w:cs="Times New Roman"/>
          <w:sz w:val="24"/>
          <w:szCs w:val="24"/>
        </w:rPr>
        <w:t xml:space="preserve"> будет реализация 44-ФЗ </w:t>
      </w:r>
      <w:r w:rsidRPr="00EB14AA">
        <w:rPr>
          <w:rFonts w:ascii="Times New Roman" w:hAnsi="Times New Roman" w:cs="Times New Roman"/>
          <w:sz w:val="24"/>
          <w:szCs w:val="24"/>
        </w:rPr>
        <w:t>«О контрактной системе</w:t>
      </w:r>
      <w:r>
        <w:rPr>
          <w:rFonts w:ascii="Times New Roman" w:hAnsi="Times New Roman" w:cs="Times New Roman"/>
          <w:sz w:val="24"/>
          <w:szCs w:val="24"/>
        </w:rPr>
        <w:t xml:space="preserve"> в сфере  закупок товаров, работ и услуг для обеспечения государственных и муниципальных нужд</w:t>
      </w:r>
      <w:r w:rsidRPr="00EB14AA">
        <w:rPr>
          <w:rFonts w:ascii="Times New Roman" w:hAnsi="Times New Roman" w:cs="Times New Roman"/>
          <w:sz w:val="24"/>
          <w:szCs w:val="24"/>
        </w:rPr>
        <w:t>»</w:t>
      </w:r>
      <w:r w:rsidR="00330375" w:rsidRPr="00EB14AA">
        <w:rPr>
          <w:rFonts w:ascii="Times New Roman" w:hAnsi="Times New Roman" w:cs="Times New Roman"/>
          <w:sz w:val="24"/>
          <w:szCs w:val="24"/>
        </w:rPr>
        <w:t xml:space="preserve"> которая вносит значительные изменения в систему закупок с 1 января 2014 года.</w:t>
      </w:r>
    </w:p>
    <w:sectPr w:rsidR="00330375" w:rsidRPr="00EB14AA" w:rsidSect="00EB14A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22A7ACE"/>
    <w:lvl w:ilvl="0">
      <w:numFmt w:val="bullet"/>
      <w:lvlText w:val="*"/>
      <w:lvlJc w:val="left"/>
    </w:lvl>
  </w:abstractNum>
  <w:abstractNum w:abstractNumId="1">
    <w:nsid w:val="079927BE"/>
    <w:multiLevelType w:val="hybridMultilevel"/>
    <w:tmpl w:val="29761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66E89"/>
    <w:multiLevelType w:val="multilevel"/>
    <w:tmpl w:val="749267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3">
    <w:nsid w:val="3D2E5080"/>
    <w:multiLevelType w:val="hybridMultilevel"/>
    <w:tmpl w:val="93E43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7131F3"/>
    <w:multiLevelType w:val="multilevel"/>
    <w:tmpl w:val="749267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07C6"/>
    <w:rsid w:val="00003D01"/>
    <w:rsid w:val="00005AF8"/>
    <w:rsid w:val="0001255A"/>
    <w:rsid w:val="00012685"/>
    <w:rsid w:val="00014AC2"/>
    <w:rsid w:val="00016EBA"/>
    <w:rsid w:val="00022A86"/>
    <w:rsid w:val="00025291"/>
    <w:rsid w:val="0002764E"/>
    <w:rsid w:val="00031990"/>
    <w:rsid w:val="000343C5"/>
    <w:rsid w:val="00037697"/>
    <w:rsid w:val="0004314A"/>
    <w:rsid w:val="00053A98"/>
    <w:rsid w:val="00060480"/>
    <w:rsid w:val="0006247E"/>
    <w:rsid w:val="00064BF4"/>
    <w:rsid w:val="00073BA7"/>
    <w:rsid w:val="00076BAC"/>
    <w:rsid w:val="0008385D"/>
    <w:rsid w:val="0008744B"/>
    <w:rsid w:val="000877C4"/>
    <w:rsid w:val="00090AD0"/>
    <w:rsid w:val="0009347B"/>
    <w:rsid w:val="000A1CDE"/>
    <w:rsid w:val="000A1E1D"/>
    <w:rsid w:val="000A6B05"/>
    <w:rsid w:val="000B48D4"/>
    <w:rsid w:val="000B74DD"/>
    <w:rsid w:val="000B7728"/>
    <w:rsid w:val="000C08CA"/>
    <w:rsid w:val="000C3133"/>
    <w:rsid w:val="000C479A"/>
    <w:rsid w:val="000C5E17"/>
    <w:rsid w:val="000C5FAE"/>
    <w:rsid w:val="000D1B8F"/>
    <w:rsid w:val="000D56AA"/>
    <w:rsid w:val="000D6598"/>
    <w:rsid w:val="000E6F05"/>
    <w:rsid w:val="001206D2"/>
    <w:rsid w:val="0012662D"/>
    <w:rsid w:val="001277F1"/>
    <w:rsid w:val="00130074"/>
    <w:rsid w:val="00131B6B"/>
    <w:rsid w:val="001374EB"/>
    <w:rsid w:val="00140131"/>
    <w:rsid w:val="001428EA"/>
    <w:rsid w:val="0015682B"/>
    <w:rsid w:val="00164AA1"/>
    <w:rsid w:val="00170274"/>
    <w:rsid w:val="0017095F"/>
    <w:rsid w:val="0017168D"/>
    <w:rsid w:val="001774EF"/>
    <w:rsid w:val="00184347"/>
    <w:rsid w:val="00191418"/>
    <w:rsid w:val="0019223E"/>
    <w:rsid w:val="00195682"/>
    <w:rsid w:val="001A7EF1"/>
    <w:rsid w:val="001B16C4"/>
    <w:rsid w:val="001B2EB4"/>
    <w:rsid w:val="001C1996"/>
    <w:rsid w:val="001D03BA"/>
    <w:rsid w:val="001D6A41"/>
    <w:rsid w:val="001D7490"/>
    <w:rsid w:val="001E3FF1"/>
    <w:rsid w:val="001E7BA6"/>
    <w:rsid w:val="001F2DA7"/>
    <w:rsid w:val="001F3172"/>
    <w:rsid w:val="001F39ED"/>
    <w:rsid w:val="001F4440"/>
    <w:rsid w:val="00200C18"/>
    <w:rsid w:val="00213F5B"/>
    <w:rsid w:val="00226EE7"/>
    <w:rsid w:val="0023437A"/>
    <w:rsid w:val="00234477"/>
    <w:rsid w:val="002356AB"/>
    <w:rsid w:val="00236A79"/>
    <w:rsid w:val="00237CF1"/>
    <w:rsid w:val="002413A1"/>
    <w:rsid w:val="00242DAB"/>
    <w:rsid w:val="00244F53"/>
    <w:rsid w:val="00247785"/>
    <w:rsid w:val="00262313"/>
    <w:rsid w:val="0026286F"/>
    <w:rsid w:val="00265DE9"/>
    <w:rsid w:val="00271D0D"/>
    <w:rsid w:val="002731F5"/>
    <w:rsid w:val="00280BF5"/>
    <w:rsid w:val="002827F7"/>
    <w:rsid w:val="00290F6B"/>
    <w:rsid w:val="002A5EDE"/>
    <w:rsid w:val="002D6AD6"/>
    <w:rsid w:val="002E0599"/>
    <w:rsid w:val="002E173C"/>
    <w:rsid w:val="002E5A99"/>
    <w:rsid w:val="002F21B8"/>
    <w:rsid w:val="002F2FA8"/>
    <w:rsid w:val="002F4EE2"/>
    <w:rsid w:val="002F51E2"/>
    <w:rsid w:val="002F6305"/>
    <w:rsid w:val="00300EA1"/>
    <w:rsid w:val="00303A58"/>
    <w:rsid w:val="00310CBF"/>
    <w:rsid w:val="00321151"/>
    <w:rsid w:val="00330375"/>
    <w:rsid w:val="003320F3"/>
    <w:rsid w:val="0033237C"/>
    <w:rsid w:val="00335D0A"/>
    <w:rsid w:val="00335D0F"/>
    <w:rsid w:val="003414E4"/>
    <w:rsid w:val="00345EDF"/>
    <w:rsid w:val="0034672F"/>
    <w:rsid w:val="0035308F"/>
    <w:rsid w:val="00355B0B"/>
    <w:rsid w:val="00367393"/>
    <w:rsid w:val="00370C31"/>
    <w:rsid w:val="00373630"/>
    <w:rsid w:val="00373989"/>
    <w:rsid w:val="003745D3"/>
    <w:rsid w:val="003771E9"/>
    <w:rsid w:val="0038026F"/>
    <w:rsid w:val="00385AC4"/>
    <w:rsid w:val="00385FFB"/>
    <w:rsid w:val="00387315"/>
    <w:rsid w:val="00393628"/>
    <w:rsid w:val="00395279"/>
    <w:rsid w:val="003A0E29"/>
    <w:rsid w:val="003A3149"/>
    <w:rsid w:val="003A4B4B"/>
    <w:rsid w:val="003A7CAC"/>
    <w:rsid w:val="003B11EC"/>
    <w:rsid w:val="003B519F"/>
    <w:rsid w:val="003B687E"/>
    <w:rsid w:val="003C3D49"/>
    <w:rsid w:val="003D1914"/>
    <w:rsid w:val="003F4077"/>
    <w:rsid w:val="00401650"/>
    <w:rsid w:val="004030BF"/>
    <w:rsid w:val="004048E5"/>
    <w:rsid w:val="00406343"/>
    <w:rsid w:val="004148E9"/>
    <w:rsid w:val="0041680D"/>
    <w:rsid w:val="004169DE"/>
    <w:rsid w:val="00424B6E"/>
    <w:rsid w:val="004306FF"/>
    <w:rsid w:val="00430B42"/>
    <w:rsid w:val="0043334E"/>
    <w:rsid w:val="004353E2"/>
    <w:rsid w:val="0043781E"/>
    <w:rsid w:val="004409B7"/>
    <w:rsid w:val="00442888"/>
    <w:rsid w:val="0045142B"/>
    <w:rsid w:val="0045473F"/>
    <w:rsid w:val="00461B07"/>
    <w:rsid w:val="0047779E"/>
    <w:rsid w:val="0048488A"/>
    <w:rsid w:val="00491EE8"/>
    <w:rsid w:val="00492E72"/>
    <w:rsid w:val="0049450B"/>
    <w:rsid w:val="0049615A"/>
    <w:rsid w:val="004A7BAA"/>
    <w:rsid w:val="004B41AD"/>
    <w:rsid w:val="004B5DB7"/>
    <w:rsid w:val="004B7B16"/>
    <w:rsid w:val="004C1247"/>
    <w:rsid w:val="004C4C8D"/>
    <w:rsid w:val="004C72D0"/>
    <w:rsid w:val="004D61D0"/>
    <w:rsid w:val="004D6313"/>
    <w:rsid w:val="004F3C57"/>
    <w:rsid w:val="005070A6"/>
    <w:rsid w:val="00507235"/>
    <w:rsid w:val="0051243E"/>
    <w:rsid w:val="00525309"/>
    <w:rsid w:val="0052634D"/>
    <w:rsid w:val="005324B3"/>
    <w:rsid w:val="0053268C"/>
    <w:rsid w:val="005334CF"/>
    <w:rsid w:val="00541EE8"/>
    <w:rsid w:val="00542C19"/>
    <w:rsid w:val="0055001B"/>
    <w:rsid w:val="00555B74"/>
    <w:rsid w:val="005769AE"/>
    <w:rsid w:val="005769C3"/>
    <w:rsid w:val="00577A7C"/>
    <w:rsid w:val="00581980"/>
    <w:rsid w:val="00586B6A"/>
    <w:rsid w:val="00590983"/>
    <w:rsid w:val="005A0175"/>
    <w:rsid w:val="005A7334"/>
    <w:rsid w:val="005B35EA"/>
    <w:rsid w:val="005B58C6"/>
    <w:rsid w:val="005B7B27"/>
    <w:rsid w:val="005C5474"/>
    <w:rsid w:val="005E0F6D"/>
    <w:rsid w:val="005F115E"/>
    <w:rsid w:val="005F7B9D"/>
    <w:rsid w:val="00606507"/>
    <w:rsid w:val="006111C7"/>
    <w:rsid w:val="00612161"/>
    <w:rsid w:val="00614786"/>
    <w:rsid w:val="00615E2D"/>
    <w:rsid w:val="006161F2"/>
    <w:rsid w:val="00621590"/>
    <w:rsid w:val="00626BDC"/>
    <w:rsid w:val="00632572"/>
    <w:rsid w:val="00632ED9"/>
    <w:rsid w:val="00632FA7"/>
    <w:rsid w:val="00636E5D"/>
    <w:rsid w:val="00637AF9"/>
    <w:rsid w:val="006515DE"/>
    <w:rsid w:val="00662307"/>
    <w:rsid w:val="00662ADC"/>
    <w:rsid w:val="00671D02"/>
    <w:rsid w:val="0067631B"/>
    <w:rsid w:val="00676B1B"/>
    <w:rsid w:val="00684342"/>
    <w:rsid w:val="00697424"/>
    <w:rsid w:val="006A0B75"/>
    <w:rsid w:val="006B3DDE"/>
    <w:rsid w:val="006C3625"/>
    <w:rsid w:val="006C4F1F"/>
    <w:rsid w:val="006C59BD"/>
    <w:rsid w:val="006D33CF"/>
    <w:rsid w:val="006D477C"/>
    <w:rsid w:val="006D64D8"/>
    <w:rsid w:val="006D6C53"/>
    <w:rsid w:val="006D6D79"/>
    <w:rsid w:val="006E1FC7"/>
    <w:rsid w:val="006F2031"/>
    <w:rsid w:val="006F34E9"/>
    <w:rsid w:val="006F3926"/>
    <w:rsid w:val="006F5319"/>
    <w:rsid w:val="006F6888"/>
    <w:rsid w:val="007003B7"/>
    <w:rsid w:val="00701606"/>
    <w:rsid w:val="00701612"/>
    <w:rsid w:val="007061E0"/>
    <w:rsid w:val="007165D9"/>
    <w:rsid w:val="007177C2"/>
    <w:rsid w:val="007201EF"/>
    <w:rsid w:val="007326F7"/>
    <w:rsid w:val="007367D5"/>
    <w:rsid w:val="00742477"/>
    <w:rsid w:val="00743DFF"/>
    <w:rsid w:val="0074633A"/>
    <w:rsid w:val="007470D4"/>
    <w:rsid w:val="00752206"/>
    <w:rsid w:val="00755749"/>
    <w:rsid w:val="00757F19"/>
    <w:rsid w:val="00765253"/>
    <w:rsid w:val="007673CC"/>
    <w:rsid w:val="007673DC"/>
    <w:rsid w:val="00771C32"/>
    <w:rsid w:val="00786299"/>
    <w:rsid w:val="0078637E"/>
    <w:rsid w:val="0078729F"/>
    <w:rsid w:val="00796A47"/>
    <w:rsid w:val="007A3DF8"/>
    <w:rsid w:val="007B04A8"/>
    <w:rsid w:val="007B0969"/>
    <w:rsid w:val="007C4296"/>
    <w:rsid w:val="007D0F91"/>
    <w:rsid w:val="007D67C0"/>
    <w:rsid w:val="007D67F1"/>
    <w:rsid w:val="007E0DDD"/>
    <w:rsid w:val="007E42A5"/>
    <w:rsid w:val="007E4448"/>
    <w:rsid w:val="007E5ECB"/>
    <w:rsid w:val="007E711C"/>
    <w:rsid w:val="007F163D"/>
    <w:rsid w:val="007F6BE9"/>
    <w:rsid w:val="0080631A"/>
    <w:rsid w:val="00807094"/>
    <w:rsid w:val="008078D7"/>
    <w:rsid w:val="008169EA"/>
    <w:rsid w:val="008267AD"/>
    <w:rsid w:val="00835088"/>
    <w:rsid w:val="00853A75"/>
    <w:rsid w:val="008542C7"/>
    <w:rsid w:val="0085755D"/>
    <w:rsid w:val="008759EC"/>
    <w:rsid w:val="00891FA6"/>
    <w:rsid w:val="00892A17"/>
    <w:rsid w:val="00896B52"/>
    <w:rsid w:val="008A332E"/>
    <w:rsid w:val="008B3B2F"/>
    <w:rsid w:val="008B4857"/>
    <w:rsid w:val="008C1E65"/>
    <w:rsid w:val="008C71E3"/>
    <w:rsid w:val="008D23B6"/>
    <w:rsid w:val="008D5598"/>
    <w:rsid w:val="008E4CAF"/>
    <w:rsid w:val="008F7F39"/>
    <w:rsid w:val="00902CA6"/>
    <w:rsid w:val="00906DFF"/>
    <w:rsid w:val="00910A4A"/>
    <w:rsid w:val="00913573"/>
    <w:rsid w:val="00917370"/>
    <w:rsid w:val="00917A58"/>
    <w:rsid w:val="009223E2"/>
    <w:rsid w:val="009253AC"/>
    <w:rsid w:val="00925AB9"/>
    <w:rsid w:val="0096631E"/>
    <w:rsid w:val="009751E6"/>
    <w:rsid w:val="00975A94"/>
    <w:rsid w:val="009779A8"/>
    <w:rsid w:val="00991941"/>
    <w:rsid w:val="00992591"/>
    <w:rsid w:val="0099686D"/>
    <w:rsid w:val="009971C4"/>
    <w:rsid w:val="009A447A"/>
    <w:rsid w:val="009A6FE5"/>
    <w:rsid w:val="009B7AA7"/>
    <w:rsid w:val="009D041E"/>
    <w:rsid w:val="009D2605"/>
    <w:rsid w:val="009D39A8"/>
    <w:rsid w:val="009D41B0"/>
    <w:rsid w:val="009E653A"/>
    <w:rsid w:val="009E7BA4"/>
    <w:rsid w:val="009F2B70"/>
    <w:rsid w:val="009F39F6"/>
    <w:rsid w:val="00A0211C"/>
    <w:rsid w:val="00A02307"/>
    <w:rsid w:val="00A02E28"/>
    <w:rsid w:val="00A03DF6"/>
    <w:rsid w:val="00A06BFE"/>
    <w:rsid w:val="00A079C6"/>
    <w:rsid w:val="00A12CDF"/>
    <w:rsid w:val="00A25755"/>
    <w:rsid w:val="00A264D1"/>
    <w:rsid w:val="00A26B8E"/>
    <w:rsid w:val="00A3611E"/>
    <w:rsid w:val="00A362A1"/>
    <w:rsid w:val="00A41D8E"/>
    <w:rsid w:val="00A42C22"/>
    <w:rsid w:val="00A5026F"/>
    <w:rsid w:val="00A5185C"/>
    <w:rsid w:val="00A53B81"/>
    <w:rsid w:val="00A53DBE"/>
    <w:rsid w:val="00A5485A"/>
    <w:rsid w:val="00A665E0"/>
    <w:rsid w:val="00A67FF8"/>
    <w:rsid w:val="00A76FD7"/>
    <w:rsid w:val="00A80465"/>
    <w:rsid w:val="00A80EBB"/>
    <w:rsid w:val="00A81CD5"/>
    <w:rsid w:val="00A8212E"/>
    <w:rsid w:val="00A82FDD"/>
    <w:rsid w:val="00A92311"/>
    <w:rsid w:val="00A92FE2"/>
    <w:rsid w:val="00A9556D"/>
    <w:rsid w:val="00AA4A1B"/>
    <w:rsid w:val="00AB289A"/>
    <w:rsid w:val="00AB548E"/>
    <w:rsid w:val="00AC0DC8"/>
    <w:rsid w:val="00AC21C5"/>
    <w:rsid w:val="00AC41A6"/>
    <w:rsid w:val="00AC4BA9"/>
    <w:rsid w:val="00AE1903"/>
    <w:rsid w:val="00AE3272"/>
    <w:rsid w:val="00AF0F40"/>
    <w:rsid w:val="00B02B30"/>
    <w:rsid w:val="00B2070F"/>
    <w:rsid w:val="00B2103B"/>
    <w:rsid w:val="00B2562E"/>
    <w:rsid w:val="00B26B8F"/>
    <w:rsid w:val="00B41AEF"/>
    <w:rsid w:val="00B41E0A"/>
    <w:rsid w:val="00B47DE7"/>
    <w:rsid w:val="00B53734"/>
    <w:rsid w:val="00B53C42"/>
    <w:rsid w:val="00B7157A"/>
    <w:rsid w:val="00B7358E"/>
    <w:rsid w:val="00B816F4"/>
    <w:rsid w:val="00B82FE5"/>
    <w:rsid w:val="00B84C2A"/>
    <w:rsid w:val="00B852AA"/>
    <w:rsid w:val="00B85E16"/>
    <w:rsid w:val="00B905C5"/>
    <w:rsid w:val="00B94521"/>
    <w:rsid w:val="00B94D54"/>
    <w:rsid w:val="00B96660"/>
    <w:rsid w:val="00BA0B3D"/>
    <w:rsid w:val="00BA4D5C"/>
    <w:rsid w:val="00BA5B1C"/>
    <w:rsid w:val="00BC0A05"/>
    <w:rsid w:val="00BC19AF"/>
    <w:rsid w:val="00BC2D72"/>
    <w:rsid w:val="00BC68A0"/>
    <w:rsid w:val="00BD3A57"/>
    <w:rsid w:val="00BD4191"/>
    <w:rsid w:val="00BD66EB"/>
    <w:rsid w:val="00BE047C"/>
    <w:rsid w:val="00BE28F8"/>
    <w:rsid w:val="00BE6662"/>
    <w:rsid w:val="00BE74D3"/>
    <w:rsid w:val="00BF2E71"/>
    <w:rsid w:val="00BF55A6"/>
    <w:rsid w:val="00BF6177"/>
    <w:rsid w:val="00BF64C8"/>
    <w:rsid w:val="00C01DC5"/>
    <w:rsid w:val="00C037B7"/>
    <w:rsid w:val="00C0532D"/>
    <w:rsid w:val="00C108B4"/>
    <w:rsid w:val="00C12058"/>
    <w:rsid w:val="00C17C15"/>
    <w:rsid w:val="00C25738"/>
    <w:rsid w:val="00C4307E"/>
    <w:rsid w:val="00C43523"/>
    <w:rsid w:val="00C43D63"/>
    <w:rsid w:val="00C45D47"/>
    <w:rsid w:val="00C45F9D"/>
    <w:rsid w:val="00C50A6E"/>
    <w:rsid w:val="00C625F5"/>
    <w:rsid w:val="00C6782F"/>
    <w:rsid w:val="00C71EAC"/>
    <w:rsid w:val="00C8760D"/>
    <w:rsid w:val="00C922D1"/>
    <w:rsid w:val="00C92F65"/>
    <w:rsid w:val="00C96550"/>
    <w:rsid w:val="00CB086B"/>
    <w:rsid w:val="00CB49E9"/>
    <w:rsid w:val="00CC0364"/>
    <w:rsid w:val="00CC0B5B"/>
    <w:rsid w:val="00CC6471"/>
    <w:rsid w:val="00CD0963"/>
    <w:rsid w:val="00CD5DDC"/>
    <w:rsid w:val="00CD6B53"/>
    <w:rsid w:val="00CE0273"/>
    <w:rsid w:val="00CE1DD3"/>
    <w:rsid w:val="00CE79A3"/>
    <w:rsid w:val="00CF4B54"/>
    <w:rsid w:val="00CF7D78"/>
    <w:rsid w:val="00D02001"/>
    <w:rsid w:val="00D06B27"/>
    <w:rsid w:val="00D123A5"/>
    <w:rsid w:val="00D13D58"/>
    <w:rsid w:val="00D2163D"/>
    <w:rsid w:val="00D317C1"/>
    <w:rsid w:val="00D42BF8"/>
    <w:rsid w:val="00D44697"/>
    <w:rsid w:val="00D62FAE"/>
    <w:rsid w:val="00D66FAB"/>
    <w:rsid w:val="00D73AE5"/>
    <w:rsid w:val="00D73B51"/>
    <w:rsid w:val="00D847D9"/>
    <w:rsid w:val="00D924CA"/>
    <w:rsid w:val="00DA001C"/>
    <w:rsid w:val="00DA1236"/>
    <w:rsid w:val="00DA1913"/>
    <w:rsid w:val="00DA52DE"/>
    <w:rsid w:val="00DA5CA0"/>
    <w:rsid w:val="00DB0688"/>
    <w:rsid w:val="00DB5085"/>
    <w:rsid w:val="00DC7F27"/>
    <w:rsid w:val="00DD15D2"/>
    <w:rsid w:val="00DE22EC"/>
    <w:rsid w:val="00DE4815"/>
    <w:rsid w:val="00DF07C6"/>
    <w:rsid w:val="00DF35A2"/>
    <w:rsid w:val="00E06C66"/>
    <w:rsid w:val="00E162EA"/>
    <w:rsid w:val="00E17783"/>
    <w:rsid w:val="00E17E13"/>
    <w:rsid w:val="00E20AA6"/>
    <w:rsid w:val="00E21C71"/>
    <w:rsid w:val="00E22796"/>
    <w:rsid w:val="00E23356"/>
    <w:rsid w:val="00E26F47"/>
    <w:rsid w:val="00E26F77"/>
    <w:rsid w:val="00E2704E"/>
    <w:rsid w:val="00E30A7F"/>
    <w:rsid w:val="00E3357D"/>
    <w:rsid w:val="00E363BF"/>
    <w:rsid w:val="00E366D1"/>
    <w:rsid w:val="00E45D4E"/>
    <w:rsid w:val="00E51C1C"/>
    <w:rsid w:val="00E546CB"/>
    <w:rsid w:val="00E61AA6"/>
    <w:rsid w:val="00E63BBA"/>
    <w:rsid w:val="00E6414F"/>
    <w:rsid w:val="00E677A2"/>
    <w:rsid w:val="00E75E6A"/>
    <w:rsid w:val="00E851C0"/>
    <w:rsid w:val="00E85679"/>
    <w:rsid w:val="00E87587"/>
    <w:rsid w:val="00E94872"/>
    <w:rsid w:val="00EA0DF7"/>
    <w:rsid w:val="00EA3B9A"/>
    <w:rsid w:val="00EA7F8A"/>
    <w:rsid w:val="00EB14AA"/>
    <w:rsid w:val="00EB3338"/>
    <w:rsid w:val="00EB48EF"/>
    <w:rsid w:val="00EB4CB6"/>
    <w:rsid w:val="00EC078A"/>
    <w:rsid w:val="00EC09DC"/>
    <w:rsid w:val="00ED0E32"/>
    <w:rsid w:val="00ED1E5F"/>
    <w:rsid w:val="00ED5DC1"/>
    <w:rsid w:val="00ED6447"/>
    <w:rsid w:val="00ED6F08"/>
    <w:rsid w:val="00ED75BF"/>
    <w:rsid w:val="00EE2EE3"/>
    <w:rsid w:val="00EE43DF"/>
    <w:rsid w:val="00EE43E4"/>
    <w:rsid w:val="00EF5F4E"/>
    <w:rsid w:val="00EF61CB"/>
    <w:rsid w:val="00EF6D4D"/>
    <w:rsid w:val="00F006C3"/>
    <w:rsid w:val="00F01F3F"/>
    <w:rsid w:val="00F12E3A"/>
    <w:rsid w:val="00F14394"/>
    <w:rsid w:val="00F15D43"/>
    <w:rsid w:val="00F17B40"/>
    <w:rsid w:val="00F25212"/>
    <w:rsid w:val="00F33865"/>
    <w:rsid w:val="00F36031"/>
    <w:rsid w:val="00F41BAD"/>
    <w:rsid w:val="00F44932"/>
    <w:rsid w:val="00F558F1"/>
    <w:rsid w:val="00F60167"/>
    <w:rsid w:val="00F60C6D"/>
    <w:rsid w:val="00F6463A"/>
    <w:rsid w:val="00F70204"/>
    <w:rsid w:val="00F7022B"/>
    <w:rsid w:val="00F73440"/>
    <w:rsid w:val="00F80666"/>
    <w:rsid w:val="00F80DAE"/>
    <w:rsid w:val="00F825C9"/>
    <w:rsid w:val="00F83F6B"/>
    <w:rsid w:val="00FA391E"/>
    <w:rsid w:val="00FA5A77"/>
    <w:rsid w:val="00FA65CD"/>
    <w:rsid w:val="00FC0EBA"/>
    <w:rsid w:val="00FD21DB"/>
    <w:rsid w:val="00FD7E3C"/>
    <w:rsid w:val="00FE798B"/>
    <w:rsid w:val="00FF6A8C"/>
    <w:rsid w:val="00FF7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A9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2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3B81"/>
    <w:pPr>
      <w:ind w:left="720"/>
      <w:contextualSpacing/>
    </w:pPr>
  </w:style>
  <w:style w:type="paragraph" w:styleId="a5">
    <w:name w:val="No Spacing"/>
    <w:uiPriority w:val="1"/>
    <w:qFormat/>
    <w:rsid w:val="00614786"/>
    <w:pPr>
      <w:spacing w:after="0" w:line="240" w:lineRule="auto"/>
    </w:pPr>
  </w:style>
  <w:style w:type="paragraph" w:styleId="a6">
    <w:name w:val="Body Text Indent"/>
    <w:basedOn w:val="a"/>
    <w:link w:val="a7"/>
    <w:rsid w:val="00614786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61478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______Microsoft_Office_PowerPoint4.sldx"/><Relationship Id="rId3" Type="http://schemas.openxmlformats.org/officeDocument/2006/relationships/styles" Target="styles.xml"/><Relationship Id="rId7" Type="http://schemas.openxmlformats.org/officeDocument/2006/relationships/package" Target="embeddings/______Microsoft_Office_PowerPoint1.sldx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package" Target="embeddings/______Microsoft_Office_PowerPoint3.sldx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Office_PowerPoint5.sldx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2.sldx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ABC458-FCE8-4A8C-8409-764D6F12D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872</TotalTime>
  <Pages>11</Pages>
  <Words>2760</Words>
  <Characters>15734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18458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Гришнякова Елена</dc:creator>
  <cp:keywords/>
  <dc:description/>
  <cp:lastModifiedBy>Гришнякова Елена</cp:lastModifiedBy>
  <cp:revision>7</cp:revision>
  <cp:lastPrinted>2013-09-23T03:47:00Z</cp:lastPrinted>
  <dcterms:created xsi:type="dcterms:W3CDTF">2013-09-17T11:53:00Z</dcterms:created>
  <dcterms:modified xsi:type="dcterms:W3CDTF">2013-09-23T05:31:00Z</dcterms:modified>
</cp:coreProperties>
</file>