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65B" w:rsidRPr="00C5465B" w:rsidRDefault="00C5465B" w:rsidP="00C546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65B">
        <w:rPr>
          <w:rStyle w:val="a8"/>
          <w:rFonts w:ascii="Times New Roman" w:hAnsi="Times New Roman" w:cs="Times New Roman"/>
          <w:sz w:val="28"/>
          <w:szCs w:val="28"/>
        </w:rPr>
        <w:t>О реализации на территории городского округа Похвистнево инициативных проектов в 2023-2024 годах</w:t>
      </w:r>
    </w:p>
    <w:p w:rsidR="00341675" w:rsidRDefault="004F70D1" w:rsidP="006339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1675" w:rsidRPr="0063398B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Похвистнево, начиная с 2021 года реализуется такое направление как инициативное бюджетирование. </w:t>
      </w:r>
      <w:r w:rsidRPr="0063398B">
        <w:rPr>
          <w:rFonts w:ascii="Times New Roman" w:hAnsi="Times New Roman" w:cs="Times New Roman"/>
          <w:sz w:val="28"/>
          <w:szCs w:val="28"/>
        </w:rPr>
        <w:t>Инициативное бюджетирование реализуется в соответствии со статьей                  26.1 «Инициативные проекты» ФЗ № 131-ФЗ от 06.10.2003 «Об общих принципах организации местного самоуправления в Российской Федерации».</w:t>
      </w:r>
    </w:p>
    <w:p w:rsidR="009D2F7A" w:rsidRDefault="0013230C" w:rsidP="0063398B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r w:rsidRPr="00AF3BCE">
        <w:rPr>
          <w:rFonts w:ascii="Times New Roman" w:eastAsiaTheme="minorEastAsia" w:hAnsi="Times New Roman" w:cs="Times New Roman"/>
          <w:sz w:val="28"/>
          <w:szCs w:val="28"/>
        </w:rPr>
        <w:t xml:space="preserve"> целью вовлечения, как активных жителей города, так и некоммерческого сектора города в инициативное бюджетирование, на территории городского округа Похвистнево проводится конкурс инициативных проектов. </w:t>
      </w:r>
    </w:p>
    <w:p w:rsidR="0013230C" w:rsidRPr="0063398B" w:rsidRDefault="009D2F7A" w:rsidP="006339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 w:rsidR="0013230C" w:rsidRPr="00AF3BCE">
        <w:rPr>
          <w:rFonts w:ascii="Times New Roman" w:hAnsi="Times New Roman" w:cs="Times New Roman"/>
          <w:sz w:val="28"/>
          <w:szCs w:val="28"/>
        </w:rPr>
        <w:t>Проект по поддержке местных инициатив – это один из важных инструментов реализации стратегии социально-экономического развития. Это новый механизм, который позволяет оперативно выявлять и эффективно решать острые социальные проблемы на местном уровне. При этом население, СОНКО, не только активно высказывает свои пожелания, но и принимает непосредственное участие в реализации проектов, а также в их софинансировании и контроле за ходом реализации</w:t>
      </w:r>
      <w:r w:rsidR="0013230C">
        <w:rPr>
          <w:rFonts w:ascii="Times New Roman" w:hAnsi="Times New Roman" w:cs="Times New Roman"/>
          <w:sz w:val="28"/>
          <w:szCs w:val="28"/>
        </w:rPr>
        <w:t>.</w:t>
      </w:r>
    </w:p>
    <w:p w:rsidR="004F70D1" w:rsidRPr="0063398B" w:rsidRDefault="004F70D1" w:rsidP="006339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ab/>
        <w:t>В целях реализации мероприятий по инициативному бюджетированию на территории городского округа Похвистнево разработаны следующие нормативно-правовые акты:</w:t>
      </w:r>
    </w:p>
    <w:p w:rsidR="008F2A96" w:rsidRPr="0063398B" w:rsidRDefault="004F70D1" w:rsidP="006339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ab/>
        <w:t>-</w:t>
      </w:r>
      <w:r w:rsidR="00413F9E">
        <w:rPr>
          <w:rFonts w:ascii="Times New Roman" w:hAnsi="Times New Roman" w:cs="Times New Roman"/>
          <w:sz w:val="28"/>
          <w:szCs w:val="28"/>
        </w:rPr>
        <w:t xml:space="preserve"> </w:t>
      </w:r>
      <w:r w:rsidR="008F2A96" w:rsidRPr="0063398B">
        <w:rPr>
          <w:rFonts w:ascii="Times New Roman" w:hAnsi="Times New Roman" w:cs="Times New Roman"/>
          <w:sz w:val="28"/>
          <w:szCs w:val="28"/>
        </w:rPr>
        <w:t>«Положение об инициировании и реализации инициативных проектов на территории городского округа Похвистнево Самарской области», утвержденное Решением Думы городского округа Похвистнево №13-67 от 23.06.2021 г.;</w:t>
      </w:r>
    </w:p>
    <w:p w:rsidR="008F2A96" w:rsidRPr="0063398B" w:rsidRDefault="008F2A96" w:rsidP="006339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ab/>
        <w:t>-</w:t>
      </w:r>
      <w:r w:rsidR="00413F9E">
        <w:rPr>
          <w:rFonts w:ascii="Times New Roman" w:hAnsi="Times New Roman" w:cs="Times New Roman"/>
          <w:sz w:val="28"/>
          <w:szCs w:val="28"/>
        </w:rPr>
        <w:t xml:space="preserve"> </w:t>
      </w:r>
      <w:r w:rsidR="005A55FA" w:rsidRPr="0063398B">
        <w:rPr>
          <w:rFonts w:ascii="Times New Roman" w:hAnsi="Times New Roman" w:cs="Times New Roman"/>
          <w:sz w:val="28"/>
          <w:szCs w:val="28"/>
        </w:rPr>
        <w:t>«</w:t>
      </w:r>
      <w:r w:rsidR="005A55FA" w:rsidRPr="0063398B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  <w:r w:rsidR="005A55FA" w:rsidRPr="0063398B">
        <w:rPr>
          <w:rStyle w:val="a7"/>
          <w:rFonts w:ascii="Times New Roman" w:eastAsia="Calibri" w:hAnsi="Times New Roman" w:cs="Times New Roman"/>
          <w:i w:val="0"/>
          <w:color w:val="000000"/>
          <w:sz w:val="28"/>
          <w:szCs w:val="28"/>
        </w:rPr>
        <w:t xml:space="preserve">предоставления </w:t>
      </w:r>
      <w:r w:rsidR="005A55FA" w:rsidRPr="0063398B">
        <w:rPr>
          <w:rFonts w:ascii="Times New Roman" w:eastAsia="Calibri" w:hAnsi="Times New Roman" w:cs="Times New Roman"/>
          <w:color w:val="000000"/>
          <w:sz w:val="28"/>
          <w:szCs w:val="28"/>
        </w:rPr>
        <w:t>субсидий из</w:t>
      </w:r>
      <w:r w:rsidR="005A55FA" w:rsidRPr="006339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бюджета </w:t>
      </w:r>
      <w:r w:rsidR="005A55FA" w:rsidRPr="0063398B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городского округа Похвистнево Самарской области</w:t>
      </w:r>
      <w:r w:rsidR="005A55FA" w:rsidRPr="006339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некоммерческим организациям, </w:t>
      </w:r>
      <w:r w:rsidR="005A55FA" w:rsidRPr="0063398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физическим лицам, общественным советам микрорайонов</w:t>
      </w:r>
      <w:r w:rsidR="005A55FA" w:rsidRPr="006339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реализацию инициативных проектов на территории городского округа Похвистнево Самарской области», утвержденный постан</w:t>
      </w:r>
      <w:r w:rsidR="005E5912" w:rsidRPr="0063398B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="005A55FA" w:rsidRPr="0063398B">
        <w:rPr>
          <w:rFonts w:ascii="Times New Roman" w:eastAsia="Calibri" w:hAnsi="Times New Roman" w:cs="Times New Roman"/>
          <w:color w:val="000000"/>
          <w:sz w:val="28"/>
          <w:szCs w:val="28"/>
        </w:rPr>
        <w:t>вление</w:t>
      </w:r>
      <w:r w:rsidR="005E5912" w:rsidRPr="0063398B">
        <w:rPr>
          <w:rFonts w:ascii="Times New Roman" w:eastAsia="Calibri" w:hAnsi="Times New Roman" w:cs="Times New Roman"/>
          <w:color w:val="000000"/>
          <w:sz w:val="28"/>
          <w:szCs w:val="28"/>
        </w:rPr>
        <w:t>м</w:t>
      </w:r>
      <w:r w:rsidR="005A55FA" w:rsidRPr="006339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E5912" w:rsidRPr="0063398B"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 горо</w:t>
      </w:r>
      <w:r w:rsidR="005A55FA" w:rsidRPr="006339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дского </w:t>
      </w:r>
      <w:r w:rsidR="005E5912" w:rsidRPr="0063398B">
        <w:rPr>
          <w:rFonts w:ascii="Times New Roman" w:eastAsia="Calibri" w:hAnsi="Times New Roman" w:cs="Times New Roman"/>
          <w:color w:val="000000"/>
          <w:sz w:val="28"/>
          <w:szCs w:val="28"/>
        </w:rPr>
        <w:t>округа</w:t>
      </w:r>
      <w:r w:rsidR="005A55FA" w:rsidRPr="006339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Похвистнево №</w:t>
      </w:r>
      <w:r w:rsidR="005E5912" w:rsidRPr="0063398B">
        <w:rPr>
          <w:rFonts w:ascii="Times New Roman" w:eastAsia="Calibri" w:hAnsi="Times New Roman" w:cs="Times New Roman"/>
          <w:color w:val="000000"/>
          <w:sz w:val="28"/>
          <w:szCs w:val="28"/>
        </w:rPr>
        <w:t>602 от 09.06.2023.</w:t>
      </w:r>
    </w:p>
    <w:p w:rsidR="00AD738D" w:rsidRPr="0063398B" w:rsidRDefault="00AD738D" w:rsidP="0063398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98B">
        <w:rPr>
          <w:rFonts w:ascii="Times New Roman" w:hAnsi="Times New Roman" w:cs="Times New Roman"/>
        </w:rPr>
        <w:tab/>
      </w:r>
      <w:r w:rsidRPr="0063398B">
        <w:rPr>
          <w:rFonts w:ascii="Times New Roman" w:hAnsi="Times New Roman" w:cs="Times New Roman"/>
          <w:sz w:val="28"/>
          <w:szCs w:val="28"/>
        </w:rPr>
        <w:t>В целях поддержки деятельности СОНКО, в</w:t>
      </w:r>
      <w:r w:rsidRPr="00633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реализации мероприятий, имеющих приоритетное значение для жителей городского округа Похвистнево, на территории городск</w:t>
      </w:r>
      <w:r w:rsidR="004F70D1" w:rsidRPr="00633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Похвистнево </w:t>
      </w:r>
      <w:r w:rsidR="004F70D1" w:rsidRPr="006339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ежегодно, с 2021 года, </w:t>
      </w:r>
      <w:r w:rsidRPr="006339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конкурс инициативных проектов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>. В конкурсе имеют право прин</w:t>
      </w:r>
      <w:r w:rsidR="006B4CEA"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>имать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участие инициативн</w:t>
      </w:r>
      <w:r w:rsidR="006B4CEA"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</w:t>
      </w:r>
      <w:r w:rsidR="006B4CEA"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численностью не менее 3 и не более 10 граждан, достигших шестнадцатилетнего возраста и проживающих на территории городского округа Похвистнево, некоммерческая организация, осуществляющая деятельность на территории городского округа Похвистнево.</w:t>
      </w:r>
    </w:p>
    <w:p w:rsidR="00AD738D" w:rsidRPr="0063398B" w:rsidRDefault="00AD738D" w:rsidP="0063398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Конкурс проводится по следующим по следующим направлениям:</w:t>
      </w:r>
    </w:p>
    <w:p w:rsidR="00AD738D" w:rsidRPr="0063398B" w:rsidRDefault="00AD738D" w:rsidP="00633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>-</w:t>
      </w:r>
      <w:r w:rsidRPr="0063398B">
        <w:rPr>
          <w:rFonts w:ascii="Times New Roman" w:hAnsi="Times New Roman" w:cs="Times New Roman"/>
          <w:sz w:val="28"/>
          <w:szCs w:val="28"/>
        </w:rPr>
        <w:tab/>
        <w:t>профилактика и реабилитация социального сиротства;</w:t>
      </w:r>
    </w:p>
    <w:p w:rsidR="00AD738D" w:rsidRPr="0063398B" w:rsidRDefault="00AD738D" w:rsidP="00633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>-</w:t>
      </w:r>
      <w:r w:rsidRPr="0063398B">
        <w:rPr>
          <w:rFonts w:ascii="Times New Roman" w:hAnsi="Times New Roman" w:cs="Times New Roman"/>
          <w:sz w:val="28"/>
          <w:szCs w:val="28"/>
        </w:rPr>
        <w:tab/>
        <w:t>поддержка материнства и детства;</w:t>
      </w:r>
    </w:p>
    <w:p w:rsidR="00AD738D" w:rsidRPr="0063398B" w:rsidRDefault="00AD738D" w:rsidP="00633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>-</w:t>
      </w:r>
      <w:r w:rsidRPr="0063398B">
        <w:rPr>
          <w:rFonts w:ascii="Times New Roman" w:hAnsi="Times New Roman" w:cs="Times New Roman"/>
          <w:sz w:val="28"/>
          <w:szCs w:val="28"/>
        </w:rPr>
        <w:tab/>
        <w:t>повышение качества жизни людей пожилого возраста;</w:t>
      </w:r>
    </w:p>
    <w:p w:rsidR="00AD738D" w:rsidRPr="0063398B" w:rsidRDefault="00AD738D" w:rsidP="00633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>-</w:t>
      </w:r>
      <w:r w:rsidRPr="0063398B">
        <w:rPr>
          <w:rFonts w:ascii="Times New Roman" w:hAnsi="Times New Roman" w:cs="Times New Roman"/>
          <w:sz w:val="28"/>
          <w:szCs w:val="28"/>
        </w:rPr>
        <w:tab/>
        <w:t>социальная адаптация и реабилитация людей с ограниченными возможностями здоровья и членов их семей, создание доступной среды для маломобильных групп населения;</w:t>
      </w:r>
    </w:p>
    <w:p w:rsidR="00AD738D" w:rsidRPr="0063398B" w:rsidRDefault="00AD738D" w:rsidP="00633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>-</w:t>
      </w:r>
      <w:r w:rsidRPr="0063398B">
        <w:rPr>
          <w:rFonts w:ascii="Times New Roman" w:hAnsi="Times New Roman" w:cs="Times New Roman"/>
          <w:sz w:val="28"/>
          <w:szCs w:val="28"/>
        </w:rPr>
        <w:tab/>
        <w:t>развитие дополнительного образования, научно-технического и художественного творчества, массового спорта, деятельности в сфере краеведения и экологии</w:t>
      </w:r>
    </w:p>
    <w:p w:rsidR="00AD738D" w:rsidRPr="0063398B" w:rsidRDefault="00AD738D" w:rsidP="00633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>-</w:t>
      </w:r>
      <w:r w:rsidRPr="0063398B">
        <w:rPr>
          <w:rFonts w:ascii="Times New Roman" w:hAnsi="Times New Roman" w:cs="Times New Roman"/>
          <w:sz w:val="28"/>
          <w:szCs w:val="28"/>
        </w:rPr>
        <w:tab/>
        <w:t>осуществление благотворительной деятельности, а также деятельности в области содействия благотворительности и добровольчества;</w:t>
      </w:r>
    </w:p>
    <w:p w:rsidR="00AD738D" w:rsidRPr="0063398B" w:rsidRDefault="00AD738D" w:rsidP="00633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>-</w:t>
      </w:r>
      <w:r w:rsidRPr="0063398B">
        <w:rPr>
          <w:rFonts w:ascii="Times New Roman" w:hAnsi="Times New Roman" w:cs="Times New Roman"/>
          <w:sz w:val="28"/>
          <w:szCs w:val="28"/>
        </w:rPr>
        <w:tab/>
        <w:t>подготовка населения к преодолению последствий стихийных бедствий, экологических, техногенных или иных катастроф, предотвращению несчастных случаев;</w:t>
      </w:r>
    </w:p>
    <w:p w:rsidR="00AD738D" w:rsidRPr="0063398B" w:rsidRDefault="00AD738D" w:rsidP="00633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>-</w:t>
      </w:r>
      <w:r w:rsidRPr="0063398B">
        <w:rPr>
          <w:rFonts w:ascii="Times New Roman" w:hAnsi="Times New Roman" w:cs="Times New Roman"/>
          <w:sz w:val="28"/>
          <w:szCs w:val="28"/>
        </w:rPr>
        <w:tab/>
        <w:t>охрана окружающей среды и защита животных;</w:t>
      </w:r>
    </w:p>
    <w:p w:rsidR="00AD738D" w:rsidRPr="0063398B" w:rsidRDefault="00AD738D" w:rsidP="00633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>-</w:t>
      </w:r>
      <w:r w:rsidRPr="0063398B">
        <w:rPr>
          <w:rFonts w:ascii="Times New Roman" w:hAnsi="Times New Roman" w:cs="Times New Roman"/>
          <w:sz w:val="28"/>
          <w:szCs w:val="28"/>
        </w:rPr>
        <w:tab/>
        <w:t>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мест захоронений.</w:t>
      </w:r>
    </w:p>
    <w:p w:rsidR="006C2BC4" w:rsidRPr="0063398B" w:rsidRDefault="006C2BC4" w:rsidP="00633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ab/>
        <w:t xml:space="preserve">За период проведения конкурса инициативных проектов, с 2021 года, в конкурсную комиссию поступило </w:t>
      </w:r>
      <w:r w:rsidR="004332F6" w:rsidRPr="0063398B">
        <w:rPr>
          <w:rFonts w:ascii="Times New Roman" w:hAnsi="Times New Roman" w:cs="Times New Roman"/>
          <w:sz w:val="28"/>
          <w:szCs w:val="28"/>
        </w:rPr>
        <w:t>27 проектов, том числе 20 проектов - СОНКО, 7 проектов - от инициативных групп жителей, реализовано за аналогичный период 20 проектов, в том числе 15 проектов</w:t>
      </w:r>
      <w:r w:rsidR="005B6A3F" w:rsidRPr="005B6A3F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5B6A3F">
        <w:rPr>
          <w:rFonts w:ascii="Times New Roman" w:hAnsi="Times New Roman" w:cs="Times New Roman"/>
          <w:sz w:val="28"/>
          <w:szCs w:val="28"/>
        </w:rPr>
        <w:t xml:space="preserve"> </w:t>
      </w:r>
      <w:r w:rsidR="004332F6" w:rsidRPr="0063398B">
        <w:rPr>
          <w:rFonts w:ascii="Times New Roman" w:hAnsi="Times New Roman" w:cs="Times New Roman"/>
          <w:sz w:val="28"/>
          <w:szCs w:val="28"/>
        </w:rPr>
        <w:t>СОНКО и 5 проектов - от инициативных групп жителей, общая сумма реализованных проектов составила 3</w:t>
      </w:r>
      <w:r w:rsidR="0073698F">
        <w:rPr>
          <w:rFonts w:ascii="Times New Roman" w:hAnsi="Times New Roman" w:cs="Times New Roman"/>
          <w:sz w:val="28"/>
          <w:szCs w:val="28"/>
        </w:rPr>
        <w:t>,</w:t>
      </w:r>
      <w:r w:rsidR="004332F6" w:rsidRPr="0063398B">
        <w:rPr>
          <w:rFonts w:ascii="Times New Roman" w:hAnsi="Times New Roman" w:cs="Times New Roman"/>
          <w:sz w:val="28"/>
          <w:szCs w:val="28"/>
        </w:rPr>
        <w:t xml:space="preserve"> 914 млн. руб. </w:t>
      </w:r>
    </w:p>
    <w:p w:rsidR="00AD738D" w:rsidRPr="0063398B" w:rsidRDefault="00AD738D" w:rsidP="0063398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9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25C32" w:rsidRPr="00633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касательно 2023 - 2024 гг. В 2023 году </w:t>
      </w:r>
      <w:r w:rsidRPr="0063398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25C32" w:rsidRPr="00633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конкурсную комиссию</w:t>
      </w:r>
      <w:r w:rsidRPr="00633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поступило </w:t>
      </w:r>
      <w:r w:rsidR="005D6F02" w:rsidRPr="0063398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33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конкурсных заявок, инициаторами которых, выступили социально-ориентированные некоммерческие организации городского округа Похвистнево, а  так же инициативные группы населения.</w:t>
      </w:r>
    </w:p>
    <w:p w:rsidR="00AD738D" w:rsidRPr="0063398B" w:rsidRDefault="00AD738D" w:rsidP="0063398B">
      <w:pPr>
        <w:pStyle w:val="a4"/>
        <w:tabs>
          <w:tab w:val="left" w:pos="-709"/>
          <w:tab w:val="left" w:pos="180"/>
          <w:tab w:val="left" w:pos="709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63398B">
        <w:rPr>
          <w:rFonts w:ascii="Times New Roman" w:hAnsi="Times New Roman"/>
          <w:sz w:val="28"/>
          <w:szCs w:val="28"/>
        </w:rPr>
        <w:tab/>
      </w:r>
      <w:r w:rsidRPr="0063398B">
        <w:rPr>
          <w:rFonts w:ascii="Times New Roman" w:hAnsi="Times New Roman"/>
          <w:sz w:val="28"/>
          <w:szCs w:val="28"/>
        </w:rPr>
        <w:tab/>
        <w:t xml:space="preserve">По итогам заседания конкурсной комиссии, </w:t>
      </w:r>
      <w:r w:rsidRPr="0063398B">
        <w:rPr>
          <w:rFonts w:ascii="Times New Roman" w:hAnsi="Times New Roman"/>
          <w:b/>
          <w:sz w:val="28"/>
          <w:szCs w:val="28"/>
        </w:rPr>
        <w:t>6 конкурсных заявок</w:t>
      </w:r>
      <w:r w:rsidRPr="0063398B">
        <w:rPr>
          <w:rFonts w:ascii="Times New Roman" w:hAnsi="Times New Roman"/>
          <w:sz w:val="28"/>
          <w:szCs w:val="28"/>
        </w:rPr>
        <w:t xml:space="preserve"> признаны победителями конкурса инициативных проектов, 4 из которых заявки от СОНКО и 2 заявки от инициативных групп жителей:</w:t>
      </w:r>
    </w:p>
    <w:p w:rsidR="00AD738D" w:rsidRPr="0063398B" w:rsidRDefault="00AD738D" w:rsidP="0063398B">
      <w:pPr>
        <w:pStyle w:val="a5"/>
        <w:spacing w:after="0" w:line="276" w:lineRule="auto"/>
        <w:jc w:val="both"/>
        <w:rPr>
          <w:color w:val="000000" w:themeColor="text1"/>
          <w:sz w:val="28"/>
          <w:szCs w:val="28"/>
        </w:rPr>
      </w:pPr>
      <w:r w:rsidRPr="0063398B">
        <w:rPr>
          <w:sz w:val="28"/>
          <w:szCs w:val="28"/>
        </w:rPr>
        <w:lastRenderedPageBreak/>
        <w:tab/>
        <w:t>1.</w:t>
      </w:r>
      <w:r w:rsidRPr="0063398B">
        <w:rPr>
          <w:sz w:val="28"/>
          <w:szCs w:val="28"/>
        </w:rPr>
        <w:tab/>
      </w:r>
      <w:r w:rsidRPr="0063398B">
        <w:rPr>
          <w:b/>
          <w:sz w:val="28"/>
          <w:szCs w:val="28"/>
        </w:rPr>
        <w:t xml:space="preserve">Проект </w:t>
      </w:r>
      <w:r w:rsidRPr="0063398B">
        <w:rPr>
          <w:b/>
          <w:bCs/>
          <w:color w:val="000000" w:themeColor="text1"/>
          <w:sz w:val="28"/>
          <w:szCs w:val="28"/>
        </w:rPr>
        <w:t xml:space="preserve">«Территория ЗОЖ» - устройство открытой, спортивной, уличной площадки в сквере </w:t>
      </w:r>
      <w:r w:rsidR="00AB181A">
        <w:rPr>
          <w:b/>
          <w:bCs/>
          <w:color w:val="000000" w:themeColor="text1"/>
          <w:sz w:val="28"/>
          <w:szCs w:val="28"/>
        </w:rPr>
        <w:t>части города</w:t>
      </w:r>
      <w:r w:rsidRPr="0063398B">
        <w:rPr>
          <w:b/>
          <w:bCs/>
          <w:color w:val="000000" w:themeColor="text1"/>
          <w:sz w:val="28"/>
          <w:szCs w:val="28"/>
        </w:rPr>
        <w:t xml:space="preserve"> Красные Пески г.о. Похвистнево</w:t>
      </w:r>
      <w:r w:rsidRPr="0063398B">
        <w:rPr>
          <w:bCs/>
          <w:color w:val="000000" w:themeColor="text1"/>
          <w:sz w:val="28"/>
          <w:szCs w:val="28"/>
        </w:rPr>
        <w:t xml:space="preserve">, разработанный </w:t>
      </w:r>
      <w:r w:rsidRPr="0063398B">
        <w:rPr>
          <w:color w:val="000000" w:themeColor="text1"/>
          <w:sz w:val="28"/>
          <w:szCs w:val="28"/>
        </w:rPr>
        <w:t xml:space="preserve">Местной религиозной организацией Православный приход храма в честь Пророка Илии </w:t>
      </w:r>
      <w:r w:rsidR="00AB181A" w:rsidRPr="00AB181A">
        <w:rPr>
          <w:bCs/>
          <w:color w:val="000000" w:themeColor="text1"/>
          <w:sz w:val="28"/>
          <w:szCs w:val="28"/>
        </w:rPr>
        <w:t>части города</w:t>
      </w:r>
      <w:r w:rsidRPr="00AB181A">
        <w:rPr>
          <w:color w:val="000000" w:themeColor="text1"/>
          <w:sz w:val="28"/>
          <w:szCs w:val="28"/>
        </w:rPr>
        <w:t xml:space="preserve"> </w:t>
      </w:r>
      <w:r w:rsidRPr="0063398B">
        <w:rPr>
          <w:color w:val="000000" w:themeColor="text1"/>
          <w:sz w:val="28"/>
          <w:szCs w:val="28"/>
        </w:rPr>
        <w:t>Красные Пески г.о. Похвистнево Отрадненской Епархии Русской Православной Церкви (Московский Патриархат).</w:t>
      </w:r>
    </w:p>
    <w:p w:rsidR="00AD738D" w:rsidRPr="0063398B" w:rsidRDefault="00AD738D" w:rsidP="0063398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Проект направлен на вовлечение подрастающего поколения в систематические занятия физической культурой и спортом. В рамках реализации проекта </w:t>
      </w:r>
      <w:r w:rsidR="00B25C32"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выполнено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устройство спортивной площадки для </w:t>
      </w:r>
      <w:proofErr w:type="spellStart"/>
      <w:r w:rsidRPr="00AB181A">
        <w:rPr>
          <w:rFonts w:ascii="Times New Roman" w:hAnsi="Times New Roman" w:cs="Times New Roman"/>
          <w:color w:val="000000" w:themeColor="text1"/>
          <w:sz w:val="28"/>
          <w:szCs w:val="28"/>
        </w:rPr>
        <w:t>воркаута</w:t>
      </w:r>
      <w:proofErr w:type="spellEnd"/>
      <w:r w:rsidRPr="00AB18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AB181A" w:rsidRPr="00AB181A">
        <w:rPr>
          <w:rFonts w:ascii="Times New Roman" w:hAnsi="Times New Roman" w:cs="Times New Roman"/>
          <w:color w:val="000000" w:themeColor="text1"/>
          <w:sz w:val="28"/>
          <w:szCs w:val="28"/>
        </w:rPr>
        <w:t>части города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Красные Пески г.о. Похвистнево.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AD738D" w:rsidRPr="0063398B" w:rsidRDefault="00AD738D" w:rsidP="006339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6B4CEA" w:rsidRPr="006339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Pr="006339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Pr="006339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339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Проект </w:t>
      </w:r>
      <w:r w:rsidRPr="0063398B">
        <w:rPr>
          <w:rFonts w:ascii="Times New Roman" w:hAnsi="Times New Roman" w:cs="Times New Roman"/>
          <w:b/>
          <w:bCs/>
          <w:sz w:val="28"/>
          <w:szCs w:val="28"/>
        </w:rPr>
        <w:t>«Древо православия-2» - создание условий для о</w:t>
      </w:r>
      <w:r w:rsidRPr="0063398B">
        <w:rPr>
          <w:rFonts w:ascii="Times New Roman" w:hAnsi="Times New Roman" w:cs="Times New Roman"/>
          <w:b/>
          <w:sz w:val="28"/>
          <w:szCs w:val="28"/>
        </w:rPr>
        <w:t>рганизации дополнительного обучения по духовному и культурно-нравственному просвещению,</w:t>
      </w:r>
      <w:r w:rsidRPr="0063398B">
        <w:rPr>
          <w:rFonts w:ascii="Times New Roman" w:hAnsi="Times New Roman" w:cs="Times New Roman"/>
          <w:sz w:val="28"/>
          <w:szCs w:val="28"/>
        </w:rPr>
        <w:t xml:space="preserve"> разработанный Местной религиозной организацией Православный приход храма в честь иконы Божией Матери «Табынская» г.о. Похвистнево Отрадненской Епархии русской Православной церкви (Московский патриархат).</w:t>
      </w:r>
    </w:p>
    <w:p w:rsidR="00AD738D" w:rsidRPr="0063398B" w:rsidRDefault="00AD738D" w:rsidP="0063398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ab/>
      </w:r>
      <w:r w:rsidRPr="0063398B">
        <w:rPr>
          <w:rFonts w:ascii="Times New Roman" w:hAnsi="Times New Roman" w:cs="Times New Roman"/>
          <w:sz w:val="28"/>
          <w:szCs w:val="28"/>
        </w:rPr>
        <w:tab/>
      </w:r>
      <w:r w:rsidRPr="0063398B">
        <w:rPr>
          <w:rFonts w:ascii="Times New Roman" w:hAnsi="Times New Roman" w:cs="Times New Roman"/>
          <w:bCs/>
          <w:sz w:val="28"/>
          <w:szCs w:val="28"/>
        </w:rPr>
        <w:t>Проект направлен на создание условий для о</w:t>
      </w:r>
      <w:r w:rsidRPr="0063398B">
        <w:rPr>
          <w:rFonts w:ascii="Times New Roman" w:hAnsi="Times New Roman" w:cs="Times New Roman"/>
          <w:sz w:val="28"/>
          <w:szCs w:val="28"/>
        </w:rPr>
        <w:t xml:space="preserve">рганизации дополнительного обучения по духовному и культурно-нравственному, патриотическому просвещению. </w:t>
      </w:r>
    </w:p>
    <w:p w:rsidR="00AD738D" w:rsidRPr="0063398B" w:rsidRDefault="00AD738D" w:rsidP="0063398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3398B">
        <w:rPr>
          <w:rFonts w:ascii="Times New Roman" w:hAnsi="Times New Roman" w:cs="Times New Roman"/>
          <w:sz w:val="28"/>
          <w:szCs w:val="28"/>
        </w:rPr>
        <w:tab/>
      </w:r>
      <w:r w:rsidR="006B4CEA" w:rsidRPr="0063398B">
        <w:rPr>
          <w:rFonts w:ascii="Times New Roman" w:hAnsi="Times New Roman" w:cs="Times New Roman"/>
          <w:bCs/>
          <w:sz w:val="28"/>
          <w:szCs w:val="28"/>
        </w:rPr>
        <w:t>3</w:t>
      </w:r>
      <w:r w:rsidRPr="0063398B">
        <w:rPr>
          <w:rFonts w:ascii="Times New Roman" w:hAnsi="Times New Roman" w:cs="Times New Roman"/>
          <w:bCs/>
          <w:sz w:val="28"/>
          <w:szCs w:val="28"/>
        </w:rPr>
        <w:t>.</w:t>
      </w:r>
      <w:r w:rsidRPr="0063398B">
        <w:rPr>
          <w:rFonts w:ascii="Times New Roman" w:hAnsi="Times New Roman" w:cs="Times New Roman"/>
          <w:bCs/>
          <w:sz w:val="28"/>
          <w:szCs w:val="28"/>
        </w:rPr>
        <w:tab/>
      </w:r>
      <w:r w:rsidRPr="0063398B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6339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3398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339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Незримый путь к православной духовности» - создание условий для духовно-нравственного воспитания детей и подростков»,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разработанный 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Местной религиозной организацией православный Приход храм</w:t>
      </w:r>
      <w:r w:rsidR="00413F9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в честь иконы Божией Матери «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Казанская» п. Октябрьский г. о. Похвистнево Отрадненской Епархии Русской Православной Церкви.</w:t>
      </w:r>
    </w:p>
    <w:p w:rsidR="006B4CEA" w:rsidRPr="0063398B" w:rsidRDefault="006B4CEA" w:rsidP="0063398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Проект направлен на </w:t>
      </w:r>
      <w:r w:rsidRPr="006339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создание условий, способствующих духовно-нравственному развитию подрастающего поколения. </w:t>
      </w:r>
    </w:p>
    <w:p w:rsidR="00AD738D" w:rsidRPr="0063398B" w:rsidRDefault="00413F9E" w:rsidP="0063398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B4CEA"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D738D"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D738D"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D738D" w:rsidRPr="006339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Проект «Семейная гостиная»,</w:t>
      </w:r>
      <w:r w:rsidR="00AD738D" w:rsidRPr="00633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разработанный Автономной некоммерческой организацией «Близкие люди». Проект направлен на </w:t>
      </w:r>
      <w:r w:rsidR="00AD738D"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создание условий для повышения педагогической компетенции родителей в вопросах воспитания, развития, укрепления здоровья детей с ОВЗ.</w:t>
      </w:r>
    </w:p>
    <w:p w:rsidR="006B4CEA" w:rsidRPr="0063398B" w:rsidRDefault="00413F9E" w:rsidP="0063398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B4CEA" w:rsidRPr="0063398B">
        <w:rPr>
          <w:rFonts w:ascii="Times New Roman" w:hAnsi="Times New Roman" w:cs="Times New Roman"/>
          <w:bCs/>
          <w:sz w:val="28"/>
          <w:szCs w:val="28"/>
        </w:rPr>
        <w:t>Проект «</w:t>
      </w:r>
      <w:r w:rsidR="006B4CEA" w:rsidRPr="0063398B">
        <w:rPr>
          <w:rFonts w:ascii="Times New Roman" w:eastAsia="MS Mincho" w:hAnsi="Times New Roman" w:cs="Times New Roman"/>
          <w:sz w:val="28"/>
          <w:szCs w:val="28"/>
          <w:shd w:val="clear" w:color="auto" w:fill="FFFFFF"/>
        </w:rPr>
        <w:t xml:space="preserve">Семейная гостиная» – это перспективная форма работы с семьей, учитывающая актуальные потребности семьи, способствующая формированию активной жизненной позиции участников процесса, укреплению института семьи и передаче опыта в воспитании детей. </w:t>
      </w:r>
    </w:p>
    <w:p w:rsidR="00AD738D" w:rsidRPr="0063398B" w:rsidRDefault="00AD738D" w:rsidP="00413F9E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398B">
        <w:rPr>
          <w:rFonts w:ascii="Times New Roman" w:hAnsi="Times New Roman" w:cs="Times New Roman"/>
          <w:bCs/>
          <w:sz w:val="28"/>
          <w:szCs w:val="28"/>
        </w:rPr>
        <w:t>5.</w:t>
      </w:r>
      <w:r w:rsidRPr="0063398B">
        <w:rPr>
          <w:rFonts w:ascii="Times New Roman" w:hAnsi="Times New Roman" w:cs="Times New Roman"/>
          <w:bCs/>
          <w:sz w:val="28"/>
          <w:szCs w:val="28"/>
        </w:rPr>
        <w:tab/>
      </w:r>
      <w:r w:rsidRPr="0063398B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6339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339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«Семьи героев» - создание фотоальбома семей военнослужащих, участников СВО</w:t>
      </w:r>
      <w:r w:rsidRPr="006339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разработанный инициативной группой жителей.</w:t>
      </w:r>
    </w:p>
    <w:p w:rsidR="00AD738D" w:rsidRPr="0063398B" w:rsidRDefault="00AD738D" w:rsidP="0063398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339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339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</w:t>
      </w:r>
      <w:r w:rsidR="00956902"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рамках реализации проекта проведена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56902"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тематическая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56902"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фотосессия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семей мобилизованных. Мобилизованные в настоящее время находятся в </w:t>
      </w:r>
      <w:r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зоне СВО.</w:t>
      </w:r>
    </w:p>
    <w:p w:rsidR="00AD738D" w:rsidRPr="0063398B" w:rsidRDefault="00AD738D" w:rsidP="0063398B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398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6B4CEA" w:rsidRPr="0063398B">
        <w:rPr>
          <w:rFonts w:ascii="Times New Roman" w:hAnsi="Times New Roman" w:cs="Times New Roman"/>
          <w:bCs/>
          <w:sz w:val="28"/>
          <w:szCs w:val="28"/>
        </w:rPr>
        <w:t>6</w:t>
      </w:r>
      <w:r w:rsidRPr="0063398B">
        <w:rPr>
          <w:rFonts w:ascii="Times New Roman" w:hAnsi="Times New Roman" w:cs="Times New Roman"/>
          <w:bCs/>
          <w:sz w:val="28"/>
          <w:szCs w:val="28"/>
        </w:rPr>
        <w:t>.</w:t>
      </w:r>
      <w:r w:rsidRPr="0063398B">
        <w:rPr>
          <w:rFonts w:ascii="Times New Roman" w:hAnsi="Times New Roman" w:cs="Times New Roman"/>
          <w:bCs/>
          <w:sz w:val="28"/>
          <w:szCs w:val="28"/>
        </w:rPr>
        <w:tab/>
      </w:r>
      <w:r w:rsidRPr="0063398B">
        <w:rPr>
          <w:rFonts w:ascii="Times New Roman" w:hAnsi="Times New Roman" w:cs="Times New Roman"/>
          <w:b/>
          <w:bCs/>
          <w:sz w:val="28"/>
          <w:szCs w:val="28"/>
        </w:rPr>
        <w:t>Проект «</w:t>
      </w:r>
      <w:r w:rsidRPr="006339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Биатлон в Похвистнево»,</w:t>
      </w:r>
      <w:r w:rsidRPr="006339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разработанный инициативной группой жителей. В рамках реализации проекта </w:t>
      </w:r>
      <w:r w:rsidR="00956902" w:rsidRPr="006339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 к</w:t>
      </w:r>
      <w:r w:rsidRPr="006339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омплекс работ по установке биатлонного стрельбища на стадионе «Нефтяник».</w:t>
      </w:r>
    </w:p>
    <w:p w:rsidR="005D6F02" w:rsidRPr="0063398B" w:rsidRDefault="005D6F02" w:rsidP="0063398B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39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Общая сумма реализованных проектов по итогам 2023 года составила 935,5 тыс. руб.</w:t>
      </w:r>
    </w:p>
    <w:p w:rsidR="005D6F02" w:rsidRPr="0063398B" w:rsidRDefault="005D6F02" w:rsidP="0063398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В 2024 году, 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конкурсную комиссию поступило 8 </w:t>
      </w:r>
      <w:r w:rsidRPr="006339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конкурсных заявок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том числе 5 проектов от СОНКО, 3 проекта от инициативных групп. </w:t>
      </w:r>
      <w:r w:rsidR="00690675" w:rsidRPr="0063398B">
        <w:rPr>
          <w:rFonts w:ascii="Times New Roman" w:hAnsi="Times New Roman" w:cs="Times New Roman"/>
          <w:sz w:val="28"/>
          <w:szCs w:val="28"/>
        </w:rPr>
        <w:t xml:space="preserve">По итогам заседания конкурсной комиссии, </w:t>
      </w:r>
      <w:r w:rsidR="00690675" w:rsidRPr="0063398B">
        <w:rPr>
          <w:rFonts w:ascii="Times New Roman" w:hAnsi="Times New Roman" w:cs="Times New Roman"/>
          <w:b/>
          <w:sz w:val="28"/>
          <w:szCs w:val="28"/>
        </w:rPr>
        <w:t>6 конкурсных заявок</w:t>
      </w:r>
      <w:r w:rsidR="00690675" w:rsidRPr="0063398B">
        <w:rPr>
          <w:rFonts w:ascii="Times New Roman" w:hAnsi="Times New Roman" w:cs="Times New Roman"/>
          <w:sz w:val="28"/>
          <w:szCs w:val="28"/>
        </w:rPr>
        <w:t xml:space="preserve"> признаны победителями конкурса инициативных проектов, 4 из которых заявки от СОНКО и 2 заявки от инициативных групп жителей</w:t>
      </w:r>
    </w:p>
    <w:p w:rsidR="00690675" w:rsidRPr="0063398B" w:rsidRDefault="00690675" w:rsidP="00413F9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339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Проект «Футбол – игра на все времена! Проведение серии футбольных турниров»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разработанный Региональной Общественной Организацией «Академия Футбола». В рамках реализации проекта проведены серии турниров по футболу среди взрослых и детских команд. </w:t>
      </w:r>
    </w:p>
    <w:p w:rsidR="00690675" w:rsidRPr="00690675" w:rsidRDefault="00690675" w:rsidP="00413F9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06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Проект «Чудеса традиций» - цикл мероприятий, посвященных изучению народных ремесел и промыслов, для лиц старшего поколения и детей с ОВЗ и инвалидностью, а также членов их семей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разработанный Автономной некоммерческой организацией «Близкие люди». Проект направлен на стимулирование и оптимизацию процессов творческого развития лиц старшего поколения и детей с ОВЗ и инвалидностью и членов их семей на основе обучения народным ремеслам и промыслам, интегрированного со сказкотерапией и интересными занятиями о народной культуре, русских традициях и обычаях.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690675" w:rsidRPr="00690675" w:rsidRDefault="00690675" w:rsidP="00413F9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06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Проект «Настольные спортивные игры для людей с ограниченными возможностями здоровья и членов их семей»,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разработанный Похвистневской городской общественной организацией Самарская областная организация общероссийская общественная организация «Всероссийское общество инвалидов». </w:t>
      </w:r>
    </w:p>
    <w:p w:rsidR="00690675" w:rsidRPr="00690675" w:rsidRDefault="00690675" w:rsidP="0063398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4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06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Проект «Откроем музыке сердца» - цикл музыкальных вечеров отдыха в Парке ветра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разработанный Городским  благотворительным фондом «Фонд Похвистнево». В рамках проекта 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приобретена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музыкальн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аппаратур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организации музыкальных вечеров в Парке Ветра. </w:t>
      </w:r>
    </w:p>
    <w:p w:rsidR="00690675" w:rsidRPr="00690675" w:rsidRDefault="00690675" w:rsidP="0063398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5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06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Проект «Старшее поколение»,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разработанный инициативной группой лиц. В рамках проекта 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приобретено оборудование для деятельности Совета ветеранов.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90675" w:rsidRPr="00690675" w:rsidRDefault="00690675" w:rsidP="00413F9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906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Проект «А</w:t>
      </w:r>
      <w:r w:rsidRPr="006339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Pr="006906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мрестлинг в Похвистнево»,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разработанный инициативной группой лиц. В рамках реализации проекта 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приобретены 3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стола для занятия армрестлингом. Занятия проход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</w:t>
      </w:r>
      <w:r w:rsidRPr="006906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МБУ «Спортивные сооружения» городского округа Похвистнево. 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на территории городского округа Похвистнево развивается новый вид спорта - армрестлинг.</w:t>
      </w:r>
    </w:p>
    <w:p w:rsidR="005D6F02" w:rsidRPr="0063398B" w:rsidRDefault="00690675" w:rsidP="0063398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Общая сумма реализуемых проектов в 2024 году с</w:t>
      </w:r>
      <w:r w:rsidR="007369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тавила 1</w:t>
      </w:r>
      <w:r w:rsidR="007369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081 млн. руб. В настоящее время проекты 2024 года находятся в стадии реализации и будут завершены до конца текущего года.</w:t>
      </w:r>
    </w:p>
    <w:p w:rsidR="00BB5B6F" w:rsidRPr="0063398B" w:rsidRDefault="00A93B68" w:rsidP="00413F9E">
      <w:pPr>
        <w:spacing w:after="0"/>
        <w:ind w:firstLine="708"/>
        <w:jc w:val="both"/>
        <w:rPr>
          <w:rStyle w:val="extended-textfull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8B">
        <w:rPr>
          <w:rFonts w:ascii="Times New Roman" w:hAnsi="Times New Roman" w:cs="Times New Roman"/>
          <w:sz w:val="28"/>
          <w:szCs w:val="28"/>
        </w:rPr>
        <w:t>Так же стоит отметить,</w:t>
      </w:r>
      <w:r w:rsidR="00450D05" w:rsidRPr="0063398B">
        <w:rPr>
          <w:rFonts w:ascii="Times New Roman" w:hAnsi="Times New Roman" w:cs="Times New Roman"/>
          <w:sz w:val="28"/>
          <w:szCs w:val="28"/>
        </w:rPr>
        <w:t xml:space="preserve"> еще од</w:t>
      </w:r>
      <w:r w:rsidRPr="0063398B">
        <w:rPr>
          <w:rFonts w:ascii="Times New Roman" w:hAnsi="Times New Roman" w:cs="Times New Roman"/>
          <w:sz w:val="28"/>
          <w:szCs w:val="28"/>
        </w:rPr>
        <w:t>н</w:t>
      </w:r>
      <w:r w:rsidR="00450D05" w:rsidRPr="0063398B">
        <w:rPr>
          <w:rFonts w:ascii="Times New Roman" w:hAnsi="Times New Roman" w:cs="Times New Roman"/>
          <w:sz w:val="28"/>
          <w:szCs w:val="28"/>
        </w:rPr>
        <w:t>о</w:t>
      </w:r>
      <w:r w:rsidRPr="0063398B">
        <w:rPr>
          <w:rFonts w:ascii="Times New Roman" w:hAnsi="Times New Roman" w:cs="Times New Roman"/>
          <w:sz w:val="28"/>
          <w:szCs w:val="28"/>
        </w:rPr>
        <w:t xml:space="preserve"> из направлений инициативного бюджетирования, в котор</w:t>
      </w:r>
      <w:r w:rsidR="00450D05" w:rsidRPr="0063398B">
        <w:rPr>
          <w:rFonts w:ascii="Times New Roman" w:hAnsi="Times New Roman" w:cs="Times New Roman"/>
          <w:sz w:val="28"/>
          <w:szCs w:val="28"/>
        </w:rPr>
        <w:t>о</w:t>
      </w:r>
      <w:r w:rsidRPr="0063398B">
        <w:rPr>
          <w:rFonts w:ascii="Times New Roman" w:hAnsi="Times New Roman" w:cs="Times New Roman"/>
          <w:sz w:val="28"/>
          <w:szCs w:val="28"/>
        </w:rPr>
        <w:t>м городской</w:t>
      </w:r>
      <w:r w:rsidR="00450D05" w:rsidRPr="0063398B">
        <w:rPr>
          <w:rFonts w:ascii="Times New Roman" w:hAnsi="Times New Roman" w:cs="Times New Roman"/>
          <w:sz w:val="28"/>
          <w:szCs w:val="28"/>
        </w:rPr>
        <w:t xml:space="preserve"> округ Похвистнево принимает участие с 2018 года, это </w:t>
      </w:r>
      <w:r w:rsidR="00BB5B6F" w:rsidRPr="0063398B">
        <w:rPr>
          <w:rStyle w:val="extended-textfull"/>
          <w:rFonts w:ascii="Times New Roman" w:hAnsi="Times New Roman" w:cs="Times New Roman"/>
          <w:sz w:val="28"/>
          <w:szCs w:val="28"/>
        </w:rPr>
        <w:t>Государственн</w:t>
      </w:r>
      <w:r w:rsidR="00450D05" w:rsidRPr="0063398B">
        <w:rPr>
          <w:rStyle w:val="extended-textfull"/>
          <w:rFonts w:ascii="Times New Roman" w:hAnsi="Times New Roman" w:cs="Times New Roman"/>
          <w:sz w:val="28"/>
          <w:szCs w:val="28"/>
        </w:rPr>
        <w:t>ая</w:t>
      </w:r>
      <w:r w:rsidR="00BB5B6F" w:rsidRPr="0063398B">
        <w:rPr>
          <w:rStyle w:val="extended-textfull"/>
          <w:rFonts w:ascii="Times New Roman" w:hAnsi="Times New Roman" w:cs="Times New Roman"/>
          <w:sz w:val="28"/>
          <w:szCs w:val="28"/>
        </w:rPr>
        <w:t xml:space="preserve"> программ</w:t>
      </w:r>
      <w:r w:rsidR="00450D05" w:rsidRPr="0063398B">
        <w:rPr>
          <w:rStyle w:val="extended-textfull"/>
          <w:rFonts w:ascii="Times New Roman" w:hAnsi="Times New Roman" w:cs="Times New Roman"/>
          <w:sz w:val="28"/>
          <w:szCs w:val="28"/>
        </w:rPr>
        <w:t>а</w:t>
      </w:r>
      <w:r w:rsidR="00BB5B6F" w:rsidRPr="0063398B">
        <w:rPr>
          <w:rStyle w:val="extended-textfull"/>
          <w:rFonts w:ascii="Times New Roman" w:hAnsi="Times New Roman" w:cs="Times New Roman"/>
          <w:sz w:val="28"/>
          <w:szCs w:val="28"/>
        </w:rPr>
        <w:t xml:space="preserve"> Самарской области «Поддержка инициатив населения муниципальных образований в Самарской области» (Губернаторский проект «СОдействие»).</w:t>
      </w:r>
      <w:r w:rsidR="00D64D44"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Губернаторский проект «СОдействие» направлен на поддержку социально-значимых инициатив жителей. Основным условием участия в Губернаторском проекте «СОдействие» является софинансирование Проекта из трех источников: физические и (или) юридические лица, бюджет муниципального образования и областной бюджет.</w:t>
      </w:r>
      <w:r w:rsidR="00450D05"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годы участие в Губернаторском проекте «Содействие», на территории городского округа Похвистнево реализовано</w:t>
      </w:r>
      <w:r w:rsidR="00925C68"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54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925C68"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 проекта на общую сумму 49, 351 млн. руб.</w:t>
      </w:r>
      <w:r w:rsidR="00450D05"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B5B6F" w:rsidRPr="0063398B" w:rsidRDefault="00BB5B6F" w:rsidP="0063398B">
      <w:pPr>
        <w:spacing w:after="0"/>
        <w:jc w:val="both"/>
        <w:rPr>
          <w:rStyle w:val="extended-textfull"/>
          <w:rFonts w:ascii="Times New Roman" w:hAnsi="Times New Roman" w:cs="Times New Roman"/>
          <w:sz w:val="28"/>
          <w:szCs w:val="28"/>
        </w:rPr>
      </w:pPr>
      <w:r w:rsidRPr="0063398B">
        <w:rPr>
          <w:rStyle w:val="extended-textfull"/>
          <w:rFonts w:ascii="Times New Roman" w:hAnsi="Times New Roman" w:cs="Times New Roman"/>
          <w:sz w:val="28"/>
          <w:szCs w:val="28"/>
        </w:rPr>
        <w:tab/>
        <w:t>В 2023 году в городском округе Похвистнево по программе «Поддержка инициатив населения муниципальных образований в Самарской области» реализовано 2 проекта:</w:t>
      </w:r>
    </w:p>
    <w:p w:rsidR="00D64D44" w:rsidRPr="0063398B" w:rsidRDefault="00D64D44" w:rsidP="00413F9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proofErr w:type="gramStart"/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</w:t>
      </w:r>
      <w:proofErr w:type="gramEnd"/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Безопасная прогулка» - устройство тротуара по  </w:t>
      </w:r>
      <w:r w:rsid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Революционной от д.103 до пересечения с ул. Западной.</w:t>
      </w:r>
    </w:p>
    <w:p w:rsidR="00D64D44" w:rsidRPr="0063398B" w:rsidRDefault="00D97C7E" w:rsidP="0063398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64D44"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данного проекта </w:t>
      </w: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позволила выполнить</w:t>
      </w:r>
      <w:r w:rsidR="00D64D44"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устройство тротуара от детского сада «Журавушка» до пересечения с ул. Западной.</w:t>
      </w:r>
    </w:p>
    <w:p w:rsidR="00925C68" w:rsidRPr="0063398B" w:rsidRDefault="00D64D44" w:rsidP="00413F9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proofErr w:type="gramStart"/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</w:t>
      </w:r>
      <w:proofErr w:type="gramEnd"/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Детский островок» - создание детской игровой площадки по нечетной стороне ул. Кооперативной возле пересечения с ул. Газовиков. </w:t>
      </w:r>
      <w:r w:rsidR="00D97C7E"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25C68"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2024 году, реализовано 4 проекта</w:t>
      </w:r>
      <w:r w:rsidR="00E16D56"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общую сумму </w:t>
      </w:r>
      <w:r w:rsidR="00F832CB"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9,146 млн. руб.</w:t>
      </w:r>
      <w:r w:rsidR="00925C68"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16D56" w:rsidRPr="0063398B" w:rsidRDefault="00E16D56" w:rsidP="00413F9E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63398B">
        <w:rPr>
          <w:color w:val="000000"/>
          <w:sz w:val="28"/>
          <w:szCs w:val="28"/>
        </w:rPr>
        <w:t>1.</w:t>
      </w:r>
      <w:proofErr w:type="gramStart"/>
      <w:r w:rsidRPr="0063398B">
        <w:rPr>
          <w:color w:val="000000"/>
          <w:sz w:val="28"/>
          <w:szCs w:val="28"/>
        </w:rPr>
        <w:tab/>
        <w:t>«</w:t>
      </w:r>
      <w:proofErr w:type="gramEnd"/>
      <w:r w:rsidRPr="0063398B">
        <w:rPr>
          <w:color w:val="000000"/>
          <w:sz w:val="28"/>
          <w:szCs w:val="28"/>
        </w:rPr>
        <w:t>Новая дорога» - устройство асфальтобетонного дорожного покрытия по ул. Мичурина от д. 60 до пересечения с ул. Бережкова;</w:t>
      </w:r>
    </w:p>
    <w:p w:rsidR="00E16D56" w:rsidRPr="0063398B" w:rsidRDefault="00E16D56" w:rsidP="00413F9E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63398B">
        <w:rPr>
          <w:color w:val="000000"/>
          <w:sz w:val="28"/>
          <w:szCs w:val="28"/>
        </w:rPr>
        <w:t>2.</w:t>
      </w:r>
      <w:proofErr w:type="gramStart"/>
      <w:r w:rsidRPr="0063398B">
        <w:rPr>
          <w:color w:val="000000"/>
          <w:sz w:val="28"/>
          <w:szCs w:val="28"/>
        </w:rPr>
        <w:tab/>
        <w:t>«</w:t>
      </w:r>
      <w:proofErr w:type="gramEnd"/>
      <w:r w:rsidRPr="0063398B">
        <w:rPr>
          <w:color w:val="000000"/>
          <w:sz w:val="28"/>
          <w:szCs w:val="28"/>
        </w:rPr>
        <w:t>Местная дорога» - устройство дорожного покрытия по ул. Дачной от ул. Центральной до д. 1В с устройством асфальтобетонной площадки перед ним;</w:t>
      </w:r>
    </w:p>
    <w:p w:rsidR="00E16D56" w:rsidRPr="0063398B" w:rsidRDefault="00E16D56" w:rsidP="00413F9E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63398B">
        <w:rPr>
          <w:color w:val="000000"/>
          <w:sz w:val="28"/>
          <w:szCs w:val="28"/>
        </w:rPr>
        <w:t>3.</w:t>
      </w:r>
      <w:proofErr w:type="gramStart"/>
      <w:r w:rsidRPr="0063398B">
        <w:rPr>
          <w:color w:val="000000"/>
          <w:sz w:val="28"/>
          <w:szCs w:val="28"/>
        </w:rPr>
        <w:tab/>
        <w:t>«</w:t>
      </w:r>
      <w:proofErr w:type="gramEnd"/>
      <w:r w:rsidRPr="0063398B">
        <w:rPr>
          <w:color w:val="000000"/>
          <w:sz w:val="28"/>
          <w:szCs w:val="28"/>
        </w:rPr>
        <w:t>Безопасный путь» - восстановление тротуара на части ул. Ленинградской.</w:t>
      </w:r>
    </w:p>
    <w:p w:rsidR="00E16D56" w:rsidRPr="0063398B" w:rsidRDefault="00E16D56" w:rsidP="00413F9E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63398B">
        <w:rPr>
          <w:color w:val="000000"/>
          <w:sz w:val="28"/>
          <w:szCs w:val="28"/>
        </w:rPr>
        <w:t>4.</w:t>
      </w:r>
      <w:proofErr w:type="gramStart"/>
      <w:r w:rsidRPr="0063398B">
        <w:rPr>
          <w:color w:val="000000"/>
          <w:sz w:val="28"/>
          <w:szCs w:val="28"/>
        </w:rPr>
        <w:tab/>
      </w:r>
      <w:r w:rsidRPr="0063398B">
        <w:rPr>
          <w:color w:val="000000"/>
          <w:sz w:val="28"/>
          <w:szCs w:val="28"/>
          <w:shd w:val="clear" w:color="auto" w:fill="FFFFFF"/>
        </w:rPr>
        <w:t>«</w:t>
      </w:r>
      <w:proofErr w:type="gramEnd"/>
      <w:r w:rsidRPr="0063398B">
        <w:rPr>
          <w:color w:val="000000"/>
          <w:sz w:val="28"/>
          <w:szCs w:val="28"/>
          <w:shd w:val="clear" w:color="auto" w:fill="FFFFFF"/>
        </w:rPr>
        <w:t>Комфортный путь» - устройство тротуара по четной стороне  ул. Революционной от «Сквера памяти участников локальных войн и военных конфликтов» до ул. Свирской и от ул. Матросова до павильона автостанции</w:t>
      </w:r>
    </w:p>
    <w:p w:rsidR="0063398B" w:rsidRPr="0063398B" w:rsidRDefault="00113F68" w:rsidP="006339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3398B" w:rsidRPr="0063398B">
        <w:rPr>
          <w:rFonts w:ascii="Times New Roman" w:hAnsi="Times New Roman" w:cs="Times New Roman"/>
          <w:b/>
          <w:sz w:val="28"/>
          <w:szCs w:val="28"/>
        </w:rPr>
        <w:t>Что касается планов на 2025 год.</w:t>
      </w:r>
      <w:r w:rsidR="0063398B" w:rsidRPr="0063398B">
        <w:rPr>
          <w:rFonts w:ascii="Times New Roman" w:hAnsi="Times New Roman" w:cs="Times New Roman"/>
          <w:sz w:val="28"/>
          <w:szCs w:val="28"/>
        </w:rPr>
        <w:t xml:space="preserve"> В октябре в конкурсную комиссию по отбору проектов в рамках Губернаторского проект «СОдействие» направлено 2 проекта на общую сумму 7, 101 млн. руб.</w:t>
      </w:r>
    </w:p>
    <w:p w:rsidR="0063398B" w:rsidRPr="0063398B" w:rsidRDefault="0063398B" w:rsidP="0063398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398B">
        <w:rPr>
          <w:rFonts w:ascii="Times New Roman" w:hAnsi="Times New Roman" w:cs="Times New Roman"/>
          <w:sz w:val="28"/>
          <w:szCs w:val="28"/>
        </w:rPr>
        <w:tab/>
      </w:r>
      <w:r w:rsidR="007C72B9">
        <w:rPr>
          <w:rFonts w:ascii="Times New Roman" w:hAnsi="Times New Roman" w:cs="Times New Roman"/>
          <w:sz w:val="28"/>
          <w:szCs w:val="28"/>
        </w:rPr>
        <w:t>1</w:t>
      </w:r>
      <w:r w:rsidRPr="0063398B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63398B">
        <w:rPr>
          <w:rFonts w:ascii="Times New Roman" w:hAnsi="Times New Roman" w:cs="Times New Roman"/>
          <w:sz w:val="28"/>
          <w:szCs w:val="28"/>
        </w:rPr>
        <w:tab/>
      </w:r>
      <w:r w:rsidRPr="0063398B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Pr="0063398B">
        <w:rPr>
          <w:rFonts w:ascii="Times New Roman" w:hAnsi="Times New Roman" w:cs="Times New Roman"/>
          <w:bCs/>
          <w:sz w:val="28"/>
          <w:szCs w:val="28"/>
        </w:rPr>
        <w:t xml:space="preserve">Безопасный тротуар» - восстановление тротуара от д. 103 до д. 139. В рамках проекта планируется  выполнение комплекса работ по </w:t>
      </w:r>
      <w:r w:rsidRPr="0063398B">
        <w:rPr>
          <w:rFonts w:ascii="Times New Roman" w:hAnsi="Times New Roman" w:cs="Times New Roman"/>
          <w:b/>
          <w:bCs/>
          <w:sz w:val="28"/>
          <w:szCs w:val="28"/>
        </w:rPr>
        <w:t>устройству тротуара по ул. Революционной, от детского сада «Журавушка» до гимназии им. С.В. Байменова</w:t>
      </w:r>
      <w:r w:rsidRPr="0063398B">
        <w:rPr>
          <w:rFonts w:ascii="Times New Roman" w:hAnsi="Times New Roman" w:cs="Times New Roman"/>
          <w:bCs/>
          <w:sz w:val="28"/>
          <w:szCs w:val="28"/>
        </w:rPr>
        <w:t>.</w:t>
      </w:r>
    </w:p>
    <w:p w:rsidR="0063398B" w:rsidRPr="0063398B" w:rsidRDefault="0063398B" w:rsidP="0063398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398B">
        <w:rPr>
          <w:rFonts w:ascii="Times New Roman" w:hAnsi="Times New Roman" w:cs="Times New Roman"/>
          <w:bCs/>
          <w:sz w:val="28"/>
          <w:szCs w:val="28"/>
        </w:rPr>
        <w:tab/>
        <w:t>2.</w:t>
      </w:r>
      <w:proofErr w:type="gramStart"/>
      <w:r w:rsidRPr="0063398B">
        <w:rPr>
          <w:rFonts w:ascii="Times New Roman" w:hAnsi="Times New Roman" w:cs="Times New Roman"/>
          <w:bCs/>
          <w:sz w:val="28"/>
          <w:szCs w:val="28"/>
        </w:rPr>
        <w:tab/>
        <w:t>«</w:t>
      </w:r>
      <w:proofErr w:type="gramEnd"/>
      <w:r w:rsidRPr="0063398B">
        <w:rPr>
          <w:rFonts w:ascii="Times New Roman" w:hAnsi="Times New Roman" w:cs="Times New Roman"/>
          <w:bCs/>
          <w:sz w:val="28"/>
          <w:szCs w:val="28"/>
        </w:rPr>
        <w:t xml:space="preserve">Дорога к детской поликлинике» - восстановление внутриквартального проезда и тротуара с обустройством парковочных мест  между д. 109 и д. 111 по ул. Революционной. В рамках проекта планируется выполнение комплекса работ </w:t>
      </w:r>
      <w:r w:rsidRPr="0063398B">
        <w:rPr>
          <w:rFonts w:ascii="Times New Roman" w:hAnsi="Times New Roman" w:cs="Times New Roman"/>
          <w:b/>
          <w:bCs/>
          <w:sz w:val="28"/>
          <w:szCs w:val="28"/>
        </w:rPr>
        <w:t>по восстановлению тротуара, дорожного покрытия и устройство парковочных мест к зданию детской поликлиники.</w:t>
      </w:r>
    </w:p>
    <w:p w:rsidR="00C53DB4" w:rsidRDefault="00C53DB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C53DB4" w:rsidSect="000C5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F0D8C"/>
    <w:multiLevelType w:val="hybridMultilevel"/>
    <w:tmpl w:val="89065208"/>
    <w:lvl w:ilvl="0" w:tplc="96D4C29C">
      <w:start w:val="1"/>
      <w:numFmt w:val="decimal"/>
      <w:lvlText w:val="%1."/>
      <w:lvlJc w:val="left"/>
      <w:pPr>
        <w:ind w:left="1410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738D"/>
    <w:rsid w:val="000C5F33"/>
    <w:rsid w:val="000D3EEE"/>
    <w:rsid w:val="00113F68"/>
    <w:rsid w:val="0013230C"/>
    <w:rsid w:val="001C7881"/>
    <w:rsid w:val="002918F2"/>
    <w:rsid w:val="002E214F"/>
    <w:rsid w:val="00341675"/>
    <w:rsid w:val="003F21E6"/>
    <w:rsid w:val="00413F9E"/>
    <w:rsid w:val="00425D25"/>
    <w:rsid w:val="004332F6"/>
    <w:rsid w:val="00450D05"/>
    <w:rsid w:val="004E1476"/>
    <w:rsid w:val="004F70D1"/>
    <w:rsid w:val="00511040"/>
    <w:rsid w:val="005523E4"/>
    <w:rsid w:val="0058680F"/>
    <w:rsid w:val="005A4A00"/>
    <w:rsid w:val="005A55FA"/>
    <w:rsid w:val="005B6A3F"/>
    <w:rsid w:val="005D6F02"/>
    <w:rsid w:val="005E5912"/>
    <w:rsid w:val="0063398B"/>
    <w:rsid w:val="00690675"/>
    <w:rsid w:val="006B4CEA"/>
    <w:rsid w:val="006C0BA9"/>
    <w:rsid w:val="006C2BC4"/>
    <w:rsid w:val="0073698F"/>
    <w:rsid w:val="00787D20"/>
    <w:rsid w:val="007C3116"/>
    <w:rsid w:val="007C72B9"/>
    <w:rsid w:val="008C7458"/>
    <w:rsid w:val="008F2A96"/>
    <w:rsid w:val="00923C3B"/>
    <w:rsid w:val="00925C68"/>
    <w:rsid w:val="00956902"/>
    <w:rsid w:val="009D2F7A"/>
    <w:rsid w:val="00A41781"/>
    <w:rsid w:val="00A921B0"/>
    <w:rsid w:val="00A93B68"/>
    <w:rsid w:val="00AB181A"/>
    <w:rsid w:val="00AD738D"/>
    <w:rsid w:val="00B25C32"/>
    <w:rsid w:val="00BB5B6F"/>
    <w:rsid w:val="00BC7C8E"/>
    <w:rsid w:val="00C32E44"/>
    <w:rsid w:val="00C53C30"/>
    <w:rsid w:val="00C53DB4"/>
    <w:rsid w:val="00C5465B"/>
    <w:rsid w:val="00CD0369"/>
    <w:rsid w:val="00D64D44"/>
    <w:rsid w:val="00D97C7E"/>
    <w:rsid w:val="00DE5E0D"/>
    <w:rsid w:val="00E05431"/>
    <w:rsid w:val="00E16D56"/>
    <w:rsid w:val="00E52AF6"/>
    <w:rsid w:val="00ED7635"/>
    <w:rsid w:val="00F832CB"/>
    <w:rsid w:val="00FE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310F33-023A-4041-96AE-577A891E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3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7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D738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AD738D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uiPriority w:val="99"/>
    <w:semiHidden/>
    <w:rsid w:val="00AD738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extended-textfull">
    <w:name w:val="extended-text__full"/>
    <w:basedOn w:val="a0"/>
    <w:rsid w:val="00BB5B6F"/>
  </w:style>
  <w:style w:type="character" w:styleId="a7">
    <w:name w:val="Emphasis"/>
    <w:uiPriority w:val="20"/>
    <w:qFormat/>
    <w:rsid w:val="005A55FA"/>
    <w:rPr>
      <w:i/>
      <w:iCs/>
    </w:rPr>
  </w:style>
  <w:style w:type="character" w:styleId="a8">
    <w:name w:val="Strong"/>
    <w:uiPriority w:val="22"/>
    <w:qFormat/>
    <w:rsid w:val="00C5465B"/>
    <w:rPr>
      <w:b/>
      <w:bCs/>
    </w:rPr>
  </w:style>
  <w:style w:type="paragraph" w:customStyle="1" w:styleId="ConsPlusNormal">
    <w:name w:val="ConsPlusNormal"/>
    <w:uiPriority w:val="99"/>
    <w:rsid w:val="0041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3F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6</Pages>
  <Words>1774</Words>
  <Characters>10113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Герасимова Елена Михайловна</dc:creator>
  <cp:keywords/>
  <dc:description/>
  <cp:lastModifiedBy>Ремизова Елена Олеговна</cp:lastModifiedBy>
  <cp:revision>39</cp:revision>
  <cp:lastPrinted>2024-12-23T10:03:00Z</cp:lastPrinted>
  <dcterms:created xsi:type="dcterms:W3CDTF">2023-12-11T07:43:00Z</dcterms:created>
  <dcterms:modified xsi:type="dcterms:W3CDTF">2025-09-14T10:02:00Z</dcterms:modified>
</cp:coreProperties>
</file>