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20" w:type="dxa"/>
        <w:tblLayout w:type="fixed"/>
        <w:tblLook w:val="0000" w:firstRow="0" w:lastRow="0" w:firstColumn="0" w:lastColumn="0" w:noHBand="0" w:noVBand="0"/>
      </w:tblPr>
      <w:tblGrid>
        <w:gridCol w:w="4820"/>
      </w:tblGrid>
      <w:tr w:rsidR="00413C8E" w:rsidTr="00937A81">
        <w:trPr>
          <w:trHeight w:val="2047"/>
        </w:trPr>
        <w:tc>
          <w:tcPr>
            <w:tcW w:w="4820" w:type="dxa"/>
            <w:tcMar>
              <w:left w:w="0" w:type="dxa"/>
              <w:right w:w="0" w:type="dxa"/>
            </w:tcMar>
            <w:vAlign w:val="center"/>
          </w:tcPr>
          <w:p w:rsidR="00413C8E" w:rsidRDefault="00413C8E" w:rsidP="00937A81">
            <w:pPr>
              <w:keepNext/>
              <w:keepLines/>
              <w:rPr>
                <w:sz w:val="28"/>
                <w:lang w:val="en-US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0">
                  <wp:simplePos x="0" y="0"/>
                  <wp:positionH relativeFrom="column">
                    <wp:align>center</wp:align>
                  </wp:positionH>
                  <wp:positionV relativeFrom="paragraph">
                    <wp:posOffset>0</wp:posOffset>
                  </wp:positionV>
                  <wp:extent cx="539750" cy="612775"/>
                  <wp:effectExtent l="19050" t="0" r="0" b="0"/>
                  <wp:wrapTight wrapText="bothSides">
                    <wp:wrapPolygon edited="0">
                      <wp:start x="-762" y="0"/>
                      <wp:lineTo x="-762" y="20817"/>
                      <wp:lineTo x="21346" y="20817"/>
                      <wp:lineTo x="21346" y="0"/>
                      <wp:lineTo x="-762" y="0"/>
                    </wp:wrapPolygon>
                  </wp:wrapTight>
                  <wp:docPr id="75" name="Рисунок 8" descr="Герб гор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 гор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13C8E" w:rsidRDefault="00413C8E" w:rsidP="00937A81">
            <w:pPr>
              <w:keepNext/>
              <w:keepLines/>
              <w:rPr>
                <w:sz w:val="28"/>
                <w:lang w:val="en-US"/>
              </w:rPr>
            </w:pPr>
          </w:p>
          <w:p w:rsidR="00413C8E" w:rsidRDefault="00413C8E" w:rsidP="00937A81">
            <w:pPr>
              <w:keepNext/>
              <w:keepLines/>
              <w:rPr>
                <w:sz w:val="28"/>
                <w:lang w:val="en-US"/>
              </w:rPr>
            </w:pPr>
          </w:p>
          <w:p w:rsidR="00413C8E" w:rsidRPr="0075009E" w:rsidRDefault="00413C8E" w:rsidP="00937A81">
            <w:pPr>
              <w:keepNext/>
              <w:keepLines/>
              <w:rPr>
                <w:lang w:val="en-US"/>
              </w:rPr>
            </w:pPr>
          </w:p>
          <w:p w:rsidR="00413C8E" w:rsidRPr="00E0030C" w:rsidRDefault="00413C8E" w:rsidP="00937A81">
            <w:pPr>
              <w:keepNext/>
              <w:keepLines/>
              <w:spacing w:line="264" w:lineRule="auto"/>
              <w:jc w:val="center"/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</w:pPr>
            <w:r w:rsidRPr="00E0030C"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  <w:t>АДМИНИСТРАЦИЯ</w:t>
            </w:r>
          </w:p>
          <w:p w:rsidR="00413C8E" w:rsidRPr="00E0030C" w:rsidRDefault="00413C8E" w:rsidP="00937A81">
            <w:pPr>
              <w:keepNext/>
              <w:keepLines/>
              <w:spacing w:line="264" w:lineRule="auto"/>
              <w:jc w:val="center"/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</w:pPr>
            <w:r w:rsidRPr="00E0030C"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  <w:t>ГОРОДСКОГО ОКРУГА</w:t>
            </w:r>
          </w:p>
          <w:p w:rsidR="00413C8E" w:rsidRPr="00C53F30" w:rsidRDefault="00413C8E" w:rsidP="00937A81">
            <w:pPr>
              <w:keepNext/>
              <w:keepLines/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C53F30">
              <w:rPr>
                <w:rFonts w:ascii="Arial" w:hAnsi="Arial" w:cs="Arial"/>
                <w:b/>
              </w:rPr>
              <w:t>Похвистнево</w:t>
            </w:r>
          </w:p>
          <w:p w:rsidR="00413C8E" w:rsidRPr="00C53F30" w:rsidRDefault="00413C8E" w:rsidP="00937A81">
            <w:pPr>
              <w:keepNext/>
              <w:keepLines/>
              <w:spacing w:line="312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C53F30">
              <w:rPr>
                <w:rFonts w:ascii="Arial" w:hAnsi="Arial" w:cs="Arial"/>
                <w:b/>
                <w:sz w:val="26"/>
                <w:szCs w:val="26"/>
              </w:rPr>
              <w:t>Самарской области</w:t>
            </w:r>
          </w:p>
          <w:p w:rsidR="00413C8E" w:rsidRPr="00FD437B" w:rsidRDefault="00413C8E" w:rsidP="00937A81">
            <w:pPr>
              <w:keepNext/>
              <w:keepLines/>
              <w:spacing w:line="312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FD437B">
              <w:rPr>
                <w:rFonts w:ascii="Arial" w:hAnsi="Arial" w:cs="Arial"/>
                <w:b/>
                <w:sz w:val="36"/>
                <w:szCs w:val="36"/>
              </w:rPr>
              <w:t>ПОСТАНОВЛЕНИЕ</w:t>
            </w:r>
          </w:p>
          <w:p w:rsidR="00413C8E" w:rsidRPr="00AF4D96" w:rsidRDefault="00413C8E" w:rsidP="00937A81">
            <w:pPr>
              <w:keepNext/>
              <w:keepLines/>
              <w:spacing w:line="312" w:lineRule="auto"/>
              <w:jc w:val="center"/>
              <w:rPr>
                <w:rFonts w:ascii="Arial" w:hAnsi="Arial" w:cs="Arial"/>
              </w:rPr>
            </w:pPr>
            <w:r w:rsidRPr="00AF4D96">
              <w:rPr>
                <w:rFonts w:ascii="Arial" w:hAnsi="Arial" w:cs="Arial"/>
              </w:rPr>
              <w:t>от _______</w:t>
            </w:r>
            <w:r>
              <w:rPr>
                <w:rFonts w:ascii="Arial" w:hAnsi="Arial" w:cs="Arial"/>
              </w:rPr>
              <w:t>___</w:t>
            </w:r>
            <w:r w:rsidRPr="00AF4D96">
              <w:rPr>
                <w:rFonts w:ascii="Arial" w:hAnsi="Arial" w:cs="Arial"/>
              </w:rPr>
              <w:t>________ № __________</w:t>
            </w:r>
          </w:p>
          <w:p w:rsidR="00413C8E" w:rsidRPr="00E4455D" w:rsidRDefault="00413C8E" w:rsidP="00937A81">
            <w:pPr>
              <w:keepNext/>
              <w:keepLines/>
              <w:rPr>
                <w:sz w:val="16"/>
                <w:szCs w:val="16"/>
              </w:rPr>
            </w:pPr>
          </w:p>
        </w:tc>
      </w:tr>
      <w:tr w:rsidR="00413C8E" w:rsidTr="00937A81">
        <w:trPr>
          <w:trHeight w:val="1843"/>
        </w:trPr>
        <w:tc>
          <w:tcPr>
            <w:tcW w:w="4820" w:type="dxa"/>
            <w:tcMar>
              <w:left w:w="0" w:type="dxa"/>
              <w:right w:w="0" w:type="dxa"/>
            </w:tcMar>
            <w:vAlign w:val="center"/>
          </w:tcPr>
          <w:p w:rsidR="00413C8E" w:rsidRDefault="00413C8E" w:rsidP="00917E24">
            <w:pPr>
              <w:keepNext/>
              <w:keepLines/>
              <w:tabs>
                <w:tab w:val="left" w:pos="4820"/>
                <w:tab w:val="left" w:pos="5387"/>
                <w:tab w:val="left" w:pos="5670"/>
              </w:tabs>
              <w:rPr>
                <w:noProof/>
              </w:rPr>
            </w:pPr>
            <w:r w:rsidRPr="0086354B">
              <w:rPr>
                <w:rFonts w:hAnsi="Times New Roman"/>
                <w:b/>
                <w:bCs/>
                <w:sz w:val="28"/>
                <w:szCs w:val="28"/>
                <w:lang w:eastAsia="ru-RU"/>
              </w:rPr>
              <w:t>Об утверждении административного</w:t>
            </w:r>
            <w:r w:rsidR="00917E24">
              <w:rPr>
                <w:rFonts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86354B">
              <w:rPr>
                <w:rFonts w:hAnsi="Times New Roman"/>
                <w:b/>
                <w:bCs/>
                <w:sz w:val="28"/>
                <w:szCs w:val="28"/>
                <w:lang w:eastAsia="ru-RU"/>
              </w:rPr>
              <w:t xml:space="preserve">регламента </w:t>
            </w:r>
            <w:proofErr w:type="gramStart"/>
            <w:r w:rsidRPr="0086354B">
              <w:rPr>
                <w:rFonts w:hAnsi="Times New Roman"/>
                <w:b/>
                <w:bCs/>
                <w:sz w:val="28"/>
                <w:szCs w:val="28"/>
                <w:lang w:eastAsia="ru-RU"/>
              </w:rPr>
              <w:t xml:space="preserve">предоставления </w:t>
            </w:r>
            <w:r w:rsidR="00917E24">
              <w:rPr>
                <w:rFonts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86354B">
              <w:rPr>
                <w:rFonts w:hAnsi="Times New Roman"/>
                <w:b/>
                <w:bCs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="00917E24">
              <w:rPr>
                <w:rFonts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86354B">
              <w:rPr>
                <w:rFonts w:hAnsi="Times New Roman"/>
                <w:b/>
                <w:bCs/>
                <w:sz w:val="28"/>
                <w:szCs w:val="28"/>
                <w:lang w:eastAsia="ru-RU"/>
              </w:rPr>
              <w:t>услуги «</w:t>
            </w:r>
            <w:r>
              <w:rPr>
                <w:rFonts w:hAnsi="Times New Roman"/>
                <w:b/>
                <w:sz w:val="28"/>
                <w:szCs w:val="28"/>
                <w:lang w:eastAsia="ru-RU"/>
              </w:rPr>
              <w:t>Предоставление</w:t>
            </w:r>
            <w:r w:rsidR="003E10CF">
              <w:rPr>
                <w:rFonts w:hAnsi="Times New Roman"/>
                <w:b/>
                <w:sz w:val="28"/>
                <w:szCs w:val="28"/>
                <w:lang w:eastAsia="ru-RU"/>
              </w:rPr>
              <w:t xml:space="preserve"> единовременной денежной выплаты</w:t>
            </w:r>
            <w:bookmarkStart w:id="0" w:name="_GoBack"/>
            <w:bookmarkEnd w:id="0"/>
            <w:r>
              <w:rPr>
                <w:rFonts w:hAnsi="Times New Roman"/>
                <w:b/>
                <w:sz w:val="28"/>
                <w:szCs w:val="28"/>
                <w:lang w:eastAsia="ru-RU"/>
              </w:rPr>
              <w:t xml:space="preserve"> для граждан, находящихся в чрезвычайных обстоятельствах</w:t>
            </w:r>
            <w:r w:rsidRPr="0086354B">
              <w:rPr>
                <w:rFonts w:hAnsi="Times New Roman"/>
                <w:b/>
                <w:sz w:val="28"/>
                <w:szCs w:val="28"/>
                <w:lang w:eastAsia="ru-RU"/>
              </w:rPr>
              <w:t xml:space="preserve">» </w:t>
            </w:r>
          </w:p>
        </w:tc>
      </w:tr>
    </w:tbl>
    <w:p w:rsidR="00413C8E" w:rsidRDefault="00413C8E" w:rsidP="00413C8E">
      <w:pPr>
        <w:keepNext/>
        <w:keepLines/>
        <w:tabs>
          <w:tab w:val="left" w:pos="5387"/>
        </w:tabs>
        <w:ind w:right="4678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Pr="005367DD" w:rsidRDefault="00413C8E" w:rsidP="00413C8E">
      <w:pPr>
        <w:keepNext/>
        <w:keepLines/>
        <w:spacing w:line="276" w:lineRule="auto"/>
        <w:ind w:firstLine="851"/>
        <w:jc w:val="both"/>
        <w:rPr>
          <w:rFonts w:hAnsi="Times New Roman"/>
          <w:sz w:val="28"/>
          <w:szCs w:val="28"/>
        </w:rPr>
      </w:pPr>
      <w:r w:rsidRPr="005367DD">
        <w:rPr>
          <w:rFonts w:hAnsi="Times New Roman"/>
          <w:sz w:val="28"/>
          <w:szCs w:val="28"/>
        </w:rPr>
        <w:t xml:space="preserve">Рассмотрев материалы, представленные отделом </w:t>
      </w:r>
      <w:r>
        <w:rPr>
          <w:rFonts w:hAnsi="Times New Roman"/>
          <w:sz w:val="28"/>
          <w:szCs w:val="28"/>
        </w:rPr>
        <w:t>гражданской обороны и чрезвычайных ситуаций Администрации городского округа Похвистнево</w:t>
      </w:r>
      <w:r w:rsidRPr="005367DD">
        <w:rPr>
          <w:rFonts w:hAnsi="Times New Roman"/>
          <w:sz w:val="28"/>
          <w:szCs w:val="28"/>
        </w:rPr>
        <w:t xml:space="preserve">, в соответствии с Федеральным </w:t>
      </w:r>
      <w:hyperlink r:id="rId5" w:history="1">
        <w:r w:rsidRPr="005367DD">
          <w:rPr>
            <w:rFonts w:hAnsi="Times New Roman"/>
            <w:sz w:val="28"/>
            <w:szCs w:val="28"/>
          </w:rPr>
          <w:t>законом</w:t>
        </w:r>
      </w:hyperlink>
      <w:r w:rsidRPr="005367DD">
        <w:rPr>
          <w:rFonts w:hAnsi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 </w:t>
      </w:r>
      <w:hyperlink r:id="rId6" w:history="1">
        <w:r w:rsidRPr="005367DD">
          <w:rPr>
            <w:rFonts w:hAnsi="Times New Roman"/>
            <w:sz w:val="28"/>
            <w:szCs w:val="28"/>
          </w:rPr>
          <w:t>Законом</w:t>
        </w:r>
      </w:hyperlink>
      <w:r w:rsidRPr="005367DD">
        <w:rPr>
          <w:rFonts w:hAnsi="Times New Roman"/>
          <w:sz w:val="28"/>
          <w:szCs w:val="28"/>
        </w:rPr>
        <w:t xml:space="preserve"> Самарской области от 03.10.2014 N 89-ГД "О предоставлении в Самарской области государственных и муниципальных услуг по экстерриториальному принципу", </w:t>
      </w:r>
      <w:hyperlink r:id="rId7" w:history="1">
        <w:r w:rsidRPr="005367DD">
          <w:rPr>
            <w:rFonts w:hAnsi="Times New Roman"/>
            <w:sz w:val="28"/>
            <w:szCs w:val="28"/>
          </w:rPr>
          <w:t>постановлением</w:t>
        </w:r>
      </w:hyperlink>
      <w:r w:rsidRPr="005367DD">
        <w:rPr>
          <w:rFonts w:hAnsi="Times New Roman"/>
          <w:sz w:val="28"/>
          <w:szCs w:val="28"/>
        </w:rPr>
        <w:t xml:space="preserve"> Администрации городского округа Похвистнево от 11.10.2019 N 1055 "Об утверждении Порядка разработки и утверждения административных регламентов предоставления муниципальных услуг</w:t>
      </w:r>
      <w:proofErr w:type="gramStart"/>
      <w:r w:rsidRPr="005367DD">
        <w:rPr>
          <w:rFonts w:hAnsi="Times New Roman"/>
          <w:sz w:val="28"/>
          <w:szCs w:val="28"/>
        </w:rPr>
        <w:t>",  руководствуясь</w:t>
      </w:r>
      <w:proofErr w:type="gramEnd"/>
      <w:r w:rsidRPr="005367DD">
        <w:rPr>
          <w:rFonts w:hAnsi="Times New Roman"/>
          <w:sz w:val="28"/>
          <w:szCs w:val="28"/>
        </w:rPr>
        <w:t xml:space="preserve"> статьей 23 Устава городского округа, Администрация городского округа Похвистнево </w:t>
      </w:r>
    </w:p>
    <w:p w:rsidR="00413C8E" w:rsidRPr="005367DD" w:rsidRDefault="00413C8E" w:rsidP="00413C8E">
      <w:pPr>
        <w:keepNext/>
        <w:keepLines/>
        <w:spacing w:line="276" w:lineRule="auto"/>
        <w:ind w:firstLine="709"/>
        <w:jc w:val="both"/>
        <w:rPr>
          <w:rFonts w:hAnsi="Times New Roman"/>
          <w:sz w:val="28"/>
          <w:szCs w:val="28"/>
          <w:lang w:eastAsia="ru-RU"/>
        </w:rPr>
      </w:pPr>
    </w:p>
    <w:p w:rsidR="00413C8E" w:rsidRPr="005367DD" w:rsidRDefault="00413C8E" w:rsidP="00413C8E">
      <w:pPr>
        <w:keepNext/>
        <w:keepLines/>
        <w:spacing w:line="276" w:lineRule="auto"/>
        <w:jc w:val="center"/>
        <w:rPr>
          <w:rFonts w:hAnsi="Times New Roman"/>
          <w:b/>
          <w:bCs/>
          <w:sz w:val="28"/>
          <w:szCs w:val="28"/>
          <w:lang w:eastAsia="ru-RU"/>
        </w:rPr>
      </w:pPr>
      <w:r w:rsidRPr="005367DD">
        <w:rPr>
          <w:rFonts w:hAnsi="Times New Roman"/>
          <w:b/>
          <w:bCs/>
          <w:sz w:val="28"/>
          <w:szCs w:val="28"/>
          <w:lang w:eastAsia="ru-RU"/>
        </w:rPr>
        <w:t>ПОСТАНОВЛЯЕТ</w:t>
      </w:r>
    </w:p>
    <w:p w:rsidR="00413C8E" w:rsidRPr="005367DD" w:rsidRDefault="00413C8E" w:rsidP="00413C8E">
      <w:pPr>
        <w:keepNext/>
        <w:keepLines/>
        <w:spacing w:line="276" w:lineRule="auto"/>
        <w:jc w:val="both"/>
        <w:rPr>
          <w:rFonts w:hAnsi="Times New Roman"/>
          <w:sz w:val="28"/>
          <w:szCs w:val="28"/>
          <w:lang w:eastAsia="ru-RU"/>
        </w:rPr>
      </w:pPr>
    </w:p>
    <w:p w:rsidR="00413C8E" w:rsidRPr="005367DD" w:rsidRDefault="00413C8E" w:rsidP="00413C8E">
      <w:pPr>
        <w:keepNext/>
        <w:keepLines/>
        <w:spacing w:line="276" w:lineRule="auto"/>
        <w:ind w:firstLine="709"/>
        <w:jc w:val="both"/>
        <w:rPr>
          <w:rFonts w:hAnsi="Times New Roman"/>
          <w:sz w:val="28"/>
          <w:szCs w:val="28"/>
          <w:lang w:eastAsia="ru-RU"/>
        </w:rPr>
      </w:pPr>
      <w:r w:rsidRPr="005367DD">
        <w:rPr>
          <w:rFonts w:hAnsi="Times New Roman"/>
          <w:sz w:val="28"/>
          <w:szCs w:val="28"/>
          <w:lang w:eastAsia="ru-RU"/>
        </w:rPr>
        <w:t xml:space="preserve">1. Утвердить прилагаемый административный регламент предоставления муниципальной услуги </w:t>
      </w:r>
      <w:r w:rsidRPr="00413C8E">
        <w:rPr>
          <w:rFonts w:hAnsi="Times New Roman"/>
          <w:bCs/>
          <w:sz w:val="28"/>
          <w:szCs w:val="28"/>
          <w:lang w:eastAsia="ru-RU"/>
        </w:rPr>
        <w:t>«</w:t>
      </w:r>
      <w:r w:rsidRPr="00413C8E">
        <w:rPr>
          <w:rFonts w:hAnsi="Times New Roman"/>
          <w:sz w:val="28"/>
          <w:szCs w:val="28"/>
          <w:lang w:eastAsia="ru-RU"/>
        </w:rPr>
        <w:t>Предоставление единовременной денежной выплате для граждан, находящихся в чрезвычайных обстоятельствах»</w:t>
      </w:r>
      <w:r w:rsidRPr="005367DD">
        <w:rPr>
          <w:rFonts w:hAnsi="Times New Roman"/>
          <w:sz w:val="28"/>
          <w:szCs w:val="28"/>
          <w:lang w:eastAsia="ru-RU"/>
        </w:rPr>
        <w:t>.</w:t>
      </w:r>
    </w:p>
    <w:p w:rsidR="00413C8E" w:rsidRPr="005367DD" w:rsidRDefault="00413C8E" w:rsidP="00413C8E">
      <w:pPr>
        <w:keepNext/>
        <w:keepLines/>
        <w:spacing w:line="276" w:lineRule="auto"/>
        <w:ind w:firstLine="709"/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  <w:lang w:eastAsia="ru-RU"/>
        </w:rPr>
        <w:t>2</w:t>
      </w:r>
      <w:r w:rsidRPr="005367DD">
        <w:rPr>
          <w:rFonts w:hAnsi="Times New Roman"/>
          <w:sz w:val="28"/>
          <w:szCs w:val="28"/>
          <w:lang w:eastAsia="ru-RU"/>
        </w:rPr>
        <w:t xml:space="preserve">. </w:t>
      </w:r>
      <w:r w:rsidRPr="005367DD">
        <w:rPr>
          <w:rFonts w:hAnsi="Times New Roman"/>
          <w:sz w:val="28"/>
          <w:szCs w:val="28"/>
        </w:rPr>
        <w:t xml:space="preserve">Опубликовать настоящее постановление </w:t>
      </w:r>
      <w:r>
        <w:rPr>
          <w:rFonts w:hAnsi="Times New Roman"/>
          <w:sz w:val="28"/>
          <w:szCs w:val="28"/>
        </w:rPr>
        <w:t>в газете «Похвистневский вестник»</w:t>
      </w:r>
      <w:r w:rsidRPr="005367DD">
        <w:rPr>
          <w:rFonts w:hAnsi="Times New Roman"/>
          <w:sz w:val="28"/>
          <w:szCs w:val="28"/>
        </w:rPr>
        <w:t xml:space="preserve"> и разместить на официальном сайте городского округа Похвистнево Самарской области в информационно-телекоммуникационной сети Интернет (</w:t>
      </w:r>
      <w:proofErr w:type="spellStart"/>
      <w:r w:rsidRPr="005367DD">
        <w:rPr>
          <w:rFonts w:hAnsi="Times New Roman"/>
          <w:sz w:val="28"/>
          <w:szCs w:val="28"/>
        </w:rPr>
        <w:t>www</w:t>
      </w:r>
      <w:proofErr w:type="spellEnd"/>
      <w:r w:rsidRPr="005367DD">
        <w:rPr>
          <w:rFonts w:hAnsi="Times New Roman"/>
          <w:sz w:val="28"/>
          <w:szCs w:val="28"/>
        </w:rPr>
        <w:t>.</w:t>
      </w:r>
      <w:proofErr w:type="spellStart"/>
      <w:r w:rsidRPr="005367DD">
        <w:rPr>
          <w:rFonts w:hAnsi="Times New Roman"/>
          <w:sz w:val="28"/>
          <w:szCs w:val="28"/>
          <w:lang w:val="en-US"/>
        </w:rPr>
        <w:t>pohgor</w:t>
      </w:r>
      <w:proofErr w:type="spellEnd"/>
      <w:r w:rsidRPr="005367DD">
        <w:rPr>
          <w:rFonts w:hAnsi="Times New Roman"/>
          <w:sz w:val="28"/>
          <w:szCs w:val="28"/>
        </w:rPr>
        <w:t>.</w:t>
      </w:r>
      <w:proofErr w:type="spellStart"/>
      <w:r w:rsidRPr="005367DD">
        <w:rPr>
          <w:rFonts w:hAnsi="Times New Roman"/>
          <w:sz w:val="28"/>
          <w:szCs w:val="28"/>
        </w:rPr>
        <w:t>ru</w:t>
      </w:r>
      <w:proofErr w:type="spellEnd"/>
      <w:r w:rsidRPr="005367DD">
        <w:rPr>
          <w:rFonts w:hAnsi="Times New Roman"/>
          <w:sz w:val="28"/>
          <w:szCs w:val="28"/>
        </w:rPr>
        <w:t>).</w:t>
      </w:r>
    </w:p>
    <w:p w:rsidR="00413C8E" w:rsidRPr="005367DD" w:rsidRDefault="00413C8E" w:rsidP="00413C8E">
      <w:pPr>
        <w:keepNext/>
        <w:keepLines/>
        <w:spacing w:line="276" w:lineRule="auto"/>
        <w:ind w:firstLine="709"/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lastRenderedPageBreak/>
        <w:t>3</w:t>
      </w:r>
      <w:r w:rsidRPr="005367DD">
        <w:rPr>
          <w:rFonts w:hAnsi="Times New Roman"/>
          <w:sz w:val="28"/>
          <w:szCs w:val="28"/>
        </w:rPr>
        <w:t>. Настоящее постановление вступает в силу по истечени</w:t>
      </w:r>
      <w:r>
        <w:rPr>
          <w:rFonts w:hAnsi="Times New Roman"/>
          <w:sz w:val="28"/>
          <w:szCs w:val="28"/>
        </w:rPr>
        <w:t>и</w:t>
      </w:r>
      <w:r w:rsidRPr="005367DD">
        <w:rPr>
          <w:rFonts w:hAnsi="Times New Roman"/>
          <w:sz w:val="28"/>
          <w:szCs w:val="28"/>
        </w:rPr>
        <w:t xml:space="preserve"> 10 дней со дня его официального опубликования.</w:t>
      </w:r>
    </w:p>
    <w:p w:rsidR="00413C8E" w:rsidRPr="005367DD" w:rsidRDefault="00413C8E" w:rsidP="00413C8E">
      <w:pPr>
        <w:keepNext/>
        <w:keepLines/>
        <w:spacing w:line="276" w:lineRule="auto"/>
        <w:ind w:firstLine="709"/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t>4</w:t>
      </w:r>
      <w:r w:rsidRPr="005367DD">
        <w:rPr>
          <w:rFonts w:hAnsi="Times New Roman"/>
          <w:sz w:val="28"/>
          <w:szCs w:val="28"/>
        </w:rPr>
        <w:t>. Контроль за исполнением настоящего постановления возложить на Первого заместителя Главы городского округа Е.А. Пензина.</w:t>
      </w:r>
    </w:p>
    <w:p w:rsidR="00413C8E" w:rsidRPr="005367DD" w:rsidRDefault="00413C8E" w:rsidP="00413C8E">
      <w:pPr>
        <w:keepNext/>
        <w:keepLines/>
        <w:spacing w:line="276" w:lineRule="auto"/>
        <w:ind w:firstLine="709"/>
        <w:jc w:val="both"/>
        <w:rPr>
          <w:rFonts w:hAnsi="Times New Roman"/>
          <w:sz w:val="28"/>
          <w:szCs w:val="28"/>
          <w:lang w:eastAsia="ru-RU"/>
        </w:rPr>
      </w:pPr>
    </w:p>
    <w:p w:rsidR="00413C8E" w:rsidRPr="0086354B" w:rsidRDefault="00413C8E" w:rsidP="00413C8E">
      <w:pPr>
        <w:keepNext/>
        <w:keepLines/>
        <w:ind w:firstLine="709"/>
        <w:jc w:val="both"/>
        <w:rPr>
          <w:rFonts w:hAnsi="Times New Roman"/>
          <w:sz w:val="28"/>
          <w:szCs w:val="28"/>
          <w:lang w:eastAsia="ru-RU"/>
        </w:rPr>
      </w:pPr>
    </w:p>
    <w:p w:rsidR="00413C8E" w:rsidRPr="0086354B" w:rsidRDefault="00413C8E" w:rsidP="00413C8E">
      <w:pPr>
        <w:keepNext/>
        <w:keepLines/>
        <w:jc w:val="both"/>
        <w:rPr>
          <w:rFonts w:hAnsi="Times New Roman"/>
          <w:bCs/>
          <w:sz w:val="28"/>
          <w:szCs w:val="28"/>
          <w:lang w:eastAsia="ru-RU"/>
        </w:rPr>
      </w:pPr>
      <w:r w:rsidRPr="0086354B">
        <w:rPr>
          <w:rFonts w:hAnsi="Times New Roman"/>
          <w:b/>
          <w:bCs/>
          <w:sz w:val="28"/>
          <w:szCs w:val="28"/>
          <w:lang w:eastAsia="ru-RU"/>
        </w:rPr>
        <w:t xml:space="preserve">Глава городского округа                          </w:t>
      </w:r>
      <w:r>
        <w:rPr>
          <w:rFonts w:hAnsi="Times New Roman"/>
          <w:b/>
          <w:bCs/>
          <w:sz w:val="28"/>
          <w:szCs w:val="28"/>
          <w:lang w:eastAsia="ru-RU"/>
        </w:rPr>
        <w:t xml:space="preserve">                          </w:t>
      </w:r>
      <w:r w:rsidRPr="0086354B">
        <w:rPr>
          <w:rFonts w:hAnsi="Times New Roman"/>
          <w:b/>
          <w:bCs/>
          <w:sz w:val="28"/>
          <w:szCs w:val="28"/>
          <w:lang w:eastAsia="ru-RU"/>
        </w:rPr>
        <w:t xml:space="preserve">              С.П.Попов</w:t>
      </w:r>
    </w:p>
    <w:p w:rsidR="00413C8E" w:rsidRPr="0086354B" w:rsidRDefault="00413C8E" w:rsidP="00413C8E">
      <w:pPr>
        <w:keepNext/>
        <w:keepLines/>
        <w:jc w:val="both"/>
        <w:rPr>
          <w:rFonts w:hAnsi="Times New Roman"/>
          <w:bCs/>
          <w:sz w:val="28"/>
          <w:szCs w:val="28"/>
          <w:lang w:eastAsia="ru-RU"/>
        </w:rPr>
      </w:pPr>
    </w:p>
    <w:p w:rsidR="00413C8E" w:rsidRPr="0086354B" w:rsidRDefault="00413C8E" w:rsidP="00413C8E">
      <w:pPr>
        <w:keepNext/>
        <w:keepLines/>
        <w:jc w:val="both"/>
        <w:rPr>
          <w:rFonts w:hAnsi="Times New Roman"/>
          <w:bCs/>
          <w:sz w:val="28"/>
          <w:szCs w:val="28"/>
          <w:lang w:eastAsia="ru-RU"/>
        </w:rPr>
      </w:pPr>
    </w:p>
    <w:p w:rsidR="00413C8E" w:rsidRPr="0086354B" w:rsidRDefault="00413C8E" w:rsidP="00413C8E">
      <w:pPr>
        <w:keepNext/>
        <w:keepLines/>
        <w:jc w:val="both"/>
        <w:rPr>
          <w:rFonts w:hAnsi="Times New Roman"/>
          <w:bCs/>
          <w:sz w:val="28"/>
          <w:szCs w:val="28"/>
          <w:lang w:eastAsia="ru-RU"/>
        </w:rPr>
      </w:pPr>
    </w:p>
    <w:p w:rsidR="00413C8E" w:rsidRPr="0086354B" w:rsidRDefault="00413C8E" w:rsidP="00413C8E">
      <w:pPr>
        <w:keepNext/>
        <w:keepLines/>
        <w:jc w:val="both"/>
        <w:rPr>
          <w:rFonts w:hAnsi="Times New Roman"/>
          <w:bCs/>
          <w:sz w:val="28"/>
          <w:szCs w:val="28"/>
          <w:lang w:eastAsia="ru-RU"/>
        </w:rPr>
      </w:pPr>
    </w:p>
    <w:p w:rsidR="00413C8E" w:rsidRPr="0086354B" w:rsidRDefault="00413C8E" w:rsidP="00413C8E">
      <w:pPr>
        <w:keepNext/>
        <w:keepLines/>
        <w:jc w:val="both"/>
        <w:rPr>
          <w:rFonts w:hAnsi="Times New Roman"/>
          <w:bCs/>
          <w:sz w:val="28"/>
          <w:szCs w:val="28"/>
          <w:lang w:eastAsia="ru-RU"/>
        </w:rPr>
      </w:pPr>
    </w:p>
    <w:p w:rsidR="00413C8E" w:rsidRPr="0086354B" w:rsidRDefault="00413C8E" w:rsidP="00413C8E">
      <w:pPr>
        <w:keepNext/>
        <w:keepLines/>
        <w:jc w:val="both"/>
        <w:rPr>
          <w:rFonts w:hAnsi="Times New Roman"/>
          <w:bCs/>
          <w:sz w:val="28"/>
          <w:szCs w:val="28"/>
          <w:lang w:eastAsia="ru-RU"/>
        </w:rPr>
      </w:pPr>
    </w:p>
    <w:p w:rsidR="00413C8E" w:rsidRPr="0086354B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Pr="0086354B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Pr="0086354B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Pr="0086354B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Pr="0086354B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Pr="0086354B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Pr="0086354B" w:rsidRDefault="00413C8E" w:rsidP="00413C8E">
      <w:pPr>
        <w:keepNext/>
        <w:keepLines/>
        <w:jc w:val="both"/>
        <w:rPr>
          <w:rFonts w:hAnsi="Times New Roman"/>
          <w:b/>
          <w:bCs/>
          <w:sz w:val="28"/>
          <w:szCs w:val="28"/>
          <w:lang w:eastAsia="ru-RU"/>
        </w:rPr>
      </w:pPr>
    </w:p>
    <w:p w:rsidR="00413C8E" w:rsidRPr="0086354B" w:rsidRDefault="00413C8E" w:rsidP="00413C8E">
      <w:pPr>
        <w:keepNext/>
        <w:keepLines/>
        <w:jc w:val="both"/>
        <w:rPr>
          <w:rFonts w:hAnsi="Times New Roman"/>
          <w:sz w:val="24"/>
          <w:szCs w:val="24"/>
        </w:rPr>
      </w:pPr>
      <w:r>
        <w:rPr>
          <w:rFonts w:hAnsi="Times New Roman"/>
          <w:bCs/>
          <w:sz w:val="24"/>
          <w:szCs w:val="24"/>
          <w:lang w:eastAsia="ru-RU"/>
        </w:rPr>
        <w:t>Каргин А.Н. 21937</w:t>
      </w:r>
    </w:p>
    <w:p w:rsidR="00EE5645" w:rsidRDefault="003E10CF"/>
    <w:sectPr w:rsidR="00EE5645" w:rsidSect="00570154">
      <w:pgSz w:w="11906" w:h="16838" w:code="9"/>
      <w:pgMar w:top="1134" w:right="1134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13C8E"/>
    <w:rsid w:val="001C429C"/>
    <w:rsid w:val="001F14E2"/>
    <w:rsid w:val="003A721D"/>
    <w:rsid w:val="003E10CF"/>
    <w:rsid w:val="00413C8E"/>
    <w:rsid w:val="004717EC"/>
    <w:rsid w:val="00570154"/>
    <w:rsid w:val="00643620"/>
    <w:rsid w:val="007A4901"/>
    <w:rsid w:val="00813074"/>
    <w:rsid w:val="00897949"/>
    <w:rsid w:val="008C2A7B"/>
    <w:rsid w:val="0090619E"/>
    <w:rsid w:val="00917E24"/>
    <w:rsid w:val="009A2757"/>
    <w:rsid w:val="009B2E4B"/>
    <w:rsid w:val="00AE25D1"/>
    <w:rsid w:val="00AF7F91"/>
    <w:rsid w:val="00E865D3"/>
    <w:rsid w:val="00F4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07AD37-CC17-411B-9422-1A07746BD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48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C8E"/>
    <w:pPr>
      <w:suppressAutoHyphens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Liberation Serif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3C8E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DAB923F22C46AB7FB09F419B949A0C38E9C3F30D596084AE4F5A652E7F232C4E6EABBD11B3E51A3D56F7836534A6105FBE495A24CCE2D1EFC46C3DCh9p6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DAB923F22C46AB7FB09F419B949A0C38E9C3F30D295044CEAF8FB58EFAB3EC6E1E5E4C61C775DA2D56F7C335C156410EABC9AA95BD12D01E044C2hDp4L" TargetMode="External"/><Relationship Id="rId5" Type="http://schemas.openxmlformats.org/officeDocument/2006/relationships/hyperlink" Target="consultantplus://offline/ref=CDAB923F22C46AB7FB09EA14AF25FCCB8B956038D6950718BFA7A005B8A23491A6AABD84587A5CABD1642E6013143856B6AF99A15BD22C1EhEpBL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349</Words>
  <Characters>1991</Characters>
  <Application>Microsoft Office Word</Application>
  <DocSecurity>0</DocSecurity>
  <Lines>16</Lines>
  <Paragraphs>4</Paragraphs>
  <ScaleCrop>false</ScaleCrop>
  <Company>Администрация городского округа Похвистнево</Company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Гилязов Нурулла Гиндуллович</dc:creator>
  <cp:keywords/>
  <dc:description/>
  <cp:lastModifiedBy>Фомин Владимир Александрович</cp:lastModifiedBy>
  <cp:revision>5</cp:revision>
  <cp:lastPrinted>2023-04-12T07:23:00Z</cp:lastPrinted>
  <dcterms:created xsi:type="dcterms:W3CDTF">2022-12-08T07:24:00Z</dcterms:created>
  <dcterms:modified xsi:type="dcterms:W3CDTF">2023-09-25T07:58:00Z</dcterms:modified>
</cp:coreProperties>
</file>