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BE6" w:rsidRDefault="00514BE6" w:rsidP="00514BE6">
      <w:pPr>
        <w:rPr>
          <w:szCs w:val="24"/>
        </w:rPr>
      </w:pPr>
      <w:r>
        <w:rPr>
          <w:b/>
          <w:noProof/>
          <w:sz w:val="28"/>
          <w:szCs w:val="24"/>
          <w:lang w:eastAsia="ru-RU"/>
        </w:rPr>
        <w:drawing>
          <wp:inline distT="0" distB="0" distL="0" distR="0">
            <wp:extent cx="2705100" cy="217280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2705463" cy="2173096"/>
                    </a:xfrm>
                    <a:prstGeom prst="rect">
                      <a:avLst/>
                    </a:prstGeom>
                    <a:noFill/>
                    <a:ln w="9525">
                      <a:noFill/>
                      <a:miter lim="800000"/>
                      <a:headEnd/>
                      <a:tailEnd/>
                    </a:ln>
                  </pic:spPr>
                </pic:pic>
              </a:graphicData>
            </a:graphic>
          </wp:inline>
        </w:drawing>
      </w:r>
    </w:p>
    <w:p w:rsidR="00514BE6" w:rsidRDefault="00514BE6" w:rsidP="00514BE6">
      <w:pPr>
        <w:rPr>
          <w:b/>
          <w:sz w:val="28"/>
          <w:szCs w:val="24"/>
        </w:rPr>
      </w:pPr>
    </w:p>
    <w:p w:rsidR="00514BE6" w:rsidRDefault="00514BE6" w:rsidP="00514BE6">
      <w:pPr>
        <w:rPr>
          <w:szCs w:val="24"/>
        </w:rPr>
      </w:pPr>
      <w:r>
        <w:rPr>
          <w:b/>
          <w:sz w:val="28"/>
          <w:szCs w:val="24"/>
        </w:rPr>
        <w:t>от ____________ № _____</w:t>
      </w:r>
      <w:r w:rsidR="00C70E8E">
        <w:rPr>
          <w:b/>
          <w:sz w:val="28"/>
          <w:szCs w:val="24"/>
        </w:rPr>
        <w:t>______</w:t>
      </w:r>
      <w:r>
        <w:rPr>
          <w:b/>
          <w:sz w:val="28"/>
          <w:szCs w:val="24"/>
        </w:rPr>
        <w:t>_</w:t>
      </w:r>
    </w:p>
    <w:p w:rsidR="00514BE6" w:rsidRDefault="00514BE6" w:rsidP="00514BE6">
      <w:pPr>
        <w:tabs>
          <w:tab w:val="left" w:pos="5387"/>
        </w:tabs>
        <w:ind w:right="4678"/>
        <w:rPr>
          <w:b/>
          <w:bCs/>
          <w:sz w:val="28"/>
          <w:szCs w:val="28"/>
          <w:lang w:eastAsia="ru-RU"/>
        </w:rPr>
      </w:pPr>
    </w:p>
    <w:p w:rsidR="00514BE6" w:rsidRPr="00A2615E" w:rsidRDefault="00C70E8E" w:rsidP="00514BE6">
      <w:pPr>
        <w:tabs>
          <w:tab w:val="left" w:pos="5387"/>
          <w:tab w:val="left" w:pos="5670"/>
        </w:tabs>
        <w:ind w:right="3685"/>
        <w:rPr>
          <w:b/>
          <w:sz w:val="28"/>
          <w:szCs w:val="28"/>
          <w:lang w:eastAsia="ru-RU"/>
        </w:rPr>
      </w:pPr>
      <w:r>
        <w:rPr>
          <w:b/>
          <w:bCs/>
          <w:sz w:val="28"/>
          <w:szCs w:val="28"/>
          <w:lang w:eastAsia="ru-RU"/>
        </w:rPr>
        <w:t xml:space="preserve">О внесении изменений в </w:t>
      </w:r>
      <w:r w:rsidR="00514BE6" w:rsidRPr="00A2615E">
        <w:rPr>
          <w:b/>
          <w:bCs/>
          <w:sz w:val="28"/>
          <w:szCs w:val="28"/>
          <w:lang w:eastAsia="ru-RU"/>
        </w:rPr>
        <w:t xml:space="preserve"> административн</w:t>
      </w:r>
      <w:r>
        <w:rPr>
          <w:b/>
          <w:bCs/>
          <w:sz w:val="28"/>
          <w:szCs w:val="28"/>
          <w:lang w:eastAsia="ru-RU"/>
        </w:rPr>
        <w:t>ый</w:t>
      </w:r>
    </w:p>
    <w:p w:rsidR="00514BE6" w:rsidRPr="00C70E8E" w:rsidRDefault="00C70E8E" w:rsidP="00C70E8E">
      <w:pPr>
        <w:tabs>
          <w:tab w:val="left" w:pos="5387"/>
          <w:tab w:val="left" w:pos="5670"/>
        </w:tabs>
        <w:ind w:right="3685"/>
        <w:rPr>
          <w:b/>
          <w:sz w:val="28"/>
          <w:szCs w:val="28"/>
        </w:rPr>
      </w:pPr>
      <w:r>
        <w:rPr>
          <w:b/>
          <w:bCs/>
          <w:sz w:val="28"/>
          <w:szCs w:val="28"/>
          <w:lang w:eastAsia="ru-RU"/>
        </w:rPr>
        <w:t>р</w:t>
      </w:r>
      <w:r w:rsidR="00514BE6" w:rsidRPr="00A2615E">
        <w:rPr>
          <w:b/>
          <w:bCs/>
          <w:sz w:val="28"/>
          <w:szCs w:val="28"/>
          <w:lang w:eastAsia="ru-RU"/>
        </w:rPr>
        <w:t>егламент</w:t>
      </w:r>
      <w:r>
        <w:rPr>
          <w:b/>
          <w:bCs/>
          <w:sz w:val="28"/>
          <w:szCs w:val="28"/>
          <w:lang w:eastAsia="ru-RU"/>
        </w:rPr>
        <w:t xml:space="preserve"> </w:t>
      </w:r>
      <w:r w:rsidR="00514BE6" w:rsidRPr="00A2615E">
        <w:rPr>
          <w:b/>
          <w:bCs/>
          <w:sz w:val="28"/>
          <w:szCs w:val="28"/>
          <w:lang w:eastAsia="ru-RU"/>
        </w:rPr>
        <w:t xml:space="preserve"> предоставления </w:t>
      </w:r>
      <w:r w:rsidR="00514BE6" w:rsidRPr="00C70E8E">
        <w:rPr>
          <w:b/>
          <w:sz w:val="28"/>
          <w:szCs w:val="28"/>
          <w:lang w:eastAsia="ru-RU"/>
        </w:rPr>
        <w:t>муниципальной</w:t>
      </w:r>
      <w:r w:rsidR="00514BE6" w:rsidRPr="00A2615E">
        <w:rPr>
          <w:lang w:eastAsia="ru-RU"/>
        </w:rPr>
        <w:t xml:space="preserve"> </w:t>
      </w:r>
      <w:r w:rsidR="00514BE6" w:rsidRPr="00C70E8E">
        <w:rPr>
          <w:b/>
          <w:sz w:val="28"/>
          <w:szCs w:val="28"/>
          <w:lang w:eastAsia="ru-RU"/>
        </w:rPr>
        <w:t xml:space="preserve">услуги </w:t>
      </w:r>
      <w:r w:rsidR="00514BE6" w:rsidRPr="00C70E8E">
        <w:rPr>
          <w:b/>
          <w:sz w:val="28"/>
          <w:szCs w:val="28"/>
        </w:rPr>
        <w:t>«Направление</w:t>
      </w:r>
      <w:r w:rsidR="00514BE6" w:rsidRPr="00C70E8E">
        <w:rPr>
          <w:b/>
          <w:spacing w:val="-3"/>
          <w:sz w:val="28"/>
          <w:szCs w:val="28"/>
        </w:rPr>
        <w:t xml:space="preserve"> </w:t>
      </w:r>
      <w:r w:rsidR="00514BE6" w:rsidRPr="00C70E8E">
        <w:rPr>
          <w:b/>
          <w:sz w:val="28"/>
          <w:szCs w:val="28"/>
        </w:rPr>
        <w:t>уведомления</w:t>
      </w:r>
    </w:p>
    <w:p w:rsidR="00C70E8E" w:rsidRDefault="00514BE6" w:rsidP="00514BE6">
      <w:pPr>
        <w:pStyle w:val="Heading1"/>
        <w:ind w:left="0"/>
      </w:pPr>
      <w:r>
        <w:t xml:space="preserve">о соответствии построенных или </w:t>
      </w:r>
    </w:p>
    <w:p w:rsidR="00C70E8E" w:rsidRDefault="00514BE6" w:rsidP="00514BE6">
      <w:pPr>
        <w:pStyle w:val="Heading1"/>
        <w:ind w:left="0"/>
        <w:rPr>
          <w:spacing w:val="1"/>
        </w:rPr>
      </w:pPr>
      <w:r>
        <w:t>реконструированных объектов</w:t>
      </w:r>
      <w:r>
        <w:rPr>
          <w:spacing w:val="1"/>
        </w:rPr>
        <w:t xml:space="preserve"> </w:t>
      </w:r>
    </w:p>
    <w:p w:rsidR="00514BE6" w:rsidRDefault="00514BE6" w:rsidP="00514BE6">
      <w:pPr>
        <w:pStyle w:val="Heading1"/>
        <w:ind w:left="0"/>
      </w:pPr>
      <w:r>
        <w:t>индивидуального жилищного строительства</w:t>
      </w:r>
    </w:p>
    <w:p w:rsidR="00C70E8E" w:rsidRDefault="00514BE6" w:rsidP="00514BE6">
      <w:pPr>
        <w:pStyle w:val="Heading1"/>
        <w:ind w:left="0"/>
        <w:rPr>
          <w:spacing w:val="1"/>
        </w:rPr>
      </w:pPr>
      <w:r>
        <w:t>или садового дома требованиям</w:t>
      </w:r>
      <w:r>
        <w:rPr>
          <w:spacing w:val="1"/>
        </w:rPr>
        <w:t xml:space="preserve"> </w:t>
      </w:r>
    </w:p>
    <w:p w:rsidR="00C70E8E" w:rsidRDefault="00514BE6" w:rsidP="00C70E8E">
      <w:pPr>
        <w:pStyle w:val="Heading1"/>
        <w:ind w:left="0"/>
      </w:pPr>
      <w:r>
        <w:t xml:space="preserve">законодательства Российской </w:t>
      </w:r>
    </w:p>
    <w:p w:rsidR="005512E3" w:rsidRDefault="00514BE6" w:rsidP="00C70E8E">
      <w:pPr>
        <w:pStyle w:val="Heading1"/>
        <w:ind w:left="0"/>
      </w:pPr>
      <w:r>
        <w:t xml:space="preserve">Федерации о </w:t>
      </w:r>
      <w:r w:rsidRPr="005512E3">
        <w:t>градостроительной деятельности</w:t>
      </w:r>
      <w:r w:rsidR="005512E3">
        <w:t>»</w:t>
      </w:r>
    </w:p>
    <w:p w:rsidR="005512E3" w:rsidRDefault="005512E3" w:rsidP="005512E3">
      <w:pPr>
        <w:pStyle w:val="Heading1"/>
        <w:ind w:left="0"/>
        <w:jc w:val="both"/>
      </w:pPr>
      <w:r w:rsidRPr="005512E3">
        <w:t>на территории городского округа Похвистнево</w:t>
      </w:r>
    </w:p>
    <w:p w:rsidR="005512E3" w:rsidRDefault="005512E3" w:rsidP="005512E3">
      <w:pPr>
        <w:pStyle w:val="Heading1"/>
        <w:ind w:left="0"/>
        <w:jc w:val="both"/>
      </w:pPr>
      <w:r w:rsidRPr="005512E3">
        <w:t>Самарской области</w:t>
      </w:r>
      <w:r w:rsidR="00311996">
        <w:t>, утвержденный постановлением</w:t>
      </w:r>
    </w:p>
    <w:p w:rsidR="00311996" w:rsidRDefault="00311996" w:rsidP="005512E3">
      <w:pPr>
        <w:pStyle w:val="Heading1"/>
        <w:ind w:left="0"/>
        <w:jc w:val="both"/>
      </w:pPr>
      <w:r>
        <w:t xml:space="preserve">Администрации городского округа Похвистнево </w:t>
      </w:r>
    </w:p>
    <w:p w:rsidR="00311996" w:rsidRDefault="00311996" w:rsidP="005512E3">
      <w:pPr>
        <w:pStyle w:val="Heading1"/>
        <w:ind w:left="0"/>
        <w:jc w:val="both"/>
      </w:pPr>
      <w:r>
        <w:t>Самарской области  от 30.12.202</w:t>
      </w:r>
      <w:r w:rsidR="00AE14A6">
        <w:t>2</w:t>
      </w:r>
      <w:r>
        <w:t xml:space="preserve"> № 1548</w:t>
      </w:r>
    </w:p>
    <w:p w:rsidR="005512E3" w:rsidRPr="005512E3" w:rsidRDefault="005512E3" w:rsidP="005512E3">
      <w:pPr>
        <w:pStyle w:val="Heading1"/>
        <w:ind w:left="0"/>
        <w:jc w:val="both"/>
        <w:rPr>
          <w:lang w:eastAsia="ru-RU"/>
        </w:rPr>
      </w:pPr>
    </w:p>
    <w:p w:rsidR="00514BE6" w:rsidRPr="005512E3" w:rsidRDefault="00514BE6" w:rsidP="00514BE6">
      <w:pPr>
        <w:rPr>
          <w:b/>
          <w:sz w:val="24"/>
          <w:szCs w:val="24"/>
          <w:lang w:eastAsia="ru-RU"/>
        </w:rPr>
      </w:pPr>
    </w:p>
    <w:p w:rsidR="00514BE6" w:rsidRDefault="00514BE6" w:rsidP="00514BE6">
      <w:pPr>
        <w:ind w:firstLine="851"/>
        <w:jc w:val="both"/>
        <w:rPr>
          <w:sz w:val="28"/>
          <w:szCs w:val="28"/>
          <w:lang w:eastAsia="ru-RU"/>
        </w:rPr>
      </w:pPr>
      <w:r w:rsidRPr="00940499">
        <w:rPr>
          <w:sz w:val="28"/>
          <w:szCs w:val="28"/>
          <w:lang w:eastAsia="ru-RU"/>
        </w:rPr>
        <w:t xml:space="preserve">Рассмотрев материалы, представленные отделом архитектуры и градостроительства МКУ «Управление ГЖКХ», </w:t>
      </w:r>
      <w:r>
        <w:rPr>
          <w:sz w:val="28"/>
          <w:szCs w:val="28"/>
          <w:lang w:eastAsia="ru-RU"/>
        </w:rPr>
        <w:t>в</w:t>
      </w:r>
      <w:r w:rsidRPr="00EA152D">
        <w:rPr>
          <w:sz w:val="28"/>
          <w:szCs w:val="28"/>
        </w:rPr>
        <w:t xml:space="preserve"> соответствии с </w:t>
      </w:r>
      <w:r w:rsidR="00547A75">
        <w:rPr>
          <w:sz w:val="28"/>
          <w:szCs w:val="28"/>
        </w:rPr>
        <w:t xml:space="preserve">Градостроительным  кодексом  Российской Федерации,  </w:t>
      </w:r>
      <w:r w:rsidRPr="00EA152D">
        <w:rPr>
          <w:sz w:val="28"/>
          <w:szCs w:val="28"/>
        </w:rPr>
        <w:t xml:space="preserve">Федеральным </w:t>
      </w:r>
      <w:hyperlink r:id="rId9" w:history="1">
        <w:r w:rsidRPr="00EA152D">
          <w:rPr>
            <w:sz w:val="28"/>
            <w:szCs w:val="28"/>
          </w:rPr>
          <w:t>законом</w:t>
        </w:r>
      </w:hyperlink>
      <w:r w:rsidRPr="00EA152D">
        <w:rPr>
          <w:sz w:val="28"/>
          <w:szCs w:val="28"/>
        </w:rPr>
        <w:t xml:space="preserve"> от 27.07.2010 N 210-ФЗ "Об организации предоставления государственных и муниципальных услуг", </w:t>
      </w:r>
      <w:hyperlink r:id="rId10" w:history="1">
        <w:r w:rsidRPr="00EA152D">
          <w:rPr>
            <w:sz w:val="28"/>
            <w:szCs w:val="28"/>
          </w:rPr>
          <w:t>Законом</w:t>
        </w:r>
      </w:hyperlink>
      <w:r w:rsidRPr="00EA152D">
        <w:rPr>
          <w:sz w:val="28"/>
          <w:szCs w:val="28"/>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r>
        <w:rPr>
          <w:sz w:val="28"/>
          <w:szCs w:val="28"/>
        </w:rPr>
        <w:t xml:space="preserve"> </w:t>
      </w:r>
      <w:r w:rsidRPr="00EA152D">
        <w:rPr>
          <w:sz w:val="28"/>
          <w:szCs w:val="28"/>
        </w:rPr>
        <w:t xml:space="preserve"> </w:t>
      </w:r>
      <w:r w:rsidRPr="00940499">
        <w:rPr>
          <w:sz w:val="28"/>
          <w:szCs w:val="28"/>
          <w:lang w:eastAsia="ru-RU"/>
        </w:rPr>
        <w:t>руководствуясь стать</w:t>
      </w:r>
      <w:r w:rsidR="00547A75">
        <w:rPr>
          <w:sz w:val="28"/>
          <w:szCs w:val="28"/>
          <w:lang w:eastAsia="ru-RU"/>
        </w:rPr>
        <w:t>ями</w:t>
      </w:r>
      <w:r w:rsidRPr="00940499">
        <w:rPr>
          <w:sz w:val="28"/>
          <w:szCs w:val="28"/>
          <w:lang w:eastAsia="ru-RU"/>
        </w:rPr>
        <w:t xml:space="preserve"> </w:t>
      </w:r>
      <w:r w:rsidR="00547A75">
        <w:rPr>
          <w:sz w:val="28"/>
          <w:szCs w:val="28"/>
          <w:lang w:eastAsia="ru-RU"/>
        </w:rPr>
        <w:t xml:space="preserve"> 6 и </w:t>
      </w:r>
      <w:r w:rsidRPr="00940499">
        <w:rPr>
          <w:sz w:val="28"/>
          <w:szCs w:val="28"/>
          <w:lang w:eastAsia="ru-RU"/>
        </w:rPr>
        <w:t xml:space="preserve">23 Устава городского округа, Администрация городского округа Похвистнево </w:t>
      </w:r>
    </w:p>
    <w:p w:rsidR="00514BE6" w:rsidRPr="00940499" w:rsidRDefault="00514BE6" w:rsidP="00514BE6">
      <w:pPr>
        <w:ind w:firstLine="709"/>
        <w:jc w:val="both"/>
        <w:rPr>
          <w:sz w:val="28"/>
          <w:szCs w:val="28"/>
          <w:lang w:eastAsia="ru-RU"/>
        </w:rPr>
      </w:pPr>
    </w:p>
    <w:p w:rsidR="00514BE6" w:rsidRDefault="00514BE6" w:rsidP="00514BE6">
      <w:pPr>
        <w:jc w:val="center"/>
        <w:rPr>
          <w:b/>
          <w:bCs/>
          <w:sz w:val="28"/>
          <w:szCs w:val="28"/>
          <w:lang w:eastAsia="ru-RU"/>
        </w:rPr>
      </w:pPr>
      <w:r w:rsidRPr="00940499">
        <w:rPr>
          <w:b/>
          <w:bCs/>
          <w:sz w:val="28"/>
          <w:szCs w:val="28"/>
          <w:lang w:eastAsia="ru-RU"/>
        </w:rPr>
        <w:t>ПОСТАНОВЛЯЕТ</w:t>
      </w:r>
    </w:p>
    <w:p w:rsidR="00514BE6" w:rsidRPr="00940499" w:rsidRDefault="00514BE6" w:rsidP="00514BE6">
      <w:pPr>
        <w:jc w:val="center"/>
        <w:rPr>
          <w:sz w:val="28"/>
          <w:szCs w:val="28"/>
          <w:lang w:eastAsia="ru-RU"/>
        </w:rPr>
      </w:pPr>
    </w:p>
    <w:p w:rsidR="005512E3" w:rsidRPr="00760D16" w:rsidRDefault="00514BE6" w:rsidP="00514BE6">
      <w:pPr>
        <w:pStyle w:val="Heading1"/>
        <w:ind w:left="0" w:firstLine="709"/>
        <w:jc w:val="both"/>
        <w:rPr>
          <w:b w:val="0"/>
          <w:lang w:eastAsia="ru-RU"/>
        </w:rPr>
      </w:pPr>
      <w:r w:rsidRPr="00760D16">
        <w:rPr>
          <w:b w:val="0"/>
          <w:lang w:eastAsia="ru-RU"/>
        </w:rPr>
        <w:t>1.</w:t>
      </w:r>
      <w:r w:rsidR="00547A75">
        <w:rPr>
          <w:b w:val="0"/>
          <w:lang w:eastAsia="ru-RU"/>
        </w:rPr>
        <w:t xml:space="preserve"> </w:t>
      </w:r>
      <w:r w:rsidR="00463618">
        <w:rPr>
          <w:b w:val="0"/>
          <w:lang w:eastAsia="ru-RU"/>
        </w:rPr>
        <w:t xml:space="preserve">Внести в </w:t>
      </w:r>
      <w:r w:rsidRPr="00760D16">
        <w:rPr>
          <w:b w:val="0"/>
          <w:lang w:eastAsia="ru-RU"/>
        </w:rPr>
        <w:t xml:space="preserve">административный регламент  предоставления муниципальной услуги </w:t>
      </w:r>
      <w:r w:rsidRPr="00760D16">
        <w:rPr>
          <w:b w:val="0"/>
        </w:rPr>
        <w:t>«Направление</w:t>
      </w:r>
      <w:r w:rsidRPr="00760D16">
        <w:rPr>
          <w:b w:val="0"/>
          <w:spacing w:val="-3"/>
        </w:rPr>
        <w:t xml:space="preserve"> </w:t>
      </w:r>
      <w:r w:rsidRPr="00760D16">
        <w:rPr>
          <w:b w:val="0"/>
        </w:rPr>
        <w:t>уведомления</w:t>
      </w:r>
      <w:r w:rsidRPr="00760D16">
        <w:rPr>
          <w:b w:val="0"/>
          <w:spacing w:val="-5"/>
        </w:rPr>
        <w:t xml:space="preserve"> </w:t>
      </w:r>
      <w:r w:rsidRPr="00760D16">
        <w:rPr>
          <w:b w:val="0"/>
        </w:rPr>
        <w:t>о</w:t>
      </w:r>
      <w:r>
        <w:rPr>
          <w:b w:val="0"/>
        </w:rPr>
        <w:t xml:space="preserve"> </w:t>
      </w:r>
      <w:r w:rsidRPr="00760D16">
        <w:rPr>
          <w:b w:val="0"/>
        </w:rPr>
        <w:t>соответствии построенных или реконструированных объектов</w:t>
      </w:r>
      <w:r w:rsidRPr="00760D16">
        <w:rPr>
          <w:b w:val="0"/>
          <w:spacing w:val="1"/>
        </w:rPr>
        <w:t xml:space="preserve"> </w:t>
      </w:r>
      <w:r w:rsidRPr="00760D16">
        <w:rPr>
          <w:b w:val="0"/>
        </w:rPr>
        <w:t>индивидуального жилищного строительства или садового дома требованиям</w:t>
      </w:r>
      <w:r w:rsidRPr="00760D16">
        <w:rPr>
          <w:b w:val="0"/>
          <w:spacing w:val="1"/>
        </w:rPr>
        <w:t xml:space="preserve"> </w:t>
      </w:r>
      <w:r w:rsidRPr="00760D16">
        <w:rPr>
          <w:b w:val="0"/>
        </w:rPr>
        <w:t xml:space="preserve">законодательства Российской </w:t>
      </w:r>
      <w:r w:rsidRPr="00760D16">
        <w:rPr>
          <w:b w:val="0"/>
        </w:rPr>
        <w:lastRenderedPageBreak/>
        <w:t>Федерации о градостроительной деятельности»</w:t>
      </w:r>
      <w:r w:rsidR="00AD5E5C">
        <w:rPr>
          <w:b w:val="0"/>
        </w:rPr>
        <w:t xml:space="preserve"> на территории городского округа Похвистнево Самарской области</w:t>
      </w:r>
      <w:r w:rsidR="00311996">
        <w:rPr>
          <w:b w:val="0"/>
        </w:rPr>
        <w:t>, утвержденный поста</w:t>
      </w:r>
      <w:r w:rsidR="0011333D">
        <w:rPr>
          <w:b w:val="0"/>
        </w:rPr>
        <w:t>новлением Администрации городского округа Похвистнево Самарской области от 30.12.2022 № 1548</w:t>
      </w:r>
      <w:r w:rsidR="00463618">
        <w:rPr>
          <w:b w:val="0"/>
        </w:rPr>
        <w:t xml:space="preserve"> следующие изменения:</w:t>
      </w:r>
    </w:p>
    <w:p w:rsidR="00BF350B" w:rsidRDefault="00BF350B" w:rsidP="00DC7EC9">
      <w:pPr>
        <w:pStyle w:val="a4"/>
        <w:tabs>
          <w:tab w:val="left" w:pos="1451"/>
        </w:tabs>
        <w:ind w:left="284" w:right="228" w:firstLine="0"/>
        <w:rPr>
          <w:sz w:val="28"/>
          <w:szCs w:val="28"/>
        </w:rPr>
      </w:pPr>
      <w:r>
        <w:rPr>
          <w:sz w:val="28"/>
          <w:szCs w:val="28"/>
        </w:rPr>
        <w:t xml:space="preserve">      </w:t>
      </w:r>
      <w:r w:rsidR="00463618">
        <w:rPr>
          <w:sz w:val="28"/>
          <w:szCs w:val="28"/>
        </w:rPr>
        <w:t>1.1</w:t>
      </w:r>
      <w:r w:rsidR="00463618" w:rsidRPr="00DC7EC9">
        <w:rPr>
          <w:sz w:val="28"/>
          <w:szCs w:val="28"/>
        </w:rPr>
        <w:t xml:space="preserve">. </w:t>
      </w:r>
      <w:r>
        <w:rPr>
          <w:sz w:val="28"/>
          <w:szCs w:val="28"/>
        </w:rPr>
        <w:t>Раздел 2.6. изложить в следующей редакции:</w:t>
      </w:r>
    </w:p>
    <w:p w:rsidR="00DC7EC9" w:rsidRPr="002F68D9" w:rsidRDefault="00BF350B" w:rsidP="00BF350B">
      <w:pPr>
        <w:tabs>
          <w:tab w:val="left" w:pos="1451"/>
        </w:tabs>
        <w:ind w:right="228"/>
        <w:jc w:val="both"/>
        <w:rPr>
          <w:bCs/>
          <w:sz w:val="28"/>
          <w:szCs w:val="28"/>
        </w:rPr>
      </w:pPr>
      <w:r w:rsidRPr="00BF350B">
        <w:rPr>
          <w:bCs/>
          <w:sz w:val="28"/>
          <w:szCs w:val="28"/>
        </w:rPr>
        <w:t>«</w:t>
      </w:r>
      <w:r w:rsidR="00DC7EC9" w:rsidRPr="00BF350B">
        <w:rPr>
          <w:bCs/>
          <w:sz w:val="28"/>
          <w:szCs w:val="28"/>
        </w:rPr>
        <w:t>Исчерпывающий перечень документов, необходимых</w:t>
      </w:r>
      <w:r>
        <w:rPr>
          <w:bCs/>
          <w:sz w:val="28"/>
          <w:szCs w:val="28"/>
        </w:rPr>
        <w:t xml:space="preserve">  </w:t>
      </w:r>
      <w:r w:rsidR="00DC7EC9" w:rsidRPr="00DC7EC9">
        <w:rPr>
          <w:bCs/>
          <w:sz w:val="28"/>
          <w:szCs w:val="28"/>
        </w:rPr>
        <w:t xml:space="preserve">для предоставления </w:t>
      </w:r>
      <w:r>
        <w:rPr>
          <w:bCs/>
          <w:sz w:val="28"/>
          <w:szCs w:val="28"/>
        </w:rPr>
        <w:t>м</w:t>
      </w:r>
      <w:r w:rsidR="00DC7EC9" w:rsidRPr="00DC7EC9">
        <w:rPr>
          <w:bCs/>
          <w:sz w:val="28"/>
          <w:szCs w:val="28"/>
        </w:rPr>
        <w:t>униципальной услуги</w:t>
      </w:r>
    </w:p>
    <w:p w:rsidR="00DC7EC9" w:rsidRPr="002F68D9" w:rsidRDefault="00DC7EC9" w:rsidP="00DC7EC9">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 xml:space="preserve">1. </w:t>
      </w:r>
      <w:r w:rsidRPr="002F68D9">
        <w:rPr>
          <w:bCs/>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DC7EC9" w:rsidRPr="002F68D9" w:rsidRDefault="00DC7EC9" w:rsidP="00DC7EC9">
      <w:pPr>
        <w:adjustRightInd w:val="0"/>
        <w:ind w:firstLine="709"/>
        <w:jc w:val="both"/>
        <w:rPr>
          <w:bCs/>
          <w:sz w:val="28"/>
          <w:szCs w:val="28"/>
        </w:rPr>
      </w:pPr>
      <w:r w:rsidRPr="002F68D9">
        <w:rPr>
          <w:bCs/>
          <w:sz w:val="28"/>
          <w:szCs w:val="28"/>
        </w:rPr>
        <w:t>а) уведомление об окончании строительства,</w:t>
      </w:r>
      <w:r>
        <w:rPr>
          <w:bCs/>
          <w:sz w:val="28"/>
          <w:szCs w:val="28"/>
        </w:rPr>
        <w:t xml:space="preserve"> </w:t>
      </w:r>
      <w:r w:rsidRPr="002F68D9">
        <w:rPr>
          <w:bCs/>
          <w:sz w:val="28"/>
          <w:szCs w:val="28"/>
        </w:rPr>
        <w:t xml:space="preserve">заявление об исправлении допущенных опечаток и ошибок, заявление о выдаче дубликата. В случае их представления в электронной форме посредством Единого портала, регионального портала в соответствии с подпунктом "а" пункта 2.11 настоящего Административного регламента указанные уведомление, заявления заполняются путем внесения соответствующих сведений в интерактивную форму на Едином портале, региональном портале </w:t>
      </w:r>
      <w:r w:rsidRPr="002F68D9">
        <w:rPr>
          <w:bCs/>
          <w:sz w:val="28"/>
          <w:szCs w:val="28"/>
          <w:lang w:val="en-US"/>
        </w:rPr>
        <w:t>c</w:t>
      </w:r>
      <w:r w:rsidRPr="002F68D9">
        <w:rPr>
          <w:bCs/>
          <w:sz w:val="28"/>
          <w:szCs w:val="28"/>
        </w:rPr>
        <w:t xml:space="preserve"> представлением (в случае направления уведомления об окончании строительства) схематичного изображения построенного или реконструированного объекта капитального строительства на земельном участке;</w:t>
      </w:r>
    </w:p>
    <w:p w:rsidR="00DC7EC9" w:rsidRPr="002F68D9" w:rsidRDefault="00DC7EC9" w:rsidP="00DC7EC9">
      <w:pPr>
        <w:adjustRightInd w:val="0"/>
        <w:ind w:firstLine="709"/>
        <w:jc w:val="both"/>
        <w:rPr>
          <w:bCs/>
          <w:sz w:val="28"/>
          <w:szCs w:val="28"/>
        </w:rPr>
      </w:pPr>
      <w:r w:rsidRPr="002F68D9">
        <w:rPr>
          <w:bCs/>
          <w:sz w:val="28"/>
          <w:szCs w:val="28"/>
        </w:rPr>
        <w:t>б) документ, удостоверяющий личность заявителя или представителя заявителя, в случае представления уведомления об окончании строительства, заявления об исправлении допущенных опечаток и ошибок, заявления о выдаче дубликата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2.11 настоящего Административного регламента представление указанного документа не требуется;</w:t>
      </w:r>
    </w:p>
    <w:p w:rsidR="00DC7EC9" w:rsidRPr="002F68D9" w:rsidRDefault="00DC7EC9" w:rsidP="00DC7EC9">
      <w:pPr>
        <w:adjustRightInd w:val="0"/>
        <w:ind w:firstLine="709"/>
        <w:jc w:val="both"/>
        <w:rPr>
          <w:bCs/>
          <w:sz w:val="28"/>
          <w:szCs w:val="28"/>
        </w:rPr>
      </w:pPr>
      <w:r w:rsidRPr="002F68D9">
        <w:rPr>
          <w:bCs/>
          <w:sz w:val="28"/>
          <w:szCs w:val="28"/>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2.11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DC7EC9" w:rsidRPr="002F68D9" w:rsidRDefault="00DC7EC9" w:rsidP="00DC7EC9">
      <w:pPr>
        <w:adjustRightInd w:val="0"/>
        <w:ind w:firstLine="709"/>
        <w:jc w:val="both"/>
        <w:rPr>
          <w:bCs/>
          <w:sz w:val="28"/>
          <w:szCs w:val="28"/>
        </w:rPr>
      </w:pPr>
      <w:r w:rsidRPr="002F68D9">
        <w:rPr>
          <w:bCs/>
          <w:sz w:val="28"/>
          <w:szCs w:val="28"/>
        </w:rPr>
        <w:t xml:space="preserve">г) заверенный перевод на русский язык документов </w:t>
      </w:r>
      <w:r w:rsidRPr="002F68D9">
        <w:rPr>
          <w:bCs/>
          <w:sz w:val="28"/>
          <w:szCs w:val="28"/>
        </w:rPr>
        <w:br/>
        <w:t xml:space="preserve">о государственной регистрации юридического лица в соответствии </w:t>
      </w:r>
      <w:r w:rsidRPr="002F68D9">
        <w:rPr>
          <w:bCs/>
          <w:sz w:val="28"/>
          <w:szCs w:val="28"/>
        </w:rPr>
        <w:br/>
        <w:t xml:space="preserve">с законодательством иностранного государства в случае, если застройщиком </w:t>
      </w:r>
      <w:r w:rsidRPr="002F68D9">
        <w:rPr>
          <w:bCs/>
          <w:sz w:val="28"/>
          <w:szCs w:val="28"/>
        </w:rPr>
        <w:lastRenderedPageBreak/>
        <w:t>является иностранное юридическое лицо;</w:t>
      </w:r>
    </w:p>
    <w:p w:rsidR="00DC7EC9" w:rsidRPr="002F68D9" w:rsidRDefault="00DC7EC9" w:rsidP="00DC7EC9">
      <w:pPr>
        <w:adjustRightInd w:val="0"/>
        <w:ind w:firstLine="709"/>
        <w:jc w:val="both"/>
        <w:rPr>
          <w:bCs/>
          <w:sz w:val="28"/>
          <w:szCs w:val="28"/>
        </w:rPr>
      </w:pPr>
      <w:r w:rsidRPr="002F68D9">
        <w:rPr>
          <w:bCs/>
          <w:sz w:val="28"/>
          <w:szCs w:val="28"/>
        </w:rPr>
        <w:t>д)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DC7EC9" w:rsidRPr="002F68D9" w:rsidRDefault="00DC7EC9" w:rsidP="00DC7EC9">
      <w:pPr>
        <w:pStyle w:val="ConsPlusNormal"/>
        <w:ind w:firstLine="709"/>
        <w:jc w:val="both"/>
        <w:rPr>
          <w:bCs/>
        </w:rPr>
      </w:pPr>
      <w:r w:rsidRPr="002F68D9">
        <w:rPr>
          <w:bCs/>
        </w:rPr>
        <w:t>2.</w:t>
      </w:r>
      <w:r>
        <w:rPr>
          <w:bCs/>
        </w:rPr>
        <w:t>6</w:t>
      </w:r>
      <w:r w:rsidRPr="002F68D9">
        <w:rPr>
          <w:bCs/>
        </w:rPr>
        <w:t>.</w:t>
      </w:r>
      <w:r>
        <w:rPr>
          <w:bCs/>
        </w:rPr>
        <w:t>2</w:t>
      </w:r>
      <w:r w:rsidRPr="002F68D9">
        <w:rPr>
          <w:bCs/>
        </w:rPr>
        <w:t>. Сведения, позволяющие идентифицировать заявителя, содержатся в документе, предусмотренном подпунктом "б" пункта 2.9 настоящего Административного регламента.</w:t>
      </w:r>
    </w:p>
    <w:p w:rsidR="00DC7EC9" w:rsidRPr="002F68D9" w:rsidRDefault="00DC7EC9" w:rsidP="00DC7EC9">
      <w:pPr>
        <w:pStyle w:val="ConsPlusNormal"/>
        <w:ind w:firstLine="709"/>
        <w:jc w:val="both"/>
        <w:rPr>
          <w:bCs/>
        </w:rPr>
      </w:pPr>
      <w:r w:rsidRPr="002F68D9">
        <w:rPr>
          <w:bCs/>
        </w:rPr>
        <w:t>Сведения, позволяющие идентифицировать представителя, содержатся в документах, предусмотренных подпунктами "б", "в" пункта 2.9 настоящего Административного регламента.</w:t>
      </w:r>
    </w:p>
    <w:p w:rsidR="00DC7EC9" w:rsidRPr="002F68D9" w:rsidRDefault="00DC7EC9" w:rsidP="00DC7EC9">
      <w:pPr>
        <w:adjustRightInd w:val="0"/>
        <w:ind w:firstLine="709"/>
        <w:jc w:val="both"/>
        <w:rPr>
          <w:bCs/>
          <w:sz w:val="28"/>
          <w:szCs w:val="28"/>
        </w:rPr>
      </w:pPr>
      <w:r w:rsidRPr="002F68D9">
        <w:rPr>
          <w:bCs/>
          <w:sz w:val="28"/>
          <w:szCs w:val="28"/>
        </w:rPr>
        <w:t>2.</w:t>
      </w:r>
      <w:r>
        <w:rPr>
          <w:bCs/>
          <w:sz w:val="28"/>
          <w:szCs w:val="28"/>
        </w:rPr>
        <w:t>6.3</w:t>
      </w:r>
      <w:r w:rsidRPr="002F68D9">
        <w:rPr>
          <w:bCs/>
          <w:sz w:val="28"/>
          <w:szCs w:val="28"/>
        </w:rPr>
        <w:t>.</w:t>
      </w:r>
      <w:r>
        <w:rPr>
          <w:bCs/>
          <w:sz w:val="28"/>
          <w:szCs w:val="28"/>
        </w:rPr>
        <w:t xml:space="preserve"> </w:t>
      </w:r>
      <w:r w:rsidRPr="002F68D9">
        <w:rPr>
          <w:bCs/>
          <w:sz w:val="28"/>
          <w:szCs w:val="28"/>
        </w:rPr>
        <w:t xml:space="preserve">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w:t>
      </w:r>
      <w:r w:rsidR="00B9264E">
        <w:rPr>
          <w:bCs/>
          <w:sz w:val="28"/>
          <w:szCs w:val="28"/>
        </w:rPr>
        <w:t xml:space="preserve"> </w:t>
      </w:r>
      <w:r w:rsidRPr="002F68D9">
        <w:rPr>
          <w:bCs/>
          <w:sz w:val="28"/>
          <w:szCs w:val="28"/>
        </w:rPr>
        <w:t>распоряжении которых находятся указанные документы и которые заявитель вправе представить по собственной инициативе:</w:t>
      </w:r>
    </w:p>
    <w:p w:rsidR="00DC7EC9" w:rsidRPr="002F68D9" w:rsidRDefault="00DC7EC9" w:rsidP="00DC7EC9">
      <w:pPr>
        <w:adjustRightInd w:val="0"/>
        <w:ind w:firstLine="709"/>
        <w:jc w:val="both"/>
        <w:rPr>
          <w:bCs/>
          <w:sz w:val="28"/>
          <w:szCs w:val="28"/>
        </w:rPr>
      </w:pPr>
      <w:r w:rsidRPr="002F68D9">
        <w:rPr>
          <w:bCs/>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rsidR="00DC7EC9" w:rsidRPr="002F68D9" w:rsidRDefault="00DC7EC9" w:rsidP="00DC7EC9">
      <w:pPr>
        <w:adjustRightInd w:val="0"/>
        <w:ind w:firstLine="709"/>
        <w:jc w:val="both"/>
        <w:rPr>
          <w:bCs/>
          <w:sz w:val="28"/>
          <w:szCs w:val="28"/>
        </w:rPr>
      </w:pPr>
      <w:r w:rsidRPr="002F68D9">
        <w:rPr>
          <w:bCs/>
          <w:sz w:val="28"/>
          <w:szCs w:val="28"/>
        </w:rPr>
        <w:t>б)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DC7EC9" w:rsidRPr="002F68D9" w:rsidRDefault="00DC7EC9" w:rsidP="00DC7EC9">
      <w:pPr>
        <w:adjustRightInd w:val="0"/>
        <w:ind w:firstLine="709"/>
        <w:jc w:val="both"/>
        <w:rPr>
          <w:bCs/>
          <w:sz w:val="28"/>
          <w:szCs w:val="28"/>
        </w:rPr>
      </w:pPr>
      <w:r w:rsidRPr="002F68D9">
        <w:rPr>
          <w:bCs/>
          <w:sz w:val="28"/>
          <w:szCs w:val="28"/>
        </w:rPr>
        <w:t>2.</w:t>
      </w:r>
      <w:r>
        <w:rPr>
          <w:bCs/>
          <w:sz w:val="28"/>
          <w:szCs w:val="28"/>
        </w:rPr>
        <w:t>6.4</w:t>
      </w:r>
      <w:r w:rsidRPr="002F68D9">
        <w:rPr>
          <w:bCs/>
          <w:sz w:val="28"/>
          <w:szCs w:val="28"/>
        </w:rPr>
        <w:t>.</w:t>
      </w:r>
      <w:r>
        <w:rPr>
          <w:bCs/>
          <w:sz w:val="28"/>
          <w:szCs w:val="28"/>
        </w:rPr>
        <w:t xml:space="preserve"> </w:t>
      </w:r>
      <w:r w:rsidRPr="002F68D9">
        <w:rPr>
          <w:bCs/>
          <w:sz w:val="28"/>
          <w:szCs w:val="28"/>
        </w:rPr>
        <w:t xml:space="preserve"> Заявитель или его представитель представляет в уполномоченные на выдачу разрешений на строительство федеральные органы исполнительной власти, органы исполнительной власти субъекта Российской Федерации, органы местного самоуправления уведомление об окончании строительства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заявление об исправлении допущенных опечаток и ошибок, заявление о выдаче дубликата, а также прилагаемые к ним документы, указанные в подпунктах "б" - "д" пункта 2.9 настоящего Административного регламента, одним из следующих способов:</w:t>
      </w:r>
    </w:p>
    <w:p w:rsidR="00DC7EC9" w:rsidRPr="002F68D9" w:rsidRDefault="00DC7EC9" w:rsidP="00DC7EC9">
      <w:pPr>
        <w:adjustRightInd w:val="0"/>
        <w:ind w:firstLine="709"/>
        <w:jc w:val="both"/>
        <w:rPr>
          <w:bCs/>
          <w:sz w:val="28"/>
          <w:szCs w:val="28"/>
        </w:rPr>
      </w:pPr>
      <w:r w:rsidRPr="002F68D9">
        <w:rPr>
          <w:bCs/>
          <w:sz w:val="28"/>
          <w:szCs w:val="28"/>
        </w:rPr>
        <w:lastRenderedPageBreak/>
        <w:t xml:space="preserve">а) в электронной форме посредством </w:t>
      </w:r>
      <w:r w:rsidRPr="002F68D9">
        <w:rPr>
          <w:rFonts w:eastAsia="Calibri"/>
          <w:bCs/>
          <w:sz w:val="28"/>
          <w:szCs w:val="28"/>
        </w:rPr>
        <w:t>Единого портала, регионального портала</w:t>
      </w:r>
      <w:r w:rsidRPr="002F68D9">
        <w:rPr>
          <w:bCs/>
          <w:sz w:val="28"/>
          <w:szCs w:val="28"/>
        </w:rPr>
        <w:t>.</w:t>
      </w:r>
    </w:p>
    <w:p w:rsidR="00DC7EC9" w:rsidRPr="002F68D9" w:rsidRDefault="00DC7EC9" w:rsidP="00DC7EC9">
      <w:pPr>
        <w:adjustRightInd w:val="0"/>
        <w:ind w:firstLine="709"/>
        <w:jc w:val="both"/>
        <w:rPr>
          <w:bCs/>
          <w:sz w:val="28"/>
          <w:szCs w:val="28"/>
        </w:rPr>
      </w:pPr>
      <w:r w:rsidRPr="002F68D9">
        <w:rPr>
          <w:bCs/>
          <w:sz w:val="28"/>
          <w:szCs w:val="28"/>
        </w:rPr>
        <w:t>В случае направления уведомления об окончании строительства, заявления об исправлении допущенных опечаток и ошибок, заявления о выдаче дубликата и прилагаемых к ним документов указанным способом заявитель или его представитель, прошедший</w:t>
      </w:r>
      <w:r w:rsidR="00B9264E">
        <w:rPr>
          <w:bCs/>
          <w:sz w:val="28"/>
          <w:szCs w:val="28"/>
        </w:rPr>
        <w:t xml:space="preserve"> </w:t>
      </w:r>
      <w:r w:rsidRPr="002F68D9">
        <w:rPr>
          <w:bCs/>
          <w:sz w:val="28"/>
          <w:szCs w:val="28"/>
        </w:rPr>
        <w:t>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w:t>
      </w:r>
      <w:r w:rsidR="00B9264E">
        <w:rPr>
          <w:bCs/>
          <w:sz w:val="28"/>
          <w:szCs w:val="28"/>
        </w:rPr>
        <w:t xml:space="preserve"> </w:t>
      </w:r>
      <w:r w:rsidRPr="002F68D9">
        <w:rPr>
          <w:bCs/>
          <w:sz w:val="28"/>
          <w:szCs w:val="28"/>
        </w:rPr>
        <w:t xml:space="preserve">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уведомления, заявлений с использованием интерактивной формы в электронном виде. </w:t>
      </w:r>
    </w:p>
    <w:p w:rsidR="00DC7EC9" w:rsidRPr="002F68D9" w:rsidRDefault="00DC7EC9" w:rsidP="00DC7EC9">
      <w:pPr>
        <w:adjustRightInd w:val="0"/>
        <w:ind w:firstLine="709"/>
        <w:jc w:val="both"/>
        <w:rPr>
          <w:bCs/>
          <w:sz w:val="28"/>
          <w:szCs w:val="28"/>
        </w:rPr>
      </w:pPr>
      <w:r w:rsidRPr="002F68D9">
        <w:rPr>
          <w:bCs/>
          <w:sz w:val="28"/>
          <w:szCs w:val="28"/>
        </w:rPr>
        <w:t>Уведомление об окончании строительства, заявление об исправлении допущенных опечаток и ошибок, заявление о выдаче дубликата направляется заявителем или его представителем вместе с прикрепленными электронными документами, указанными в подпунктах "б" - "д" пункта 2.9 настоящего Административного регламента. Уведомление об окончании строительства, заявление об исправлении допущенных опечаток и ошибок, заявление о выдаче дубликата подписывается заявителем или его представителем, уполномоченным на подписание таких уведомления, заявлений, простой электронной подписью, либо усиленной квалифицированной электронной подписью,</w:t>
      </w:r>
      <w:r w:rsidR="00B9264E">
        <w:rPr>
          <w:bCs/>
          <w:sz w:val="28"/>
          <w:szCs w:val="28"/>
        </w:rPr>
        <w:t xml:space="preserve"> </w:t>
      </w:r>
      <w:r w:rsidRPr="002F68D9">
        <w:rPr>
          <w:bCs/>
          <w:sz w:val="28"/>
          <w:szCs w:val="28"/>
        </w:rPr>
        <w:t>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w:t>
      </w:r>
      <w:r w:rsidR="00B9264E">
        <w:rPr>
          <w:bCs/>
          <w:sz w:val="28"/>
          <w:szCs w:val="28"/>
        </w:rPr>
        <w:t xml:space="preserve"> </w:t>
      </w:r>
      <w:r w:rsidRPr="002F68D9">
        <w:rPr>
          <w:bCs/>
          <w:sz w:val="28"/>
          <w:szCs w:val="28"/>
        </w:rPr>
        <w:t>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w:t>
      </w:r>
      <w:r w:rsidRPr="002F68D9">
        <w:rPr>
          <w:bCs/>
          <w:sz w:val="28"/>
          <w:szCs w:val="28"/>
        </w:rPr>
        <w:noBreakHyphen/>
        <w:t>ФЗ "Об электронной подписи"(</w:t>
      </w:r>
      <w:r w:rsidRPr="002F68D9">
        <w:rPr>
          <w:sz w:val="28"/>
          <w:szCs w:val="28"/>
        </w:rPr>
        <w:t xml:space="preserve">Собрание законодательства </w:t>
      </w:r>
      <w:r w:rsidRPr="002F68D9">
        <w:rPr>
          <w:bCs/>
          <w:sz w:val="28"/>
          <w:szCs w:val="28"/>
        </w:rPr>
        <w:t>Российской Федерации</w:t>
      </w:r>
      <w:r w:rsidRPr="002F68D9">
        <w:rPr>
          <w:sz w:val="28"/>
          <w:szCs w:val="28"/>
        </w:rPr>
        <w:t>, 2011, № 15, ст. 2036;2019, № 52, ст. 7794</w:t>
      </w:r>
      <w:r w:rsidRPr="002F68D9">
        <w:rPr>
          <w:bCs/>
          <w:sz w:val="28"/>
          <w:szCs w:val="28"/>
        </w:rPr>
        <w:t xml:space="preserve">) (далее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w:t>
      </w:r>
      <w:r w:rsidRPr="002F68D9">
        <w:rPr>
          <w:sz w:val="28"/>
          <w:szCs w:val="28"/>
        </w:rPr>
        <w:t>года</w:t>
      </w:r>
      <w:r w:rsidR="00557F07">
        <w:rPr>
          <w:sz w:val="28"/>
          <w:szCs w:val="28"/>
        </w:rPr>
        <w:t xml:space="preserve"> </w:t>
      </w:r>
      <w:r w:rsidRPr="002F68D9">
        <w:rPr>
          <w:bCs/>
          <w:sz w:val="28"/>
          <w:szCs w:val="28"/>
        </w:rPr>
        <w:t xml:space="preserve">№ 33 </w:t>
      </w:r>
      <w:r w:rsidRPr="002F68D9">
        <w:rPr>
          <w:bCs/>
          <w:sz w:val="28"/>
          <w:szCs w:val="28"/>
        </w:rPr>
        <w:lastRenderedPageBreak/>
        <w:t>"Об использовании простой электронной подписи при оказании государственных и муниципальных услуг"(</w:t>
      </w:r>
      <w:r w:rsidRPr="002F68D9">
        <w:rPr>
          <w:sz w:val="28"/>
          <w:szCs w:val="28"/>
        </w:rPr>
        <w:t xml:space="preserve">Собрание законодательства </w:t>
      </w:r>
      <w:r w:rsidRPr="002F68D9">
        <w:rPr>
          <w:bCs/>
          <w:sz w:val="28"/>
          <w:szCs w:val="28"/>
        </w:rPr>
        <w:t>Российской Федерации</w:t>
      </w:r>
      <w:r w:rsidRPr="002F68D9">
        <w:rPr>
          <w:sz w:val="28"/>
          <w:szCs w:val="28"/>
        </w:rPr>
        <w:t>, 2013, № 5, ст. 377; 2022, № 21, ст. 3453</w:t>
      </w:r>
      <w:r w:rsidRPr="002F68D9">
        <w:rPr>
          <w:bCs/>
          <w:sz w:val="28"/>
          <w:szCs w:val="28"/>
        </w:rPr>
        <w:t xml:space="preserve">),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w:t>
      </w:r>
      <w:r w:rsidRPr="002F68D9">
        <w:rPr>
          <w:sz w:val="28"/>
          <w:szCs w:val="28"/>
        </w:rPr>
        <w:t>года</w:t>
      </w:r>
      <w:r w:rsidR="00557F07">
        <w:rPr>
          <w:sz w:val="28"/>
          <w:szCs w:val="28"/>
        </w:rPr>
        <w:t xml:space="preserve"> </w:t>
      </w:r>
      <w:r w:rsidRPr="002F68D9">
        <w:rPr>
          <w:bCs/>
          <w:sz w:val="28"/>
          <w:szCs w:val="28"/>
        </w:rPr>
        <w:t>№ 634 "О видах электронной подписи, использование которых допускается при обращении за получением государственных и муниципальных услуг" (</w:t>
      </w:r>
      <w:r w:rsidRPr="002F68D9">
        <w:rPr>
          <w:sz w:val="28"/>
          <w:szCs w:val="28"/>
        </w:rPr>
        <w:t xml:space="preserve">Собрание законодательства </w:t>
      </w:r>
      <w:r w:rsidRPr="002F68D9">
        <w:rPr>
          <w:bCs/>
          <w:sz w:val="28"/>
          <w:szCs w:val="28"/>
        </w:rPr>
        <w:t>Российской Федерации</w:t>
      </w:r>
      <w:r w:rsidRPr="002F68D9">
        <w:rPr>
          <w:sz w:val="28"/>
          <w:szCs w:val="28"/>
        </w:rPr>
        <w:t>, 2012, № 27, ст. 3744;2021, № 22, ст. 3841)</w:t>
      </w:r>
      <w:r w:rsidRPr="002F68D9">
        <w:rPr>
          <w:bCs/>
          <w:sz w:val="28"/>
          <w:szCs w:val="28"/>
        </w:rPr>
        <w:t>(далее – усиленная неквалифицированная электронная подпись).</w:t>
      </w:r>
    </w:p>
    <w:p w:rsidR="00DC7EC9" w:rsidRPr="002F68D9" w:rsidRDefault="00DC7EC9" w:rsidP="00DC7EC9">
      <w:pPr>
        <w:adjustRightInd w:val="0"/>
        <w:ind w:firstLine="709"/>
        <w:jc w:val="both"/>
        <w:rPr>
          <w:bCs/>
          <w:sz w:val="28"/>
          <w:szCs w:val="28"/>
        </w:rPr>
      </w:pPr>
      <w:r w:rsidRPr="002F68D9">
        <w:rPr>
          <w:bCs/>
          <w:sz w:val="28"/>
          <w:szCs w:val="28"/>
        </w:rPr>
        <w:t xml:space="preserve">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w:t>
      </w:r>
      <w:r w:rsidRPr="002F68D9">
        <w:rPr>
          <w:sz w:val="28"/>
          <w:szCs w:val="28"/>
        </w:rPr>
        <w:t>года</w:t>
      </w:r>
      <w:r w:rsidR="00557F07">
        <w:rPr>
          <w:sz w:val="28"/>
          <w:szCs w:val="28"/>
        </w:rPr>
        <w:t xml:space="preserve"> </w:t>
      </w:r>
      <w:r w:rsidRPr="002F68D9">
        <w:rPr>
          <w:bCs/>
          <w:sz w:val="28"/>
          <w:szCs w:val="28"/>
        </w:rPr>
        <w:t>№ 1376 "Об утверждении Правил организации деятельности многофункциональных центров предоставления государственных и муниципальных услуг"(</w:t>
      </w:r>
      <w:r w:rsidRPr="002F68D9">
        <w:rPr>
          <w:sz w:val="28"/>
          <w:szCs w:val="28"/>
        </w:rPr>
        <w:t xml:space="preserve">Собрание законодательства </w:t>
      </w:r>
      <w:r w:rsidRPr="002F68D9">
        <w:rPr>
          <w:bCs/>
          <w:sz w:val="28"/>
          <w:szCs w:val="28"/>
        </w:rPr>
        <w:t>Российской Федерации</w:t>
      </w:r>
      <w:r w:rsidRPr="002F68D9">
        <w:rPr>
          <w:sz w:val="28"/>
          <w:szCs w:val="28"/>
        </w:rPr>
        <w:t>, 2012, № 53, ст. 7932;2022, № 38, ст. 6464</w:t>
      </w:r>
      <w:r w:rsidRPr="002F68D9">
        <w:rPr>
          <w:bCs/>
          <w:sz w:val="28"/>
          <w:szCs w:val="28"/>
        </w:rPr>
        <w:t>).</w:t>
      </w:r>
    </w:p>
    <w:p w:rsidR="00DC7EC9" w:rsidRPr="002F68D9" w:rsidRDefault="00DC7EC9" w:rsidP="00DC7EC9">
      <w:pPr>
        <w:adjustRightInd w:val="0"/>
        <w:ind w:firstLine="709"/>
        <w:jc w:val="both"/>
        <w:rPr>
          <w:bCs/>
          <w:sz w:val="28"/>
          <w:szCs w:val="28"/>
        </w:rPr>
      </w:pPr>
      <w:r w:rsidRPr="002F68D9">
        <w:rPr>
          <w:bCs/>
          <w:sz w:val="28"/>
          <w:szCs w:val="28"/>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w:t>
      </w:r>
      <w:r w:rsidR="00557F07">
        <w:rPr>
          <w:bCs/>
          <w:sz w:val="28"/>
          <w:szCs w:val="28"/>
        </w:rPr>
        <w:t xml:space="preserve"> </w:t>
      </w:r>
      <w:r w:rsidRPr="002F68D9">
        <w:rPr>
          <w:bCs/>
          <w:sz w:val="28"/>
          <w:szCs w:val="28"/>
        </w:rPr>
        <w:t xml:space="preserve">заключенным в соответствии с постановлением Правительства Российской Федерации от 27 сентября 2011 </w:t>
      </w:r>
      <w:r w:rsidRPr="002F68D9">
        <w:rPr>
          <w:sz w:val="28"/>
          <w:szCs w:val="28"/>
        </w:rPr>
        <w:t>года</w:t>
      </w:r>
      <w:r w:rsidRPr="002F68D9">
        <w:rPr>
          <w:bCs/>
          <w:sz w:val="28"/>
          <w:szCs w:val="28"/>
        </w:rPr>
        <w:t>№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2F68D9">
        <w:rPr>
          <w:sz w:val="28"/>
          <w:szCs w:val="28"/>
        </w:rPr>
        <w:t xml:space="preserve">Собрание законодательства </w:t>
      </w:r>
      <w:r w:rsidRPr="002F68D9">
        <w:rPr>
          <w:bCs/>
          <w:sz w:val="28"/>
          <w:szCs w:val="28"/>
        </w:rPr>
        <w:t>Российской Федерации</w:t>
      </w:r>
      <w:r w:rsidRPr="002F68D9">
        <w:rPr>
          <w:sz w:val="28"/>
          <w:szCs w:val="28"/>
        </w:rPr>
        <w:t>, 2011, № 40, ст. 5559; 2022, № 39, ст. 6636)</w:t>
      </w:r>
      <w:r w:rsidRPr="002F68D9">
        <w:rPr>
          <w:bCs/>
          <w:sz w:val="28"/>
          <w:szCs w:val="28"/>
        </w:rPr>
        <w:t>, либо посредством почтового отправления с уведомлением о вручении.</w:t>
      </w:r>
    </w:p>
    <w:p w:rsidR="00DC7EC9" w:rsidRPr="002F68D9" w:rsidRDefault="00DC7EC9" w:rsidP="00DC7EC9">
      <w:pPr>
        <w:adjustRightInd w:val="0"/>
        <w:ind w:firstLine="709"/>
        <w:jc w:val="both"/>
        <w:rPr>
          <w:bCs/>
          <w:sz w:val="28"/>
          <w:szCs w:val="28"/>
        </w:rPr>
      </w:pPr>
    </w:p>
    <w:p w:rsidR="00DC7EC9" w:rsidRPr="002F68D9" w:rsidRDefault="00DC7EC9" w:rsidP="00DC7EC9">
      <w:pPr>
        <w:pStyle w:val="ConsPlusNormal"/>
        <w:jc w:val="both"/>
        <w:rPr>
          <w:b/>
          <w:bCs/>
        </w:rPr>
      </w:pPr>
      <w:r w:rsidRPr="002F68D9">
        <w:rPr>
          <w:b/>
          <w:bCs/>
        </w:rPr>
        <w:t>Исчерпывающий перечень оснований для отказа в приеме документов, необходимых для предоставления муниципальной услуги</w:t>
      </w:r>
    </w:p>
    <w:p w:rsidR="00DC7EC9" w:rsidRPr="002F68D9" w:rsidRDefault="00DC7EC9" w:rsidP="00DC7EC9">
      <w:pPr>
        <w:tabs>
          <w:tab w:val="left" w:pos="4170"/>
        </w:tabs>
        <w:adjustRightInd w:val="0"/>
        <w:ind w:firstLine="709"/>
        <w:jc w:val="both"/>
        <w:rPr>
          <w:bCs/>
          <w:sz w:val="28"/>
          <w:szCs w:val="28"/>
        </w:rPr>
      </w:pPr>
      <w:r>
        <w:rPr>
          <w:bCs/>
          <w:sz w:val="28"/>
          <w:szCs w:val="28"/>
        </w:rPr>
        <w:tab/>
      </w:r>
    </w:p>
    <w:p w:rsidR="00DC7EC9" w:rsidRPr="002F68D9" w:rsidRDefault="00DC7EC9" w:rsidP="00DC7EC9">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 xml:space="preserve">5. </w:t>
      </w:r>
      <w:r w:rsidRPr="002F68D9">
        <w:rPr>
          <w:bCs/>
          <w:sz w:val="28"/>
          <w:szCs w:val="28"/>
        </w:rPr>
        <w:t xml:space="preserve">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 </w:t>
      </w:r>
    </w:p>
    <w:p w:rsidR="00DC7EC9" w:rsidRPr="002F68D9" w:rsidRDefault="00DC7EC9" w:rsidP="00DC7EC9">
      <w:pPr>
        <w:adjustRightInd w:val="0"/>
        <w:ind w:firstLine="709"/>
        <w:jc w:val="both"/>
        <w:rPr>
          <w:bCs/>
          <w:sz w:val="28"/>
          <w:szCs w:val="28"/>
        </w:rPr>
      </w:pPr>
      <w:r w:rsidRPr="002F68D9">
        <w:rPr>
          <w:bCs/>
          <w:sz w:val="28"/>
          <w:szCs w:val="28"/>
        </w:rPr>
        <w:t>а) 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p w:rsidR="00DC7EC9" w:rsidRPr="002F68D9" w:rsidRDefault="00DC7EC9" w:rsidP="00DC7EC9">
      <w:pPr>
        <w:adjustRightInd w:val="0"/>
        <w:ind w:firstLine="709"/>
        <w:jc w:val="both"/>
        <w:rPr>
          <w:bCs/>
          <w:sz w:val="28"/>
          <w:szCs w:val="28"/>
        </w:rPr>
      </w:pPr>
      <w:r w:rsidRPr="002F68D9">
        <w:rPr>
          <w:bCs/>
          <w:sz w:val="28"/>
          <w:szCs w:val="28"/>
        </w:rPr>
        <w:t xml:space="preserve">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w:t>
      </w:r>
      <w:r w:rsidRPr="002F68D9">
        <w:rPr>
          <w:bCs/>
          <w:sz w:val="28"/>
          <w:szCs w:val="28"/>
        </w:rPr>
        <w:lastRenderedPageBreak/>
        <w:t>получением услуги указанным лицом);</w:t>
      </w:r>
    </w:p>
    <w:p w:rsidR="00DC7EC9" w:rsidRPr="002F68D9" w:rsidRDefault="00DC7EC9" w:rsidP="00DC7EC9">
      <w:pPr>
        <w:adjustRightInd w:val="0"/>
        <w:ind w:firstLine="709"/>
        <w:jc w:val="both"/>
        <w:rPr>
          <w:bCs/>
          <w:sz w:val="28"/>
          <w:szCs w:val="28"/>
        </w:rPr>
      </w:pPr>
      <w:r w:rsidRPr="002F68D9">
        <w:rPr>
          <w:bCs/>
          <w:sz w:val="28"/>
          <w:szCs w:val="28"/>
        </w:rPr>
        <w:t>в) представленные документы содержат подчистки и исправления текста;</w:t>
      </w:r>
    </w:p>
    <w:p w:rsidR="00DC7EC9" w:rsidRPr="002F68D9" w:rsidRDefault="00DC7EC9" w:rsidP="00DC7EC9">
      <w:pPr>
        <w:adjustRightInd w:val="0"/>
        <w:ind w:firstLine="709"/>
        <w:jc w:val="both"/>
        <w:rPr>
          <w:bCs/>
          <w:sz w:val="28"/>
          <w:szCs w:val="28"/>
        </w:rPr>
      </w:pPr>
      <w:r w:rsidRPr="002F68D9">
        <w:rPr>
          <w:bCs/>
          <w:sz w:val="28"/>
          <w:szCs w:val="28"/>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DC7EC9" w:rsidRPr="002F68D9" w:rsidRDefault="00DC7EC9" w:rsidP="00DC7EC9">
      <w:pPr>
        <w:adjustRightInd w:val="0"/>
        <w:ind w:firstLine="709"/>
        <w:jc w:val="both"/>
        <w:rPr>
          <w:bCs/>
          <w:sz w:val="28"/>
          <w:szCs w:val="28"/>
        </w:rPr>
      </w:pPr>
      <w:r w:rsidRPr="002F68D9">
        <w:rPr>
          <w:bCs/>
          <w:sz w:val="28"/>
          <w:szCs w:val="28"/>
        </w:rPr>
        <w:t>д) выявлено несоблюдение установленных статьей 11 Федерального закона № 63-ФЗусловий признания квалифицированной электронной подписи действительной в документах, представленных в электронной форме.</w:t>
      </w:r>
    </w:p>
    <w:p w:rsidR="00DC7EC9" w:rsidRPr="002F68D9" w:rsidRDefault="00DC7EC9" w:rsidP="00DC7EC9">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6.</w:t>
      </w:r>
      <w:r w:rsidRPr="002F68D9">
        <w:rPr>
          <w:bCs/>
          <w:sz w:val="28"/>
          <w:szCs w:val="28"/>
        </w:rPr>
        <w:t xml:space="preserve"> Решение об отказе в приеме документов, указанных в пункте 2.</w:t>
      </w:r>
      <w:r w:rsidR="00AE14A6">
        <w:rPr>
          <w:bCs/>
          <w:sz w:val="28"/>
          <w:szCs w:val="28"/>
        </w:rPr>
        <w:t>6.4</w:t>
      </w:r>
      <w:r w:rsidRPr="002F68D9">
        <w:rPr>
          <w:bCs/>
          <w:sz w:val="28"/>
          <w:szCs w:val="28"/>
        </w:rPr>
        <w:t xml:space="preserve"> настоящего Административного регламента, оформляется по рекомендуемой форме согласно Приложению № 2 к настоящему Административному регламенту.</w:t>
      </w:r>
    </w:p>
    <w:p w:rsidR="00DC7EC9" w:rsidRPr="002F68D9" w:rsidRDefault="00DC7EC9" w:rsidP="00DC7EC9">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7.</w:t>
      </w:r>
      <w:r w:rsidRPr="002F68D9">
        <w:rPr>
          <w:bCs/>
          <w:sz w:val="28"/>
          <w:szCs w:val="28"/>
        </w:rPr>
        <w:t xml:space="preserve"> </w:t>
      </w:r>
      <w:r>
        <w:rPr>
          <w:bCs/>
          <w:sz w:val="28"/>
          <w:szCs w:val="28"/>
        </w:rPr>
        <w:t xml:space="preserve"> </w:t>
      </w:r>
      <w:r w:rsidRPr="002F68D9">
        <w:rPr>
          <w:bCs/>
          <w:sz w:val="28"/>
          <w:szCs w:val="28"/>
        </w:rPr>
        <w:t xml:space="preserve">Решение об отказе в приеме документов, указанных в пункте 2.9настоящего Административного регламента, направляется заявителю способом, определенным заявителем в уведомлении об окончании строительства, не позднее рабочего для, следующего за днем получения уведомления, либо выдается в день личного обращения за получением указанного решения в многофункциональный центр или уполномоченный орган. </w:t>
      </w:r>
    </w:p>
    <w:p w:rsidR="00DC7EC9" w:rsidRPr="002F68D9" w:rsidRDefault="00DC7EC9" w:rsidP="00DC7EC9">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8.</w:t>
      </w:r>
      <w:r w:rsidRPr="002F68D9">
        <w:rPr>
          <w:bCs/>
          <w:sz w:val="28"/>
          <w:szCs w:val="28"/>
        </w:rPr>
        <w:t xml:space="preserve"> </w:t>
      </w:r>
      <w:r>
        <w:rPr>
          <w:bCs/>
          <w:sz w:val="28"/>
          <w:szCs w:val="28"/>
        </w:rPr>
        <w:t xml:space="preserve"> </w:t>
      </w:r>
      <w:r w:rsidRPr="002F68D9">
        <w:rPr>
          <w:bCs/>
          <w:sz w:val="28"/>
          <w:szCs w:val="28"/>
        </w:rPr>
        <w:t>Отказ в приеме документов, указанных в пункте 2.</w:t>
      </w:r>
      <w:r w:rsidR="00AE14A6">
        <w:rPr>
          <w:bCs/>
          <w:sz w:val="28"/>
          <w:szCs w:val="28"/>
        </w:rPr>
        <w:t>6.4.</w:t>
      </w:r>
      <w:r w:rsidRPr="002F68D9">
        <w:rPr>
          <w:bCs/>
          <w:sz w:val="28"/>
          <w:szCs w:val="28"/>
        </w:rPr>
        <w:t xml:space="preserve"> настоящего Административного регламента, не препятствует повторному обращению заявителя в уполномоченный орган за предоставлением услуги.</w:t>
      </w:r>
    </w:p>
    <w:p w:rsidR="00DC7EC9" w:rsidRPr="002F68D9" w:rsidRDefault="00DC7EC9" w:rsidP="00DC7EC9">
      <w:pPr>
        <w:adjustRightInd w:val="0"/>
        <w:ind w:firstLine="709"/>
        <w:jc w:val="both"/>
        <w:rPr>
          <w:bCs/>
          <w:sz w:val="28"/>
          <w:szCs w:val="28"/>
        </w:rPr>
      </w:pPr>
      <w:r w:rsidRPr="002F68D9">
        <w:rPr>
          <w:bCs/>
          <w:sz w:val="28"/>
          <w:szCs w:val="28"/>
        </w:rPr>
        <w:t>2.6.</w:t>
      </w:r>
      <w:r>
        <w:rPr>
          <w:bCs/>
          <w:sz w:val="28"/>
          <w:szCs w:val="28"/>
        </w:rPr>
        <w:t xml:space="preserve">9. </w:t>
      </w:r>
      <w:r w:rsidRPr="002F68D9">
        <w:rPr>
          <w:bCs/>
          <w:sz w:val="28"/>
          <w:szCs w:val="28"/>
        </w:rPr>
        <w:t>Уведомление об окончании строительства считается ненаправленным, а уполномоченный орган в течение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по рекомендуемой форме согласно Приложению № 3, с указанием причин возврата, в следующих случаях:</w:t>
      </w:r>
    </w:p>
    <w:p w:rsidR="00DC7EC9" w:rsidRPr="002F68D9" w:rsidRDefault="00DC7EC9" w:rsidP="00DC7EC9">
      <w:pPr>
        <w:adjustRightInd w:val="0"/>
        <w:ind w:firstLine="709"/>
        <w:jc w:val="both"/>
        <w:rPr>
          <w:bCs/>
          <w:sz w:val="28"/>
          <w:szCs w:val="28"/>
        </w:rPr>
      </w:pPr>
      <w:r w:rsidRPr="002F68D9">
        <w:rPr>
          <w:bCs/>
          <w:sz w:val="28"/>
          <w:szCs w:val="28"/>
        </w:rPr>
        <w:t>а) в уведомлении об окончании строительства отсутствуют сведения, предусмотренные абзацем первым части 16 статьи 55 Градостроительного кодекса Российской Федерации</w:t>
      </w:r>
      <w:r w:rsidRPr="002F68D9">
        <w:rPr>
          <w:sz w:val="28"/>
          <w:szCs w:val="28"/>
        </w:rPr>
        <w:t>(Собрание законодательства Российской Федерации, 2005, № 1, ст. 16; 2021, № 50, ст. 8415)</w:t>
      </w:r>
      <w:r w:rsidRPr="002F68D9">
        <w:rPr>
          <w:bCs/>
          <w:sz w:val="28"/>
          <w:szCs w:val="28"/>
        </w:rPr>
        <w:t xml:space="preserve">; </w:t>
      </w:r>
    </w:p>
    <w:p w:rsidR="00DC7EC9" w:rsidRPr="002F68D9" w:rsidRDefault="00DC7EC9" w:rsidP="00DC7EC9">
      <w:pPr>
        <w:adjustRightInd w:val="0"/>
        <w:ind w:firstLine="709"/>
        <w:jc w:val="both"/>
        <w:rPr>
          <w:bCs/>
          <w:sz w:val="28"/>
          <w:szCs w:val="28"/>
        </w:rPr>
      </w:pPr>
      <w:r w:rsidRPr="002F68D9">
        <w:rPr>
          <w:bCs/>
          <w:sz w:val="28"/>
          <w:szCs w:val="28"/>
        </w:rPr>
        <w:t>б) отсутствуют документы, прилагаемые к уведомлению об окончании строительства, предусмотренные подпунктами "в" - "д" пункта 2.</w:t>
      </w:r>
      <w:r w:rsidR="00AE14A6">
        <w:rPr>
          <w:bCs/>
          <w:sz w:val="28"/>
          <w:szCs w:val="28"/>
        </w:rPr>
        <w:t xml:space="preserve">6.4. </w:t>
      </w:r>
      <w:r w:rsidRPr="002F68D9">
        <w:rPr>
          <w:bCs/>
          <w:sz w:val="28"/>
          <w:szCs w:val="28"/>
        </w:rPr>
        <w:t>настоящего Административного регламента;</w:t>
      </w:r>
    </w:p>
    <w:p w:rsidR="00DC7EC9" w:rsidRPr="002F68D9" w:rsidRDefault="00DC7EC9" w:rsidP="00DC7EC9">
      <w:pPr>
        <w:adjustRightInd w:val="0"/>
        <w:ind w:firstLine="709"/>
        <w:jc w:val="both"/>
        <w:rPr>
          <w:bCs/>
          <w:sz w:val="28"/>
          <w:szCs w:val="28"/>
        </w:rPr>
      </w:pPr>
      <w:r w:rsidRPr="002F68D9">
        <w:rPr>
          <w:bCs/>
          <w:sz w:val="28"/>
          <w:szCs w:val="28"/>
        </w:rPr>
        <w:t>в) уведомление об окончании строительства поступило после истечения десяти лет со дня поступления уведомления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w:t>
      </w:r>
    </w:p>
    <w:p w:rsidR="00DC7EC9" w:rsidRPr="002F68D9" w:rsidRDefault="00DC7EC9" w:rsidP="00DC7EC9">
      <w:pPr>
        <w:adjustRightInd w:val="0"/>
        <w:ind w:firstLine="709"/>
        <w:jc w:val="both"/>
        <w:rPr>
          <w:bCs/>
          <w:sz w:val="28"/>
          <w:szCs w:val="28"/>
        </w:rPr>
      </w:pPr>
      <w:r w:rsidRPr="002F68D9">
        <w:rPr>
          <w:bCs/>
          <w:sz w:val="28"/>
          <w:szCs w:val="28"/>
        </w:rPr>
        <w:t xml:space="preserve">г) уведомление о планируемом строительстве объекта индивидуального жилищного строительства или садового дома ранее не направлялось (в том </w:t>
      </w:r>
      <w:r w:rsidRPr="002F68D9">
        <w:rPr>
          <w:bCs/>
          <w:sz w:val="28"/>
          <w:szCs w:val="28"/>
        </w:rPr>
        <w:lastRenderedPageBreak/>
        <w:t>числе было возвращено застройщику в соответствии с частью 6 статьи 51</w:t>
      </w:r>
      <w:r w:rsidRPr="002F68D9">
        <w:rPr>
          <w:bCs/>
          <w:sz w:val="28"/>
          <w:szCs w:val="28"/>
          <w:vertAlign w:val="superscript"/>
        </w:rPr>
        <w:t>1</w:t>
      </w:r>
      <w:r w:rsidRPr="002F68D9">
        <w:rPr>
          <w:bCs/>
          <w:sz w:val="28"/>
          <w:szCs w:val="28"/>
        </w:rPr>
        <w:t xml:space="preserve"> Градостроительного кодекса Российской Федерации</w:t>
      </w:r>
      <w:r w:rsidRPr="002F68D9">
        <w:rPr>
          <w:sz w:val="28"/>
          <w:szCs w:val="28"/>
        </w:rPr>
        <w:t>(Собрание законодательства Российской Федерации, 2005, № 1, ст. 16; 2018, № 32, ст. 5133</w:t>
      </w:r>
      <w:r w:rsidRPr="002F68D9">
        <w:rPr>
          <w:bCs/>
          <w:sz w:val="28"/>
          <w:szCs w:val="28"/>
        </w:rPr>
        <w:t>).</w:t>
      </w:r>
    </w:p>
    <w:p w:rsidR="00DC7EC9" w:rsidRPr="002F68D9" w:rsidRDefault="00DC7EC9" w:rsidP="00DC7EC9">
      <w:pPr>
        <w:adjustRightInd w:val="0"/>
        <w:ind w:firstLine="709"/>
        <w:jc w:val="both"/>
        <w:rPr>
          <w:bCs/>
          <w:sz w:val="28"/>
          <w:szCs w:val="28"/>
        </w:rPr>
      </w:pPr>
    </w:p>
    <w:p w:rsidR="00DC7EC9" w:rsidRPr="002F68D9" w:rsidRDefault="00DC7EC9" w:rsidP="00DC7EC9">
      <w:pPr>
        <w:tabs>
          <w:tab w:val="left" w:pos="567"/>
        </w:tabs>
        <w:contextualSpacing/>
        <w:rPr>
          <w:b/>
          <w:bCs/>
          <w:sz w:val="28"/>
          <w:szCs w:val="28"/>
        </w:rPr>
      </w:pPr>
      <w:r w:rsidRPr="002F68D9">
        <w:rPr>
          <w:b/>
          <w:bCs/>
          <w:sz w:val="28"/>
          <w:szCs w:val="28"/>
        </w:rPr>
        <w:t>Исчерпывающий перечень оснований для приостановления или отказа в предоставлении муниципальной услуги</w:t>
      </w:r>
    </w:p>
    <w:p w:rsidR="00DC7EC9" w:rsidRPr="002F68D9" w:rsidRDefault="00DC7EC9" w:rsidP="00DC7EC9">
      <w:pPr>
        <w:adjustRightInd w:val="0"/>
        <w:ind w:firstLine="709"/>
        <w:jc w:val="both"/>
        <w:rPr>
          <w:bCs/>
          <w:sz w:val="28"/>
          <w:szCs w:val="28"/>
        </w:rPr>
      </w:pPr>
    </w:p>
    <w:p w:rsidR="00DC7EC9" w:rsidRPr="002F68D9" w:rsidRDefault="00DC7EC9" w:rsidP="00DC7EC9">
      <w:pPr>
        <w:adjustRightInd w:val="0"/>
        <w:ind w:firstLine="709"/>
        <w:jc w:val="both"/>
        <w:rPr>
          <w:bCs/>
          <w:sz w:val="28"/>
          <w:szCs w:val="28"/>
        </w:rPr>
      </w:pPr>
      <w:r>
        <w:rPr>
          <w:bCs/>
          <w:sz w:val="28"/>
          <w:szCs w:val="28"/>
        </w:rPr>
        <w:t>2.6.10.</w:t>
      </w:r>
      <w:r w:rsidRPr="002F68D9">
        <w:rPr>
          <w:bCs/>
          <w:sz w:val="28"/>
          <w:szCs w:val="28"/>
        </w:rPr>
        <w:t xml:space="preserve"> </w:t>
      </w:r>
      <w:r w:rsidRPr="002F68D9">
        <w:rPr>
          <w:rFonts w:eastAsia="Calibri"/>
          <w:bCs/>
          <w:sz w:val="28"/>
          <w:szCs w:val="28"/>
        </w:rPr>
        <w:t>Основания для приостановления предоставления муниципальной услуги отсутствуют</w:t>
      </w:r>
      <w:r w:rsidRPr="002F68D9">
        <w:rPr>
          <w:bCs/>
          <w:sz w:val="28"/>
          <w:szCs w:val="28"/>
        </w:rPr>
        <w:t>.</w:t>
      </w:r>
    </w:p>
    <w:p w:rsidR="00DC7EC9" w:rsidRPr="002F68D9" w:rsidRDefault="00DC7EC9" w:rsidP="00DC7EC9">
      <w:pPr>
        <w:adjustRightInd w:val="0"/>
        <w:ind w:firstLine="709"/>
        <w:jc w:val="both"/>
        <w:rPr>
          <w:bCs/>
          <w:sz w:val="28"/>
          <w:szCs w:val="28"/>
        </w:rPr>
      </w:pPr>
      <w:r w:rsidRPr="002F68D9">
        <w:rPr>
          <w:bCs/>
          <w:sz w:val="28"/>
          <w:szCs w:val="28"/>
        </w:rPr>
        <w:t>Исчерпывающие перечни оснований для направления заявителю решения об отказе в предоставлении муниципальной</w:t>
      </w:r>
      <w:r w:rsidR="00557F07">
        <w:rPr>
          <w:bCs/>
          <w:sz w:val="28"/>
          <w:szCs w:val="28"/>
        </w:rPr>
        <w:t xml:space="preserve"> </w:t>
      </w:r>
      <w:r w:rsidRPr="002F68D9">
        <w:rPr>
          <w:bCs/>
          <w:sz w:val="28"/>
          <w:szCs w:val="28"/>
        </w:rPr>
        <w:t>услуги в форме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оснований для отказа в исправлении допущенных опечаток и ошибок в уведомлении о соответствии, оснований для отказа в выдаче дубликата уведомления о со</w:t>
      </w:r>
      <w:r w:rsidR="003C1CF7">
        <w:rPr>
          <w:bCs/>
          <w:sz w:val="28"/>
          <w:szCs w:val="28"/>
        </w:rPr>
        <w:t>ответствии указаны в пунктах 2.6</w:t>
      </w:r>
      <w:r w:rsidRPr="002F68D9">
        <w:rPr>
          <w:bCs/>
          <w:sz w:val="28"/>
          <w:szCs w:val="28"/>
        </w:rPr>
        <w:t>.</w:t>
      </w:r>
      <w:r w:rsidR="003C1CF7">
        <w:rPr>
          <w:bCs/>
          <w:sz w:val="28"/>
          <w:szCs w:val="28"/>
        </w:rPr>
        <w:t>1</w:t>
      </w:r>
      <w:r w:rsidRPr="002F68D9">
        <w:rPr>
          <w:bCs/>
          <w:sz w:val="28"/>
          <w:szCs w:val="28"/>
        </w:rPr>
        <w:t>1 - 2.</w:t>
      </w:r>
      <w:r w:rsidR="003C1CF7">
        <w:rPr>
          <w:bCs/>
          <w:sz w:val="28"/>
          <w:szCs w:val="28"/>
        </w:rPr>
        <w:t>6</w:t>
      </w:r>
      <w:r w:rsidRPr="002F68D9">
        <w:rPr>
          <w:bCs/>
          <w:sz w:val="28"/>
          <w:szCs w:val="28"/>
        </w:rPr>
        <w:t>.</w:t>
      </w:r>
      <w:r w:rsidR="003C1CF7">
        <w:rPr>
          <w:bCs/>
          <w:sz w:val="28"/>
          <w:szCs w:val="28"/>
        </w:rPr>
        <w:t>1</w:t>
      </w:r>
      <w:r w:rsidRPr="002F68D9">
        <w:rPr>
          <w:bCs/>
          <w:sz w:val="28"/>
          <w:szCs w:val="28"/>
        </w:rPr>
        <w:t>3 настоящего Административного регламента.</w:t>
      </w:r>
    </w:p>
    <w:p w:rsidR="00DC7EC9" w:rsidRPr="002F68D9" w:rsidRDefault="00DC7EC9" w:rsidP="00DC7EC9">
      <w:pPr>
        <w:adjustRightInd w:val="0"/>
        <w:ind w:firstLine="709"/>
        <w:jc w:val="both"/>
        <w:rPr>
          <w:bCs/>
          <w:sz w:val="28"/>
          <w:szCs w:val="28"/>
        </w:rPr>
      </w:pPr>
      <w:r w:rsidRPr="002F68D9">
        <w:rPr>
          <w:bCs/>
          <w:sz w:val="28"/>
          <w:szCs w:val="28"/>
        </w:rPr>
        <w:t>2.</w:t>
      </w:r>
      <w:r>
        <w:rPr>
          <w:bCs/>
          <w:sz w:val="28"/>
          <w:szCs w:val="28"/>
        </w:rPr>
        <w:t xml:space="preserve">6.11. </w:t>
      </w:r>
      <w:r w:rsidRPr="002F68D9">
        <w:rPr>
          <w:bCs/>
          <w:sz w:val="28"/>
          <w:szCs w:val="28"/>
        </w:rPr>
        <w:t xml:space="preserve"> Исчерпывающий перечень оснований для направления заявителю решения об отказе в предоставлении муниципальной услуги в форме уведомления о несоответствии:</w:t>
      </w:r>
    </w:p>
    <w:p w:rsidR="00DC7EC9" w:rsidRPr="002F68D9" w:rsidRDefault="00DC7EC9" w:rsidP="00DC7EC9">
      <w:pPr>
        <w:adjustRightInd w:val="0"/>
        <w:ind w:firstLine="709"/>
        <w:jc w:val="both"/>
        <w:rPr>
          <w:bCs/>
          <w:sz w:val="28"/>
          <w:szCs w:val="28"/>
        </w:rPr>
      </w:pPr>
      <w:r w:rsidRPr="002F68D9">
        <w:rPr>
          <w:bCs/>
          <w:sz w:val="28"/>
          <w:szCs w:val="28"/>
        </w:rPr>
        <w:t>а) 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w:t>
      </w:r>
      <w:r w:rsidRPr="002F68D9">
        <w:rPr>
          <w:sz w:val="28"/>
          <w:szCs w:val="28"/>
        </w:rPr>
        <w:t>(Собрание законодательства Российской Федерации, 2005, № 1, ст. 16; 2022, № 29, ст. 5317)</w:t>
      </w:r>
      <w:r w:rsidRPr="002F68D9">
        <w:rPr>
          <w:bCs/>
          <w:sz w:val="28"/>
          <w:szCs w:val="28"/>
        </w:rPr>
        <w:t>, другими федеральными законами;</w:t>
      </w:r>
    </w:p>
    <w:p w:rsidR="00DC7EC9" w:rsidRPr="002F68D9" w:rsidRDefault="00DC7EC9" w:rsidP="00DC7EC9">
      <w:pPr>
        <w:adjustRightInd w:val="0"/>
        <w:ind w:firstLine="709"/>
        <w:jc w:val="both"/>
        <w:rPr>
          <w:bCs/>
          <w:sz w:val="28"/>
          <w:szCs w:val="28"/>
        </w:rPr>
      </w:pPr>
      <w:r w:rsidRPr="002F68D9">
        <w:rPr>
          <w:bCs/>
          <w:sz w:val="28"/>
          <w:szCs w:val="28"/>
        </w:rPr>
        <w:t>б)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w:t>
      </w:r>
      <w:r w:rsidRPr="002F68D9">
        <w:rPr>
          <w:bCs/>
          <w:sz w:val="28"/>
          <w:szCs w:val="28"/>
        </w:rPr>
        <w:br/>
        <w:t>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sidRPr="002F68D9">
        <w:rPr>
          <w:bCs/>
          <w:sz w:val="28"/>
          <w:szCs w:val="28"/>
          <w:vertAlign w:val="superscript"/>
        </w:rPr>
        <w:t>1</w:t>
      </w:r>
      <w:r w:rsidRPr="002F68D9">
        <w:rPr>
          <w:bCs/>
          <w:sz w:val="28"/>
          <w:szCs w:val="28"/>
        </w:rPr>
        <w:t xml:space="preserve"> </w:t>
      </w:r>
      <w:r w:rsidRPr="002F68D9">
        <w:rPr>
          <w:bCs/>
          <w:sz w:val="28"/>
          <w:szCs w:val="28"/>
        </w:rPr>
        <w:lastRenderedPageBreak/>
        <w:t>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DC7EC9" w:rsidRPr="002F68D9" w:rsidRDefault="00DC7EC9" w:rsidP="00DC7EC9">
      <w:pPr>
        <w:adjustRightInd w:val="0"/>
        <w:ind w:firstLine="709"/>
        <w:jc w:val="both"/>
        <w:rPr>
          <w:bCs/>
          <w:sz w:val="28"/>
          <w:szCs w:val="28"/>
        </w:rPr>
      </w:pPr>
      <w:r w:rsidRPr="002F68D9">
        <w:rPr>
          <w:bCs/>
          <w:sz w:val="28"/>
          <w:szCs w:val="28"/>
        </w:rPr>
        <w:t>в)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DC7EC9" w:rsidRPr="002F68D9" w:rsidRDefault="00DC7EC9" w:rsidP="00DC7EC9">
      <w:pPr>
        <w:adjustRightInd w:val="0"/>
        <w:ind w:firstLine="709"/>
        <w:jc w:val="both"/>
        <w:rPr>
          <w:bCs/>
          <w:sz w:val="28"/>
          <w:szCs w:val="28"/>
        </w:rPr>
      </w:pPr>
      <w:r w:rsidRPr="002F68D9">
        <w:rPr>
          <w:bCs/>
          <w:sz w:val="28"/>
          <w:szCs w:val="28"/>
        </w:rPr>
        <w:t>г)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DC7EC9" w:rsidRPr="002F68D9" w:rsidRDefault="00DC7EC9" w:rsidP="00DC7EC9">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1</w:t>
      </w:r>
      <w:r w:rsidRPr="002F68D9">
        <w:rPr>
          <w:bCs/>
          <w:sz w:val="28"/>
          <w:szCs w:val="28"/>
        </w:rPr>
        <w:t xml:space="preserve">2. Исчерпывающий перечень оснований для отказа в исправлении допущенных опечаток и ошибок в уведомлении о соответствии: </w:t>
      </w:r>
    </w:p>
    <w:p w:rsidR="00DC7EC9" w:rsidRPr="002F68D9" w:rsidRDefault="00DC7EC9" w:rsidP="00DC7EC9">
      <w:pPr>
        <w:adjustRightInd w:val="0"/>
        <w:ind w:firstLine="709"/>
        <w:jc w:val="both"/>
        <w:rPr>
          <w:bCs/>
          <w:sz w:val="28"/>
          <w:szCs w:val="28"/>
        </w:rPr>
      </w:pPr>
      <w:r w:rsidRPr="002F68D9">
        <w:rPr>
          <w:bCs/>
          <w:sz w:val="28"/>
          <w:szCs w:val="28"/>
        </w:rPr>
        <w:t>а) несоответствие заявителя кругу лиц, указанных в пункте 1.2 настоящего Административного регламента;</w:t>
      </w:r>
    </w:p>
    <w:p w:rsidR="00DC7EC9" w:rsidRPr="002F68D9" w:rsidRDefault="00DC7EC9" w:rsidP="00DC7EC9">
      <w:pPr>
        <w:adjustRightInd w:val="0"/>
        <w:ind w:firstLine="709"/>
        <w:jc w:val="both"/>
        <w:rPr>
          <w:bCs/>
          <w:sz w:val="28"/>
          <w:szCs w:val="28"/>
        </w:rPr>
      </w:pPr>
      <w:r w:rsidRPr="002F68D9">
        <w:rPr>
          <w:bCs/>
          <w:sz w:val="28"/>
          <w:szCs w:val="28"/>
        </w:rPr>
        <w:t>б) отсутствие опечаток и ошибок в уведомлении о соответствии.</w:t>
      </w:r>
    </w:p>
    <w:p w:rsidR="00DC7EC9" w:rsidRPr="002F68D9" w:rsidRDefault="00DC7EC9" w:rsidP="00DC7EC9">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1</w:t>
      </w:r>
      <w:r w:rsidRPr="002F68D9">
        <w:rPr>
          <w:bCs/>
          <w:sz w:val="28"/>
          <w:szCs w:val="28"/>
        </w:rPr>
        <w:t>3. Исчерпывающий перечень оснований для отказа в выдаче дубликата уведомления о соответствии:</w:t>
      </w:r>
    </w:p>
    <w:p w:rsidR="00DC7EC9" w:rsidRDefault="00DC7EC9" w:rsidP="00DC7EC9">
      <w:pPr>
        <w:adjustRightInd w:val="0"/>
        <w:ind w:firstLine="709"/>
        <w:jc w:val="both"/>
        <w:rPr>
          <w:bCs/>
          <w:sz w:val="28"/>
          <w:szCs w:val="28"/>
        </w:rPr>
      </w:pPr>
      <w:r w:rsidRPr="002F68D9">
        <w:rPr>
          <w:bCs/>
          <w:sz w:val="28"/>
          <w:szCs w:val="28"/>
        </w:rPr>
        <w:t>несоответствие заявителя кругу лиц, указанных в пункте 1.2 настоящего Административного регламента.</w:t>
      </w:r>
      <w:r w:rsidR="00BF350B">
        <w:rPr>
          <w:bCs/>
          <w:sz w:val="28"/>
          <w:szCs w:val="28"/>
        </w:rPr>
        <w:t>»</w:t>
      </w:r>
    </w:p>
    <w:p w:rsidR="00BF350B" w:rsidRDefault="00BF350B" w:rsidP="00DC7EC9">
      <w:pPr>
        <w:adjustRightInd w:val="0"/>
        <w:ind w:firstLine="709"/>
        <w:jc w:val="both"/>
        <w:rPr>
          <w:bCs/>
          <w:sz w:val="28"/>
          <w:szCs w:val="28"/>
        </w:rPr>
      </w:pPr>
      <w:r>
        <w:rPr>
          <w:bCs/>
          <w:sz w:val="28"/>
          <w:szCs w:val="28"/>
        </w:rPr>
        <w:t>2.  Раздел 2.7. признать утратившим силу.</w:t>
      </w:r>
    </w:p>
    <w:p w:rsidR="00BF350B" w:rsidRDefault="00BF350B" w:rsidP="00DC7EC9">
      <w:pPr>
        <w:adjustRightInd w:val="0"/>
        <w:ind w:firstLine="709"/>
        <w:jc w:val="both"/>
        <w:rPr>
          <w:bCs/>
          <w:sz w:val="28"/>
          <w:szCs w:val="28"/>
        </w:rPr>
      </w:pPr>
      <w:r>
        <w:rPr>
          <w:bCs/>
          <w:sz w:val="28"/>
          <w:szCs w:val="28"/>
        </w:rPr>
        <w:t>3.  Раздел 2.8. признать утратившим силу.</w:t>
      </w:r>
    </w:p>
    <w:p w:rsidR="00514BE6" w:rsidRDefault="00A96510" w:rsidP="00A96510">
      <w:pPr>
        <w:adjustRightInd w:val="0"/>
        <w:ind w:firstLine="709"/>
        <w:jc w:val="both"/>
        <w:rPr>
          <w:bCs/>
          <w:sz w:val="28"/>
          <w:szCs w:val="28"/>
        </w:rPr>
      </w:pPr>
      <w:r>
        <w:rPr>
          <w:bCs/>
          <w:sz w:val="28"/>
          <w:szCs w:val="28"/>
        </w:rPr>
        <w:t>4.  Раздел 2.9. признать утратившим силу.</w:t>
      </w:r>
    </w:p>
    <w:p w:rsidR="00004668" w:rsidRDefault="00004668" w:rsidP="00A96510">
      <w:pPr>
        <w:adjustRightInd w:val="0"/>
        <w:ind w:firstLine="709"/>
        <w:jc w:val="both"/>
        <w:rPr>
          <w:bCs/>
          <w:sz w:val="28"/>
          <w:szCs w:val="28"/>
        </w:rPr>
      </w:pPr>
      <w:r>
        <w:rPr>
          <w:bCs/>
          <w:sz w:val="28"/>
          <w:szCs w:val="28"/>
        </w:rPr>
        <w:t>5. Приложение № 1  к административному регламенту изложить в редакции приложения 1 к настоящему постановлению.</w:t>
      </w:r>
    </w:p>
    <w:p w:rsidR="00004668" w:rsidRDefault="00004668" w:rsidP="00A96510">
      <w:pPr>
        <w:adjustRightInd w:val="0"/>
        <w:ind w:firstLine="709"/>
        <w:jc w:val="both"/>
        <w:rPr>
          <w:bCs/>
          <w:sz w:val="28"/>
          <w:szCs w:val="28"/>
        </w:rPr>
      </w:pPr>
      <w:r>
        <w:rPr>
          <w:bCs/>
          <w:sz w:val="28"/>
          <w:szCs w:val="28"/>
        </w:rPr>
        <w:t>6. Приложение № 5  к административному регламенту изложить в редакции приложения 2 к настоящему постановлению.</w:t>
      </w:r>
    </w:p>
    <w:p w:rsidR="00004668" w:rsidRDefault="00F24E86" w:rsidP="00A96510">
      <w:pPr>
        <w:adjustRightInd w:val="0"/>
        <w:ind w:firstLine="709"/>
        <w:jc w:val="both"/>
        <w:rPr>
          <w:bCs/>
          <w:sz w:val="28"/>
          <w:szCs w:val="28"/>
        </w:rPr>
      </w:pPr>
      <w:r>
        <w:rPr>
          <w:bCs/>
          <w:sz w:val="28"/>
          <w:szCs w:val="28"/>
        </w:rPr>
        <w:t>7.  Приложение №  6 к административному регламенту  изложить в редакции приложения 3  к настоящему постановлению</w:t>
      </w:r>
      <w:r w:rsidR="00D96F51">
        <w:rPr>
          <w:bCs/>
          <w:sz w:val="28"/>
          <w:szCs w:val="28"/>
        </w:rPr>
        <w:t>.</w:t>
      </w:r>
    </w:p>
    <w:p w:rsidR="00F75124" w:rsidRDefault="00D96F51" w:rsidP="00D96F51">
      <w:pPr>
        <w:adjustRightInd w:val="0"/>
        <w:ind w:firstLine="709"/>
        <w:jc w:val="both"/>
        <w:rPr>
          <w:bCs/>
          <w:sz w:val="28"/>
          <w:szCs w:val="28"/>
        </w:rPr>
      </w:pPr>
      <w:r>
        <w:rPr>
          <w:bCs/>
          <w:sz w:val="28"/>
          <w:szCs w:val="28"/>
        </w:rPr>
        <w:t xml:space="preserve">8. </w:t>
      </w:r>
      <w:r w:rsidR="00F75124">
        <w:rPr>
          <w:bCs/>
          <w:sz w:val="28"/>
          <w:szCs w:val="28"/>
        </w:rPr>
        <w:t xml:space="preserve"> </w:t>
      </w:r>
      <w:r w:rsidR="007E1CB2">
        <w:rPr>
          <w:bCs/>
          <w:sz w:val="28"/>
          <w:szCs w:val="28"/>
        </w:rPr>
        <w:t xml:space="preserve">Приложение № 6 к административному регламенту считать </w:t>
      </w:r>
      <w:r w:rsidR="00F75124">
        <w:rPr>
          <w:bCs/>
          <w:sz w:val="28"/>
          <w:szCs w:val="28"/>
        </w:rPr>
        <w:t xml:space="preserve"> Приложением № 7 в административному регламенту.</w:t>
      </w:r>
    </w:p>
    <w:p w:rsidR="00004668" w:rsidRDefault="00F75124" w:rsidP="00A96510">
      <w:pPr>
        <w:adjustRightInd w:val="0"/>
        <w:ind w:firstLine="709"/>
        <w:jc w:val="both"/>
        <w:rPr>
          <w:bCs/>
          <w:sz w:val="28"/>
          <w:szCs w:val="28"/>
        </w:rPr>
      </w:pPr>
      <w:r>
        <w:rPr>
          <w:bCs/>
          <w:sz w:val="28"/>
          <w:szCs w:val="28"/>
        </w:rPr>
        <w:t xml:space="preserve">9.   </w:t>
      </w:r>
      <w:r w:rsidR="00D96F51">
        <w:rPr>
          <w:bCs/>
          <w:sz w:val="28"/>
          <w:szCs w:val="28"/>
        </w:rPr>
        <w:t xml:space="preserve">В разделе </w:t>
      </w:r>
      <w:r w:rsidR="00D96F51">
        <w:rPr>
          <w:bCs/>
          <w:sz w:val="28"/>
          <w:szCs w:val="28"/>
          <w:lang w:val="en-US"/>
        </w:rPr>
        <w:t>III</w:t>
      </w:r>
      <w:r w:rsidR="00D96F51">
        <w:rPr>
          <w:bCs/>
          <w:sz w:val="28"/>
          <w:szCs w:val="28"/>
        </w:rPr>
        <w:t xml:space="preserve"> в пункте 3.1.  слова «</w:t>
      </w:r>
      <w:r w:rsidR="00D96F51" w:rsidRPr="00D96F51">
        <w:rPr>
          <w:sz w:val="28"/>
          <w:szCs w:val="28"/>
        </w:rPr>
        <w:t>Описание административных процедур представлено в Приложении № 6 к</w:t>
      </w:r>
      <w:r w:rsidR="00D96F51" w:rsidRPr="00D96F51">
        <w:rPr>
          <w:spacing w:val="1"/>
          <w:sz w:val="28"/>
          <w:szCs w:val="28"/>
        </w:rPr>
        <w:t xml:space="preserve"> </w:t>
      </w:r>
      <w:r w:rsidR="00D96F51" w:rsidRPr="00D96F51">
        <w:rPr>
          <w:sz w:val="28"/>
          <w:szCs w:val="28"/>
        </w:rPr>
        <w:t>настоящему</w:t>
      </w:r>
      <w:r w:rsidR="00D96F51" w:rsidRPr="00D96F51">
        <w:rPr>
          <w:spacing w:val="-5"/>
          <w:sz w:val="28"/>
          <w:szCs w:val="28"/>
        </w:rPr>
        <w:t xml:space="preserve"> </w:t>
      </w:r>
      <w:r w:rsidR="00D96F51" w:rsidRPr="00D96F51">
        <w:rPr>
          <w:sz w:val="28"/>
          <w:szCs w:val="28"/>
        </w:rPr>
        <w:t>Административному</w:t>
      </w:r>
      <w:r w:rsidR="00D96F51" w:rsidRPr="00D96F51">
        <w:rPr>
          <w:spacing w:val="-4"/>
          <w:sz w:val="28"/>
          <w:szCs w:val="28"/>
        </w:rPr>
        <w:t xml:space="preserve"> </w:t>
      </w:r>
      <w:r w:rsidR="00D96F51" w:rsidRPr="00D96F51">
        <w:rPr>
          <w:sz w:val="28"/>
          <w:szCs w:val="28"/>
        </w:rPr>
        <w:t>регламенту</w:t>
      </w:r>
      <w:r w:rsidR="00D96F51">
        <w:rPr>
          <w:sz w:val="28"/>
          <w:szCs w:val="28"/>
        </w:rPr>
        <w:t xml:space="preserve">»  заменить словами:  </w:t>
      </w:r>
      <w:r w:rsidR="00D96F51">
        <w:rPr>
          <w:bCs/>
          <w:sz w:val="28"/>
          <w:szCs w:val="28"/>
        </w:rPr>
        <w:t>«</w:t>
      </w:r>
      <w:r w:rsidR="00D96F51" w:rsidRPr="00D96F51">
        <w:rPr>
          <w:sz w:val="28"/>
          <w:szCs w:val="28"/>
        </w:rPr>
        <w:t xml:space="preserve">Описание административных процедур представлено в Приложении № </w:t>
      </w:r>
      <w:r w:rsidR="00D96F51">
        <w:rPr>
          <w:sz w:val="28"/>
          <w:szCs w:val="28"/>
        </w:rPr>
        <w:t>7</w:t>
      </w:r>
      <w:r w:rsidR="00D96F51" w:rsidRPr="00D96F51">
        <w:rPr>
          <w:sz w:val="28"/>
          <w:szCs w:val="28"/>
        </w:rPr>
        <w:t xml:space="preserve"> к</w:t>
      </w:r>
      <w:r w:rsidR="00D96F51" w:rsidRPr="00D96F51">
        <w:rPr>
          <w:spacing w:val="1"/>
          <w:sz w:val="28"/>
          <w:szCs w:val="28"/>
        </w:rPr>
        <w:t xml:space="preserve"> </w:t>
      </w:r>
      <w:r w:rsidR="00D96F51" w:rsidRPr="00D96F51">
        <w:rPr>
          <w:sz w:val="28"/>
          <w:szCs w:val="28"/>
        </w:rPr>
        <w:t>настоящему</w:t>
      </w:r>
      <w:r w:rsidR="00D96F51" w:rsidRPr="00D96F51">
        <w:rPr>
          <w:spacing w:val="-5"/>
          <w:sz w:val="28"/>
          <w:szCs w:val="28"/>
        </w:rPr>
        <w:t xml:space="preserve"> </w:t>
      </w:r>
      <w:r w:rsidR="00D96F51" w:rsidRPr="00D96F51">
        <w:rPr>
          <w:sz w:val="28"/>
          <w:szCs w:val="28"/>
        </w:rPr>
        <w:t>Административному</w:t>
      </w:r>
      <w:r w:rsidR="00D96F51" w:rsidRPr="00D96F51">
        <w:rPr>
          <w:spacing w:val="-4"/>
          <w:sz w:val="28"/>
          <w:szCs w:val="28"/>
        </w:rPr>
        <w:t xml:space="preserve"> </w:t>
      </w:r>
      <w:r w:rsidR="00D96F51" w:rsidRPr="00D96F51">
        <w:rPr>
          <w:sz w:val="28"/>
          <w:szCs w:val="28"/>
        </w:rPr>
        <w:t>регламенту</w:t>
      </w:r>
      <w:r w:rsidR="00D96F51">
        <w:rPr>
          <w:sz w:val="28"/>
          <w:szCs w:val="28"/>
        </w:rPr>
        <w:t xml:space="preserve">»  </w:t>
      </w:r>
    </w:p>
    <w:p w:rsidR="00004668" w:rsidRPr="00760D16" w:rsidRDefault="00004668" w:rsidP="00A96510">
      <w:pPr>
        <w:adjustRightInd w:val="0"/>
        <w:ind w:firstLine="709"/>
        <w:jc w:val="both"/>
        <w:rPr>
          <w:sz w:val="28"/>
          <w:szCs w:val="28"/>
        </w:rPr>
      </w:pPr>
    </w:p>
    <w:p w:rsidR="00514BE6" w:rsidRPr="00760D16" w:rsidRDefault="00F75124" w:rsidP="00514BE6">
      <w:pPr>
        <w:ind w:firstLine="709"/>
        <w:jc w:val="both"/>
        <w:rPr>
          <w:sz w:val="28"/>
          <w:szCs w:val="28"/>
          <w:lang w:eastAsia="ru-RU"/>
        </w:rPr>
      </w:pPr>
      <w:r>
        <w:rPr>
          <w:sz w:val="28"/>
          <w:szCs w:val="28"/>
          <w:lang w:eastAsia="ru-RU"/>
        </w:rPr>
        <w:lastRenderedPageBreak/>
        <w:t>10</w:t>
      </w:r>
      <w:r w:rsidR="00514BE6" w:rsidRPr="00760D16">
        <w:rPr>
          <w:sz w:val="28"/>
          <w:szCs w:val="28"/>
          <w:lang w:eastAsia="ru-RU"/>
        </w:rPr>
        <w:t xml:space="preserve">. </w:t>
      </w:r>
      <w:r>
        <w:rPr>
          <w:sz w:val="28"/>
          <w:szCs w:val="28"/>
          <w:lang w:eastAsia="ru-RU"/>
        </w:rPr>
        <w:t xml:space="preserve"> </w:t>
      </w:r>
      <w:r w:rsidR="00514BE6" w:rsidRPr="00760D16">
        <w:rPr>
          <w:sz w:val="28"/>
          <w:szCs w:val="28"/>
          <w:lang w:eastAsia="ru-RU"/>
        </w:rPr>
        <w:t>Опубликовать настоящее постановление в газете «Похвистневский вестник» и разместить на официальном сайте Администрации городского округа Похвистнево.</w:t>
      </w:r>
    </w:p>
    <w:p w:rsidR="00514BE6" w:rsidRPr="00760D16" w:rsidRDefault="00F75124" w:rsidP="00514BE6">
      <w:pPr>
        <w:ind w:firstLine="709"/>
        <w:jc w:val="both"/>
        <w:rPr>
          <w:sz w:val="28"/>
          <w:szCs w:val="28"/>
          <w:lang w:eastAsia="ru-RU"/>
        </w:rPr>
      </w:pPr>
      <w:r>
        <w:rPr>
          <w:sz w:val="28"/>
          <w:szCs w:val="28"/>
          <w:lang w:eastAsia="ru-RU"/>
        </w:rPr>
        <w:t>11</w:t>
      </w:r>
      <w:r w:rsidR="00514BE6" w:rsidRPr="00760D16">
        <w:rPr>
          <w:sz w:val="28"/>
          <w:szCs w:val="28"/>
          <w:lang w:eastAsia="ru-RU"/>
        </w:rPr>
        <w:t xml:space="preserve">. </w:t>
      </w:r>
      <w:r>
        <w:rPr>
          <w:sz w:val="28"/>
          <w:szCs w:val="28"/>
          <w:lang w:eastAsia="ru-RU"/>
        </w:rPr>
        <w:t xml:space="preserve"> </w:t>
      </w:r>
      <w:r w:rsidR="00514BE6" w:rsidRPr="00760D16">
        <w:rPr>
          <w:sz w:val="28"/>
          <w:szCs w:val="28"/>
          <w:lang w:eastAsia="ru-RU"/>
        </w:rPr>
        <w:t>Настоящее постановление вступает в силу по истечении 10 дней со дня его официального опубликования.</w:t>
      </w:r>
    </w:p>
    <w:p w:rsidR="00514BE6" w:rsidRDefault="00F75124" w:rsidP="00514BE6">
      <w:pPr>
        <w:ind w:firstLine="709"/>
        <w:jc w:val="both"/>
        <w:rPr>
          <w:sz w:val="28"/>
          <w:szCs w:val="28"/>
          <w:lang w:eastAsia="ru-RU"/>
        </w:rPr>
      </w:pPr>
      <w:r>
        <w:rPr>
          <w:sz w:val="28"/>
          <w:szCs w:val="28"/>
          <w:lang w:eastAsia="ru-RU"/>
        </w:rPr>
        <w:t>12</w:t>
      </w:r>
      <w:r w:rsidR="00514BE6" w:rsidRPr="00760D16">
        <w:rPr>
          <w:sz w:val="28"/>
          <w:szCs w:val="28"/>
          <w:lang w:eastAsia="ru-RU"/>
        </w:rPr>
        <w:t xml:space="preserve">. </w:t>
      </w:r>
      <w:r>
        <w:rPr>
          <w:sz w:val="28"/>
          <w:szCs w:val="28"/>
          <w:lang w:eastAsia="ru-RU"/>
        </w:rPr>
        <w:t xml:space="preserve"> </w:t>
      </w:r>
      <w:r w:rsidR="00514BE6" w:rsidRPr="00760D16">
        <w:rPr>
          <w:sz w:val="28"/>
          <w:szCs w:val="28"/>
          <w:lang w:eastAsia="ru-RU"/>
        </w:rPr>
        <w:t>Контроль за исполнением настоящего постановления возложить на Первого заместителя Главы городского округа Е.А. Пензина.</w:t>
      </w:r>
    </w:p>
    <w:p w:rsidR="00514BE6" w:rsidRDefault="00514BE6" w:rsidP="00514BE6">
      <w:pPr>
        <w:ind w:firstLine="709"/>
        <w:jc w:val="both"/>
        <w:rPr>
          <w:sz w:val="28"/>
          <w:szCs w:val="28"/>
          <w:lang w:eastAsia="ru-RU"/>
        </w:rPr>
      </w:pPr>
    </w:p>
    <w:p w:rsidR="00514BE6" w:rsidRDefault="00514BE6" w:rsidP="00514BE6">
      <w:pPr>
        <w:ind w:firstLine="709"/>
        <w:jc w:val="both"/>
        <w:rPr>
          <w:sz w:val="28"/>
          <w:szCs w:val="28"/>
          <w:lang w:eastAsia="ru-RU"/>
        </w:rPr>
      </w:pPr>
    </w:p>
    <w:p w:rsidR="00514BE6" w:rsidRDefault="00514BE6" w:rsidP="00514BE6">
      <w:pPr>
        <w:jc w:val="both"/>
        <w:rPr>
          <w:b/>
          <w:bCs/>
          <w:sz w:val="28"/>
          <w:szCs w:val="28"/>
          <w:lang w:eastAsia="ru-RU"/>
        </w:rPr>
      </w:pPr>
      <w:r w:rsidRPr="008B6C53">
        <w:rPr>
          <w:b/>
          <w:bCs/>
          <w:sz w:val="28"/>
          <w:szCs w:val="28"/>
          <w:lang w:eastAsia="ru-RU"/>
        </w:rPr>
        <w:t xml:space="preserve">Глава городского округа                 </w:t>
      </w:r>
      <w:r>
        <w:rPr>
          <w:b/>
          <w:bCs/>
          <w:sz w:val="28"/>
          <w:szCs w:val="28"/>
          <w:lang w:eastAsia="ru-RU"/>
        </w:rPr>
        <w:t xml:space="preserve">                              </w:t>
      </w:r>
      <w:r w:rsidRPr="008B6C53">
        <w:rPr>
          <w:b/>
          <w:bCs/>
          <w:sz w:val="28"/>
          <w:szCs w:val="28"/>
          <w:lang w:eastAsia="ru-RU"/>
        </w:rPr>
        <w:t xml:space="preserve">                    С.П.Попов</w:t>
      </w:r>
    </w:p>
    <w:p w:rsidR="00A96510" w:rsidRDefault="00A96510" w:rsidP="00514BE6">
      <w:pPr>
        <w:jc w:val="both"/>
        <w:rPr>
          <w:b/>
          <w:bCs/>
          <w:sz w:val="28"/>
          <w:szCs w:val="28"/>
          <w:lang w:eastAsia="ru-RU"/>
        </w:rPr>
      </w:pPr>
    </w:p>
    <w:p w:rsidR="00A96510" w:rsidRDefault="00A96510" w:rsidP="00514BE6">
      <w:pPr>
        <w:jc w:val="both"/>
        <w:rPr>
          <w:b/>
          <w:bCs/>
          <w:sz w:val="28"/>
          <w:szCs w:val="28"/>
          <w:lang w:eastAsia="ru-RU"/>
        </w:rPr>
      </w:pPr>
    </w:p>
    <w:p w:rsidR="00A96510" w:rsidRDefault="00A96510" w:rsidP="00514BE6">
      <w:pPr>
        <w:jc w:val="both"/>
        <w:rPr>
          <w:b/>
          <w:bCs/>
          <w:sz w:val="28"/>
          <w:szCs w:val="28"/>
          <w:lang w:eastAsia="ru-RU"/>
        </w:rPr>
      </w:pPr>
    </w:p>
    <w:p w:rsidR="008456C3" w:rsidRPr="00F12AD0" w:rsidRDefault="008456C3" w:rsidP="008456C3">
      <w:pPr>
        <w:keepNext/>
        <w:keepLines/>
        <w:ind w:firstLine="709"/>
        <w:jc w:val="both"/>
        <w:rPr>
          <w:sz w:val="28"/>
          <w:szCs w:val="28"/>
        </w:rPr>
      </w:pPr>
    </w:p>
    <w:p w:rsidR="008456C3" w:rsidRDefault="008456C3" w:rsidP="008456C3">
      <w:pPr>
        <w:jc w:val="both"/>
        <w:rPr>
          <w:sz w:val="28"/>
          <w:szCs w:val="28"/>
        </w:rPr>
      </w:pPr>
      <w:bookmarkStart w:id="0" w:name="_Toc113371010"/>
    </w:p>
    <w:p w:rsidR="008456C3" w:rsidRDefault="008456C3" w:rsidP="008456C3">
      <w:pPr>
        <w:jc w:val="both"/>
        <w:rPr>
          <w:sz w:val="28"/>
          <w:szCs w:val="28"/>
        </w:rPr>
      </w:pPr>
    </w:p>
    <w:p w:rsidR="008456C3" w:rsidRDefault="008456C3" w:rsidP="008456C3">
      <w:pPr>
        <w:jc w:val="both"/>
        <w:rPr>
          <w:sz w:val="28"/>
          <w:szCs w:val="28"/>
        </w:rPr>
      </w:pPr>
    </w:p>
    <w:p w:rsidR="008456C3" w:rsidRDefault="008456C3" w:rsidP="008456C3">
      <w:pPr>
        <w:jc w:val="both"/>
        <w:rPr>
          <w:sz w:val="28"/>
          <w:szCs w:val="28"/>
        </w:rPr>
      </w:pPr>
    </w:p>
    <w:p w:rsidR="008456C3" w:rsidRDefault="008456C3" w:rsidP="008456C3">
      <w:pPr>
        <w:jc w:val="both"/>
        <w:rPr>
          <w:sz w:val="28"/>
          <w:szCs w:val="28"/>
        </w:rPr>
      </w:pPr>
    </w:p>
    <w:p w:rsidR="008456C3" w:rsidRDefault="008456C3" w:rsidP="008456C3">
      <w:pPr>
        <w:jc w:val="both"/>
        <w:rPr>
          <w:sz w:val="28"/>
          <w:szCs w:val="28"/>
        </w:rPr>
      </w:pPr>
    </w:p>
    <w:p w:rsidR="008456C3" w:rsidRDefault="008456C3" w:rsidP="008456C3">
      <w:pPr>
        <w:jc w:val="both"/>
        <w:rPr>
          <w:sz w:val="28"/>
          <w:szCs w:val="28"/>
        </w:rPr>
      </w:pPr>
    </w:p>
    <w:p w:rsidR="00514BE6" w:rsidRDefault="00514BE6" w:rsidP="008456C3">
      <w:pPr>
        <w:jc w:val="both"/>
        <w:rPr>
          <w:sz w:val="28"/>
          <w:szCs w:val="28"/>
        </w:rPr>
      </w:pPr>
    </w:p>
    <w:p w:rsidR="008456C3" w:rsidRPr="00F12AD0" w:rsidRDefault="008456C3" w:rsidP="008456C3">
      <w:pPr>
        <w:jc w:val="both"/>
        <w:rPr>
          <w:sz w:val="28"/>
          <w:szCs w:val="28"/>
        </w:rPr>
      </w:pPr>
    </w:p>
    <w:bookmarkEnd w:id="0"/>
    <w:p w:rsidR="00602F95" w:rsidRDefault="00602F95" w:rsidP="00B05544">
      <w:pPr>
        <w:pStyle w:val="a3"/>
        <w:ind w:left="284"/>
      </w:pPr>
    </w:p>
    <w:p w:rsidR="004F24C2" w:rsidRDefault="004F24C2" w:rsidP="00B05544">
      <w:pPr>
        <w:pStyle w:val="a3"/>
        <w:ind w:left="284"/>
      </w:pPr>
    </w:p>
    <w:p w:rsidR="004F24C2" w:rsidRDefault="004F24C2" w:rsidP="00B05544">
      <w:pPr>
        <w:pStyle w:val="a3"/>
        <w:ind w:left="284"/>
      </w:pPr>
    </w:p>
    <w:p w:rsidR="004F24C2" w:rsidRDefault="004F24C2" w:rsidP="00B05544">
      <w:pPr>
        <w:pStyle w:val="a3"/>
        <w:ind w:left="284"/>
      </w:pPr>
    </w:p>
    <w:p w:rsidR="004F24C2" w:rsidRDefault="004F24C2" w:rsidP="00B05544">
      <w:pPr>
        <w:pStyle w:val="a3"/>
        <w:ind w:left="284"/>
      </w:pPr>
    </w:p>
    <w:p w:rsidR="004F24C2" w:rsidRDefault="004F24C2" w:rsidP="00B05544">
      <w:pPr>
        <w:pStyle w:val="a3"/>
        <w:ind w:left="284"/>
      </w:pPr>
    </w:p>
    <w:p w:rsidR="004F24C2" w:rsidRDefault="004F24C2" w:rsidP="00B05544">
      <w:pPr>
        <w:pStyle w:val="a3"/>
        <w:ind w:left="284"/>
      </w:pPr>
    </w:p>
    <w:p w:rsidR="004F24C2" w:rsidRDefault="004F24C2" w:rsidP="00B05544">
      <w:pPr>
        <w:pStyle w:val="a3"/>
        <w:ind w:left="284"/>
      </w:pPr>
    </w:p>
    <w:p w:rsidR="004F24C2" w:rsidRDefault="004F24C2" w:rsidP="00B05544">
      <w:pPr>
        <w:pStyle w:val="a3"/>
        <w:ind w:left="284"/>
      </w:pPr>
    </w:p>
    <w:p w:rsidR="004F24C2" w:rsidRDefault="004F24C2" w:rsidP="00B05544">
      <w:pPr>
        <w:pStyle w:val="a3"/>
        <w:ind w:left="284"/>
      </w:pPr>
    </w:p>
    <w:p w:rsidR="004A189A" w:rsidRDefault="004A189A" w:rsidP="00380E0C">
      <w:pPr>
        <w:pStyle w:val="a3"/>
        <w:ind w:left="284" w:firstLine="707"/>
      </w:pPr>
    </w:p>
    <w:p w:rsidR="00C6730F" w:rsidRDefault="00C6730F" w:rsidP="00380E0C">
      <w:pPr>
        <w:pStyle w:val="a3"/>
        <w:ind w:left="284" w:firstLine="707"/>
      </w:pPr>
    </w:p>
    <w:p w:rsidR="00C6730F" w:rsidRDefault="00C6730F" w:rsidP="00380E0C">
      <w:pPr>
        <w:pStyle w:val="a3"/>
        <w:ind w:left="284" w:firstLine="707"/>
      </w:pPr>
    </w:p>
    <w:p w:rsidR="00C6730F" w:rsidRDefault="00C6730F" w:rsidP="00380E0C">
      <w:pPr>
        <w:pStyle w:val="a3"/>
        <w:ind w:left="284" w:firstLine="707"/>
      </w:pPr>
    </w:p>
    <w:p w:rsidR="00C6730F" w:rsidRDefault="00C6730F" w:rsidP="00380E0C">
      <w:pPr>
        <w:pStyle w:val="a3"/>
        <w:ind w:left="284" w:firstLine="707"/>
      </w:pPr>
    </w:p>
    <w:p w:rsidR="00C6730F" w:rsidRDefault="00C6730F" w:rsidP="00380E0C">
      <w:pPr>
        <w:pStyle w:val="a3"/>
        <w:ind w:left="284" w:firstLine="707"/>
      </w:pPr>
    </w:p>
    <w:p w:rsidR="00C6730F" w:rsidRDefault="00C6730F" w:rsidP="00380E0C">
      <w:pPr>
        <w:pStyle w:val="a3"/>
        <w:ind w:left="284" w:firstLine="707"/>
      </w:pPr>
    </w:p>
    <w:p w:rsidR="00C6730F" w:rsidRDefault="00C6730F" w:rsidP="00380E0C">
      <w:pPr>
        <w:pStyle w:val="a3"/>
        <w:ind w:left="284" w:firstLine="707"/>
      </w:pPr>
    </w:p>
    <w:p w:rsidR="00C6730F" w:rsidRDefault="00C6730F" w:rsidP="00380E0C">
      <w:pPr>
        <w:pStyle w:val="a3"/>
        <w:ind w:left="284" w:firstLine="707"/>
      </w:pPr>
    </w:p>
    <w:p w:rsidR="00C6730F" w:rsidRDefault="00F75124" w:rsidP="00F75124">
      <w:pPr>
        <w:pStyle w:val="a3"/>
      </w:pPr>
      <w:r>
        <w:rPr>
          <w:sz w:val="24"/>
          <w:szCs w:val="24"/>
        </w:rPr>
        <w:t>Глебова 21121</w:t>
      </w:r>
    </w:p>
    <w:p w:rsidR="00C6730F" w:rsidRDefault="00C6730F" w:rsidP="00380E0C">
      <w:pPr>
        <w:pStyle w:val="a3"/>
        <w:ind w:left="284" w:firstLine="707"/>
      </w:pPr>
    </w:p>
    <w:p w:rsidR="00C6730F" w:rsidRDefault="00C6730F" w:rsidP="00380E0C">
      <w:pPr>
        <w:pStyle w:val="a3"/>
        <w:ind w:left="284" w:firstLine="707"/>
      </w:pPr>
    </w:p>
    <w:p w:rsidR="00E815A0" w:rsidRDefault="00E815A0" w:rsidP="00E815A0">
      <w:pPr>
        <w:pStyle w:val="a3"/>
        <w:ind w:left="284" w:firstLine="707"/>
        <w:jc w:val="right"/>
      </w:pPr>
      <w:r>
        <w:lastRenderedPageBreak/>
        <w:t xml:space="preserve">Приложение 1 к постановлению </w:t>
      </w:r>
    </w:p>
    <w:p w:rsidR="00C6730F" w:rsidRDefault="00E815A0" w:rsidP="00E815A0">
      <w:pPr>
        <w:pStyle w:val="a3"/>
        <w:ind w:left="284" w:firstLine="707"/>
        <w:jc w:val="right"/>
      </w:pPr>
      <w:r>
        <w:t xml:space="preserve">Администрации городского округа </w:t>
      </w:r>
    </w:p>
    <w:p w:rsidR="00E815A0" w:rsidRDefault="00E815A0" w:rsidP="00E815A0">
      <w:pPr>
        <w:pStyle w:val="a3"/>
        <w:ind w:left="284" w:firstLine="707"/>
        <w:jc w:val="right"/>
      </w:pPr>
      <w:r>
        <w:t>«____» от ________2023  № _______</w:t>
      </w:r>
    </w:p>
    <w:p w:rsidR="00E815A0" w:rsidRDefault="00E815A0" w:rsidP="00E815A0">
      <w:pPr>
        <w:pStyle w:val="a3"/>
        <w:ind w:left="284" w:firstLine="707"/>
        <w:jc w:val="right"/>
      </w:pPr>
    </w:p>
    <w:p w:rsidR="004A189A" w:rsidRPr="00C6730F" w:rsidRDefault="00C6730F" w:rsidP="00C6730F">
      <w:pPr>
        <w:pStyle w:val="a3"/>
        <w:ind w:right="20"/>
        <w:rPr>
          <w:spacing w:val="-67"/>
          <w:sz w:val="24"/>
          <w:szCs w:val="24"/>
        </w:rPr>
      </w:pPr>
      <w:r>
        <w:rPr>
          <w:sz w:val="24"/>
          <w:szCs w:val="24"/>
        </w:rPr>
        <w:t xml:space="preserve">                                                                                  </w:t>
      </w:r>
      <w:r w:rsidR="00244690" w:rsidRPr="00C6730F">
        <w:rPr>
          <w:sz w:val="24"/>
          <w:szCs w:val="24"/>
        </w:rPr>
        <w:t>Приложение № 1</w:t>
      </w:r>
      <w:r w:rsidR="00244690" w:rsidRPr="00C6730F">
        <w:rPr>
          <w:spacing w:val="-67"/>
          <w:sz w:val="24"/>
          <w:szCs w:val="24"/>
        </w:rPr>
        <w:t xml:space="preserve"> </w:t>
      </w:r>
    </w:p>
    <w:p w:rsidR="00602F95" w:rsidRDefault="00244690" w:rsidP="004A189A">
      <w:pPr>
        <w:pStyle w:val="a3"/>
        <w:ind w:left="5103" w:right="20"/>
        <w:rPr>
          <w:sz w:val="30"/>
        </w:rPr>
      </w:pPr>
      <w:r w:rsidRPr="004A189A">
        <w:rPr>
          <w:sz w:val="24"/>
          <w:szCs w:val="24"/>
        </w:rPr>
        <w:t>к</w:t>
      </w:r>
      <w:r w:rsidRPr="004A189A">
        <w:rPr>
          <w:spacing w:val="9"/>
          <w:sz w:val="24"/>
          <w:szCs w:val="24"/>
        </w:rPr>
        <w:t xml:space="preserve"> </w:t>
      </w:r>
      <w:r w:rsidRPr="004A189A">
        <w:rPr>
          <w:sz w:val="24"/>
          <w:szCs w:val="24"/>
        </w:rPr>
        <w:t>Административному</w:t>
      </w:r>
      <w:r w:rsidRPr="004A189A">
        <w:rPr>
          <w:spacing w:val="5"/>
          <w:sz w:val="24"/>
          <w:szCs w:val="24"/>
        </w:rPr>
        <w:t xml:space="preserve"> </w:t>
      </w:r>
      <w:r w:rsidRPr="004A189A">
        <w:rPr>
          <w:sz w:val="24"/>
          <w:szCs w:val="24"/>
        </w:rPr>
        <w:t>регламенту</w:t>
      </w:r>
      <w:r w:rsidRPr="004A189A">
        <w:rPr>
          <w:spacing w:val="1"/>
          <w:sz w:val="24"/>
          <w:szCs w:val="24"/>
        </w:rPr>
        <w:t xml:space="preserve"> </w:t>
      </w:r>
      <w:r w:rsidRPr="004A189A">
        <w:rPr>
          <w:sz w:val="24"/>
          <w:szCs w:val="24"/>
        </w:rPr>
        <w:t>по</w:t>
      </w:r>
      <w:r w:rsidR="004A189A">
        <w:rPr>
          <w:spacing w:val="-8"/>
          <w:sz w:val="24"/>
          <w:szCs w:val="24"/>
        </w:rPr>
        <w:t xml:space="preserve"> </w:t>
      </w:r>
      <w:r w:rsidRPr="004A189A">
        <w:rPr>
          <w:sz w:val="24"/>
          <w:szCs w:val="24"/>
        </w:rPr>
        <w:t>предоставлению</w:t>
      </w:r>
      <w:r w:rsidR="004A189A">
        <w:rPr>
          <w:sz w:val="24"/>
          <w:szCs w:val="24"/>
        </w:rPr>
        <w:t xml:space="preserve"> </w:t>
      </w:r>
      <w:r w:rsidRPr="004A189A">
        <w:rPr>
          <w:sz w:val="24"/>
          <w:szCs w:val="24"/>
        </w:rPr>
        <w:t>муниципальной</w:t>
      </w:r>
      <w:r w:rsidRPr="004A189A">
        <w:rPr>
          <w:spacing w:val="-11"/>
          <w:sz w:val="24"/>
          <w:szCs w:val="24"/>
        </w:rPr>
        <w:t xml:space="preserve"> </w:t>
      </w:r>
      <w:r w:rsidRPr="004A189A">
        <w:rPr>
          <w:sz w:val="24"/>
          <w:szCs w:val="24"/>
        </w:rPr>
        <w:t>услуги</w:t>
      </w:r>
      <w:r w:rsidR="004A189A">
        <w:rPr>
          <w:sz w:val="24"/>
          <w:szCs w:val="24"/>
        </w:rPr>
        <w:t xml:space="preserve"> </w:t>
      </w:r>
      <w:r w:rsidR="004A189A" w:rsidRPr="004A189A">
        <w:rPr>
          <w:sz w:val="24"/>
          <w:szCs w:val="24"/>
        </w:rPr>
        <w:t>«Направление</w:t>
      </w:r>
      <w:r w:rsidR="004A189A" w:rsidRPr="004A189A">
        <w:rPr>
          <w:spacing w:val="-3"/>
          <w:sz w:val="24"/>
          <w:szCs w:val="24"/>
        </w:rPr>
        <w:t xml:space="preserve"> </w:t>
      </w:r>
      <w:r w:rsidR="004A189A" w:rsidRPr="004A189A">
        <w:rPr>
          <w:sz w:val="24"/>
          <w:szCs w:val="24"/>
        </w:rPr>
        <w:t>уведомления</w:t>
      </w:r>
      <w:r w:rsidR="004A189A" w:rsidRPr="004A189A">
        <w:rPr>
          <w:spacing w:val="-5"/>
          <w:sz w:val="24"/>
          <w:szCs w:val="24"/>
        </w:rPr>
        <w:t xml:space="preserve"> </w:t>
      </w:r>
      <w:r w:rsidR="004A189A" w:rsidRPr="004A189A">
        <w:rPr>
          <w:sz w:val="24"/>
          <w:szCs w:val="24"/>
        </w:rPr>
        <w:t>о</w:t>
      </w:r>
      <w:r w:rsidR="004A189A">
        <w:rPr>
          <w:sz w:val="24"/>
          <w:szCs w:val="24"/>
        </w:rPr>
        <w:t xml:space="preserve"> </w:t>
      </w:r>
      <w:r w:rsidR="004A189A" w:rsidRPr="004A189A">
        <w:rPr>
          <w:sz w:val="24"/>
          <w:szCs w:val="24"/>
        </w:rPr>
        <w:t>соответствии построенных или реконструированных объектов</w:t>
      </w:r>
      <w:r w:rsidR="004A189A" w:rsidRPr="004A189A">
        <w:rPr>
          <w:spacing w:val="1"/>
          <w:sz w:val="24"/>
          <w:szCs w:val="24"/>
        </w:rPr>
        <w:t xml:space="preserve"> </w:t>
      </w:r>
      <w:r w:rsidR="004A189A" w:rsidRPr="004A189A">
        <w:rPr>
          <w:sz w:val="24"/>
          <w:szCs w:val="24"/>
        </w:rPr>
        <w:t>индивидуального жилищного строительства или садового дома требованиям</w:t>
      </w:r>
      <w:r w:rsidR="004A189A" w:rsidRPr="004A189A">
        <w:rPr>
          <w:spacing w:val="1"/>
          <w:sz w:val="24"/>
          <w:szCs w:val="24"/>
        </w:rPr>
        <w:t xml:space="preserve"> </w:t>
      </w:r>
      <w:r w:rsidR="004A189A" w:rsidRPr="004A189A">
        <w:rPr>
          <w:sz w:val="24"/>
          <w:szCs w:val="24"/>
        </w:rPr>
        <w:t>законодательства Российской Федерации о градостроительной деятельности»</w:t>
      </w:r>
    </w:p>
    <w:p w:rsidR="00E815A0" w:rsidRDefault="00E815A0" w:rsidP="004A189A">
      <w:pPr>
        <w:tabs>
          <w:tab w:val="left" w:pos="10091"/>
        </w:tabs>
        <w:spacing w:line="249" w:lineRule="auto"/>
        <w:ind w:left="4275" w:right="320" w:hanging="22"/>
        <w:jc w:val="both"/>
        <w:rPr>
          <w:sz w:val="24"/>
        </w:rPr>
      </w:pPr>
    </w:p>
    <w:p w:rsidR="004A189A" w:rsidRDefault="00244690" w:rsidP="004A189A">
      <w:pPr>
        <w:tabs>
          <w:tab w:val="left" w:pos="10091"/>
        </w:tabs>
        <w:spacing w:line="249" w:lineRule="auto"/>
        <w:ind w:left="4275" w:right="320" w:hanging="22"/>
        <w:jc w:val="both"/>
        <w:rPr>
          <w:sz w:val="24"/>
          <w:u w:val="single"/>
        </w:rPr>
      </w:pPr>
      <w:r>
        <w:rPr>
          <w:sz w:val="24"/>
        </w:rPr>
        <w:t>Кому</w:t>
      </w:r>
      <w:r w:rsidR="004A189A">
        <w:rPr>
          <w:sz w:val="24"/>
        </w:rPr>
        <w:t>___________________________________</w:t>
      </w:r>
    </w:p>
    <w:p w:rsidR="004A189A" w:rsidRDefault="00244690" w:rsidP="004A189A">
      <w:pPr>
        <w:tabs>
          <w:tab w:val="left" w:pos="10091"/>
        </w:tabs>
        <w:spacing w:line="249" w:lineRule="auto"/>
        <w:ind w:left="4275" w:right="320" w:hanging="22"/>
        <w:jc w:val="both"/>
        <w:rPr>
          <w:sz w:val="20"/>
        </w:rPr>
      </w:pPr>
      <w:r>
        <w:rPr>
          <w:sz w:val="24"/>
        </w:rPr>
        <w:t xml:space="preserve"> </w:t>
      </w:r>
      <w:r>
        <w:rPr>
          <w:sz w:val="20"/>
        </w:rPr>
        <w:t xml:space="preserve">(фамилия, имя, отчество (при наличии) застройщика, ОГРНИП </w:t>
      </w:r>
    </w:p>
    <w:p w:rsidR="00602F95" w:rsidRDefault="00244690" w:rsidP="004A189A">
      <w:pPr>
        <w:tabs>
          <w:tab w:val="left" w:pos="10091"/>
        </w:tabs>
        <w:spacing w:line="249" w:lineRule="auto"/>
        <w:ind w:left="4275" w:right="320" w:hanging="22"/>
        <w:jc w:val="both"/>
        <w:rPr>
          <w:sz w:val="20"/>
        </w:rPr>
      </w:pPr>
      <w:r>
        <w:rPr>
          <w:sz w:val="20"/>
        </w:rPr>
        <w:t>(для</w:t>
      </w:r>
      <w:r>
        <w:rPr>
          <w:spacing w:val="1"/>
          <w:sz w:val="20"/>
        </w:rPr>
        <w:t xml:space="preserve"> </w:t>
      </w:r>
      <w:r>
        <w:rPr>
          <w:sz w:val="20"/>
        </w:rPr>
        <w:t>физического</w:t>
      </w:r>
      <w:r>
        <w:rPr>
          <w:spacing w:val="-6"/>
          <w:sz w:val="20"/>
        </w:rPr>
        <w:t xml:space="preserve"> </w:t>
      </w:r>
      <w:r>
        <w:rPr>
          <w:sz w:val="20"/>
        </w:rPr>
        <w:t>лица,</w:t>
      </w:r>
      <w:r>
        <w:rPr>
          <w:spacing w:val="-6"/>
          <w:sz w:val="20"/>
        </w:rPr>
        <w:t xml:space="preserve"> </w:t>
      </w:r>
      <w:r>
        <w:rPr>
          <w:sz w:val="20"/>
        </w:rPr>
        <w:t>зарегистрированного</w:t>
      </w:r>
      <w:r>
        <w:rPr>
          <w:spacing w:val="-5"/>
          <w:sz w:val="20"/>
        </w:rPr>
        <w:t xml:space="preserve"> </w:t>
      </w:r>
      <w:r>
        <w:rPr>
          <w:sz w:val="20"/>
        </w:rPr>
        <w:t>в</w:t>
      </w:r>
      <w:r>
        <w:rPr>
          <w:spacing w:val="-5"/>
          <w:sz w:val="20"/>
        </w:rPr>
        <w:t xml:space="preserve"> </w:t>
      </w:r>
      <w:r>
        <w:rPr>
          <w:sz w:val="20"/>
        </w:rPr>
        <w:t>качестве</w:t>
      </w:r>
      <w:r>
        <w:rPr>
          <w:spacing w:val="-5"/>
          <w:sz w:val="20"/>
        </w:rPr>
        <w:t xml:space="preserve"> </w:t>
      </w:r>
      <w:r>
        <w:rPr>
          <w:sz w:val="20"/>
        </w:rPr>
        <w:t>индивидуального</w:t>
      </w:r>
      <w:r w:rsidR="004A189A">
        <w:rPr>
          <w:sz w:val="20"/>
        </w:rPr>
        <w:t xml:space="preserve"> </w:t>
      </w:r>
      <w:r>
        <w:rPr>
          <w:sz w:val="20"/>
        </w:rPr>
        <w:t>предпринимателя) - для физического лица, полное наименование</w:t>
      </w:r>
      <w:r>
        <w:rPr>
          <w:spacing w:val="1"/>
          <w:sz w:val="20"/>
        </w:rPr>
        <w:t xml:space="preserve"> </w:t>
      </w:r>
      <w:r>
        <w:rPr>
          <w:sz w:val="20"/>
        </w:rPr>
        <w:t>застройщика,</w:t>
      </w:r>
      <w:r>
        <w:rPr>
          <w:spacing w:val="-1"/>
          <w:sz w:val="20"/>
        </w:rPr>
        <w:t xml:space="preserve"> </w:t>
      </w:r>
      <w:r>
        <w:rPr>
          <w:sz w:val="20"/>
        </w:rPr>
        <w:t>ИНН*,</w:t>
      </w:r>
      <w:r>
        <w:rPr>
          <w:spacing w:val="-1"/>
          <w:sz w:val="20"/>
        </w:rPr>
        <w:t xml:space="preserve"> </w:t>
      </w:r>
      <w:r>
        <w:rPr>
          <w:sz w:val="20"/>
        </w:rPr>
        <w:t>ОГРН</w:t>
      </w:r>
      <w:r>
        <w:rPr>
          <w:spacing w:val="3"/>
          <w:sz w:val="20"/>
        </w:rPr>
        <w:t xml:space="preserve"> </w:t>
      </w:r>
      <w:r>
        <w:rPr>
          <w:sz w:val="20"/>
        </w:rPr>
        <w:t>-</w:t>
      </w:r>
      <w:r>
        <w:rPr>
          <w:spacing w:val="-3"/>
          <w:sz w:val="20"/>
        </w:rPr>
        <w:t xml:space="preserve"> </w:t>
      </w:r>
      <w:r>
        <w:rPr>
          <w:sz w:val="20"/>
        </w:rPr>
        <w:t>для</w:t>
      </w:r>
      <w:r>
        <w:rPr>
          <w:spacing w:val="-3"/>
          <w:sz w:val="20"/>
        </w:rPr>
        <w:t xml:space="preserve"> </w:t>
      </w:r>
      <w:r>
        <w:rPr>
          <w:sz w:val="20"/>
        </w:rPr>
        <w:t>юридического лица</w:t>
      </w:r>
    </w:p>
    <w:p w:rsidR="00602F95" w:rsidRDefault="00D80851">
      <w:pPr>
        <w:pStyle w:val="a3"/>
        <w:ind w:left="0"/>
        <w:jc w:val="left"/>
        <w:rPr>
          <w:sz w:val="17"/>
        </w:rPr>
      </w:pPr>
      <w:r w:rsidRPr="00D80851">
        <w:pict>
          <v:shape id="_x0000_s1052" style="position:absolute;margin-left:226.95pt;margin-top:12.05pt;width:336pt;height:.1pt;z-index:-15728640;mso-wrap-distance-left:0;mso-wrap-distance-right:0;mso-position-horizontal-relative:page" coordorigin="4539,241" coordsize="6720,0" path="m4539,241r6720,e" filled="f" strokeweight=".21164mm">
            <v:path arrowok="t"/>
            <w10:wrap type="topAndBottom" anchorx="page"/>
          </v:shape>
        </w:pict>
      </w:r>
    </w:p>
    <w:p w:rsidR="00602F95" w:rsidRDefault="00244690" w:rsidP="00FA768F">
      <w:pPr>
        <w:spacing w:before="2"/>
        <w:ind w:left="3658"/>
      </w:pPr>
      <w:r>
        <w:rPr>
          <w:sz w:val="20"/>
        </w:rPr>
        <w:t>почтовый</w:t>
      </w:r>
      <w:r>
        <w:rPr>
          <w:spacing w:val="-3"/>
          <w:sz w:val="20"/>
        </w:rPr>
        <w:t xml:space="preserve"> </w:t>
      </w:r>
      <w:r>
        <w:rPr>
          <w:sz w:val="20"/>
        </w:rPr>
        <w:t>индекс</w:t>
      </w:r>
      <w:r>
        <w:rPr>
          <w:spacing w:val="-1"/>
          <w:sz w:val="20"/>
        </w:rPr>
        <w:t xml:space="preserve"> </w:t>
      </w:r>
      <w:r>
        <w:rPr>
          <w:sz w:val="20"/>
        </w:rPr>
        <w:t>и</w:t>
      </w:r>
      <w:r>
        <w:rPr>
          <w:spacing w:val="-4"/>
          <w:sz w:val="20"/>
        </w:rPr>
        <w:t xml:space="preserve"> </w:t>
      </w:r>
      <w:r>
        <w:rPr>
          <w:sz w:val="20"/>
        </w:rPr>
        <w:t>адрес,</w:t>
      </w:r>
      <w:r>
        <w:rPr>
          <w:spacing w:val="-4"/>
          <w:sz w:val="20"/>
        </w:rPr>
        <w:t xml:space="preserve"> </w:t>
      </w:r>
      <w:r>
        <w:rPr>
          <w:sz w:val="20"/>
        </w:rPr>
        <w:t>телефон,</w:t>
      </w:r>
      <w:r>
        <w:rPr>
          <w:spacing w:val="-3"/>
          <w:sz w:val="20"/>
        </w:rPr>
        <w:t xml:space="preserve"> </w:t>
      </w:r>
      <w:r>
        <w:rPr>
          <w:sz w:val="20"/>
        </w:rPr>
        <w:t>адрес</w:t>
      </w:r>
      <w:r>
        <w:rPr>
          <w:spacing w:val="-4"/>
          <w:sz w:val="20"/>
        </w:rPr>
        <w:t xml:space="preserve"> </w:t>
      </w:r>
      <w:r>
        <w:rPr>
          <w:sz w:val="20"/>
        </w:rPr>
        <w:t>электронной</w:t>
      </w:r>
      <w:r>
        <w:rPr>
          <w:spacing w:val="-2"/>
          <w:sz w:val="20"/>
        </w:rPr>
        <w:t xml:space="preserve"> </w:t>
      </w:r>
      <w:r>
        <w:rPr>
          <w:sz w:val="20"/>
        </w:rPr>
        <w:t>почты</w:t>
      </w:r>
      <w:r>
        <w:rPr>
          <w:spacing w:val="-4"/>
          <w:sz w:val="20"/>
        </w:rPr>
        <w:t xml:space="preserve"> </w:t>
      </w:r>
      <w:r>
        <w:rPr>
          <w:sz w:val="20"/>
        </w:rPr>
        <w:t>застройщика)</w:t>
      </w:r>
    </w:p>
    <w:p w:rsidR="00FA768F" w:rsidRDefault="00244690" w:rsidP="00FA768F">
      <w:pPr>
        <w:ind w:left="269" w:right="276"/>
        <w:jc w:val="center"/>
        <w:rPr>
          <w:b/>
          <w:sz w:val="24"/>
        </w:rPr>
      </w:pPr>
      <w:r>
        <w:rPr>
          <w:b/>
          <w:sz w:val="24"/>
        </w:rPr>
        <w:t>Р</w:t>
      </w:r>
      <w:r>
        <w:rPr>
          <w:b/>
          <w:spacing w:val="-3"/>
          <w:sz w:val="24"/>
        </w:rPr>
        <w:t xml:space="preserve"> </w:t>
      </w:r>
      <w:r>
        <w:rPr>
          <w:b/>
          <w:sz w:val="24"/>
        </w:rPr>
        <w:t>Е Ш</w:t>
      </w:r>
      <w:r>
        <w:rPr>
          <w:b/>
          <w:spacing w:val="-1"/>
          <w:sz w:val="24"/>
        </w:rPr>
        <w:t xml:space="preserve"> </w:t>
      </w:r>
      <w:r>
        <w:rPr>
          <w:b/>
          <w:sz w:val="24"/>
        </w:rPr>
        <w:t>Е Н И</w:t>
      </w:r>
      <w:r>
        <w:rPr>
          <w:b/>
          <w:spacing w:val="-1"/>
          <w:sz w:val="24"/>
        </w:rPr>
        <w:t xml:space="preserve"> </w:t>
      </w:r>
      <w:r>
        <w:rPr>
          <w:b/>
          <w:sz w:val="24"/>
        </w:rPr>
        <w:t>Е</w:t>
      </w:r>
    </w:p>
    <w:p w:rsidR="00602F95" w:rsidRDefault="00244690" w:rsidP="00FA768F">
      <w:pPr>
        <w:ind w:left="269" w:right="276"/>
        <w:jc w:val="center"/>
        <w:rPr>
          <w:b/>
          <w:sz w:val="20"/>
        </w:rPr>
      </w:pPr>
      <w:r>
        <w:rPr>
          <w:b/>
          <w:sz w:val="24"/>
        </w:rPr>
        <w:t>об</w:t>
      </w:r>
      <w:r>
        <w:rPr>
          <w:b/>
          <w:spacing w:val="-1"/>
          <w:sz w:val="24"/>
        </w:rPr>
        <w:t xml:space="preserve"> </w:t>
      </w:r>
      <w:r>
        <w:rPr>
          <w:b/>
          <w:sz w:val="24"/>
        </w:rPr>
        <w:t>отказе</w:t>
      </w:r>
      <w:r>
        <w:rPr>
          <w:b/>
          <w:spacing w:val="-3"/>
          <w:sz w:val="24"/>
        </w:rPr>
        <w:t xml:space="preserve"> </w:t>
      </w:r>
      <w:r>
        <w:rPr>
          <w:b/>
          <w:sz w:val="24"/>
        </w:rPr>
        <w:t>в</w:t>
      </w:r>
      <w:r>
        <w:rPr>
          <w:b/>
          <w:spacing w:val="-2"/>
          <w:sz w:val="24"/>
        </w:rPr>
        <w:t xml:space="preserve"> </w:t>
      </w:r>
      <w:r>
        <w:rPr>
          <w:b/>
          <w:sz w:val="24"/>
        </w:rPr>
        <w:t>приеме</w:t>
      </w:r>
      <w:r>
        <w:rPr>
          <w:b/>
          <w:spacing w:val="-2"/>
          <w:sz w:val="24"/>
        </w:rPr>
        <w:t xml:space="preserve"> </w:t>
      </w:r>
      <w:r>
        <w:rPr>
          <w:b/>
          <w:sz w:val="24"/>
        </w:rPr>
        <w:t>документов</w:t>
      </w:r>
    </w:p>
    <w:p w:rsidR="00602F95" w:rsidRDefault="00D80851">
      <w:pPr>
        <w:pStyle w:val="a3"/>
        <w:spacing w:before="5"/>
        <w:ind w:left="0"/>
        <w:jc w:val="left"/>
        <w:rPr>
          <w:b/>
          <w:sz w:val="25"/>
        </w:rPr>
      </w:pPr>
      <w:r w:rsidRPr="00D80851">
        <w:pict>
          <v:shape id="_x0000_s1051" style="position:absolute;margin-left:63.85pt;margin-top:16.9pt;width:498.05pt;height:.1pt;z-index:-15728128;mso-wrap-distance-left:0;mso-wrap-distance-right:0;mso-position-horizontal-relative:page" coordorigin="1277,338" coordsize="9961,0" path="m1277,338r9961,e" filled="f" strokeweight=".21164mm">
            <v:path arrowok="t"/>
            <w10:wrap type="topAndBottom" anchorx="page"/>
          </v:shape>
        </w:pict>
      </w:r>
    </w:p>
    <w:p w:rsidR="00602F95" w:rsidRDefault="00244690">
      <w:pPr>
        <w:ind w:left="673" w:right="418" w:hanging="250"/>
        <w:rPr>
          <w:sz w:val="20"/>
        </w:rPr>
      </w:pPr>
      <w:r>
        <w:rPr>
          <w:sz w:val="20"/>
        </w:rPr>
        <w:t>(наименование уполномоченного на выдачу разрешений на строительство федерального органа исполнительной</w:t>
      </w:r>
      <w:r>
        <w:rPr>
          <w:spacing w:val="-47"/>
          <w:sz w:val="20"/>
        </w:rPr>
        <w:t xml:space="preserve"> </w:t>
      </w:r>
      <w:r>
        <w:rPr>
          <w:sz w:val="20"/>
        </w:rPr>
        <w:t>власти,</w:t>
      </w:r>
      <w:r>
        <w:rPr>
          <w:spacing w:val="-3"/>
          <w:sz w:val="20"/>
        </w:rPr>
        <w:t xml:space="preserve"> </w:t>
      </w:r>
      <w:r>
        <w:rPr>
          <w:sz w:val="20"/>
        </w:rPr>
        <w:t>органа</w:t>
      </w:r>
      <w:r>
        <w:rPr>
          <w:spacing w:val="-3"/>
          <w:sz w:val="20"/>
        </w:rPr>
        <w:t xml:space="preserve"> </w:t>
      </w:r>
      <w:r>
        <w:rPr>
          <w:sz w:val="20"/>
        </w:rPr>
        <w:t>исполнительной</w:t>
      </w:r>
      <w:r>
        <w:rPr>
          <w:spacing w:val="-4"/>
          <w:sz w:val="20"/>
        </w:rPr>
        <w:t xml:space="preserve"> </w:t>
      </w:r>
      <w:r>
        <w:rPr>
          <w:sz w:val="20"/>
        </w:rPr>
        <w:t>власти</w:t>
      </w:r>
      <w:r>
        <w:rPr>
          <w:spacing w:val="-4"/>
          <w:sz w:val="20"/>
        </w:rPr>
        <w:t xml:space="preserve"> </w:t>
      </w:r>
      <w:r>
        <w:rPr>
          <w:sz w:val="20"/>
        </w:rPr>
        <w:t>субъекта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органа</w:t>
      </w:r>
      <w:r>
        <w:rPr>
          <w:spacing w:val="-3"/>
          <w:sz w:val="20"/>
        </w:rPr>
        <w:t xml:space="preserve"> </w:t>
      </w:r>
      <w:r>
        <w:rPr>
          <w:sz w:val="20"/>
        </w:rPr>
        <w:t>местного</w:t>
      </w:r>
      <w:r>
        <w:rPr>
          <w:spacing w:val="-2"/>
          <w:sz w:val="20"/>
        </w:rPr>
        <w:t xml:space="preserve"> </w:t>
      </w:r>
      <w:r>
        <w:rPr>
          <w:sz w:val="20"/>
        </w:rPr>
        <w:t>самоуправления)</w:t>
      </w:r>
    </w:p>
    <w:p w:rsidR="00602F95" w:rsidRDefault="00602F95">
      <w:pPr>
        <w:pStyle w:val="a3"/>
        <w:spacing w:before="3"/>
        <w:ind w:left="0"/>
        <w:jc w:val="left"/>
        <w:rPr>
          <w:sz w:val="23"/>
        </w:rPr>
      </w:pPr>
    </w:p>
    <w:p w:rsidR="00602F95" w:rsidRDefault="00244690" w:rsidP="00E815A0">
      <w:pPr>
        <w:ind w:left="217" w:right="349" w:firstLine="566"/>
        <w:jc w:val="both"/>
        <w:rPr>
          <w:sz w:val="24"/>
        </w:rPr>
      </w:pPr>
      <w:r>
        <w:rPr>
          <w:sz w:val="24"/>
        </w:rPr>
        <w:t>В приеме документов для предоставления услуги "Направление уведомления о</w:t>
      </w:r>
      <w:r>
        <w:rPr>
          <w:spacing w:val="1"/>
          <w:sz w:val="24"/>
        </w:rPr>
        <w:t xml:space="preserve"> </w:t>
      </w:r>
      <w:r>
        <w:rPr>
          <w:sz w:val="24"/>
        </w:rPr>
        <w:t>соответствии построенных или реконструированных объекта индивидуального жилищного</w:t>
      </w:r>
      <w:r>
        <w:rPr>
          <w:spacing w:val="1"/>
          <w:sz w:val="24"/>
        </w:rPr>
        <w:t xml:space="preserve"> </w:t>
      </w:r>
      <w:r>
        <w:rPr>
          <w:sz w:val="24"/>
        </w:rPr>
        <w:t>строительства или садового дома требованиям законодательства о градостроительной</w:t>
      </w:r>
      <w:r>
        <w:rPr>
          <w:spacing w:val="1"/>
          <w:sz w:val="24"/>
        </w:rPr>
        <w:t xml:space="preserve"> </w:t>
      </w:r>
      <w:r>
        <w:rPr>
          <w:sz w:val="24"/>
        </w:rPr>
        <w:t>деятельности либо несоответствии построенных или реконструированных объекта</w:t>
      </w:r>
      <w:r>
        <w:rPr>
          <w:spacing w:val="1"/>
          <w:sz w:val="24"/>
        </w:rPr>
        <w:t xml:space="preserve"> </w:t>
      </w:r>
      <w:r>
        <w:rPr>
          <w:sz w:val="24"/>
        </w:rPr>
        <w:t>индивидуального жилищного строительства или садового дома требованиям законодательства о</w:t>
      </w:r>
      <w:r>
        <w:rPr>
          <w:spacing w:val="-57"/>
          <w:sz w:val="24"/>
        </w:rPr>
        <w:t xml:space="preserve"> </w:t>
      </w:r>
      <w:r>
        <w:rPr>
          <w:sz w:val="24"/>
        </w:rPr>
        <w:t>градостроительной</w:t>
      </w:r>
      <w:r>
        <w:rPr>
          <w:spacing w:val="-3"/>
          <w:sz w:val="24"/>
        </w:rPr>
        <w:t xml:space="preserve"> </w:t>
      </w:r>
      <w:r>
        <w:rPr>
          <w:sz w:val="24"/>
        </w:rPr>
        <w:t>деятельности" Вам</w:t>
      </w:r>
      <w:r>
        <w:rPr>
          <w:spacing w:val="-2"/>
          <w:sz w:val="24"/>
        </w:rPr>
        <w:t xml:space="preserve"> </w:t>
      </w:r>
      <w:r>
        <w:rPr>
          <w:sz w:val="24"/>
        </w:rPr>
        <w:t>отказано по следующим основаниям:</w:t>
      </w:r>
    </w:p>
    <w:p w:rsidR="00812ADF" w:rsidRDefault="00812ADF" w:rsidP="00FA768F">
      <w:pPr>
        <w:ind w:left="217" w:right="349" w:firstLine="566"/>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99"/>
        <w:gridCol w:w="4148"/>
        <w:gridCol w:w="3669"/>
      </w:tblGrid>
      <w:tr w:rsidR="00812ADF" w:rsidRPr="002F68D9" w:rsidTr="003C3EF2">
        <w:trPr>
          <w:tblHeader/>
        </w:trPr>
        <w:tc>
          <w:tcPr>
            <w:tcW w:w="2002" w:type="dxa"/>
            <w:shd w:val="clear" w:color="auto" w:fill="auto"/>
            <w:vAlign w:val="center"/>
          </w:tcPr>
          <w:p w:rsidR="00812ADF" w:rsidRPr="002F68D9" w:rsidRDefault="00812ADF" w:rsidP="003C3EF2">
            <w:pPr>
              <w:spacing w:line="240" w:lineRule="atLeast"/>
              <w:jc w:val="center"/>
            </w:pPr>
            <w:r w:rsidRPr="002F68D9">
              <w:t>№ пункта</w:t>
            </w:r>
          </w:p>
          <w:p w:rsidR="00812ADF" w:rsidRPr="002F68D9" w:rsidRDefault="00812ADF" w:rsidP="003C3EF2">
            <w:pPr>
              <w:spacing w:line="240" w:lineRule="atLeast"/>
              <w:jc w:val="center"/>
            </w:pPr>
            <w:r w:rsidRPr="002F68D9">
              <w:t>Административного регламента</w:t>
            </w:r>
          </w:p>
        </w:tc>
        <w:tc>
          <w:tcPr>
            <w:tcW w:w="4393" w:type="dxa"/>
            <w:shd w:val="clear" w:color="auto" w:fill="auto"/>
            <w:vAlign w:val="center"/>
          </w:tcPr>
          <w:p w:rsidR="00812ADF" w:rsidRPr="002F68D9" w:rsidRDefault="00812ADF" w:rsidP="003C3EF2">
            <w:pPr>
              <w:spacing w:line="240" w:lineRule="atLeast"/>
              <w:jc w:val="center"/>
            </w:pPr>
            <w:r w:rsidRPr="002F68D9">
              <w:t>Наименование основания для отказа в соответствии с Административным регламентом</w:t>
            </w:r>
          </w:p>
        </w:tc>
        <w:tc>
          <w:tcPr>
            <w:tcW w:w="3884" w:type="dxa"/>
            <w:shd w:val="clear" w:color="auto" w:fill="auto"/>
            <w:vAlign w:val="center"/>
          </w:tcPr>
          <w:p w:rsidR="00812ADF" w:rsidRPr="002F68D9" w:rsidRDefault="00812ADF" w:rsidP="003C3EF2">
            <w:pPr>
              <w:spacing w:line="240" w:lineRule="atLeast"/>
              <w:jc w:val="center"/>
            </w:pPr>
            <w:r w:rsidRPr="002F68D9">
              <w:t>Разъяснение причин отказа</w:t>
            </w:r>
          </w:p>
          <w:p w:rsidR="00812ADF" w:rsidRPr="002F68D9" w:rsidRDefault="00812ADF" w:rsidP="003C3EF2">
            <w:pPr>
              <w:spacing w:line="240" w:lineRule="atLeast"/>
              <w:jc w:val="center"/>
            </w:pPr>
            <w:r w:rsidRPr="002F68D9">
              <w:t>в приеме документов</w:t>
            </w:r>
          </w:p>
        </w:tc>
      </w:tr>
      <w:tr w:rsidR="00812ADF" w:rsidRPr="002F68D9" w:rsidTr="003C3EF2">
        <w:tc>
          <w:tcPr>
            <w:tcW w:w="2002" w:type="dxa"/>
            <w:shd w:val="clear" w:color="auto" w:fill="auto"/>
          </w:tcPr>
          <w:p w:rsidR="00812ADF" w:rsidRPr="002F68D9" w:rsidRDefault="00812ADF" w:rsidP="003C3EF2">
            <w:pPr>
              <w:spacing w:after="120" w:line="240" w:lineRule="atLeast"/>
            </w:pPr>
            <w:r w:rsidRPr="002F68D9">
              <w:t xml:space="preserve">подпункт "а" пункта 2.12 </w:t>
            </w:r>
          </w:p>
        </w:tc>
        <w:tc>
          <w:tcPr>
            <w:tcW w:w="4393" w:type="dxa"/>
            <w:shd w:val="clear" w:color="auto" w:fill="auto"/>
          </w:tcPr>
          <w:p w:rsidR="00812ADF" w:rsidRPr="002F68D9" w:rsidRDefault="00812ADF" w:rsidP="003C3EF2">
            <w:pPr>
              <w:spacing w:after="120" w:line="240" w:lineRule="atLeast"/>
            </w:pPr>
            <w:r w:rsidRPr="002F68D9">
              <w:rPr>
                <w:rFonts w:eastAsia="Calibri"/>
              </w:rPr>
              <w:t xml:space="preserve">уведомление об окончании строительства </w:t>
            </w:r>
            <w:r w:rsidRPr="002F68D9">
              <w:t>представлено в орган государственной власти, орган местного самоуправления, в полномочия которых не входит предоставление услуги</w:t>
            </w:r>
          </w:p>
        </w:tc>
        <w:tc>
          <w:tcPr>
            <w:tcW w:w="3884" w:type="dxa"/>
            <w:shd w:val="clear" w:color="auto" w:fill="auto"/>
          </w:tcPr>
          <w:p w:rsidR="00812ADF" w:rsidRPr="002F68D9" w:rsidRDefault="00812ADF" w:rsidP="003C3EF2">
            <w:pPr>
              <w:spacing w:after="120" w:line="240" w:lineRule="atLeast"/>
              <w:rPr>
                <w:i/>
              </w:rPr>
            </w:pPr>
            <w:r w:rsidRPr="002F68D9">
              <w:rPr>
                <w:i/>
              </w:rPr>
              <w:t>Указывается, какое ведомство предоставляет услугу, информация о его местонахождении</w:t>
            </w:r>
          </w:p>
        </w:tc>
      </w:tr>
      <w:tr w:rsidR="00812ADF" w:rsidRPr="002F68D9" w:rsidTr="003C3EF2">
        <w:tc>
          <w:tcPr>
            <w:tcW w:w="2002" w:type="dxa"/>
            <w:shd w:val="clear" w:color="auto" w:fill="auto"/>
          </w:tcPr>
          <w:p w:rsidR="00812ADF" w:rsidRPr="002F68D9" w:rsidRDefault="00812ADF" w:rsidP="003C3EF2">
            <w:pPr>
              <w:spacing w:after="120" w:line="240" w:lineRule="atLeast"/>
            </w:pPr>
            <w:r w:rsidRPr="002F68D9">
              <w:t xml:space="preserve">подпункт "б" пункта 2.12 </w:t>
            </w:r>
          </w:p>
        </w:tc>
        <w:tc>
          <w:tcPr>
            <w:tcW w:w="4393" w:type="dxa"/>
            <w:shd w:val="clear" w:color="auto" w:fill="auto"/>
          </w:tcPr>
          <w:p w:rsidR="00812ADF" w:rsidRDefault="00812ADF" w:rsidP="003C3EF2">
            <w:pPr>
              <w:spacing w:after="120" w:line="240" w:lineRule="atLeast"/>
            </w:pPr>
            <w:r w:rsidRPr="002F68D9">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w:t>
            </w:r>
            <w:r w:rsidRPr="002F68D9">
              <w:lastRenderedPageBreak/>
              <w:t>представителя заявителя, в случае обращения за предоставлением услуги указанным лицом)</w:t>
            </w:r>
          </w:p>
          <w:p w:rsidR="00E815A0" w:rsidRPr="002F68D9" w:rsidRDefault="00E815A0" w:rsidP="003C3EF2">
            <w:pPr>
              <w:spacing w:after="120" w:line="240" w:lineRule="atLeast"/>
            </w:pPr>
          </w:p>
        </w:tc>
        <w:tc>
          <w:tcPr>
            <w:tcW w:w="3884" w:type="dxa"/>
            <w:shd w:val="clear" w:color="auto" w:fill="auto"/>
          </w:tcPr>
          <w:p w:rsidR="00812ADF" w:rsidRPr="002F68D9" w:rsidRDefault="00812ADF" w:rsidP="003C3EF2">
            <w:pPr>
              <w:spacing w:after="120" w:line="240" w:lineRule="atLeast"/>
              <w:rPr>
                <w:i/>
              </w:rPr>
            </w:pPr>
            <w:r w:rsidRPr="002F68D9">
              <w:rPr>
                <w:i/>
              </w:rPr>
              <w:lastRenderedPageBreak/>
              <w:t>Указывается исчерпывающий перечень документов, утративших силу</w:t>
            </w:r>
          </w:p>
        </w:tc>
      </w:tr>
      <w:tr w:rsidR="00812ADF" w:rsidRPr="002F68D9" w:rsidTr="003C3EF2">
        <w:tc>
          <w:tcPr>
            <w:tcW w:w="2002" w:type="dxa"/>
            <w:shd w:val="clear" w:color="auto" w:fill="auto"/>
          </w:tcPr>
          <w:p w:rsidR="00812ADF" w:rsidRPr="002F68D9" w:rsidRDefault="00812ADF" w:rsidP="003C3EF2">
            <w:pPr>
              <w:spacing w:after="120" w:line="240" w:lineRule="atLeast"/>
            </w:pPr>
            <w:r w:rsidRPr="002F68D9">
              <w:lastRenderedPageBreak/>
              <w:t xml:space="preserve">подпункт "в" пункта 2.12 </w:t>
            </w:r>
          </w:p>
        </w:tc>
        <w:tc>
          <w:tcPr>
            <w:tcW w:w="4393" w:type="dxa"/>
            <w:shd w:val="clear" w:color="auto" w:fill="auto"/>
          </w:tcPr>
          <w:p w:rsidR="00812ADF" w:rsidRPr="002F68D9" w:rsidRDefault="00812ADF" w:rsidP="003C3EF2">
            <w:pPr>
              <w:spacing w:after="120" w:line="240" w:lineRule="atLeast"/>
            </w:pPr>
            <w:r w:rsidRPr="002F68D9">
              <w:t>представленные документы содержат подчистки и исправления текста</w:t>
            </w:r>
          </w:p>
        </w:tc>
        <w:tc>
          <w:tcPr>
            <w:tcW w:w="3884" w:type="dxa"/>
            <w:shd w:val="clear" w:color="auto" w:fill="auto"/>
          </w:tcPr>
          <w:p w:rsidR="00812ADF" w:rsidRPr="002F68D9" w:rsidRDefault="00812ADF" w:rsidP="003C3EF2">
            <w:pPr>
              <w:spacing w:after="120" w:line="240" w:lineRule="atLeast"/>
              <w:rPr>
                <w:i/>
              </w:rPr>
            </w:pPr>
            <w:r w:rsidRPr="002F68D9">
              <w:rPr>
                <w:i/>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812ADF" w:rsidRPr="002F68D9" w:rsidTr="003C3EF2">
        <w:tc>
          <w:tcPr>
            <w:tcW w:w="2002" w:type="dxa"/>
            <w:shd w:val="clear" w:color="auto" w:fill="auto"/>
          </w:tcPr>
          <w:p w:rsidR="00812ADF" w:rsidRPr="002F68D9" w:rsidRDefault="00812ADF" w:rsidP="003C3EF2">
            <w:pPr>
              <w:spacing w:after="120" w:line="240" w:lineRule="atLeast"/>
            </w:pPr>
            <w:r w:rsidRPr="002F68D9">
              <w:t xml:space="preserve">подпункт "г" пункта 2.12 </w:t>
            </w:r>
          </w:p>
        </w:tc>
        <w:tc>
          <w:tcPr>
            <w:tcW w:w="4393" w:type="dxa"/>
            <w:shd w:val="clear" w:color="auto" w:fill="auto"/>
          </w:tcPr>
          <w:p w:rsidR="00812ADF" w:rsidRPr="002F68D9" w:rsidRDefault="00812ADF" w:rsidP="003C3EF2">
            <w:pPr>
              <w:spacing w:after="120" w:line="240" w:lineRule="atLeast"/>
            </w:pPr>
            <w:r w:rsidRPr="002F68D9">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12ADF" w:rsidRPr="002F68D9" w:rsidRDefault="00812ADF" w:rsidP="003C3EF2">
            <w:pPr>
              <w:spacing w:after="120" w:line="240" w:lineRule="atLeast"/>
            </w:pPr>
          </w:p>
        </w:tc>
        <w:tc>
          <w:tcPr>
            <w:tcW w:w="3884" w:type="dxa"/>
            <w:shd w:val="clear" w:color="auto" w:fill="auto"/>
          </w:tcPr>
          <w:p w:rsidR="00812ADF" w:rsidRPr="002F68D9" w:rsidRDefault="00812ADF" w:rsidP="003C3EF2">
            <w:pPr>
              <w:spacing w:after="120" w:line="240" w:lineRule="atLeast"/>
              <w:rPr>
                <w:i/>
              </w:rPr>
            </w:pPr>
            <w:r w:rsidRPr="002F68D9">
              <w:rPr>
                <w:i/>
              </w:rPr>
              <w:t>Указывается исчерпывающий перечень документов, содержащих повреждения</w:t>
            </w:r>
          </w:p>
        </w:tc>
      </w:tr>
      <w:tr w:rsidR="00812ADF" w:rsidRPr="002F68D9" w:rsidTr="003C3EF2">
        <w:tc>
          <w:tcPr>
            <w:tcW w:w="2002" w:type="dxa"/>
            <w:shd w:val="clear" w:color="auto" w:fill="auto"/>
          </w:tcPr>
          <w:p w:rsidR="00812ADF" w:rsidRPr="002F68D9" w:rsidRDefault="00812ADF" w:rsidP="003C3EF2">
            <w:pPr>
              <w:spacing w:after="120" w:line="240" w:lineRule="atLeast"/>
            </w:pPr>
            <w:r w:rsidRPr="002F68D9">
              <w:t xml:space="preserve">подпункт "д" пункта 2.12 </w:t>
            </w:r>
          </w:p>
        </w:tc>
        <w:tc>
          <w:tcPr>
            <w:tcW w:w="4393" w:type="dxa"/>
            <w:tcBorders>
              <w:top w:val="nil"/>
            </w:tcBorders>
            <w:shd w:val="clear" w:color="auto" w:fill="auto"/>
          </w:tcPr>
          <w:p w:rsidR="00812ADF" w:rsidRPr="002F68D9" w:rsidRDefault="00812ADF" w:rsidP="003C3EF2">
            <w:pPr>
              <w:spacing w:after="120" w:line="240" w:lineRule="atLeast"/>
            </w:pPr>
            <w:r w:rsidRPr="002F68D9">
              <w:t>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884" w:type="dxa"/>
            <w:shd w:val="clear" w:color="auto" w:fill="auto"/>
          </w:tcPr>
          <w:p w:rsidR="00812ADF" w:rsidRPr="002F68D9" w:rsidRDefault="00812ADF" w:rsidP="003C3EF2">
            <w:pPr>
              <w:spacing w:after="120" w:line="240" w:lineRule="atLeast"/>
              <w:rPr>
                <w:i/>
              </w:rPr>
            </w:pPr>
            <w:r w:rsidRPr="002F68D9">
              <w:rPr>
                <w:i/>
              </w:rPr>
              <w:t>Указывается исчерпывающий перечень электронных документов, не соответствующих указанному критерию</w:t>
            </w:r>
          </w:p>
        </w:tc>
      </w:tr>
    </w:tbl>
    <w:p w:rsidR="001A783A" w:rsidRDefault="001A783A" w:rsidP="00514BE6">
      <w:pPr>
        <w:tabs>
          <w:tab w:val="left" w:pos="10055"/>
        </w:tabs>
        <w:spacing w:before="90"/>
        <w:ind w:right="13"/>
        <w:rPr>
          <w:sz w:val="24"/>
        </w:rPr>
      </w:pPr>
      <w:r>
        <w:rPr>
          <w:sz w:val="24"/>
        </w:rPr>
        <w:t>Дополнительно</w:t>
      </w:r>
      <w:r>
        <w:rPr>
          <w:spacing w:val="-8"/>
          <w:sz w:val="24"/>
        </w:rPr>
        <w:t xml:space="preserve"> </w:t>
      </w:r>
      <w:r>
        <w:rPr>
          <w:sz w:val="24"/>
        </w:rPr>
        <w:t>информируем:</w:t>
      </w:r>
      <w:r>
        <w:rPr>
          <w:spacing w:val="5"/>
          <w:sz w:val="24"/>
        </w:rPr>
        <w:t xml:space="preserve"> </w:t>
      </w:r>
      <w:r>
        <w:rPr>
          <w:sz w:val="24"/>
          <w:u w:val="single"/>
        </w:rPr>
        <w:t xml:space="preserve"> </w:t>
      </w:r>
      <w:r>
        <w:rPr>
          <w:sz w:val="24"/>
          <w:u w:val="single"/>
        </w:rPr>
        <w:tab/>
      </w:r>
    </w:p>
    <w:p w:rsidR="001A783A" w:rsidRDefault="001A783A" w:rsidP="001A783A">
      <w:pPr>
        <w:tabs>
          <w:tab w:val="left" w:pos="10176"/>
        </w:tabs>
        <w:spacing w:line="249" w:lineRule="auto"/>
        <w:ind w:left="217" w:right="265"/>
        <w:jc w:val="center"/>
        <w:rPr>
          <w:spacing w:val="-57"/>
          <w:sz w:val="24"/>
        </w:rPr>
      </w:pPr>
      <w:r>
        <w:rPr>
          <w:w w:val="99"/>
          <w:sz w:val="24"/>
          <w:u w:val="single"/>
        </w:rPr>
        <w:t xml:space="preserve"> </w:t>
      </w:r>
      <w:r>
        <w:rPr>
          <w:sz w:val="24"/>
          <w:u w:val="single"/>
        </w:rPr>
        <w:tab/>
      </w:r>
      <w:r>
        <w:rPr>
          <w:sz w:val="24"/>
        </w:rPr>
        <w:t>.</w:t>
      </w:r>
      <w:r>
        <w:rPr>
          <w:spacing w:val="-57"/>
          <w:sz w:val="24"/>
        </w:rPr>
        <w:t xml:space="preserve"> </w:t>
      </w:r>
    </w:p>
    <w:p w:rsidR="001A783A" w:rsidRDefault="001A783A" w:rsidP="001A783A">
      <w:pPr>
        <w:tabs>
          <w:tab w:val="left" w:pos="10176"/>
        </w:tabs>
        <w:spacing w:line="249" w:lineRule="auto"/>
        <w:ind w:left="217" w:right="265"/>
        <w:jc w:val="center"/>
        <w:rPr>
          <w:sz w:val="20"/>
        </w:rPr>
      </w:pPr>
      <w:r>
        <w:rPr>
          <w:sz w:val="20"/>
        </w:rPr>
        <w:t>(указывается информация, необходимая для устранения оснований для отказа в приеме документов, необходимых</w:t>
      </w:r>
      <w:r>
        <w:rPr>
          <w:spacing w:val="1"/>
          <w:sz w:val="20"/>
        </w:rPr>
        <w:t xml:space="preserve"> </w:t>
      </w:r>
      <w:r>
        <w:rPr>
          <w:sz w:val="20"/>
        </w:rPr>
        <w:t>для</w:t>
      </w:r>
      <w:r>
        <w:rPr>
          <w:spacing w:val="1"/>
          <w:sz w:val="20"/>
        </w:rPr>
        <w:t xml:space="preserve"> </w:t>
      </w:r>
      <w:r>
        <w:rPr>
          <w:sz w:val="20"/>
        </w:rPr>
        <w:t>предоставления</w:t>
      </w:r>
      <w:r>
        <w:rPr>
          <w:spacing w:val="1"/>
          <w:sz w:val="20"/>
        </w:rPr>
        <w:t xml:space="preserve"> </w:t>
      </w:r>
      <w:r>
        <w:rPr>
          <w:sz w:val="20"/>
        </w:rPr>
        <w:t>услуги,</w:t>
      </w:r>
      <w:r>
        <w:rPr>
          <w:spacing w:val="1"/>
          <w:sz w:val="20"/>
        </w:rPr>
        <w:t xml:space="preserve"> </w:t>
      </w:r>
      <w:r>
        <w:rPr>
          <w:sz w:val="20"/>
        </w:rPr>
        <w:t>а также</w:t>
      </w:r>
      <w:r>
        <w:rPr>
          <w:spacing w:val="2"/>
          <w:sz w:val="20"/>
        </w:rPr>
        <w:t xml:space="preserve"> </w:t>
      </w:r>
      <w:r>
        <w:rPr>
          <w:sz w:val="20"/>
        </w:rPr>
        <w:t>иная</w:t>
      </w:r>
      <w:r>
        <w:rPr>
          <w:spacing w:val="-2"/>
          <w:sz w:val="20"/>
        </w:rPr>
        <w:t xml:space="preserve"> </w:t>
      </w:r>
      <w:r>
        <w:rPr>
          <w:sz w:val="20"/>
        </w:rPr>
        <w:t>дополнительная</w:t>
      </w:r>
      <w:r>
        <w:rPr>
          <w:spacing w:val="-1"/>
          <w:sz w:val="20"/>
        </w:rPr>
        <w:t xml:space="preserve"> </w:t>
      </w:r>
      <w:r>
        <w:rPr>
          <w:sz w:val="20"/>
        </w:rPr>
        <w:t>информация</w:t>
      </w:r>
      <w:r>
        <w:rPr>
          <w:spacing w:val="-2"/>
          <w:sz w:val="20"/>
        </w:rPr>
        <w:t xml:space="preserve"> </w:t>
      </w:r>
      <w:r>
        <w:rPr>
          <w:sz w:val="20"/>
        </w:rPr>
        <w:t>при</w:t>
      </w:r>
      <w:r>
        <w:rPr>
          <w:spacing w:val="-2"/>
          <w:sz w:val="20"/>
        </w:rPr>
        <w:t xml:space="preserve"> </w:t>
      </w:r>
      <w:r>
        <w:rPr>
          <w:sz w:val="20"/>
        </w:rPr>
        <w:t>наличии)</w:t>
      </w:r>
    </w:p>
    <w:p w:rsidR="001A783A" w:rsidRDefault="001A783A" w:rsidP="001A783A">
      <w:pPr>
        <w:tabs>
          <w:tab w:val="left" w:pos="9942"/>
        </w:tabs>
        <w:spacing w:before="111"/>
        <w:ind w:right="127"/>
        <w:jc w:val="center"/>
        <w:rPr>
          <w:sz w:val="24"/>
        </w:rPr>
      </w:pPr>
      <w:r>
        <w:rPr>
          <w:sz w:val="24"/>
        </w:rPr>
        <w:t>Приложение:</w:t>
      </w:r>
      <w:r>
        <w:rPr>
          <w:spacing w:val="1"/>
          <w:sz w:val="24"/>
        </w:rPr>
        <w:t xml:space="preserve"> </w:t>
      </w:r>
      <w:r>
        <w:rPr>
          <w:sz w:val="24"/>
          <w:u w:val="single"/>
        </w:rPr>
        <w:t xml:space="preserve"> </w:t>
      </w:r>
      <w:r>
        <w:rPr>
          <w:sz w:val="24"/>
          <w:u w:val="single"/>
        </w:rPr>
        <w:tab/>
      </w:r>
    </w:p>
    <w:p w:rsidR="001A783A" w:rsidRDefault="001A783A" w:rsidP="001A783A">
      <w:pPr>
        <w:tabs>
          <w:tab w:val="left" w:pos="9959"/>
        </w:tabs>
        <w:ind w:right="48"/>
        <w:jc w:val="center"/>
        <w:rPr>
          <w:sz w:val="24"/>
        </w:rPr>
      </w:pPr>
      <w:r>
        <w:rPr>
          <w:w w:val="99"/>
          <w:sz w:val="24"/>
          <w:u w:val="single"/>
        </w:rPr>
        <w:t xml:space="preserve"> </w:t>
      </w:r>
      <w:r>
        <w:rPr>
          <w:sz w:val="24"/>
          <w:u w:val="single"/>
        </w:rPr>
        <w:tab/>
      </w:r>
      <w:r>
        <w:rPr>
          <w:sz w:val="24"/>
        </w:rPr>
        <w:t>.</w:t>
      </w:r>
    </w:p>
    <w:p w:rsidR="00FA768F" w:rsidRDefault="001A783A" w:rsidP="00514BE6">
      <w:pPr>
        <w:spacing w:before="11"/>
        <w:ind w:left="266" w:right="276"/>
        <w:jc w:val="center"/>
        <w:rPr>
          <w:sz w:val="20"/>
        </w:rPr>
      </w:pPr>
      <w:r>
        <w:rPr>
          <w:sz w:val="20"/>
        </w:rPr>
        <w:t>(прилагаются</w:t>
      </w:r>
      <w:r>
        <w:rPr>
          <w:spacing w:val="-4"/>
          <w:sz w:val="20"/>
        </w:rPr>
        <w:t xml:space="preserve"> </w:t>
      </w:r>
      <w:r>
        <w:rPr>
          <w:sz w:val="20"/>
        </w:rPr>
        <w:t>документы,</w:t>
      </w:r>
      <w:r>
        <w:rPr>
          <w:spacing w:val="-5"/>
          <w:sz w:val="20"/>
        </w:rPr>
        <w:t xml:space="preserve"> </w:t>
      </w:r>
      <w:r>
        <w:rPr>
          <w:sz w:val="20"/>
        </w:rPr>
        <w:t>представленные</w:t>
      </w:r>
      <w:r>
        <w:rPr>
          <w:spacing w:val="-6"/>
          <w:sz w:val="20"/>
        </w:rPr>
        <w:t xml:space="preserve"> </w:t>
      </w:r>
      <w:r>
        <w:rPr>
          <w:sz w:val="20"/>
        </w:rPr>
        <w:t>заявителем)</w:t>
      </w:r>
      <w:r w:rsidR="00D80851" w:rsidRPr="00D80851">
        <w:rPr>
          <w:sz w:val="28"/>
        </w:rPr>
        <w:pict>
          <v:rect id="_x0000_s1063" style="position:absolute;left:0;text-align:left;margin-left:62.4pt;margin-top:18.6pt;width:156pt;height:.5pt;z-index:-15713792;mso-wrap-distance-left:0;mso-wrap-distance-right:0;mso-position-horizontal-relative:page;mso-position-vertical-relative:text" fillcolor="black" stroked="f">
            <w10:wrap type="topAndBottom" anchorx="page"/>
          </v:rect>
        </w:pict>
      </w:r>
      <w:r w:rsidR="00D80851" w:rsidRPr="00D80851">
        <w:rPr>
          <w:sz w:val="28"/>
        </w:rPr>
        <w:pict>
          <v:rect id="_x0000_s1064" style="position:absolute;left:0;text-align:left;margin-left:248.2pt;margin-top:18.6pt;width:97.8pt;height:.5pt;z-index:-15712768;mso-wrap-distance-left:0;mso-wrap-distance-right:0;mso-position-horizontal-relative:page;mso-position-vertical-relative:text" fillcolor="black" stroked="f">
            <w10:wrap type="topAndBottom" anchorx="page"/>
          </v:rect>
        </w:pict>
      </w:r>
      <w:r w:rsidR="00D80851" w:rsidRPr="00D80851">
        <w:rPr>
          <w:sz w:val="28"/>
        </w:rPr>
        <w:pict>
          <v:rect id="_x0000_s1065" style="position:absolute;left:0;text-align:left;margin-left:375.75pt;margin-top:18.6pt;width:160.2pt;height:.5pt;z-index:-15711744;mso-wrap-distance-left:0;mso-wrap-distance-right:0;mso-position-horizontal-relative:page;mso-position-vertical-relative:text" fillcolor="black" stroked="f">
            <w10:wrap type="topAndBottom" anchorx="page"/>
          </v:rect>
        </w:pict>
      </w:r>
      <w:r w:rsidR="00514BE6">
        <w:rPr>
          <w:sz w:val="20"/>
        </w:rPr>
        <w:t xml:space="preserve"> </w:t>
      </w:r>
    </w:p>
    <w:p w:rsidR="00FA768F" w:rsidRDefault="00FA768F" w:rsidP="00FA768F">
      <w:pPr>
        <w:spacing w:before="11"/>
        <w:ind w:left="266" w:right="276"/>
        <w:jc w:val="both"/>
        <w:rPr>
          <w:sz w:val="20"/>
        </w:rPr>
      </w:pPr>
      <w:r>
        <w:rPr>
          <w:sz w:val="20"/>
        </w:rPr>
        <w:t>________________________     ____________________  ___________________________________</w:t>
      </w:r>
    </w:p>
    <w:p w:rsidR="001A783A" w:rsidRDefault="00FA768F" w:rsidP="00FA768F">
      <w:pPr>
        <w:spacing w:before="11"/>
        <w:ind w:left="266" w:right="276"/>
        <w:rPr>
          <w:sz w:val="20"/>
        </w:rPr>
      </w:pPr>
      <w:r>
        <w:rPr>
          <w:sz w:val="20"/>
        </w:rPr>
        <w:t xml:space="preserve">               (</w:t>
      </w:r>
      <w:r w:rsidR="001A783A">
        <w:rPr>
          <w:sz w:val="20"/>
        </w:rPr>
        <w:t>должность)</w:t>
      </w:r>
      <w:r w:rsidR="001A783A">
        <w:rPr>
          <w:sz w:val="20"/>
        </w:rPr>
        <w:tab/>
      </w:r>
      <w:r>
        <w:rPr>
          <w:sz w:val="20"/>
        </w:rPr>
        <w:t xml:space="preserve">                                   </w:t>
      </w:r>
      <w:r w:rsidR="001A783A">
        <w:rPr>
          <w:sz w:val="20"/>
        </w:rPr>
        <w:t>(подпись)</w:t>
      </w:r>
      <w:r w:rsidR="001A783A">
        <w:rPr>
          <w:sz w:val="20"/>
        </w:rPr>
        <w:tab/>
      </w:r>
      <w:r>
        <w:rPr>
          <w:sz w:val="20"/>
        </w:rPr>
        <w:t xml:space="preserve">          </w:t>
      </w:r>
      <w:r w:rsidR="001A783A">
        <w:rPr>
          <w:sz w:val="20"/>
        </w:rPr>
        <w:t>(фамилия,</w:t>
      </w:r>
      <w:r w:rsidR="001A783A">
        <w:rPr>
          <w:spacing w:val="-6"/>
          <w:sz w:val="20"/>
        </w:rPr>
        <w:t xml:space="preserve"> </w:t>
      </w:r>
      <w:r w:rsidR="001A783A">
        <w:rPr>
          <w:sz w:val="20"/>
        </w:rPr>
        <w:t>имя,</w:t>
      </w:r>
      <w:r w:rsidR="001A783A">
        <w:rPr>
          <w:spacing w:val="-6"/>
          <w:sz w:val="20"/>
        </w:rPr>
        <w:t xml:space="preserve"> </w:t>
      </w:r>
      <w:r w:rsidR="001A783A">
        <w:rPr>
          <w:sz w:val="20"/>
        </w:rPr>
        <w:t>отчество</w:t>
      </w:r>
      <w:r w:rsidR="001A783A">
        <w:rPr>
          <w:spacing w:val="-47"/>
          <w:sz w:val="20"/>
        </w:rPr>
        <w:t xml:space="preserve"> </w:t>
      </w:r>
      <w:r w:rsidR="001A783A">
        <w:rPr>
          <w:sz w:val="20"/>
        </w:rPr>
        <w:t>(при</w:t>
      </w:r>
      <w:r w:rsidR="001A783A">
        <w:rPr>
          <w:spacing w:val="-2"/>
          <w:sz w:val="20"/>
        </w:rPr>
        <w:t xml:space="preserve"> </w:t>
      </w:r>
      <w:r w:rsidR="001A783A">
        <w:rPr>
          <w:sz w:val="20"/>
        </w:rPr>
        <w:t>наличии)</w:t>
      </w:r>
    </w:p>
    <w:p w:rsidR="001A783A" w:rsidRPr="001A783A" w:rsidRDefault="001A783A" w:rsidP="001A783A">
      <w:pPr>
        <w:tabs>
          <w:tab w:val="left" w:pos="4462"/>
          <w:tab w:val="left" w:pos="7009"/>
        </w:tabs>
        <w:spacing w:line="249" w:lineRule="auto"/>
        <w:ind w:left="7448" w:right="1409" w:hanging="6224"/>
        <w:rPr>
          <w:sz w:val="20"/>
        </w:rPr>
      </w:pPr>
      <w:r>
        <w:rPr>
          <w:sz w:val="24"/>
        </w:rPr>
        <w:t>Дата</w:t>
      </w:r>
    </w:p>
    <w:p w:rsidR="001A783A" w:rsidRDefault="001A783A" w:rsidP="001A783A">
      <w:pPr>
        <w:pStyle w:val="a3"/>
        <w:ind w:left="0"/>
        <w:jc w:val="left"/>
        <w:rPr>
          <w:sz w:val="24"/>
        </w:rPr>
      </w:pPr>
    </w:p>
    <w:p w:rsidR="00602F95" w:rsidRDefault="001A783A" w:rsidP="00FA768F">
      <w:pPr>
        <w:ind w:left="217"/>
        <w:rPr>
          <w:sz w:val="24"/>
        </w:rPr>
        <w:sectPr w:rsidR="00602F95" w:rsidSect="00C70E8E">
          <w:headerReference w:type="default" r:id="rId11"/>
          <w:pgSz w:w="11910" w:h="16840"/>
          <w:pgMar w:top="1134" w:right="850" w:bottom="1134" w:left="1560" w:header="720" w:footer="720" w:gutter="0"/>
          <w:cols w:space="720"/>
          <w:titlePg/>
          <w:docGrid w:linePitch="299"/>
        </w:sectPr>
      </w:pPr>
      <w:r>
        <w:rPr>
          <w:sz w:val="24"/>
        </w:rPr>
        <w:t>*Сведения</w:t>
      </w:r>
      <w:r>
        <w:rPr>
          <w:spacing w:val="-2"/>
          <w:sz w:val="24"/>
        </w:rPr>
        <w:t xml:space="preserve"> </w:t>
      </w:r>
      <w:r>
        <w:rPr>
          <w:sz w:val="24"/>
        </w:rPr>
        <w:t>об</w:t>
      </w:r>
      <w:r>
        <w:rPr>
          <w:spacing w:val="-2"/>
          <w:sz w:val="24"/>
        </w:rPr>
        <w:t xml:space="preserve"> </w:t>
      </w:r>
      <w:r>
        <w:rPr>
          <w:sz w:val="24"/>
        </w:rPr>
        <w:t>ИНН</w:t>
      </w:r>
      <w:r>
        <w:rPr>
          <w:spacing w:val="-2"/>
          <w:sz w:val="24"/>
        </w:rPr>
        <w:t xml:space="preserve"> </w:t>
      </w:r>
      <w:r>
        <w:rPr>
          <w:sz w:val="24"/>
        </w:rPr>
        <w:t>в</w:t>
      </w:r>
      <w:r>
        <w:rPr>
          <w:spacing w:val="-3"/>
          <w:sz w:val="24"/>
        </w:rPr>
        <w:t xml:space="preserve"> </w:t>
      </w:r>
      <w:r>
        <w:rPr>
          <w:sz w:val="24"/>
        </w:rPr>
        <w:t>отношении</w:t>
      </w:r>
      <w:r>
        <w:rPr>
          <w:spacing w:val="-1"/>
          <w:sz w:val="24"/>
        </w:rPr>
        <w:t xml:space="preserve"> </w:t>
      </w:r>
      <w:r>
        <w:rPr>
          <w:sz w:val="24"/>
        </w:rPr>
        <w:t>иностранного</w:t>
      </w:r>
      <w:r>
        <w:rPr>
          <w:spacing w:val="-4"/>
          <w:sz w:val="24"/>
        </w:rPr>
        <w:t xml:space="preserve"> </w:t>
      </w:r>
      <w:r>
        <w:rPr>
          <w:sz w:val="24"/>
        </w:rPr>
        <w:t>юридического</w:t>
      </w:r>
      <w:r>
        <w:rPr>
          <w:spacing w:val="-1"/>
          <w:sz w:val="24"/>
        </w:rPr>
        <w:t xml:space="preserve"> </w:t>
      </w:r>
      <w:r>
        <w:rPr>
          <w:sz w:val="24"/>
        </w:rPr>
        <w:t>лица</w:t>
      </w:r>
      <w:r>
        <w:rPr>
          <w:spacing w:val="-3"/>
          <w:sz w:val="24"/>
        </w:rPr>
        <w:t xml:space="preserve"> </w:t>
      </w:r>
      <w:r>
        <w:rPr>
          <w:sz w:val="24"/>
        </w:rPr>
        <w:t>не</w:t>
      </w:r>
      <w:r>
        <w:rPr>
          <w:spacing w:val="-2"/>
          <w:sz w:val="24"/>
        </w:rPr>
        <w:t xml:space="preserve"> </w:t>
      </w:r>
      <w:r>
        <w:rPr>
          <w:sz w:val="24"/>
        </w:rPr>
        <w:t>указываются.</w:t>
      </w:r>
    </w:p>
    <w:p w:rsidR="00E815A0" w:rsidRDefault="00E815A0" w:rsidP="00E815A0">
      <w:pPr>
        <w:pStyle w:val="a3"/>
        <w:ind w:left="284" w:firstLine="707"/>
        <w:jc w:val="right"/>
      </w:pPr>
      <w:r>
        <w:lastRenderedPageBreak/>
        <w:t xml:space="preserve">Приложение </w:t>
      </w:r>
      <w:r w:rsidR="00F24E86">
        <w:t>2</w:t>
      </w:r>
      <w:r>
        <w:t xml:space="preserve"> к постановлению </w:t>
      </w:r>
    </w:p>
    <w:p w:rsidR="00E815A0" w:rsidRDefault="00E815A0" w:rsidP="00E815A0">
      <w:pPr>
        <w:pStyle w:val="a3"/>
        <w:ind w:left="284" w:firstLine="707"/>
        <w:jc w:val="right"/>
      </w:pPr>
      <w:r>
        <w:t xml:space="preserve">Администрации городского округа </w:t>
      </w:r>
    </w:p>
    <w:p w:rsidR="00E815A0" w:rsidRDefault="00E815A0" w:rsidP="00E815A0">
      <w:pPr>
        <w:pStyle w:val="a3"/>
        <w:ind w:left="284" w:firstLine="707"/>
        <w:jc w:val="right"/>
      </w:pPr>
      <w:r>
        <w:t>«____» от ________2023  № _______</w:t>
      </w:r>
    </w:p>
    <w:p w:rsidR="00304F05" w:rsidRDefault="00304F05" w:rsidP="00FA768F">
      <w:pPr>
        <w:pStyle w:val="a3"/>
        <w:ind w:left="5103" w:right="20"/>
        <w:rPr>
          <w:sz w:val="24"/>
          <w:szCs w:val="24"/>
        </w:rPr>
      </w:pPr>
    </w:p>
    <w:p w:rsidR="00FA768F" w:rsidRDefault="00244690" w:rsidP="00FA768F">
      <w:pPr>
        <w:pStyle w:val="a3"/>
        <w:ind w:left="5103" w:right="20"/>
        <w:rPr>
          <w:sz w:val="24"/>
          <w:szCs w:val="24"/>
        </w:rPr>
      </w:pPr>
      <w:r w:rsidRPr="009523FF">
        <w:rPr>
          <w:sz w:val="24"/>
          <w:szCs w:val="24"/>
        </w:rPr>
        <w:t>Приложение № 5</w:t>
      </w:r>
    </w:p>
    <w:p w:rsidR="00FA768F" w:rsidRDefault="00244690" w:rsidP="00FA768F">
      <w:pPr>
        <w:pStyle w:val="a3"/>
        <w:ind w:left="5103" w:right="20"/>
        <w:rPr>
          <w:sz w:val="30"/>
        </w:rPr>
      </w:pPr>
      <w:r>
        <w:rPr>
          <w:spacing w:val="-67"/>
        </w:rPr>
        <w:t xml:space="preserve"> </w:t>
      </w:r>
      <w:r w:rsidR="00FA768F" w:rsidRPr="004A189A">
        <w:rPr>
          <w:sz w:val="24"/>
          <w:szCs w:val="24"/>
        </w:rPr>
        <w:t>к</w:t>
      </w:r>
      <w:r w:rsidR="00FA768F" w:rsidRPr="004A189A">
        <w:rPr>
          <w:spacing w:val="9"/>
          <w:sz w:val="24"/>
          <w:szCs w:val="24"/>
        </w:rPr>
        <w:t xml:space="preserve"> </w:t>
      </w:r>
      <w:r w:rsidR="00FA768F" w:rsidRPr="004A189A">
        <w:rPr>
          <w:sz w:val="24"/>
          <w:szCs w:val="24"/>
        </w:rPr>
        <w:t>Административному</w:t>
      </w:r>
      <w:r w:rsidR="00FA768F" w:rsidRPr="004A189A">
        <w:rPr>
          <w:spacing w:val="5"/>
          <w:sz w:val="24"/>
          <w:szCs w:val="24"/>
        </w:rPr>
        <w:t xml:space="preserve"> </w:t>
      </w:r>
      <w:r w:rsidR="00FA768F" w:rsidRPr="004A189A">
        <w:rPr>
          <w:sz w:val="24"/>
          <w:szCs w:val="24"/>
        </w:rPr>
        <w:t>регламенту</w:t>
      </w:r>
      <w:r w:rsidR="00FA768F" w:rsidRPr="004A189A">
        <w:rPr>
          <w:spacing w:val="1"/>
          <w:sz w:val="24"/>
          <w:szCs w:val="24"/>
        </w:rPr>
        <w:t xml:space="preserve"> </w:t>
      </w:r>
      <w:r w:rsidR="00FA768F" w:rsidRPr="004A189A">
        <w:rPr>
          <w:sz w:val="24"/>
          <w:szCs w:val="24"/>
        </w:rPr>
        <w:t>по</w:t>
      </w:r>
      <w:r w:rsidR="00FA768F">
        <w:rPr>
          <w:spacing w:val="-8"/>
          <w:sz w:val="24"/>
          <w:szCs w:val="24"/>
        </w:rPr>
        <w:t xml:space="preserve"> </w:t>
      </w:r>
      <w:r w:rsidR="00FA768F" w:rsidRPr="004A189A">
        <w:rPr>
          <w:sz w:val="24"/>
          <w:szCs w:val="24"/>
        </w:rPr>
        <w:t>предоставлению</w:t>
      </w:r>
      <w:r w:rsidR="00FA768F">
        <w:rPr>
          <w:sz w:val="24"/>
          <w:szCs w:val="24"/>
        </w:rPr>
        <w:t xml:space="preserve"> </w:t>
      </w:r>
      <w:r w:rsidR="00FA768F" w:rsidRPr="004A189A">
        <w:rPr>
          <w:sz w:val="24"/>
          <w:szCs w:val="24"/>
        </w:rPr>
        <w:t>муниципальной</w:t>
      </w:r>
      <w:r w:rsidR="00FA768F" w:rsidRPr="004A189A">
        <w:rPr>
          <w:spacing w:val="-11"/>
          <w:sz w:val="24"/>
          <w:szCs w:val="24"/>
        </w:rPr>
        <w:t xml:space="preserve"> </w:t>
      </w:r>
      <w:r w:rsidR="00FA768F" w:rsidRPr="004A189A">
        <w:rPr>
          <w:sz w:val="24"/>
          <w:szCs w:val="24"/>
        </w:rPr>
        <w:t>услуги</w:t>
      </w:r>
      <w:r w:rsidR="00FA768F">
        <w:rPr>
          <w:sz w:val="24"/>
          <w:szCs w:val="24"/>
        </w:rPr>
        <w:t xml:space="preserve"> </w:t>
      </w:r>
      <w:r w:rsidR="00FA768F" w:rsidRPr="004A189A">
        <w:rPr>
          <w:sz w:val="24"/>
          <w:szCs w:val="24"/>
        </w:rPr>
        <w:t>«Направление</w:t>
      </w:r>
      <w:r w:rsidR="00FA768F" w:rsidRPr="004A189A">
        <w:rPr>
          <w:spacing w:val="-3"/>
          <w:sz w:val="24"/>
          <w:szCs w:val="24"/>
        </w:rPr>
        <w:t xml:space="preserve"> </w:t>
      </w:r>
      <w:r w:rsidR="00FA768F" w:rsidRPr="004A189A">
        <w:rPr>
          <w:sz w:val="24"/>
          <w:szCs w:val="24"/>
        </w:rPr>
        <w:t>уведомления</w:t>
      </w:r>
      <w:r w:rsidR="00FA768F" w:rsidRPr="004A189A">
        <w:rPr>
          <w:spacing w:val="-5"/>
          <w:sz w:val="24"/>
          <w:szCs w:val="24"/>
        </w:rPr>
        <w:t xml:space="preserve"> </w:t>
      </w:r>
      <w:r w:rsidR="00FA768F" w:rsidRPr="004A189A">
        <w:rPr>
          <w:sz w:val="24"/>
          <w:szCs w:val="24"/>
        </w:rPr>
        <w:t>о</w:t>
      </w:r>
      <w:r w:rsidR="00FA768F">
        <w:rPr>
          <w:sz w:val="24"/>
          <w:szCs w:val="24"/>
        </w:rPr>
        <w:t xml:space="preserve"> </w:t>
      </w:r>
      <w:r w:rsidR="00FA768F" w:rsidRPr="004A189A">
        <w:rPr>
          <w:sz w:val="24"/>
          <w:szCs w:val="24"/>
        </w:rPr>
        <w:t>соответствии построенных или реконструированных объектов</w:t>
      </w:r>
      <w:r w:rsidR="00FA768F" w:rsidRPr="004A189A">
        <w:rPr>
          <w:spacing w:val="1"/>
          <w:sz w:val="24"/>
          <w:szCs w:val="24"/>
        </w:rPr>
        <w:t xml:space="preserve"> </w:t>
      </w:r>
      <w:r w:rsidR="00FA768F" w:rsidRPr="004A189A">
        <w:rPr>
          <w:sz w:val="24"/>
          <w:szCs w:val="24"/>
        </w:rPr>
        <w:t>индивидуального жилищного строительства или садового дома требованиям</w:t>
      </w:r>
      <w:r w:rsidR="00FA768F" w:rsidRPr="004A189A">
        <w:rPr>
          <w:spacing w:val="1"/>
          <w:sz w:val="24"/>
          <w:szCs w:val="24"/>
        </w:rPr>
        <w:t xml:space="preserve"> </w:t>
      </w:r>
      <w:r w:rsidR="00FA768F" w:rsidRPr="004A189A">
        <w:rPr>
          <w:sz w:val="24"/>
          <w:szCs w:val="24"/>
        </w:rPr>
        <w:t>законодательства Российской Федерации о градостроительной деятельности»</w:t>
      </w:r>
    </w:p>
    <w:p w:rsidR="009523FF" w:rsidRDefault="009523FF" w:rsidP="00FA768F">
      <w:pPr>
        <w:pStyle w:val="a3"/>
        <w:spacing w:before="67"/>
        <w:ind w:left="5857" w:right="222" w:firstLine="2361"/>
        <w:jc w:val="right"/>
        <w:rPr>
          <w:sz w:val="24"/>
        </w:rPr>
      </w:pPr>
    </w:p>
    <w:p w:rsidR="00602F95" w:rsidRDefault="00244690">
      <w:pPr>
        <w:tabs>
          <w:tab w:val="left" w:pos="10091"/>
        </w:tabs>
        <w:spacing w:line="249" w:lineRule="auto"/>
        <w:ind w:left="4275" w:right="320" w:hanging="797"/>
        <w:jc w:val="both"/>
        <w:rPr>
          <w:sz w:val="20"/>
        </w:rPr>
      </w:pPr>
      <w:r>
        <w:rPr>
          <w:sz w:val="24"/>
        </w:rPr>
        <w:t>Кому</w:t>
      </w:r>
      <w:r>
        <w:rPr>
          <w:sz w:val="24"/>
          <w:u w:val="single"/>
        </w:rPr>
        <w:tab/>
      </w:r>
      <w:r>
        <w:rPr>
          <w:sz w:val="24"/>
          <w:u w:val="single"/>
        </w:rPr>
        <w:tab/>
      </w:r>
      <w:r>
        <w:rPr>
          <w:sz w:val="24"/>
        </w:rPr>
        <w:t xml:space="preserve"> </w:t>
      </w:r>
      <w:r>
        <w:rPr>
          <w:sz w:val="20"/>
        </w:rPr>
        <w:t>(фамилия, имя, отчество (при наличии) застройщика, ОГРНИП (для</w:t>
      </w:r>
      <w:r>
        <w:rPr>
          <w:spacing w:val="1"/>
          <w:sz w:val="20"/>
        </w:rPr>
        <w:t xml:space="preserve"> </w:t>
      </w:r>
      <w:r>
        <w:rPr>
          <w:sz w:val="20"/>
        </w:rPr>
        <w:t>физического</w:t>
      </w:r>
      <w:r>
        <w:rPr>
          <w:spacing w:val="-6"/>
          <w:sz w:val="20"/>
        </w:rPr>
        <w:t xml:space="preserve"> </w:t>
      </w:r>
      <w:r>
        <w:rPr>
          <w:sz w:val="20"/>
        </w:rPr>
        <w:t>лица,</w:t>
      </w:r>
      <w:r>
        <w:rPr>
          <w:spacing w:val="-6"/>
          <w:sz w:val="20"/>
        </w:rPr>
        <w:t xml:space="preserve"> </w:t>
      </w:r>
      <w:r>
        <w:rPr>
          <w:sz w:val="20"/>
        </w:rPr>
        <w:t>зарегистрированного</w:t>
      </w:r>
      <w:r>
        <w:rPr>
          <w:spacing w:val="-5"/>
          <w:sz w:val="20"/>
        </w:rPr>
        <w:t xml:space="preserve"> </w:t>
      </w:r>
      <w:r>
        <w:rPr>
          <w:sz w:val="20"/>
        </w:rPr>
        <w:t>в</w:t>
      </w:r>
      <w:r>
        <w:rPr>
          <w:spacing w:val="-5"/>
          <w:sz w:val="20"/>
        </w:rPr>
        <w:t xml:space="preserve"> </w:t>
      </w:r>
      <w:r>
        <w:rPr>
          <w:sz w:val="20"/>
        </w:rPr>
        <w:t>качестве</w:t>
      </w:r>
      <w:r>
        <w:rPr>
          <w:spacing w:val="-5"/>
          <w:sz w:val="20"/>
        </w:rPr>
        <w:t xml:space="preserve"> </w:t>
      </w:r>
      <w:r>
        <w:rPr>
          <w:sz w:val="20"/>
        </w:rPr>
        <w:t>индивидуального</w:t>
      </w:r>
    </w:p>
    <w:p w:rsidR="00602F95" w:rsidRDefault="00244690">
      <w:pPr>
        <w:spacing w:before="1" w:line="249" w:lineRule="auto"/>
        <w:ind w:left="4966" w:right="459" w:hanging="550"/>
        <w:jc w:val="both"/>
        <w:rPr>
          <w:sz w:val="20"/>
        </w:rPr>
      </w:pPr>
      <w:r>
        <w:rPr>
          <w:sz w:val="20"/>
        </w:rPr>
        <w:t>предпринимателя) - для физического лица, полное наименование</w:t>
      </w:r>
      <w:r>
        <w:rPr>
          <w:spacing w:val="1"/>
          <w:sz w:val="20"/>
        </w:rPr>
        <w:t xml:space="preserve"> </w:t>
      </w:r>
      <w:r>
        <w:rPr>
          <w:sz w:val="20"/>
        </w:rPr>
        <w:t>застройщика,</w:t>
      </w:r>
      <w:r>
        <w:rPr>
          <w:spacing w:val="-1"/>
          <w:sz w:val="20"/>
        </w:rPr>
        <w:t xml:space="preserve"> </w:t>
      </w:r>
      <w:r>
        <w:rPr>
          <w:sz w:val="20"/>
        </w:rPr>
        <w:t>ИНН*,</w:t>
      </w:r>
      <w:r>
        <w:rPr>
          <w:spacing w:val="-1"/>
          <w:sz w:val="20"/>
        </w:rPr>
        <w:t xml:space="preserve"> </w:t>
      </w:r>
      <w:r>
        <w:rPr>
          <w:sz w:val="20"/>
        </w:rPr>
        <w:t>ОГРН</w:t>
      </w:r>
      <w:r>
        <w:rPr>
          <w:spacing w:val="3"/>
          <w:sz w:val="20"/>
        </w:rPr>
        <w:t xml:space="preserve"> </w:t>
      </w:r>
      <w:r>
        <w:rPr>
          <w:sz w:val="20"/>
        </w:rPr>
        <w:t>-</w:t>
      </w:r>
      <w:r>
        <w:rPr>
          <w:spacing w:val="-3"/>
          <w:sz w:val="20"/>
        </w:rPr>
        <w:t xml:space="preserve"> </w:t>
      </w:r>
      <w:r>
        <w:rPr>
          <w:sz w:val="20"/>
        </w:rPr>
        <w:t>для</w:t>
      </w:r>
      <w:r>
        <w:rPr>
          <w:spacing w:val="-3"/>
          <w:sz w:val="20"/>
        </w:rPr>
        <w:t xml:space="preserve"> </w:t>
      </w:r>
      <w:r>
        <w:rPr>
          <w:sz w:val="20"/>
        </w:rPr>
        <w:t>юридического лица</w:t>
      </w:r>
    </w:p>
    <w:p w:rsidR="00602F95" w:rsidRDefault="00D80851">
      <w:pPr>
        <w:pStyle w:val="a3"/>
        <w:spacing w:before="1"/>
        <w:ind w:left="0"/>
        <w:jc w:val="left"/>
        <w:rPr>
          <w:sz w:val="17"/>
        </w:rPr>
      </w:pPr>
      <w:r w:rsidRPr="00D80851">
        <w:pict>
          <v:shape id="_x0000_s1033" style="position:absolute;margin-left:226.95pt;margin-top:12.1pt;width:330.05pt;height:.1pt;z-index:-15718912;mso-wrap-distance-left:0;mso-wrap-distance-right:0;mso-position-horizontal-relative:page" coordorigin="4539,242" coordsize="6601,0" path="m4539,242r6600,e" filled="f" strokeweight=".21164mm">
            <v:path arrowok="t"/>
            <w10:wrap type="topAndBottom" anchorx="page"/>
          </v:shape>
        </w:pict>
      </w:r>
    </w:p>
    <w:p w:rsidR="00602F95" w:rsidRDefault="00244690">
      <w:pPr>
        <w:spacing w:before="2"/>
        <w:ind w:left="3658"/>
        <w:rPr>
          <w:sz w:val="20"/>
        </w:rPr>
      </w:pPr>
      <w:r>
        <w:rPr>
          <w:sz w:val="20"/>
        </w:rPr>
        <w:t>почтовый</w:t>
      </w:r>
      <w:r>
        <w:rPr>
          <w:spacing w:val="-3"/>
          <w:sz w:val="20"/>
        </w:rPr>
        <w:t xml:space="preserve"> </w:t>
      </w:r>
      <w:r>
        <w:rPr>
          <w:sz w:val="20"/>
        </w:rPr>
        <w:t>индекс</w:t>
      </w:r>
      <w:r>
        <w:rPr>
          <w:spacing w:val="-1"/>
          <w:sz w:val="20"/>
        </w:rPr>
        <w:t xml:space="preserve"> </w:t>
      </w:r>
      <w:r>
        <w:rPr>
          <w:sz w:val="20"/>
        </w:rPr>
        <w:t>и</w:t>
      </w:r>
      <w:r>
        <w:rPr>
          <w:spacing w:val="-5"/>
          <w:sz w:val="20"/>
        </w:rPr>
        <w:t xml:space="preserve"> </w:t>
      </w:r>
      <w:r>
        <w:rPr>
          <w:sz w:val="20"/>
        </w:rPr>
        <w:t>адрес,</w:t>
      </w:r>
      <w:r>
        <w:rPr>
          <w:spacing w:val="-3"/>
          <w:sz w:val="20"/>
        </w:rPr>
        <w:t xml:space="preserve"> </w:t>
      </w:r>
      <w:r>
        <w:rPr>
          <w:sz w:val="20"/>
        </w:rPr>
        <w:t>телефон,</w:t>
      </w:r>
      <w:r>
        <w:rPr>
          <w:spacing w:val="-4"/>
          <w:sz w:val="20"/>
        </w:rPr>
        <w:t xml:space="preserve"> </w:t>
      </w:r>
      <w:r>
        <w:rPr>
          <w:sz w:val="20"/>
        </w:rPr>
        <w:t>адрес</w:t>
      </w:r>
      <w:r>
        <w:rPr>
          <w:spacing w:val="-4"/>
          <w:sz w:val="20"/>
        </w:rPr>
        <w:t xml:space="preserve"> </w:t>
      </w:r>
      <w:r>
        <w:rPr>
          <w:sz w:val="20"/>
        </w:rPr>
        <w:t>электронной</w:t>
      </w:r>
      <w:r>
        <w:rPr>
          <w:spacing w:val="-3"/>
          <w:sz w:val="20"/>
        </w:rPr>
        <w:t xml:space="preserve"> </w:t>
      </w:r>
      <w:r>
        <w:rPr>
          <w:sz w:val="20"/>
        </w:rPr>
        <w:t>почты</w:t>
      </w:r>
      <w:r>
        <w:rPr>
          <w:spacing w:val="-3"/>
          <w:sz w:val="20"/>
        </w:rPr>
        <w:t xml:space="preserve"> </w:t>
      </w:r>
      <w:r>
        <w:rPr>
          <w:sz w:val="20"/>
        </w:rPr>
        <w:t>застройщика)</w:t>
      </w:r>
    </w:p>
    <w:p w:rsidR="00602F95" w:rsidRDefault="00602F95">
      <w:pPr>
        <w:pStyle w:val="a3"/>
        <w:spacing w:before="4"/>
        <w:ind w:left="0"/>
        <w:jc w:val="left"/>
        <w:rPr>
          <w:sz w:val="22"/>
        </w:rPr>
      </w:pPr>
    </w:p>
    <w:p w:rsidR="009523FF" w:rsidRDefault="009523FF">
      <w:pPr>
        <w:pStyle w:val="a3"/>
        <w:spacing w:before="4"/>
        <w:ind w:left="0"/>
        <w:jc w:val="left"/>
        <w:rPr>
          <w:sz w:val="22"/>
        </w:rPr>
      </w:pPr>
    </w:p>
    <w:p w:rsidR="00602F95" w:rsidRDefault="00244690">
      <w:pPr>
        <w:ind w:left="269" w:right="276"/>
        <w:jc w:val="center"/>
        <w:rPr>
          <w:b/>
          <w:sz w:val="24"/>
        </w:rPr>
      </w:pPr>
      <w:r>
        <w:rPr>
          <w:b/>
          <w:sz w:val="24"/>
        </w:rPr>
        <w:t>Р</w:t>
      </w:r>
      <w:r>
        <w:rPr>
          <w:b/>
          <w:spacing w:val="-3"/>
          <w:sz w:val="24"/>
        </w:rPr>
        <w:t xml:space="preserve"> </w:t>
      </w:r>
      <w:r>
        <w:rPr>
          <w:b/>
          <w:sz w:val="24"/>
        </w:rPr>
        <w:t>Е Ш</w:t>
      </w:r>
      <w:r>
        <w:rPr>
          <w:b/>
          <w:spacing w:val="-1"/>
          <w:sz w:val="24"/>
        </w:rPr>
        <w:t xml:space="preserve"> </w:t>
      </w:r>
      <w:r>
        <w:rPr>
          <w:b/>
          <w:sz w:val="24"/>
        </w:rPr>
        <w:t>Е Н И</w:t>
      </w:r>
      <w:r>
        <w:rPr>
          <w:b/>
          <w:spacing w:val="-1"/>
          <w:sz w:val="24"/>
        </w:rPr>
        <w:t xml:space="preserve"> </w:t>
      </w:r>
      <w:r>
        <w:rPr>
          <w:b/>
          <w:sz w:val="24"/>
        </w:rPr>
        <w:t>Е</w:t>
      </w:r>
    </w:p>
    <w:p w:rsidR="00602F95" w:rsidRDefault="00244690">
      <w:pPr>
        <w:ind w:left="267" w:right="276"/>
        <w:jc w:val="center"/>
        <w:rPr>
          <w:b/>
          <w:sz w:val="24"/>
        </w:rPr>
      </w:pPr>
      <w:r>
        <w:rPr>
          <w:b/>
          <w:sz w:val="24"/>
        </w:rPr>
        <w:t>об</w:t>
      </w:r>
      <w:r>
        <w:rPr>
          <w:b/>
          <w:spacing w:val="-1"/>
          <w:sz w:val="24"/>
        </w:rPr>
        <w:t xml:space="preserve"> </w:t>
      </w:r>
      <w:r>
        <w:rPr>
          <w:b/>
          <w:sz w:val="24"/>
        </w:rPr>
        <w:t>отказе</w:t>
      </w:r>
      <w:r>
        <w:rPr>
          <w:b/>
          <w:spacing w:val="-3"/>
          <w:sz w:val="24"/>
        </w:rPr>
        <w:t xml:space="preserve"> </w:t>
      </w:r>
      <w:r>
        <w:rPr>
          <w:b/>
          <w:sz w:val="24"/>
        </w:rPr>
        <w:t>в</w:t>
      </w:r>
      <w:r>
        <w:rPr>
          <w:b/>
          <w:spacing w:val="-2"/>
          <w:sz w:val="24"/>
        </w:rPr>
        <w:t xml:space="preserve"> </w:t>
      </w:r>
      <w:r>
        <w:rPr>
          <w:b/>
          <w:sz w:val="24"/>
        </w:rPr>
        <w:t>выдаче</w:t>
      </w:r>
      <w:r>
        <w:rPr>
          <w:b/>
          <w:spacing w:val="-1"/>
          <w:sz w:val="24"/>
        </w:rPr>
        <w:t xml:space="preserve"> </w:t>
      </w:r>
      <w:r>
        <w:rPr>
          <w:b/>
          <w:sz w:val="24"/>
        </w:rPr>
        <w:t>дубликата</w:t>
      </w:r>
    </w:p>
    <w:p w:rsidR="00602F95" w:rsidRDefault="00244690" w:rsidP="00304F05">
      <w:pPr>
        <w:ind w:left="1032" w:right="1041" w:hanging="6"/>
        <w:jc w:val="center"/>
        <w:rPr>
          <w:b/>
          <w:sz w:val="24"/>
        </w:rPr>
      </w:pPr>
      <w:r>
        <w:rPr>
          <w:b/>
          <w:sz w:val="24"/>
        </w:rPr>
        <w:t>уведомления о соответствии построенных или реконструированных объекта</w:t>
      </w:r>
      <w:r>
        <w:rPr>
          <w:b/>
          <w:spacing w:val="1"/>
          <w:sz w:val="24"/>
        </w:rPr>
        <w:t xml:space="preserve"> </w:t>
      </w:r>
      <w:r>
        <w:rPr>
          <w:b/>
          <w:sz w:val="24"/>
        </w:rPr>
        <w:t>индивидуального жилищного строительства или садового дома требованиям</w:t>
      </w:r>
      <w:r>
        <w:rPr>
          <w:b/>
          <w:spacing w:val="-57"/>
          <w:sz w:val="24"/>
        </w:rPr>
        <w:t xml:space="preserve"> </w:t>
      </w:r>
      <w:r>
        <w:rPr>
          <w:b/>
          <w:sz w:val="24"/>
        </w:rPr>
        <w:t>законодательства</w:t>
      </w:r>
      <w:r>
        <w:rPr>
          <w:b/>
          <w:spacing w:val="-2"/>
          <w:sz w:val="24"/>
        </w:rPr>
        <w:t xml:space="preserve"> </w:t>
      </w:r>
      <w:r>
        <w:rPr>
          <w:b/>
          <w:sz w:val="24"/>
        </w:rPr>
        <w:t>о</w:t>
      </w:r>
      <w:r>
        <w:rPr>
          <w:b/>
          <w:spacing w:val="1"/>
          <w:sz w:val="24"/>
        </w:rPr>
        <w:t xml:space="preserve"> </w:t>
      </w:r>
      <w:r>
        <w:rPr>
          <w:b/>
          <w:sz w:val="24"/>
        </w:rPr>
        <w:t>градостроительной</w:t>
      </w:r>
      <w:r>
        <w:rPr>
          <w:b/>
          <w:spacing w:val="1"/>
          <w:sz w:val="24"/>
        </w:rPr>
        <w:t xml:space="preserve"> </w:t>
      </w:r>
      <w:r>
        <w:rPr>
          <w:b/>
          <w:sz w:val="24"/>
        </w:rPr>
        <w:t>деятельности</w:t>
      </w:r>
    </w:p>
    <w:p w:rsidR="00602F95" w:rsidRDefault="00244690" w:rsidP="009523FF">
      <w:pPr>
        <w:spacing w:before="1"/>
        <w:ind w:left="268" w:right="276"/>
        <w:jc w:val="center"/>
        <w:rPr>
          <w:b/>
          <w:sz w:val="24"/>
        </w:rPr>
      </w:pPr>
      <w:r>
        <w:rPr>
          <w:b/>
          <w:sz w:val="24"/>
        </w:rPr>
        <w:t>(далее</w:t>
      </w:r>
      <w:r>
        <w:rPr>
          <w:b/>
          <w:spacing w:val="-3"/>
          <w:sz w:val="24"/>
        </w:rPr>
        <w:t xml:space="preserve"> </w:t>
      </w:r>
      <w:r>
        <w:rPr>
          <w:b/>
          <w:sz w:val="24"/>
        </w:rPr>
        <w:t>–</w:t>
      </w:r>
      <w:r>
        <w:rPr>
          <w:b/>
          <w:spacing w:val="-2"/>
          <w:sz w:val="24"/>
        </w:rPr>
        <w:t xml:space="preserve"> </w:t>
      </w:r>
      <w:r>
        <w:rPr>
          <w:b/>
          <w:sz w:val="24"/>
        </w:rPr>
        <w:t>уведомление)</w:t>
      </w:r>
    </w:p>
    <w:p w:rsidR="009523FF" w:rsidRDefault="009523FF" w:rsidP="009523FF">
      <w:pPr>
        <w:spacing w:before="1"/>
        <w:ind w:left="268" w:right="276"/>
        <w:jc w:val="center"/>
        <w:rPr>
          <w:b/>
          <w:sz w:val="20"/>
        </w:rPr>
      </w:pPr>
    </w:p>
    <w:p w:rsidR="00602F95" w:rsidRDefault="00D80851">
      <w:pPr>
        <w:pStyle w:val="a3"/>
        <w:spacing w:before="4"/>
        <w:ind w:left="0"/>
        <w:jc w:val="left"/>
        <w:rPr>
          <w:b/>
          <w:sz w:val="21"/>
        </w:rPr>
      </w:pPr>
      <w:r w:rsidRPr="00D80851">
        <w:pict>
          <v:shape id="_x0000_s1032" style="position:absolute;margin-left:63.85pt;margin-top:14.55pt;width:498.05pt;height:.1pt;z-index:-15718400;mso-wrap-distance-left:0;mso-wrap-distance-right:0;mso-position-horizontal-relative:page" coordorigin="1277,291" coordsize="9961,0" path="m1277,291r9961,e" filled="f" strokeweight=".21164mm">
            <v:path arrowok="t"/>
            <w10:wrap type="topAndBottom" anchorx="page"/>
          </v:shape>
        </w:pict>
      </w:r>
    </w:p>
    <w:p w:rsidR="00602F95" w:rsidRDefault="00244690">
      <w:pPr>
        <w:spacing w:line="237" w:lineRule="auto"/>
        <w:ind w:left="217" w:right="232"/>
        <w:jc w:val="center"/>
        <w:rPr>
          <w:sz w:val="20"/>
        </w:rPr>
      </w:pPr>
      <w:r>
        <w:rPr>
          <w:sz w:val="20"/>
        </w:rPr>
        <w:t>(наименование</w:t>
      </w:r>
      <w:r>
        <w:rPr>
          <w:spacing w:val="-2"/>
          <w:sz w:val="20"/>
        </w:rPr>
        <w:t xml:space="preserve"> </w:t>
      </w:r>
      <w:r>
        <w:rPr>
          <w:sz w:val="20"/>
        </w:rPr>
        <w:t>уполномоченного</w:t>
      </w:r>
      <w:r>
        <w:rPr>
          <w:spacing w:val="-4"/>
          <w:sz w:val="20"/>
        </w:rPr>
        <w:t xml:space="preserve"> </w:t>
      </w:r>
      <w:r>
        <w:rPr>
          <w:sz w:val="20"/>
        </w:rPr>
        <w:t>на</w:t>
      </w:r>
      <w:r>
        <w:rPr>
          <w:spacing w:val="-5"/>
          <w:sz w:val="20"/>
        </w:rPr>
        <w:t xml:space="preserve"> </w:t>
      </w:r>
      <w:r>
        <w:rPr>
          <w:sz w:val="20"/>
        </w:rPr>
        <w:t>выдачу</w:t>
      </w:r>
      <w:r>
        <w:rPr>
          <w:spacing w:val="-8"/>
          <w:sz w:val="20"/>
        </w:rPr>
        <w:t xml:space="preserve"> </w:t>
      </w:r>
      <w:r>
        <w:rPr>
          <w:sz w:val="20"/>
        </w:rPr>
        <w:t>разрешений</w:t>
      </w:r>
      <w:r>
        <w:rPr>
          <w:spacing w:val="-5"/>
          <w:sz w:val="20"/>
        </w:rPr>
        <w:t xml:space="preserve"> </w:t>
      </w:r>
      <w:r>
        <w:rPr>
          <w:sz w:val="20"/>
        </w:rPr>
        <w:t>на</w:t>
      </w:r>
      <w:r>
        <w:rPr>
          <w:spacing w:val="-5"/>
          <w:sz w:val="20"/>
        </w:rPr>
        <w:t xml:space="preserve"> </w:t>
      </w:r>
      <w:r>
        <w:rPr>
          <w:sz w:val="20"/>
        </w:rPr>
        <w:t>строительство</w:t>
      </w:r>
      <w:r>
        <w:rPr>
          <w:spacing w:val="-5"/>
          <w:sz w:val="20"/>
        </w:rPr>
        <w:t xml:space="preserve"> </w:t>
      </w:r>
      <w:r>
        <w:rPr>
          <w:sz w:val="20"/>
        </w:rPr>
        <w:t>федерального</w:t>
      </w:r>
      <w:r>
        <w:rPr>
          <w:spacing w:val="-3"/>
          <w:sz w:val="20"/>
        </w:rPr>
        <w:t xml:space="preserve"> </w:t>
      </w:r>
      <w:r>
        <w:rPr>
          <w:sz w:val="20"/>
        </w:rPr>
        <w:t>органа</w:t>
      </w:r>
      <w:r>
        <w:rPr>
          <w:spacing w:val="-5"/>
          <w:sz w:val="20"/>
        </w:rPr>
        <w:t xml:space="preserve"> </w:t>
      </w:r>
      <w:r>
        <w:rPr>
          <w:sz w:val="20"/>
        </w:rPr>
        <w:t>исполнительной</w:t>
      </w:r>
      <w:r>
        <w:rPr>
          <w:spacing w:val="-47"/>
          <w:sz w:val="20"/>
        </w:rPr>
        <w:t xml:space="preserve"> </w:t>
      </w:r>
      <w:r>
        <w:rPr>
          <w:sz w:val="20"/>
        </w:rPr>
        <w:t>власти,</w:t>
      </w:r>
      <w:r>
        <w:rPr>
          <w:spacing w:val="-3"/>
          <w:sz w:val="20"/>
        </w:rPr>
        <w:t xml:space="preserve"> </w:t>
      </w:r>
      <w:r>
        <w:rPr>
          <w:sz w:val="20"/>
        </w:rPr>
        <w:t>органа</w:t>
      </w:r>
      <w:r>
        <w:rPr>
          <w:spacing w:val="-2"/>
          <w:sz w:val="20"/>
        </w:rPr>
        <w:t xml:space="preserve"> </w:t>
      </w:r>
      <w:r>
        <w:rPr>
          <w:sz w:val="20"/>
        </w:rPr>
        <w:t>исполнительной</w:t>
      </w:r>
      <w:r>
        <w:rPr>
          <w:spacing w:val="-3"/>
          <w:sz w:val="20"/>
        </w:rPr>
        <w:t xml:space="preserve"> </w:t>
      </w:r>
      <w:r>
        <w:rPr>
          <w:sz w:val="20"/>
        </w:rPr>
        <w:t>власти</w:t>
      </w:r>
      <w:r>
        <w:rPr>
          <w:spacing w:val="-3"/>
          <w:sz w:val="20"/>
        </w:rPr>
        <w:t xml:space="preserve"> </w:t>
      </w:r>
      <w:r>
        <w:rPr>
          <w:sz w:val="20"/>
        </w:rPr>
        <w:t>субъекта</w:t>
      </w:r>
      <w:r>
        <w:rPr>
          <w:spacing w:val="-2"/>
          <w:sz w:val="20"/>
        </w:rPr>
        <w:t xml:space="preserve"> </w:t>
      </w:r>
      <w:r>
        <w:rPr>
          <w:sz w:val="20"/>
        </w:rPr>
        <w:t>Российской</w:t>
      </w:r>
      <w:r>
        <w:rPr>
          <w:spacing w:val="-4"/>
          <w:sz w:val="20"/>
        </w:rPr>
        <w:t xml:space="preserve"> </w:t>
      </w:r>
      <w:r>
        <w:rPr>
          <w:sz w:val="20"/>
        </w:rPr>
        <w:t>Федерации,</w:t>
      </w:r>
      <w:r>
        <w:rPr>
          <w:spacing w:val="-2"/>
          <w:sz w:val="20"/>
        </w:rPr>
        <w:t xml:space="preserve"> </w:t>
      </w:r>
      <w:r>
        <w:rPr>
          <w:sz w:val="20"/>
        </w:rPr>
        <w:t>органа</w:t>
      </w:r>
      <w:r>
        <w:rPr>
          <w:spacing w:val="-2"/>
          <w:sz w:val="20"/>
        </w:rPr>
        <w:t xml:space="preserve"> </w:t>
      </w:r>
      <w:r>
        <w:rPr>
          <w:sz w:val="20"/>
        </w:rPr>
        <w:t>местного</w:t>
      </w:r>
      <w:r>
        <w:rPr>
          <w:spacing w:val="-1"/>
          <w:sz w:val="20"/>
        </w:rPr>
        <w:t xml:space="preserve"> </w:t>
      </w:r>
      <w:r>
        <w:rPr>
          <w:sz w:val="20"/>
        </w:rPr>
        <w:t>самоуправления)</w:t>
      </w:r>
    </w:p>
    <w:p w:rsidR="00602F95" w:rsidRDefault="00244690">
      <w:pPr>
        <w:tabs>
          <w:tab w:val="left" w:pos="666"/>
          <w:tab w:val="left" w:pos="2323"/>
          <w:tab w:val="left" w:pos="4153"/>
          <w:tab w:val="left" w:pos="5590"/>
          <w:tab w:val="left" w:pos="6125"/>
          <w:tab w:val="left" w:pos="7271"/>
          <w:tab w:val="left" w:pos="8734"/>
        </w:tabs>
        <w:ind w:right="10"/>
        <w:jc w:val="center"/>
        <w:rPr>
          <w:sz w:val="24"/>
        </w:rPr>
      </w:pPr>
      <w:r>
        <w:rPr>
          <w:sz w:val="24"/>
        </w:rPr>
        <w:t>по</w:t>
      </w:r>
      <w:r>
        <w:rPr>
          <w:sz w:val="24"/>
        </w:rPr>
        <w:tab/>
        <w:t>результатам</w:t>
      </w:r>
      <w:r>
        <w:rPr>
          <w:sz w:val="24"/>
        </w:rPr>
        <w:tab/>
        <w:t>рассмотрения</w:t>
      </w:r>
      <w:r>
        <w:rPr>
          <w:sz w:val="24"/>
        </w:rPr>
        <w:tab/>
        <w:t>заявления</w:t>
      </w:r>
      <w:r>
        <w:rPr>
          <w:sz w:val="24"/>
        </w:rPr>
        <w:tab/>
        <w:t>о</w:t>
      </w:r>
      <w:r>
        <w:rPr>
          <w:sz w:val="24"/>
        </w:rPr>
        <w:tab/>
        <w:t>выдаче</w:t>
      </w:r>
      <w:r>
        <w:rPr>
          <w:sz w:val="24"/>
        </w:rPr>
        <w:tab/>
        <w:t>дубликата</w:t>
      </w:r>
      <w:r>
        <w:rPr>
          <w:sz w:val="24"/>
        </w:rPr>
        <w:tab/>
        <w:t>уведомления</w:t>
      </w:r>
    </w:p>
    <w:p w:rsidR="00602F95" w:rsidRDefault="00244690">
      <w:pPr>
        <w:tabs>
          <w:tab w:val="left" w:pos="1942"/>
          <w:tab w:val="left" w:pos="3970"/>
          <w:tab w:val="left" w:pos="5258"/>
          <w:tab w:val="left" w:pos="6407"/>
          <w:tab w:val="left" w:pos="6918"/>
          <w:tab w:val="left" w:pos="7836"/>
          <w:tab w:val="left" w:pos="8217"/>
          <w:tab w:val="left" w:pos="9229"/>
        </w:tabs>
        <w:spacing w:line="270" w:lineRule="exact"/>
        <w:ind w:left="217"/>
        <w:rPr>
          <w:sz w:val="24"/>
        </w:rPr>
      </w:pPr>
      <w:r>
        <w:rPr>
          <w:sz w:val="24"/>
        </w:rPr>
        <w:t>от</w:t>
      </w:r>
      <w:r>
        <w:rPr>
          <w:sz w:val="24"/>
          <w:u w:val="single"/>
        </w:rPr>
        <w:tab/>
      </w:r>
      <w:r>
        <w:rPr>
          <w:sz w:val="24"/>
        </w:rPr>
        <w:t>№</w:t>
      </w:r>
      <w:r>
        <w:rPr>
          <w:sz w:val="24"/>
          <w:u w:val="single"/>
        </w:rPr>
        <w:tab/>
      </w:r>
      <w:r>
        <w:rPr>
          <w:sz w:val="24"/>
        </w:rPr>
        <w:t>принято</w:t>
      </w:r>
      <w:r>
        <w:rPr>
          <w:sz w:val="24"/>
        </w:rPr>
        <w:tab/>
        <w:t>решение</w:t>
      </w:r>
      <w:r>
        <w:rPr>
          <w:sz w:val="24"/>
        </w:rPr>
        <w:tab/>
        <w:t>об</w:t>
      </w:r>
      <w:r>
        <w:rPr>
          <w:sz w:val="24"/>
        </w:rPr>
        <w:tab/>
        <w:t>отказе</w:t>
      </w:r>
      <w:r>
        <w:rPr>
          <w:sz w:val="24"/>
        </w:rPr>
        <w:tab/>
        <w:t>в</w:t>
      </w:r>
      <w:r>
        <w:rPr>
          <w:sz w:val="24"/>
        </w:rPr>
        <w:tab/>
        <w:t>выдаче</w:t>
      </w:r>
      <w:r>
        <w:rPr>
          <w:sz w:val="24"/>
        </w:rPr>
        <w:tab/>
        <w:t>дубликата</w:t>
      </w:r>
    </w:p>
    <w:p w:rsidR="00602F95" w:rsidRDefault="00244690">
      <w:pPr>
        <w:spacing w:before="73"/>
        <w:ind w:left="1054"/>
        <w:rPr>
          <w:sz w:val="20"/>
        </w:rPr>
      </w:pPr>
      <w:r>
        <w:rPr>
          <w:sz w:val="20"/>
        </w:rPr>
        <w:t>(дата</w:t>
      </w:r>
      <w:r>
        <w:rPr>
          <w:spacing w:val="-2"/>
          <w:sz w:val="20"/>
        </w:rPr>
        <w:t xml:space="preserve"> </w:t>
      </w:r>
      <w:r>
        <w:rPr>
          <w:sz w:val="20"/>
        </w:rPr>
        <w:t>и</w:t>
      </w:r>
      <w:r>
        <w:rPr>
          <w:spacing w:val="-3"/>
          <w:sz w:val="20"/>
        </w:rPr>
        <w:t xml:space="preserve"> </w:t>
      </w:r>
      <w:r>
        <w:rPr>
          <w:sz w:val="20"/>
        </w:rPr>
        <w:t>номер</w:t>
      </w:r>
      <w:r>
        <w:rPr>
          <w:spacing w:val="-1"/>
          <w:sz w:val="20"/>
        </w:rPr>
        <w:t xml:space="preserve"> </w:t>
      </w:r>
      <w:r>
        <w:rPr>
          <w:sz w:val="20"/>
        </w:rPr>
        <w:t>регистрации)</w:t>
      </w:r>
    </w:p>
    <w:p w:rsidR="00602F95" w:rsidRDefault="00244690">
      <w:pPr>
        <w:spacing w:before="21"/>
        <w:ind w:left="217"/>
        <w:rPr>
          <w:sz w:val="24"/>
        </w:rPr>
      </w:pPr>
      <w:r>
        <w:rPr>
          <w:sz w:val="24"/>
        </w:rPr>
        <w:t>уведомления.</w:t>
      </w:r>
    </w:p>
    <w:p w:rsidR="00602F95" w:rsidRDefault="00602F95">
      <w:pPr>
        <w:pStyle w:val="a3"/>
        <w:spacing w:before="5"/>
        <w:ind w:left="0"/>
        <w:jc w:val="left"/>
        <w:rPr>
          <w:sz w:val="2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6"/>
        <w:gridCol w:w="4551"/>
        <w:gridCol w:w="3884"/>
      </w:tblGrid>
      <w:tr w:rsidR="00602F95">
        <w:trPr>
          <w:trHeight w:val="1166"/>
        </w:trPr>
        <w:tc>
          <w:tcPr>
            <w:tcW w:w="1846" w:type="dxa"/>
          </w:tcPr>
          <w:p w:rsidR="00602F95" w:rsidRDefault="00244690">
            <w:pPr>
              <w:pStyle w:val="TableParagraph"/>
              <w:spacing w:before="25"/>
              <w:ind w:left="113" w:right="101" w:hanging="5"/>
              <w:jc w:val="center"/>
              <w:rPr>
                <w:sz w:val="24"/>
              </w:rPr>
            </w:pPr>
            <w:r>
              <w:rPr>
                <w:sz w:val="24"/>
              </w:rPr>
              <w:t>№ пункта</w:t>
            </w:r>
            <w:r>
              <w:rPr>
                <w:spacing w:val="1"/>
                <w:sz w:val="24"/>
              </w:rPr>
              <w:t xml:space="preserve"> </w:t>
            </w:r>
            <w:r>
              <w:rPr>
                <w:sz w:val="24"/>
              </w:rPr>
              <w:t>Административ</w:t>
            </w:r>
            <w:r>
              <w:rPr>
                <w:spacing w:val="-57"/>
                <w:sz w:val="24"/>
              </w:rPr>
              <w:t xml:space="preserve"> </w:t>
            </w:r>
            <w:r>
              <w:rPr>
                <w:sz w:val="24"/>
              </w:rPr>
              <w:t>ного</w:t>
            </w:r>
            <w:r>
              <w:rPr>
                <w:spacing w:val="1"/>
                <w:sz w:val="24"/>
              </w:rPr>
              <w:t xml:space="preserve"> </w:t>
            </w:r>
            <w:r>
              <w:rPr>
                <w:sz w:val="24"/>
              </w:rPr>
              <w:t>регламента</w:t>
            </w:r>
          </w:p>
        </w:tc>
        <w:tc>
          <w:tcPr>
            <w:tcW w:w="4551" w:type="dxa"/>
          </w:tcPr>
          <w:p w:rsidR="00602F95" w:rsidRDefault="00244690">
            <w:pPr>
              <w:pStyle w:val="TableParagraph"/>
              <w:spacing w:before="25"/>
              <w:ind w:left="314" w:right="310"/>
              <w:jc w:val="center"/>
              <w:rPr>
                <w:sz w:val="24"/>
              </w:rPr>
            </w:pPr>
            <w:r>
              <w:rPr>
                <w:sz w:val="24"/>
              </w:rPr>
              <w:t>Наименование</w:t>
            </w:r>
            <w:r>
              <w:rPr>
                <w:spacing w:val="-4"/>
                <w:sz w:val="24"/>
              </w:rPr>
              <w:t xml:space="preserve"> </w:t>
            </w:r>
            <w:r>
              <w:rPr>
                <w:sz w:val="24"/>
              </w:rPr>
              <w:t>основания</w:t>
            </w:r>
            <w:r>
              <w:rPr>
                <w:spacing w:val="-3"/>
                <w:sz w:val="24"/>
              </w:rPr>
              <w:t xml:space="preserve"> </w:t>
            </w:r>
            <w:r>
              <w:rPr>
                <w:sz w:val="24"/>
              </w:rPr>
              <w:t>для</w:t>
            </w:r>
            <w:r>
              <w:rPr>
                <w:spacing w:val="-4"/>
                <w:sz w:val="24"/>
              </w:rPr>
              <w:t xml:space="preserve"> </w:t>
            </w:r>
            <w:r>
              <w:rPr>
                <w:sz w:val="24"/>
              </w:rPr>
              <w:t>отказа</w:t>
            </w:r>
            <w:r>
              <w:rPr>
                <w:spacing w:val="-4"/>
                <w:sz w:val="24"/>
              </w:rPr>
              <w:t xml:space="preserve"> </w:t>
            </w:r>
            <w:r>
              <w:rPr>
                <w:sz w:val="24"/>
              </w:rPr>
              <w:t>в</w:t>
            </w:r>
            <w:r>
              <w:rPr>
                <w:spacing w:val="-57"/>
                <w:sz w:val="24"/>
              </w:rPr>
              <w:t xml:space="preserve"> </w:t>
            </w:r>
            <w:r>
              <w:rPr>
                <w:sz w:val="24"/>
              </w:rPr>
              <w:t>выдаче дубликата уведомления в</w:t>
            </w:r>
            <w:r>
              <w:rPr>
                <w:spacing w:val="1"/>
                <w:sz w:val="24"/>
              </w:rPr>
              <w:t xml:space="preserve"> </w:t>
            </w:r>
            <w:r>
              <w:rPr>
                <w:sz w:val="24"/>
              </w:rPr>
              <w:t>соответствии с Административным</w:t>
            </w:r>
            <w:r>
              <w:rPr>
                <w:spacing w:val="1"/>
                <w:sz w:val="24"/>
              </w:rPr>
              <w:t xml:space="preserve"> </w:t>
            </w:r>
            <w:r>
              <w:rPr>
                <w:sz w:val="24"/>
              </w:rPr>
              <w:t>регламентом</w:t>
            </w:r>
          </w:p>
        </w:tc>
        <w:tc>
          <w:tcPr>
            <w:tcW w:w="3884" w:type="dxa"/>
          </w:tcPr>
          <w:p w:rsidR="00602F95" w:rsidRDefault="00602F95">
            <w:pPr>
              <w:pStyle w:val="TableParagraph"/>
              <w:spacing w:before="2"/>
              <w:rPr>
                <w:sz w:val="26"/>
              </w:rPr>
            </w:pPr>
          </w:p>
          <w:p w:rsidR="00602F95" w:rsidRDefault="00244690">
            <w:pPr>
              <w:pStyle w:val="TableParagraph"/>
              <w:ind w:left="325" w:right="313" w:firstLine="127"/>
              <w:rPr>
                <w:sz w:val="24"/>
              </w:rPr>
            </w:pPr>
            <w:r>
              <w:rPr>
                <w:sz w:val="24"/>
              </w:rPr>
              <w:t>Разъяснение причин отказа в</w:t>
            </w:r>
            <w:r>
              <w:rPr>
                <w:spacing w:val="1"/>
                <w:sz w:val="24"/>
              </w:rPr>
              <w:t xml:space="preserve"> </w:t>
            </w:r>
            <w:r>
              <w:rPr>
                <w:sz w:val="24"/>
              </w:rPr>
              <w:t>выдаче</w:t>
            </w:r>
            <w:r>
              <w:rPr>
                <w:spacing w:val="-7"/>
                <w:sz w:val="24"/>
              </w:rPr>
              <w:t xml:space="preserve"> </w:t>
            </w:r>
            <w:r>
              <w:rPr>
                <w:sz w:val="24"/>
              </w:rPr>
              <w:t>дубликата</w:t>
            </w:r>
            <w:r>
              <w:rPr>
                <w:spacing w:val="-2"/>
                <w:sz w:val="24"/>
              </w:rPr>
              <w:t xml:space="preserve"> </w:t>
            </w:r>
            <w:r>
              <w:rPr>
                <w:sz w:val="24"/>
              </w:rPr>
              <w:t>уведомления</w:t>
            </w:r>
          </w:p>
        </w:tc>
      </w:tr>
      <w:tr w:rsidR="00602F95">
        <w:trPr>
          <w:trHeight w:val="1024"/>
        </w:trPr>
        <w:tc>
          <w:tcPr>
            <w:tcW w:w="1846" w:type="dxa"/>
          </w:tcPr>
          <w:p w:rsidR="00602F95" w:rsidRDefault="00244690">
            <w:pPr>
              <w:pStyle w:val="TableParagraph"/>
              <w:spacing w:line="273" w:lineRule="exact"/>
              <w:ind w:left="384"/>
              <w:rPr>
                <w:sz w:val="24"/>
              </w:rPr>
            </w:pPr>
            <w:r>
              <w:rPr>
                <w:sz w:val="24"/>
              </w:rPr>
              <w:t>пункт</w:t>
            </w:r>
            <w:r>
              <w:rPr>
                <w:spacing w:val="-4"/>
                <w:sz w:val="24"/>
              </w:rPr>
              <w:t xml:space="preserve"> </w:t>
            </w:r>
            <w:r>
              <w:rPr>
                <w:sz w:val="24"/>
              </w:rPr>
              <w:t>2.28</w:t>
            </w:r>
          </w:p>
        </w:tc>
        <w:tc>
          <w:tcPr>
            <w:tcW w:w="4551" w:type="dxa"/>
          </w:tcPr>
          <w:p w:rsidR="00602F95" w:rsidRDefault="00244690">
            <w:pPr>
              <w:pStyle w:val="TableParagraph"/>
              <w:ind w:left="107" w:right="666"/>
              <w:rPr>
                <w:sz w:val="24"/>
              </w:rPr>
            </w:pPr>
            <w:r>
              <w:rPr>
                <w:sz w:val="24"/>
              </w:rPr>
              <w:t>несоответствие</w:t>
            </w:r>
            <w:r>
              <w:rPr>
                <w:spacing w:val="-2"/>
                <w:sz w:val="24"/>
              </w:rPr>
              <w:t xml:space="preserve"> </w:t>
            </w:r>
            <w:r>
              <w:rPr>
                <w:sz w:val="24"/>
              </w:rPr>
              <w:t>заявителя</w:t>
            </w:r>
            <w:r>
              <w:rPr>
                <w:spacing w:val="-2"/>
                <w:sz w:val="24"/>
              </w:rPr>
              <w:t xml:space="preserve"> </w:t>
            </w:r>
            <w:r>
              <w:rPr>
                <w:sz w:val="24"/>
              </w:rPr>
              <w:t>кругу</w:t>
            </w:r>
            <w:r>
              <w:rPr>
                <w:spacing w:val="-6"/>
                <w:sz w:val="24"/>
              </w:rPr>
              <w:t xml:space="preserve"> </w:t>
            </w:r>
            <w:r>
              <w:rPr>
                <w:sz w:val="24"/>
              </w:rPr>
              <w:t>лиц,</w:t>
            </w:r>
            <w:r>
              <w:rPr>
                <w:spacing w:val="-57"/>
                <w:sz w:val="24"/>
              </w:rPr>
              <w:t xml:space="preserve"> </w:t>
            </w:r>
            <w:r>
              <w:rPr>
                <w:sz w:val="24"/>
              </w:rPr>
              <w:t>указанных в пункте 2.2</w:t>
            </w:r>
            <w:r>
              <w:rPr>
                <w:spacing w:val="1"/>
                <w:sz w:val="24"/>
              </w:rPr>
              <w:t xml:space="preserve"> </w:t>
            </w:r>
            <w:r>
              <w:rPr>
                <w:sz w:val="24"/>
              </w:rPr>
              <w:t>Административного</w:t>
            </w:r>
            <w:r>
              <w:rPr>
                <w:spacing w:val="-2"/>
                <w:sz w:val="24"/>
              </w:rPr>
              <w:t xml:space="preserve"> </w:t>
            </w:r>
            <w:r>
              <w:rPr>
                <w:sz w:val="24"/>
              </w:rPr>
              <w:t>регламента</w:t>
            </w:r>
          </w:p>
        </w:tc>
        <w:tc>
          <w:tcPr>
            <w:tcW w:w="3884" w:type="dxa"/>
          </w:tcPr>
          <w:p w:rsidR="00602F95" w:rsidRDefault="00244690">
            <w:pPr>
              <w:pStyle w:val="TableParagraph"/>
              <w:ind w:left="105" w:right="425"/>
              <w:rPr>
                <w:i/>
                <w:sz w:val="24"/>
              </w:rPr>
            </w:pPr>
            <w:r>
              <w:rPr>
                <w:i/>
                <w:sz w:val="24"/>
              </w:rPr>
              <w:t>Указываются</w:t>
            </w:r>
            <w:r>
              <w:rPr>
                <w:i/>
                <w:spacing w:val="-6"/>
                <w:sz w:val="24"/>
              </w:rPr>
              <w:t xml:space="preserve"> </w:t>
            </w:r>
            <w:r>
              <w:rPr>
                <w:i/>
                <w:sz w:val="24"/>
              </w:rPr>
              <w:t>основания</w:t>
            </w:r>
            <w:r>
              <w:rPr>
                <w:i/>
                <w:spacing w:val="-5"/>
                <w:sz w:val="24"/>
              </w:rPr>
              <w:t xml:space="preserve"> </w:t>
            </w:r>
            <w:r>
              <w:rPr>
                <w:i/>
                <w:sz w:val="24"/>
              </w:rPr>
              <w:t>такого</w:t>
            </w:r>
            <w:r>
              <w:rPr>
                <w:i/>
                <w:spacing w:val="-57"/>
                <w:sz w:val="24"/>
              </w:rPr>
              <w:t xml:space="preserve"> </w:t>
            </w:r>
            <w:r>
              <w:rPr>
                <w:i/>
                <w:sz w:val="24"/>
              </w:rPr>
              <w:t>вывода</w:t>
            </w:r>
          </w:p>
        </w:tc>
      </w:tr>
    </w:tbl>
    <w:p w:rsidR="00602F95" w:rsidRDefault="00244690">
      <w:pPr>
        <w:ind w:left="217" w:firstLine="707"/>
        <w:rPr>
          <w:sz w:val="24"/>
        </w:rPr>
      </w:pPr>
      <w:r>
        <w:rPr>
          <w:sz w:val="24"/>
        </w:rPr>
        <w:t>Вы</w:t>
      </w:r>
      <w:r>
        <w:rPr>
          <w:spacing w:val="54"/>
          <w:sz w:val="24"/>
        </w:rPr>
        <w:t xml:space="preserve"> </w:t>
      </w:r>
      <w:r>
        <w:rPr>
          <w:sz w:val="24"/>
        </w:rPr>
        <w:t>вправе</w:t>
      </w:r>
      <w:r>
        <w:rPr>
          <w:spacing w:val="55"/>
          <w:sz w:val="24"/>
        </w:rPr>
        <w:t xml:space="preserve"> </w:t>
      </w:r>
      <w:r>
        <w:rPr>
          <w:sz w:val="24"/>
        </w:rPr>
        <w:t>повторно</w:t>
      </w:r>
      <w:r>
        <w:rPr>
          <w:spacing w:val="55"/>
          <w:sz w:val="24"/>
        </w:rPr>
        <w:t xml:space="preserve"> </w:t>
      </w:r>
      <w:r>
        <w:rPr>
          <w:sz w:val="24"/>
        </w:rPr>
        <w:t>обратиться</w:t>
      </w:r>
      <w:r>
        <w:rPr>
          <w:spacing w:val="56"/>
          <w:sz w:val="24"/>
        </w:rPr>
        <w:t xml:space="preserve"> </w:t>
      </w:r>
      <w:r>
        <w:rPr>
          <w:sz w:val="24"/>
        </w:rPr>
        <w:t>с</w:t>
      </w:r>
      <w:r>
        <w:rPr>
          <w:spacing w:val="55"/>
          <w:sz w:val="24"/>
        </w:rPr>
        <w:t xml:space="preserve"> </w:t>
      </w:r>
      <w:r>
        <w:rPr>
          <w:sz w:val="24"/>
        </w:rPr>
        <w:t>заявлением</w:t>
      </w:r>
      <w:r>
        <w:rPr>
          <w:spacing w:val="55"/>
          <w:sz w:val="24"/>
        </w:rPr>
        <w:t xml:space="preserve"> </w:t>
      </w:r>
      <w:r>
        <w:rPr>
          <w:sz w:val="24"/>
        </w:rPr>
        <w:t>о</w:t>
      </w:r>
      <w:r>
        <w:rPr>
          <w:spacing w:val="56"/>
          <w:sz w:val="24"/>
        </w:rPr>
        <w:t xml:space="preserve"> </w:t>
      </w:r>
      <w:r>
        <w:rPr>
          <w:sz w:val="24"/>
        </w:rPr>
        <w:t>выдаче</w:t>
      </w:r>
      <w:r>
        <w:rPr>
          <w:spacing w:val="55"/>
          <w:sz w:val="24"/>
        </w:rPr>
        <w:t xml:space="preserve"> </w:t>
      </w:r>
      <w:r>
        <w:rPr>
          <w:sz w:val="24"/>
        </w:rPr>
        <w:t>дубликата</w:t>
      </w:r>
      <w:r>
        <w:rPr>
          <w:spacing w:val="57"/>
          <w:sz w:val="24"/>
        </w:rPr>
        <w:t xml:space="preserve"> </w:t>
      </w:r>
      <w:r>
        <w:rPr>
          <w:sz w:val="24"/>
        </w:rPr>
        <w:t>уведомления</w:t>
      </w:r>
      <w:r>
        <w:rPr>
          <w:spacing w:val="59"/>
          <w:sz w:val="24"/>
        </w:rPr>
        <w:t xml:space="preserve"> </w:t>
      </w:r>
      <w:r>
        <w:rPr>
          <w:sz w:val="24"/>
        </w:rPr>
        <w:t>после</w:t>
      </w:r>
      <w:r>
        <w:rPr>
          <w:spacing w:val="-57"/>
          <w:sz w:val="24"/>
        </w:rPr>
        <w:t xml:space="preserve"> </w:t>
      </w:r>
      <w:r>
        <w:rPr>
          <w:sz w:val="24"/>
        </w:rPr>
        <w:t>устранения</w:t>
      </w:r>
      <w:r>
        <w:rPr>
          <w:spacing w:val="1"/>
          <w:sz w:val="24"/>
        </w:rPr>
        <w:t xml:space="preserve"> </w:t>
      </w:r>
      <w:r>
        <w:rPr>
          <w:sz w:val="24"/>
        </w:rPr>
        <w:t>указанных</w:t>
      </w:r>
      <w:r>
        <w:rPr>
          <w:spacing w:val="1"/>
          <w:sz w:val="24"/>
        </w:rPr>
        <w:t xml:space="preserve"> </w:t>
      </w:r>
      <w:r>
        <w:rPr>
          <w:sz w:val="24"/>
        </w:rPr>
        <w:t>нарушений.</w:t>
      </w:r>
    </w:p>
    <w:p w:rsidR="00602F95" w:rsidRDefault="00244690">
      <w:pPr>
        <w:ind w:left="925"/>
        <w:rPr>
          <w:sz w:val="24"/>
        </w:rPr>
      </w:pPr>
      <w:r>
        <w:rPr>
          <w:sz w:val="24"/>
        </w:rPr>
        <w:t>Данный</w:t>
      </w:r>
      <w:r>
        <w:rPr>
          <w:spacing w:val="7"/>
          <w:sz w:val="24"/>
        </w:rPr>
        <w:t xml:space="preserve"> </w:t>
      </w:r>
      <w:r>
        <w:rPr>
          <w:sz w:val="24"/>
        </w:rPr>
        <w:t>отказ</w:t>
      </w:r>
      <w:r>
        <w:rPr>
          <w:spacing w:val="8"/>
          <w:sz w:val="24"/>
        </w:rPr>
        <w:t xml:space="preserve"> </w:t>
      </w:r>
      <w:r>
        <w:rPr>
          <w:sz w:val="24"/>
        </w:rPr>
        <w:t>может</w:t>
      </w:r>
      <w:r>
        <w:rPr>
          <w:spacing w:val="9"/>
          <w:sz w:val="24"/>
        </w:rPr>
        <w:t xml:space="preserve"> </w:t>
      </w:r>
      <w:r>
        <w:rPr>
          <w:sz w:val="24"/>
        </w:rPr>
        <w:t>быть</w:t>
      </w:r>
      <w:r>
        <w:rPr>
          <w:spacing w:val="8"/>
          <w:sz w:val="24"/>
        </w:rPr>
        <w:t xml:space="preserve"> </w:t>
      </w:r>
      <w:r>
        <w:rPr>
          <w:sz w:val="24"/>
        </w:rPr>
        <w:t>обжалован</w:t>
      </w:r>
      <w:r>
        <w:rPr>
          <w:spacing w:val="9"/>
          <w:sz w:val="24"/>
        </w:rPr>
        <w:t xml:space="preserve"> </w:t>
      </w:r>
      <w:r>
        <w:rPr>
          <w:sz w:val="24"/>
        </w:rPr>
        <w:t>в</w:t>
      </w:r>
      <w:r>
        <w:rPr>
          <w:spacing w:val="6"/>
          <w:sz w:val="24"/>
        </w:rPr>
        <w:t xml:space="preserve"> </w:t>
      </w:r>
      <w:r>
        <w:rPr>
          <w:sz w:val="24"/>
        </w:rPr>
        <w:t>досудебном</w:t>
      </w:r>
      <w:r>
        <w:rPr>
          <w:spacing w:val="6"/>
          <w:sz w:val="24"/>
        </w:rPr>
        <w:t xml:space="preserve"> </w:t>
      </w:r>
      <w:r>
        <w:rPr>
          <w:sz w:val="24"/>
        </w:rPr>
        <w:t>порядке</w:t>
      </w:r>
      <w:r>
        <w:rPr>
          <w:spacing w:val="7"/>
          <w:sz w:val="24"/>
        </w:rPr>
        <w:t xml:space="preserve"> </w:t>
      </w:r>
      <w:r>
        <w:rPr>
          <w:sz w:val="24"/>
        </w:rPr>
        <w:t>путем</w:t>
      </w:r>
      <w:r>
        <w:rPr>
          <w:spacing w:val="6"/>
          <w:sz w:val="24"/>
        </w:rPr>
        <w:t xml:space="preserve"> </w:t>
      </w:r>
      <w:r>
        <w:rPr>
          <w:sz w:val="24"/>
        </w:rPr>
        <w:t>направления</w:t>
      </w:r>
      <w:r>
        <w:rPr>
          <w:spacing w:val="8"/>
          <w:sz w:val="24"/>
        </w:rPr>
        <w:t xml:space="preserve"> </w:t>
      </w:r>
      <w:r>
        <w:rPr>
          <w:sz w:val="24"/>
        </w:rPr>
        <w:t>жалобы</w:t>
      </w:r>
      <w:r>
        <w:rPr>
          <w:spacing w:val="7"/>
          <w:sz w:val="24"/>
        </w:rPr>
        <w:t xml:space="preserve"> </w:t>
      </w:r>
      <w:r>
        <w:rPr>
          <w:sz w:val="24"/>
        </w:rPr>
        <w:t>в</w:t>
      </w:r>
    </w:p>
    <w:p w:rsidR="00602F95" w:rsidRDefault="00D80851">
      <w:pPr>
        <w:pStyle w:val="a3"/>
        <w:spacing w:before="7"/>
        <w:ind w:left="0"/>
        <w:jc w:val="left"/>
        <w:rPr>
          <w:sz w:val="20"/>
        </w:rPr>
      </w:pPr>
      <w:r w:rsidRPr="00D80851">
        <w:pict>
          <v:shape id="_x0000_s1031" style="position:absolute;margin-left:63.85pt;margin-top:14.25pt;width:497.15pt;height:.1pt;z-index:-15717888;mso-wrap-distance-left:0;mso-wrap-distance-right:0;mso-position-horizontal-relative:page" coordorigin="1277,285" coordsize="9943,0" o:spt="100" adj="0,,0" path="m1277,285r5739,m7021,285r4198,e" filled="f" strokeweight=".24764mm">
            <v:stroke joinstyle="round"/>
            <v:formulas/>
            <v:path arrowok="t" o:connecttype="segments"/>
            <w10:wrap type="topAndBottom" anchorx="page"/>
          </v:shape>
        </w:pict>
      </w:r>
    </w:p>
    <w:p w:rsidR="00602F95" w:rsidRDefault="00244690">
      <w:pPr>
        <w:tabs>
          <w:tab w:val="left" w:pos="5679"/>
        </w:tabs>
        <w:spacing w:line="315" w:lineRule="exact"/>
        <w:ind w:left="217"/>
        <w:rPr>
          <w:sz w:val="24"/>
        </w:rPr>
      </w:pPr>
      <w:r>
        <w:rPr>
          <w:sz w:val="28"/>
          <w:u w:val="single"/>
        </w:rPr>
        <w:t xml:space="preserve"> </w:t>
      </w:r>
      <w:r>
        <w:rPr>
          <w:sz w:val="28"/>
          <w:u w:val="single"/>
        </w:rPr>
        <w:tab/>
      </w:r>
      <w:r>
        <w:rPr>
          <w:sz w:val="28"/>
        </w:rPr>
        <w:t>,</w:t>
      </w:r>
      <w:r>
        <w:rPr>
          <w:spacing w:val="-1"/>
          <w:sz w:val="28"/>
        </w:rPr>
        <w:t xml:space="preserve"> </w:t>
      </w:r>
      <w:r>
        <w:rPr>
          <w:sz w:val="24"/>
        </w:rPr>
        <w:t>а</w:t>
      </w:r>
      <w:r>
        <w:rPr>
          <w:spacing w:val="-2"/>
          <w:sz w:val="24"/>
        </w:rPr>
        <w:t xml:space="preserve"> </w:t>
      </w:r>
      <w:r>
        <w:rPr>
          <w:sz w:val="24"/>
        </w:rPr>
        <w:t>также в</w:t>
      </w:r>
      <w:r>
        <w:rPr>
          <w:spacing w:val="-2"/>
          <w:sz w:val="24"/>
        </w:rPr>
        <w:t xml:space="preserve"> </w:t>
      </w:r>
      <w:r>
        <w:rPr>
          <w:sz w:val="24"/>
        </w:rPr>
        <w:t>судебном</w:t>
      </w:r>
      <w:r>
        <w:rPr>
          <w:spacing w:val="-1"/>
          <w:sz w:val="24"/>
        </w:rPr>
        <w:t xml:space="preserve"> </w:t>
      </w:r>
      <w:r>
        <w:rPr>
          <w:sz w:val="24"/>
        </w:rPr>
        <w:t>порядке.</w:t>
      </w:r>
    </w:p>
    <w:p w:rsidR="00602F95" w:rsidRDefault="00244690">
      <w:pPr>
        <w:tabs>
          <w:tab w:val="left" w:pos="9326"/>
        </w:tabs>
        <w:spacing w:line="322" w:lineRule="exact"/>
        <w:ind w:right="251"/>
        <w:jc w:val="right"/>
        <w:rPr>
          <w:sz w:val="28"/>
        </w:rPr>
      </w:pPr>
      <w:r>
        <w:rPr>
          <w:sz w:val="24"/>
        </w:rPr>
        <w:t>Дополнительно</w:t>
      </w:r>
      <w:r>
        <w:rPr>
          <w:spacing w:val="-7"/>
          <w:sz w:val="24"/>
        </w:rPr>
        <w:t xml:space="preserve"> </w:t>
      </w:r>
      <w:r>
        <w:rPr>
          <w:sz w:val="24"/>
        </w:rPr>
        <w:t>информируем</w:t>
      </w:r>
      <w:r>
        <w:rPr>
          <w:sz w:val="28"/>
        </w:rPr>
        <w:t>:</w:t>
      </w:r>
      <w:r>
        <w:rPr>
          <w:sz w:val="28"/>
          <w:u w:val="single"/>
        </w:rPr>
        <w:t xml:space="preserve"> </w:t>
      </w:r>
      <w:r>
        <w:rPr>
          <w:sz w:val="28"/>
          <w:u w:val="single"/>
        </w:rPr>
        <w:tab/>
      </w:r>
    </w:p>
    <w:p w:rsidR="00602F95" w:rsidRDefault="00244690">
      <w:pPr>
        <w:pStyle w:val="a3"/>
        <w:tabs>
          <w:tab w:val="left" w:pos="9946"/>
        </w:tabs>
        <w:ind w:left="0" w:right="268"/>
        <w:jc w:val="right"/>
      </w:pPr>
      <w:r>
        <w:rPr>
          <w:u w:val="single"/>
        </w:rPr>
        <w:t xml:space="preserve"> </w:t>
      </w:r>
      <w:r>
        <w:rPr>
          <w:u w:val="single"/>
        </w:rPr>
        <w:tab/>
      </w:r>
      <w:r>
        <w:t>.</w:t>
      </w:r>
    </w:p>
    <w:p w:rsidR="00602F95" w:rsidRDefault="00244690">
      <w:pPr>
        <w:spacing w:before="2"/>
        <w:ind w:left="2835" w:right="389" w:hanging="1731"/>
        <w:rPr>
          <w:sz w:val="20"/>
        </w:rPr>
      </w:pPr>
      <w:r>
        <w:rPr>
          <w:sz w:val="20"/>
        </w:rPr>
        <w:t>(указывается информация, необходимая для устранения причин отказа в выдаче дубликата уведомления,</w:t>
      </w:r>
      <w:r>
        <w:rPr>
          <w:spacing w:val="-47"/>
          <w:sz w:val="20"/>
        </w:rPr>
        <w:t xml:space="preserve"> </w:t>
      </w:r>
      <w:r>
        <w:rPr>
          <w:sz w:val="20"/>
        </w:rPr>
        <w:lastRenderedPageBreak/>
        <w:t>а</w:t>
      </w:r>
      <w:r>
        <w:rPr>
          <w:spacing w:val="-1"/>
          <w:sz w:val="20"/>
        </w:rPr>
        <w:t xml:space="preserve"> </w:t>
      </w:r>
      <w:r>
        <w:rPr>
          <w:sz w:val="20"/>
        </w:rPr>
        <w:t>также</w:t>
      </w:r>
      <w:r>
        <w:rPr>
          <w:spacing w:val="2"/>
          <w:sz w:val="20"/>
        </w:rPr>
        <w:t xml:space="preserve"> </w:t>
      </w:r>
      <w:r>
        <w:rPr>
          <w:sz w:val="20"/>
        </w:rPr>
        <w:t>иная</w:t>
      </w:r>
      <w:r>
        <w:rPr>
          <w:spacing w:val="-1"/>
          <w:sz w:val="20"/>
        </w:rPr>
        <w:t xml:space="preserve"> </w:t>
      </w:r>
      <w:r>
        <w:rPr>
          <w:sz w:val="20"/>
        </w:rPr>
        <w:t>дополнительная</w:t>
      </w:r>
      <w:r>
        <w:rPr>
          <w:spacing w:val="-2"/>
          <w:sz w:val="20"/>
        </w:rPr>
        <w:t xml:space="preserve"> </w:t>
      </w:r>
      <w:r>
        <w:rPr>
          <w:sz w:val="20"/>
        </w:rPr>
        <w:t>информация</w:t>
      </w:r>
      <w:r>
        <w:rPr>
          <w:spacing w:val="-1"/>
          <w:sz w:val="20"/>
        </w:rPr>
        <w:t xml:space="preserve"> </w:t>
      </w:r>
      <w:r>
        <w:rPr>
          <w:sz w:val="20"/>
        </w:rPr>
        <w:t>при</w:t>
      </w:r>
      <w:r>
        <w:rPr>
          <w:spacing w:val="-2"/>
          <w:sz w:val="20"/>
        </w:rPr>
        <w:t xml:space="preserve"> </w:t>
      </w:r>
      <w:r>
        <w:rPr>
          <w:sz w:val="20"/>
        </w:rPr>
        <w:t>наличии)</w:t>
      </w:r>
    </w:p>
    <w:p w:rsidR="00602F95" w:rsidRDefault="00602F95">
      <w:pPr>
        <w:rPr>
          <w:sz w:val="20"/>
        </w:rPr>
        <w:sectPr w:rsidR="00602F95" w:rsidSect="009523FF">
          <w:pgSz w:w="11910" w:h="16840"/>
          <w:pgMar w:top="1040" w:right="340" w:bottom="709" w:left="1060" w:header="720" w:footer="720" w:gutter="0"/>
          <w:cols w:space="720"/>
        </w:sectPr>
      </w:pPr>
    </w:p>
    <w:p w:rsidR="009523FF" w:rsidRDefault="009523FF" w:rsidP="009523FF">
      <w:pPr>
        <w:pStyle w:val="a3"/>
        <w:ind w:left="0"/>
        <w:jc w:val="left"/>
        <w:rPr>
          <w:sz w:val="26"/>
        </w:rPr>
      </w:pPr>
    </w:p>
    <w:p w:rsidR="009523FF" w:rsidRDefault="009523FF" w:rsidP="009523FF">
      <w:pPr>
        <w:pStyle w:val="a3"/>
        <w:spacing w:before="9"/>
        <w:ind w:left="0"/>
        <w:jc w:val="left"/>
        <w:rPr>
          <w:sz w:val="23"/>
        </w:rPr>
      </w:pPr>
    </w:p>
    <w:p w:rsidR="009523FF" w:rsidRDefault="009523FF" w:rsidP="009523FF">
      <w:pPr>
        <w:ind w:left="217"/>
        <w:rPr>
          <w:sz w:val="24"/>
        </w:rPr>
      </w:pPr>
      <w:r>
        <w:rPr>
          <w:sz w:val="24"/>
        </w:rPr>
        <w:t>Дата</w:t>
      </w:r>
    </w:p>
    <w:p w:rsidR="009523FF" w:rsidRDefault="009523FF" w:rsidP="009523FF">
      <w:pPr>
        <w:pStyle w:val="a3"/>
        <w:spacing w:before="6"/>
        <w:ind w:left="0"/>
        <w:jc w:val="left"/>
        <w:rPr>
          <w:sz w:val="7"/>
        </w:rPr>
      </w:pPr>
      <w:r>
        <w:br w:type="column"/>
      </w:r>
    </w:p>
    <w:p w:rsidR="009523FF" w:rsidRDefault="00D80851" w:rsidP="009523FF">
      <w:pPr>
        <w:tabs>
          <w:tab w:val="left" w:pos="5305"/>
        </w:tabs>
        <w:spacing w:line="20" w:lineRule="exact"/>
        <w:ind w:left="2895"/>
        <w:rPr>
          <w:sz w:val="2"/>
        </w:rPr>
      </w:pPr>
      <w:r>
        <w:rPr>
          <w:sz w:val="2"/>
        </w:rPr>
      </w:r>
      <w:r>
        <w:rPr>
          <w:sz w:val="2"/>
        </w:rPr>
        <w:pict>
          <v:group id="_x0000_s1055" style="width:85.1pt;height:.5pt;mso-position-horizontal-relative:char;mso-position-vertical-relative:line" coordsize="1702,10">
            <v:rect id="_x0000_s1056" style="position:absolute;width:1702;height:10" fillcolor="black" stroked="f"/>
            <w10:wrap type="none"/>
            <w10:anchorlock/>
          </v:group>
        </w:pict>
      </w:r>
      <w:r w:rsidR="009523FF">
        <w:rPr>
          <w:sz w:val="2"/>
        </w:rPr>
        <w:tab/>
      </w:r>
      <w:r>
        <w:rPr>
          <w:sz w:val="2"/>
        </w:rPr>
      </w:r>
      <w:r>
        <w:rPr>
          <w:sz w:val="2"/>
        </w:rPr>
        <w:pict>
          <v:group id="_x0000_s1053" style="width:167.3pt;height:.5pt;mso-position-horizontal-relative:char;mso-position-vertical-relative:line" coordsize="3346,10">
            <v:rect id="_x0000_s1054" style="position:absolute;width:3346;height:10" fillcolor="black" stroked="f"/>
            <w10:wrap type="none"/>
            <w10:anchorlock/>
          </v:group>
        </w:pict>
      </w:r>
    </w:p>
    <w:p w:rsidR="009523FF" w:rsidRDefault="00D80851" w:rsidP="009523FF">
      <w:pPr>
        <w:tabs>
          <w:tab w:val="left" w:pos="3325"/>
          <w:tab w:val="left" w:pos="5931"/>
        </w:tabs>
        <w:spacing w:line="249" w:lineRule="auto"/>
        <w:ind w:left="6368" w:right="1478" w:hanging="6152"/>
        <w:rPr>
          <w:sz w:val="20"/>
        </w:rPr>
      </w:pPr>
      <w:r w:rsidRPr="00D80851">
        <w:pict>
          <v:rect id="_x0000_s1057" style="position:absolute;left:0;text-align:left;margin-left:62.4pt;margin-top:-.85pt;width:156pt;height:.5pt;z-index:487600640;mso-position-horizontal-relative:page" fillcolor="black" stroked="f">
            <w10:wrap anchorx="page"/>
          </v:rect>
        </w:pict>
      </w:r>
      <w:r w:rsidR="009523FF">
        <w:rPr>
          <w:sz w:val="20"/>
        </w:rPr>
        <w:t>(должность)</w:t>
      </w:r>
      <w:r w:rsidR="009523FF">
        <w:rPr>
          <w:sz w:val="20"/>
        </w:rPr>
        <w:tab/>
        <w:t>(подпись)</w:t>
      </w:r>
      <w:r w:rsidR="009523FF">
        <w:rPr>
          <w:sz w:val="20"/>
        </w:rPr>
        <w:tab/>
        <w:t>(фамилия, имя, отчество</w:t>
      </w:r>
      <w:r w:rsidR="009523FF">
        <w:rPr>
          <w:spacing w:val="-48"/>
          <w:sz w:val="20"/>
        </w:rPr>
        <w:t xml:space="preserve"> </w:t>
      </w:r>
      <w:r w:rsidR="009523FF">
        <w:rPr>
          <w:sz w:val="20"/>
        </w:rPr>
        <w:t>(при</w:t>
      </w:r>
      <w:r w:rsidR="009523FF">
        <w:rPr>
          <w:spacing w:val="-2"/>
          <w:sz w:val="20"/>
        </w:rPr>
        <w:t xml:space="preserve"> </w:t>
      </w:r>
      <w:r w:rsidR="009523FF">
        <w:rPr>
          <w:sz w:val="20"/>
        </w:rPr>
        <w:t>наличии)</w:t>
      </w:r>
    </w:p>
    <w:p w:rsidR="009523FF" w:rsidRDefault="009523FF" w:rsidP="009523FF">
      <w:pPr>
        <w:spacing w:line="249" w:lineRule="auto"/>
        <w:rPr>
          <w:sz w:val="20"/>
        </w:rPr>
        <w:sectPr w:rsidR="009523FF" w:rsidSect="009523FF">
          <w:type w:val="continuous"/>
          <w:pgSz w:w="11910" w:h="16840"/>
          <w:pgMar w:top="1580" w:right="340" w:bottom="280" w:left="1060" w:header="720" w:footer="720" w:gutter="0"/>
          <w:cols w:num="2" w:space="720" w:equalWidth="0">
            <w:col w:w="738" w:space="270"/>
            <w:col w:w="9502"/>
          </w:cols>
        </w:sectPr>
      </w:pPr>
    </w:p>
    <w:p w:rsidR="009523FF" w:rsidRDefault="009523FF" w:rsidP="009523FF">
      <w:pPr>
        <w:pStyle w:val="a3"/>
        <w:spacing w:before="2"/>
        <w:ind w:left="0"/>
        <w:jc w:val="left"/>
        <w:rPr>
          <w:sz w:val="16"/>
        </w:rPr>
      </w:pPr>
    </w:p>
    <w:p w:rsidR="009523FF" w:rsidRDefault="009523FF" w:rsidP="00304F05">
      <w:pPr>
        <w:spacing w:before="90"/>
        <w:ind w:left="217"/>
        <w:rPr>
          <w:sz w:val="24"/>
        </w:rPr>
      </w:pPr>
      <w:r>
        <w:rPr>
          <w:sz w:val="24"/>
        </w:rPr>
        <w:t>*Сведения</w:t>
      </w:r>
      <w:r>
        <w:rPr>
          <w:spacing w:val="-2"/>
          <w:sz w:val="24"/>
        </w:rPr>
        <w:t xml:space="preserve"> </w:t>
      </w:r>
      <w:r>
        <w:rPr>
          <w:sz w:val="24"/>
        </w:rPr>
        <w:t>об</w:t>
      </w:r>
      <w:r>
        <w:rPr>
          <w:spacing w:val="-3"/>
          <w:sz w:val="24"/>
        </w:rPr>
        <w:t xml:space="preserve"> </w:t>
      </w:r>
      <w:r>
        <w:rPr>
          <w:sz w:val="24"/>
        </w:rPr>
        <w:t>ИНН</w:t>
      </w:r>
      <w:r>
        <w:rPr>
          <w:spacing w:val="-3"/>
          <w:sz w:val="24"/>
        </w:rPr>
        <w:t xml:space="preserve"> </w:t>
      </w:r>
      <w:r>
        <w:rPr>
          <w:sz w:val="24"/>
        </w:rPr>
        <w:t>в</w:t>
      </w:r>
      <w:r>
        <w:rPr>
          <w:spacing w:val="-3"/>
          <w:sz w:val="24"/>
        </w:rPr>
        <w:t xml:space="preserve"> </w:t>
      </w:r>
      <w:r>
        <w:rPr>
          <w:sz w:val="24"/>
        </w:rPr>
        <w:t>отношении</w:t>
      </w:r>
      <w:r>
        <w:rPr>
          <w:spacing w:val="-2"/>
          <w:sz w:val="24"/>
        </w:rPr>
        <w:t xml:space="preserve"> </w:t>
      </w:r>
      <w:r>
        <w:rPr>
          <w:sz w:val="24"/>
        </w:rPr>
        <w:t>иностранного</w:t>
      </w:r>
      <w:r>
        <w:rPr>
          <w:spacing w:val="-5"/>
          <w:sz w:val="24"/>
        </w:rPr>
        <w:t xml:space="preserve"> </w:t>
      </w:r>
      <w:r>
        <w:rPr>
          <w:sz w:val="24"/>
        </w:rPr>
        <w:t>юридического</w:t>
      </w:r>
      <w:r>
        <w:rPr>
          <w:spacing w:val="-1"/>
          <w:sz w:val="24"/>
        </w:rPr>
        <w:t xml:space="preserve"> </w:t>
      </w:r>
      <w:r>
        <w:rPr>
          <w:sz w:val="24"/>
        </w:rPr>
        <w:t>лица</w:t>
      </w:r>
      <w:r>
        <w:rPr>
          <w:spacing w:val="-3"/>
          <w:sz w:val="24"/>
        </w:rPr>
        <w:t xml:space="preserve"> </w:t>
      </w:r>
      <w:r>
        <w:rPr>
          <w:sz w:val="24"/>
        </w:rPr>
        <w:t>не</w:t>
      </w:r>
      <w:r>
        <w:rPr>
          <w:spacing w:val="-3"/>
          <w:sz w:val="24"/>
        </w:rPr>
        <w:t xml:space="preserve"> </w:t>
      </w:r>
      <w:r>
        <w:rPr>
          <w:sz w:val="24"/>
        </w:rPr>
        <w:t>указываются.</w:t>
      </w:r>
    </w:p>
    <w:p w:rsidR="00602F95" w:rsidRDefault="00602F9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F24E86" w:rsidRDefault="00F24E86" w:rsidP="00F24E86">
      <w:pPr>
        <w:pStyle w:val="a3"/>
        <w:ind w:left="284" w:firstLine="707"/>
        <w:jc w:val="right"/>
      </w:pPr>
      <w:r>
        <w:lastRenderedPageBreak/>
        <w:t xml:space="preserve">Приложение 3  к постановлению </w:t>
      </w:r>
    </w:p>
    <w:p w:rsidR="00F24E86" w:rsidRDefault="00F24E86" w:rsidP="00F24E86">
      <w:pPr>
        <w:pStyle w:val="a3"/>
        <w:ind w:left="284" w:firstLine="707"/>
        <w:jc w:val="right"/>
      </w:pPr>
      <w:r>
        <w:t xml:space="preserve">Администрации городского округа </w:t>
      </w:r>
    </w:p>
    <w:p w:rsidR="00F24E86" w:rsidRDefault="00F24E86" w:rsidP="00F24E86">
      <w:pPr>
        <w:pStyle w:val="a3"/>
        <w:ind w:left="284" w:firstLine="707"/>
        <w:jc w:val="right"/>
      </w:pPr>
      <w:r>
        <w:t>«____» от ________2023  № _______</w:t>
      </w:r>
    </w:p>
    <w:p w:rsidR="00E815A0" w:rsidRDefault="00E815A0">
      <w:pPr>
        <w:rPr>
          <w:sz w:val="24"/>
        </w:rPr>
      </w:pPr>
    </w:p>
    <w:p w:rsidR="00304F05" w:rsidRDefault="00304F05" w:rsidP="00304F05">
      <w:pPr>
        <w:pStyle w:val="a3"/>
        <w:ind w:left="5103" w:right="20"/>
        <w:rPr>
          <w:sz w:val="24"/>
          <w:szCs w:val="24"/>
        </w:rPr>
      </w:pPr>
      <w:r w:rsidRPr="009523FF">
        <w:rPr>
          <w:sz w:val="24"/>
          <w:szCs w:val="24"/>
        </w:rPr>
        <w:t xml:space="preserve">Приложение № </w:t>
      </w:r>
      <w:r>
        <w:rPr>
          <w:sz w:val="24"/>
          <w:szCs w:val="24"/>
        </w:rPr>
        <w:t>6</w:t>
      </w:r>
    </w:p>
    <w:p w:rsidR="00304F05" w:rsidRPr="002F68D9" w:rsidRDefault="00304F05" w:rsidP="00E815A0">
      <w:pPr>
        <w:pStyle w:val="a3"/>
        <w:ind w:left="5103" w:right="20"/>
      </w:pPr>
      <w:r>
        <w:rPr>
          <w:spacing w:val="-67"/>
        </w:rPr>
        <w:t xml:space="preserve"> </w:t>
      </w:r>
      <w:r w:rsidRPr="004A189A">
        <w:rPr>
          <w:sz w:val="24"/>
          <w:szCs w:val="24"/>
        </w:rPr>
        <w:t>к</w:t>
      </w:r>
      <w:r w:rsidRPr="004A189A">
        <w:rPr>
          <w:spacing w:val="9"/>
          <w:sz w:val="24"/>
          <w:szCs w:val="24"/>
        </w:rPr>
        <w:t xml:space="preserve"> </w:t>
      </w:r>
      <w:r w:rsidRPr="004A189A">
        <w:rPr>
          <w:sz w:val="24"/>
          <w:szCs w:val="24"/>
        </w:rPr>
        <w:t>Административному</w:t>
      </w:r>
      <w:r w:rsidRPr="004A189A">
        <w:rPr>
          <w:spacing w:val="5"/>
          <w:sz w:val="24"/>
          <w:szCs w:val="24"/>
        </w:rPr>
        <w:t xml:space="preserve"> </w:t>
      </w:r>
      <w:r w:rsidRPr="004A189A">
        <w:rPr>
          <w:sz w:val="24"/>
          <w:szCs w:val="24"/>
        </w:rPr>
        <w:t>регламенту</w:t>
      </w:r>
      <w:r w:rsidRPr="004A189A">
        <w:rPr>
          <w:spacing w:val="1"/>
          <w:sz w:val="24"/>
          <w:szCs w:val="24"/>
        </w:rPr>
        <w:t xml:space="preserve"> </w:t>
      </w:r>
      <w:r w:rsidRPr="004A189A">
        <w:rPr>
          <w:sz w:val="24"/>
          <w:szCs w:val="24"/>
        </w:rPr>
        <w:t>по</w:t>
      </w:r>
      <w:r>
        <w:rPr>
          <w:spacing w:val="-8"/>
          <w:sz w:val="24"/>
          <w:szCs w:val="24"/>
        </w:rPr>
        <w:t xml:space="preserve"> </w:t>
      </w:r>
      <w:r w:rsidRPr="004A189A">
        <w:rPr>
          <w:sz w:val="24"/>
          <w:szCs w:val="24"/>
        </w:rPr>
        <w:t>предоставлению</w:t>
      </w:r>
      <w:r>
        <w:rPr>
          <w:sz w:val="24"/>
          <w:szCs w:val="24"/>
        </w:rPr>
        <w:t xml:space="preserve"> </w:t>
      </w:r>
      <w:r w:rsidRPr="004A189A">
        <w:rPr>
          <w:sz w:val="24"/>
          <w:szCs w:val="24"/>
        </w:rPr>
        <w:t>муниципальной</w:t>
      </w:r>
      <w:r w:rsidRPr="004A189A">
        <w:rPr>
          <w:spacing w:val="-11"/>
          <w:sz w:val="24"/>
          <w:szCs w:val="24"/>
        </w:rPr>
        <w:t xml:space="preserve"> </w:t>
      </w:r>
      <w:r w:rsidRPr="004A189A">
        <w:rPr>
          <w:sz w:val="24"/>
          <w:szCs w:val="24"/>
        </w:rPr>
        <w:t>услуги</w:t>
      </w:r>
      <w:r>
        <w:rPr>
          <w:sz w:val="24"/>
          <w:szCs w:val="24"/>
        </w:rPr>
        <w:t xml:space="preserve"> </w:t>
      </w:r>
      <w:r w:rsidRPr="004A189A">
        <w:rPr>
          <w:sz w:val="24"/>
          <w:szCs w:val="24"/>
        </w:rPr>
        <w:t>«Направление</w:t>
      </w:r>
      <w:r w:rsidRPr="004A189A">
        <w:rPr>
          <w:spacing w:val="-3"/>
          <w:sz w:val="24"/>
          <w:szCs w:val="24"/>
        </w:rPr>
        <w:t xml:space="preserve"> </w:t>
      </w:r>
      <w:r w:rsidRPr="004A189A">
        <w:rPr>
          <w:sz w:val="24"/>
          <w:szCs w:val="24"/>
        </w:rPr>
        <w:t>уведомления</w:t>
      </w:r>
      <w:r w:rsidRPr="004A189A">
        <w:rPr>
          <w:spacing w:val="-5"/>
          <w:sz w:val="24"/>
          <w:szCs w:val="24"/>
        </w:rPr>
        <w:t xml:space="preserve"> </w:t>
      </w:r>
      <w:r w:rsidRPr="004A189A">
        <w:rPr>
          <w:sz w:val="24"/>
          <w:szCs w:val="24"/>
        </w:rPr>
        <w:t>о</w:t>
      </w:r>
      <w:r>
        <w:rPr>
          <w:sz w:val="24"/>
          <w:szCs w:val="24"/>
        </w:rPr>
        <w:t xml:space="preserve"> </w:t>
      </w:r>
      <w:r w:rsidRPr="004A189A">
        <w:rPr>
          <w:sz w:val="24"/>
          <w:szCs w:val="24"/>
        </w:rPr>
        <w:t>соответствии построенных или реконструированных объектов</w:t>
      </w:r>
      <w:r w:rsidRPr="004A189A">
        <w:rPr>
          <w:spacing w:val="1"/>
          <w:sz w:val="24"/>
          <w:szCs w:val="24"/>
        </w:rPr>
        <w:t xml:space="preserve"> </w:t>
      </w:r>
      <w:r w:rsidRPr="004A189A">
        <w:rPr>
          <w:sz w:val="24"/>
          <w:szCs w:val="24"/>
        </w:rPr>
        <w:t>индивидуального жилищного строительства или садового дома требованиям</w:t>
      </w:r>
      <w:r w:rsidRPr="004A189A">
        <w:rPr>
          <w:spacing w:val="1"/>
          <w:sz w:val="24"/>
          <w:szCs w:val="24"/>
        </w:rPr>
        <w:t xml:space="preserve"> </w:t>
      </w:r>
      <w:r w:rsidRPr="004A189A">
        <w:rPr>
          <w:sz w:val="24"/>
          <w:szCs w:val="24"/>
        </w:rPr>
        <w:t>законодательства Российской Федерации о градостроительной деятельности»</w:t>
      </w:r>
    </w:p>
    <w:p w:rsidR="00304F05" w:rsidRPr="002F68D9" w:rsidRDefault="00304F05" w:rsidP="00304F05">
      <w:pPr>
        <w:jc w:val="right"/>
      </w:pPr>
    </w:p>
    <w:p w:rsidR="00304F05" w:rsidRPr="002F68D9" w:rsidRDefault="00304F05" w:rsidP="00304F05">
      <w:pPr>
        <w:spacing w:line="240" w:lineRule="atLeast"/>
        <w:ind w:left="3261"/>
      </w:pPr>
      <w:r>
        <w:t xml:space="preserve">                 </w:t>
      </w:r>
      <w:r w:rsidRPr="002F68D9">
        <w:t>Кому ___________________________________________________</w:t>
      </w:r>
    </w:p>
    <w:p w:rsidR="00304F05" w:rsidRPr="002F68D9" w:rsidRDefault="00304F05" w:rsidP="00304F05">
      <w:pPr>
        <w:spacing w:line="240" w:lineRule="atLeast"/>
        <w:ind w:left="3969"/>
        <w:jc w:val="center"/>
        <w:rPr>
          <w:sz w:val="20"/>
        </w:rPr>
      </w:pPr>
      <w:r w:rsidRPr="002F68D9">
        <w:rPr>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304F05" w:rsidRPr="002F68D9" w:rsidRDefault="00304F05" w:rsidP="00304F05">
      <w:pPr>
        <w:spacing w:line="240" w:lineRule="atLeast"/>
        <w:ind w:left="3261"/>
      </w:pPr>
      <w:r w:rsidRPr="002F68D9">
        <w:t>________________________________________________________</w:t>
      </w:r>
    </w:p>
    <w:p w:rsidR="00304F05" w:rsidRPr="002F68D9" w:rsidRDefault="00304F05" w:rsidP="00304F05">
      <w:pPr>
        <w:spacing w:line="240" w:lineRule="atLeast"/>
        <w:ind w:left="3261"/>
        <w:jc w:val="center"/>
        <w:rPr>
          <w:sz w:val="20"/>
        </w:rPr>
      </w:pPr>
      <w:r w:rsidRPr="002F68D9">
        <w:rPr>
          <w:sz w:val="20"/>
        </w:rPr>
        <w:t>почтовый индекс и адрес, телефон, адрес электронной почты застройщика)</w:t>
      </w:r>
    </w:p>
    <w:p w:rsidR="00304F05" w:rsidRPr="002F68D9" w:rsidRDefault="00304F05" w:rsidP="00304F05"/>
    <w:p w:rsidR="00304F05" w:rsidRPr="002F68D9" w:rsidRDefault="00304F05" w:rsidP="00304F05"/>
    <w:p w:rsidR="00304F05" w:rsidRPr="002F68D9" w:rsidRDefault="00304F05" w:rsidP="00304F05">
      <w:pPr>
        <w:spacing w:line="240" w:lineRule="atLeast"/>
        <w:jc w:val="center"/>
        <w:rPr>
          <w:b/>
        </w:rPr>
      </w:pPr>
      <w:r w:rsidRPr="002F68D9">
        <w:rPr>
          <w:b/>
        </w:rPr>
        <w:t>Р Е Ш Е Н И Е</w:t>
      </w:r>
    </w:p>
    <w:p w:rsidR="00304F05" w:rsidRPr="002F68D9" w:rsidRDefault="00304F05" w:rsidP="00304F05">
      <w:pPr>
        <w:spacing w:line="240" w:lineRule="atLeast"/>
        <w:jc w:val="center"/>
        <w:rPr>
          <w:b/>
          <w:szCs w:val="28"/>
        </w:rPr>
      </w:pPr>
      <w:r w:rsidRPr="002F68D9">
        <w:rPr>
          <w:b/>
        </w:rPr>
        <w:t xml:space="preserve">об отказе </w:t>
      </w:r>
      <w:r w:rsidRPr="002F68D9">
        <w:rPr>
          <w:b/>
          <w:szCs w:val="28"/>
        </w:rPr>
        <w:t>во внесении исправлений в</w:t>
      </w:r>
    </w:p>
    <w:p w:rsidR="00304F05" w:rsidRPr="002F68D9" w:rsidRDefault="00304F05" w:rsidP="00304F05">
      <w:pPr>
        <w:spacing w:line="240" w:lineRule="atLeast"/>
        <w:jc w:val="center"/>
        <w:rPr>
          <w:b/>
          <w:szCs w:val="28"/>
        </w:rPr>
      </w:pPr>
      <w:r w:rsidRPr="002F68D9">
        <w:rPr>
          <w:b/>
          <w:szCs w:val="28"/>
        </w:rPr>
        <w:t>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304F05" w:rsidRPr="002F68D9" w:rsidRDefault="00304F05" w:rsidP="00304F05">
      <w:pPr>
        <w:spacing w:line="240" w:lineRule="atLeast"/>
        <w:jc w:val="center"/>
        <w:rPr>
          <w:b/>
          <w:szCs w:val="28"/>
        </w:rPr>
      </w:pPr>
      <w:r w:rsidRPr="002F68D9">
        <w:rPr>
          <w:b/>
          <w:szCs w:val="28"/>
        </w:rPr>
        <w:t>(далее – уведомление)</w:t>
      </w:r>
    </w:p>
    <w:p w:rsidR="00304F05" w:rsidRPr="002F68D9" w:rsidRDefault="00304F05" w:rsidP="00304F05">
      <w:r w:rsidRPr="002F68D9">
        <w:t xml:space="preserve">___________________________________________________________________________________ </w:t>
      </w:r>
    </w:p>
    <w:p w:rsidR="00304F05" w:rsidRPr="002F68D9" w:rsidRDefault="00304F05" w:rsidP="00304F05">
      <w:pPr>
        <w:jc w:val="center"/>
      </w:pPr>
      <w:r w:rsidRPr="002F68D9">
        <w:rPr>
          <w:sz w:val="20"/>
        </w:rPr>
        <w:t>(наименование уполномоченного на выдачу разрешений на строительство органа местного самоуправления)</w:t>
      </w:r>
    </w:p>
    <w:p w:rsidR="00304F05" w:rsidRPr="002F68D9" w:rsidRDefault="00304F05" w:rsidP="00304F05">
      <w:pPr>
        <w:jc w:val="both"/>
        <w:rPr>
          <w:szCs w:val="28"/>
        </w:rPr>
      </w:pPr>
      <w:r w:rsidRPr="002F68D9">
        <w:rPr>
          <w:szCs w:val="28"/>
        </w:rPr>
        <w:t>по результатам рассмотрения заявления об исправлении допущенных опечаток и ошибок в уведомлении от ___________ № ____________   принято решение об отказе во внесении</w:t>
      </w:r>
      <w:r w:rsidRPr="002F68D9">
        <w:rPr>
          <w:szCs w:val="28"/>
        </w:rPr>
        <w:tab/>
        <w:t>                       </w:t>
      </w:r>
      <w:r w:rsidRPr="002F68D9">
        <w:rPr>
          <w:sz w:val="20"/>
        </w:rPr>
        <w:t>(дата и номер регистрации)</w:t>
      </w:r>
    </w:p>
    <w:p w:rsidR="00304F05" w:rsidRPr="002F68D9" w:rsidRDefault="00304F05" w:rsidP="00304F05">
      <w:r w:rsidRPr="002F68D9">
        <w:rPr>
          <w:szCs w:val="28"/>
        </w:rPr>
        <w:t>исправлений в уведомление.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6"/>
        <w:gridCol w:w="4747"/>
        <w:gridCol w:w="4053"/>
      </w:tblGrid>
      <w:tr w:rsidR="00304F05" w:rsidRPr="002F68D9" w:rsidTr="003C3EF2">
        <w:trPr>
          <w:tblHeader/>
        </w:trPr>
        <w:tc>
          <w:tcPr>
            <w:tcW w:w="1668" w:type="dxa"/>
            <w:shd w:val="clear" w:color="auto" w:fill="auto"/>
            <w:vAlign w:val="center"/>
          </w:tcPr>
          <w:p w:rsidR="00304F05" w:rsidRPr="002F68D9" w:rsidRDefault="00304F05" w:rsidP="003C3EF2">
            <w:pPr>
              <w:spacing w:line="240" w:lineRule="atLeast"/>
              <w:jc w:val="center"/>
            </w:pPr>
            <w:r w:rsidRPr="002F68D9">
              <w:t>№ пункта</w:t>
            </w:r>
          </w:p>
          <w:p w:rsidR="00304F05" w:rsidRPr="002F68D9" w:rsidRDefault="00304F05" w:rsidP="003C3EF2">
            <w:pPr>
              <w:spacing w:line="240" w:lineRule="atLeast"/>
              <w:jc w:val="center"/>
            </w:pPr>
            <w:r w:rsidRPr="002F68D9">
              <w:t>Администра-тивного регламента</w:t>
            </w:r>
          </w:p>
        </w:tc>
        <w:tc>
          <w:tcPr>
            <w:tcW w:w="4110" w:type="dxa"/>
            <w:shd w:val="clear" w:color="auto" w:fill="auto"/>
            <w:vAlign w:val="center"/>
          </w:tcPr>
          <w:p w:rsidR="00304F05" w:rsidRPr="002F68D9" w:rsidRDefault="00304F05" w:rsidP="003C3EF2">
            <w:pPr>
              <w:spacing w:line="240" w:lineRule="atLeast"/>
              <w:jc w:val="center"/>
            </w:pPr>
            <w:r w:rsidRPr="002F68D9">
              <w:t>Наименование основания для отказа во внесении исправлений в уведомление в соответствии с Административным регламентом</w:t>
            </w:r>
          </w:p>
        </w:tc>
        <w:tc>
          <w:tcPr>
            <w:tcW w:w="3509" w:type="dxa"/>
            <w:shd w:val="clear" w:color="auto" w:fill="auto"/>
            <w:vAlign w:val="center"/>
          </w:tcPr>
          <w:p w:rsidR="00304F05" w:rsidRPr="002F68D9" w:rsidRDefault="00304F05" w:rsidP="003C3EF2">
            <w:pPr>
              <w:spacing w:line="240" w:lineRule="atLeast"/>
              <w:jc w:val="center"/>
            </w:pPr>
            <w:r w:rsidRPr="002F68D9">
              <w:t>Разъяснение причин отказа во внесении исправлений в уведомление</w:t>
            </w:r>
          </w:p>
        </w:tc>
      </w:tr>
      <w:tr w:rsidR="00304F05" w:rsidRPr="002F68D9" w:rsidTr="003C3EF2">
        <w:trPr>
          <w:trHeight w:val="1022"/>
        </w:trPr>
        <w:tc>
          <w:tcPr>
            <w:tcW w:w="1668" w:type="dxa"/>
            <w:shd w:val="clear" w:color="auto" w:fill="auto"/>
          </w:tcPr>
          <w:p w:rsidR="00304F05" w:rsidRPr="002F68D9" w:rsidRDefault="00304F05" w:rsidP="003C3EF2">
            <w:pPr>
              <w:spacing w:after="120" w:line="240" w:lineRule="atLeast"/>
            </w:pPr>
            <w:r w:rsidRPr="002F68D9">
              <w:t>подпункт "а" пункта 2.</w:t>
            </w:r>
            <w:r w:rsidRPr="002F68D9">
              <w:rPr>
                <w:lang w:val="en-US"/>
              </w:rPr>
              <w:t>17.2</w:t>
            </w:r>
          </w:p>
        </w:tc>
        <w:tc>
          <w:tcPr>
            <w:tcW w:w="4110" w:type="dxa"/>
            <w:shd w:val="clear" w:color="auto" w:fill="auto"/>
          </w:tcPr>
          <w:p w:rsidR="00304F05" w:rsidRPr="002F68D9" w:rsidRDefault="00304F05" w:rsidP="003C3EF2">
            <w:pPr>
              <w:spacing w:after="120" w:line="240" w:lineRule="atLeast"/>
            </w:pPr>
            <w:r w:rsidRPr="002F68D9">
              <w:t>несоответствие заявителя кругу лиц, указанных в пункте 1.2 Административного регламента</w:t>
            </w:r>
          </w:p>
        </w:tc>
        <w:tc>
          <w:tcPr>
            <w:tcW w:w="3509" w:type="dxa"/>
            <w:shd w:val="clear" w:color="auto" w:fill="auto"/>
          </w:tcPr>
          <w:p w:rsidR="00304F05" w:rsidRPr="002F68D9" w:rsidRDefault="00304F05" w:rsidP="003C3EF2">
            <w:pPr>
              <w:spacing w:after="120" w:line="240" w:lineRule="atLeast"/>
              <w:rPr>
                <w:i/>
              </w:rPr>
            </w:pPr>
            <w:r w:rsidRPr="002F68D9">
              <w:rPr>
                <w:i/>
              </w:rPr>
              <w:t>Указываются основания такого вывода</w:t>
            </w:r>
          </w:p>
        </w:tc>
      </w:tr>
      <w:tr w:rsidR="00304F05" w:rsidRPr="002F68D9" w:rsidTr="003C3EF2">
        <w:tc>
          <w:tcPr>
            <w:tcW w:w="1668" w:type="dxa"/>
            <w:shd w:val="clear" w:color="auto" w:fill="auto"/>
          </w:tcPr>
          <w:p w:rsidR="00304F05" w:rsidRPr="002F68D9" w:rsidRDefault="00304F05" w:rsidP="003C3EF2">
            <w:pPr>
              <w:spacing w:after="120" w:line="240" w:lineRule="atLeast"/>
            </w:pPr>
            <w:r w:rsidRPr="002F68D9">
              <w:t>подпункт "б" пункта 2.</w:t>
            </w:r>
            <w:r w:rsidRPr="002F68D9">
              <w:rPr>
                <w:lang w:val="en-US"/>
              </w:rPr>
              <w:t>17.2</w:t>
            </w:r>
          </w:p>
        </w:tc>
        <w:tc>
          <w:tcPr>
            <w:tcW w:w="4110" w:type="dxa"/>
            <w:shd w:val="clear" w:color="auto" w:fill="auto"/>
          </w:tcPr>
          <w:p w:rsidR="00304F05" w:rsidRPr="002F68D9" w:rsidRDefault="00304F05" w:rsidP="003C3EF2">
            <w:pPr>
              <w:spacing w:after="120" w:line="240" w:lineRule="atLeast"/>
            </w:pPr>
            <w:r w:rsidRPr="002F68D9">
              <w:t>отсутствие опечатки или ошибки в уведомлении</w:t>
            </w:r>
          </w:p>
        </w:tc>
        <w:tc>
          <w:tcPr>
            <w:tcW w:w="3509" w:type="dxa"/>
            <w:shd w:val="clear" w:color="auto" w:fill="auto"/>
          </w:tcPr>
          <w:p w:rsidR="00304F05" w:rsidRPr="002F68D9" w:rsidRDefault="00304F05" w:rsidP="003C3EF2">
            <w:pPr>
              <w:spacing w:after="120" w:line="240" w:lineRule="atLeast"/>
              <w:rPr>
                <w:i/>
              </w:rPr>
            </w:pPr>
            <w:r w:rsidRPr="002F68D9">
              <w:rPr>
                <w:i/>
              </w:rPr>
              <w:t>Указываются основания такого вывода</w:t>
            </w:r>
          </w:p>
        </w:tc>
      </w:tr>
    </w:tbl>
    <w:p w:rsidR="00304F05" w:rsidRPr="002F68D9" w:rsidRDefault="00304F05" w:rsidP="00304F05">
      <w:pPr>
        <w:pStyle w:val="ConsPlusNonformat"/>
        <w:ind w:firstLine="708"/>
        <w:jc w:val="both"/>
        <w:rPr>
          <w:rFonts w:ascii="Times New Roman" w:hAnsi="Times New Roman" w:cs="Times New Roman"/>
          <w:sz w:val="24"/>
          <w:szCs w:val="24"/>
        </w:rPr>
      </w:pPr>
      <w:r w:rsidRPr="002F68D9">
        <w:rPr>
          <w:rFonts w:ascii="Times New Roman" w:hAnsi="Times New Roman" w:cs="Times New Roman"/>
          <w:sz w:val="24"/>
          <w:szCs w:val="24"/>
        </w:rPr>
        <w:t xml:space="preserve">Вы вправе повторно обратиться с заявлением </w:t>
      </w:r>
      <w:r w:rsidRPr="002F68D9">
        <w:rPr>
          <w:rFonts w:ascii="Times New Roman" w:hAnsi="Times New Roman"/>
          <w:sz w:val="24"/>
          <w:szCs w:val="24"/>
        </w:rPr>
        <w:t xml:space="preserve">об исправлении допущенных опечаток и ошибок в уведомлении </w:t>
      </w:r>
      <w:r w:rsidRPr="002F68D9">
        <w:rPr>
          <w:rFonts w:ascii="Times New Roman" w:hAnsi="Times New Roman" w:cs="Times New Roman"/>
          <w:sz w:val="24"/>
          <w:szCs w:val="24"/>
        </w:rPr>
        <w:t>после устранения указанных нарушений.</w:t>
      </w:r>
    </w:p>
    <w:p w:rsidR="00304F05" w:rsidRPr="002F68D9" w:rsidRDefault="00304F05" w:rsidP="00304F05">
      <w:pPr>
        <w:pStyle w:val="ConsPlusNonformat"/>
        <w:ind w:firstLine="708"/>
        <w:jc w:val="both"/>
        <w:rPr>
          <w:rFonts w:ascii="Times New Roman" w:hAnsi="Times New Roman" w:cs="Times New Roman"/>
          <w:sz w:val="28"/>
          <w:szCs w:val="28"/>
        </w:rPr>
      </w:pPr>
      <w:r w:rsidRPr="002F68D9">
        <w:rPr>
          <w:rFonts w:ascii="Times New Roman" w:hAnsi="Times New Roman" w:cs="Times New Roman"/>
          <w:sz w:val="24"/>
          <w:szCs w:val="24"/>
        </w:rPr>
        <w:t xml:space="preserve">Данный отказ может быть обжалован в досудебном порядке путем направления жалобы в </w:t>
      </w:r>
      <w:r w:rsidRPr="002F68D9">
        <w:rPr>
          <w:rFonts w:ascii="Times New Roman" w:hAnsi="Times New Roman" w:cs="Times New Roman"/>
          <w:sz w:val="28"/>
          <w:szCs w:val="28"/>
        </w:rPr>
        <w:t xml:space="preserve">________________________________________________________________________________________________________________________, </w:t>
      </w:r>
      <w:r w:rsidRPr="002F68D9">
        <w:rPr>
          <w:rFonts w:ascii="Times New Roman" w:hAnsi="Times New Roman" w:cs="Times New Roman"/>
          <w:sz w:val="24"/>
          <w:szCs w:val="24"/>
        </w:rPr>
        <w:t>а также в судебном порядке.</w:t>
      </w:r>
    </w:p>
    <w:p w:rsidR="00304F05" w:rsidRPr="002F68D9" w:rsidRDefault="00304F05" w:rsidP="00304F05">
      <w:pPr>
        <w:pStyle w:val="ConsPlusNonformat"/>
        <w:ind w:firstLine="708"/>
        <w:jc w:val="both"/>
        <w:rPr>
          <w:rFonts w:ascii="Times New Roman" w:hAnsi="Times New Roman" w:cs="Times New Roman"/>
          <w:sz w:val="24"/>
        </w:rPr>
      </w:pPr>
      <w:r w:rsidRPr="002F68D9">
        <w:rPr>
          <w:rFonts w:ascii="Times New Roman" w:hAnsi="Times New Roman" w:cs="Times New Roman"/>
          <w:sz w:val="24"/>
          <w:szCs w:val="24"/>
        </w:rPr>
        <w:t>Дополнительно информируем:</w:t>
      </w:r>
      <w:r w:rsidRPr="002F68D9">
        <w:rPr>
          <w:rFonts w:ascii="Times New Roman" w:hAnsi="Times New Roman" w:cs="Times New Roman"/>
          <w:sz w:val="28"/>
          <w:szCs w:val="28"/>
        </w:rPr>
        <w:t>___________________________________________________________________________________________________________________.</w:t>
      </w:r>
    </w:p>
    <w:p w:rsidR="00304F05" w:rsidRPr="002F68D9" w:rsidRDefault="00304F05" w:rsidP="00304F05">
      <w:pPr>
        <w:pStyle w:val="ConsPlusNonformat"/>
        <w:ind w:firstLine="708"/>
        <w:jc w:val="center"/>
        <w:rPr>
          <w:rFonts w:ascii="Times New Roman" w:hAnsi="Times New Roman" w:cs="Times New Roman"/>
        </w:rPr>
      </w:pPr>
      <w:r w:rsidRPr="002F68D9">
        <w:rPr>
          <w:rFonts w:ascii="Times New Roman" w:hAnsi="Times New Roman" w:cs="Times New Roman"/>
        </w:rPr>
        <w:t>(указывается информация, необходимая для устранения причин отказа во внесении исправлений в уведомление, а также иная дополнительная информация при наличии)</w:t>
      </w:r>
    </w:p>
    <w:p w:rsidR="00304F05" w:rsidRPr="002F68D9" w:rsidRDefault="00304F05" w:rsidP="00304F05"/>
    <w:tbl>
      <w:tblPr>
        <w:tblW w:w="9470" w:type="dxa"/>
        <w:tblLayout w:type="fixed"/>
        <w:tblCellMar>
          <w:left w:w="28" w:type="dxa"/>
          <w:right w:w="28" w:type="dxa"/>
        </w:tblCellMar>
        <w:tblLook w:val="0000"/>
      </w:tblPr>
      <w:tblGrid>
        <w:gridCol w:w="3119"/>
        <w:gridCol w:w="595"/>
        <w:gridCol w:w="1701"/>
        <w:gridCol w:w="709"/>
        <w:gridCol w:w="3346"/>
      </w:tblGrid>
      <w:tr w:rsidR="00304F05" w:rsidRPr="002F68D9" w:rsidTr="003C3EF2">
        <w:tc>
          <w:tcPr>
            <w:tcW w:w="3119" w:type="dxa"/>
            <w:tcBorders>
              <w:top w:val="nil"/>
              <w:left w:val="nil"/>
              <w:bottom w:val="single" w:sz="4" w:space="0" w:color="auto"/>
              <w:right w:val="nil"/>
            </w:tcBorders>
            <w:vAlign w:val="bottom"/>
          </w:tcPr>
          <w:p w:rsidR="00304F05" w:rsidRPr="002F68D9" w:rsidRDefault="00304F05" w:rsidP="003C3EF2"/>
        </w:tc>
        <w:tc>
          <w:tcPr>
            <w:tcW w:w="595" w:type="dxa"/>
            <w:tcBorders>
              <w:top w:val="nil"/>
              <w:left w:val="nil"/>
              <w:bottom w:val="nil"/>
              <w:right w:val="nil"/>
            </w:tcBorders>
            <w:vAlign w:val="bottom"/>
          </w:tcPr>
          <w:p w:rsidR="00304F05" w:rsidRPr="002F68D9" w:rsidRDefault="00304F05" w:rsidP="003C3EF2"/>
        </w:tc>
        <w:tc>
          <w:tcPr>
            <w:tcW w:w="1701" w:type="dxa"/>
            <w:tcBorders>
              <w:top w:val="nil"/>
              <w:left w:val="nil"/>
              <w:bottom w:val="single" w:sz="4" w:space="0" w:color="auto"/>
              <w:right w:val="nil"/>
            </w:tcBorders>
            <w:vAlign w:val="bottom"/>
          </w:tcPr>
          <w:p w:rsidR="00304F05" w:rsidRPr="002F68D9" w:rsidRDefault="00304F05" w:rsidP="003C3EF2"/>
        </w:tc>
        <w:tc>
          <w:tcPr>
            <w:tcW w:w="709" w:type="dxa"/>
            <w:tcBorders>
              <w:top w:val="nil"/>
              <w:left w:val="nil"/>
              <w:bottom w:val="nil"/>
              <w:right w:val="nil"/>
            </w:tcBorders>
            <w:vAlign w:val="bottom"/>
          </w:tcPr>
          <w:p w:rsidR="00304F05" w:rsidRPr="002F68D9" w:rsidRDefault="00304F05" w:rsidP="003C3EF2"/>
        </w:tc>
        <w:tc>
          <w:tcPr>
            <w:tcW w:w="3346" w:type="dxa"/>
            <w:tcBorders>
              <w:top w:val="nil"/>
              <w:left w:val="nil"/>
              <w:bottom w:val="single" w:sz="4" w:space="0" w:color="auto"/>
              <w:right w:val="nil"/>
            </w:tcBorders>
            <w:vAlign w:val="bottom"/>
          </w:tcPr>
          <w:p w:rsidR="00304F05" w:rsidRPr="002F68D9" w:rsidRDefault="00304F05" w:rsidP="003C3EF2"/>
        </w:tc>
      </w:tr>
      <w:tr w:rsidR="00304F05" w:rsidRPr="002F68D9" w:rsidTr="003C3EF2">
        <w:tc>
          <w:tcPr>
            <w:tcW w:w="3119" w:type="dxa"/>
            <w:tcBorders>
              <w:top w:val="nil"/>
              <w:left w:val="nil"/>
              <w:bottom w:val="nil"/>
              <w:right w:val="nil"/>
            </w:tcBorders>
          </w:tcPr>
          <w:p w:rsidR="00304F05" w:rsidRPr="002F68D9" w:rsidRDefault="00304F05" w:rsidP="003C3EF2">
            <w:pPr>
              <w:spacing w:line="240" w:lineRule="atLeast"/>
              <w:jc w:val="center"/>
              <w:rPr>
                <w:sz w:val="20"/>
              </w:rPr>
            </w:pPr>
            <w:r w:rsidRPr="002F68D9">
              <w:rPr>
                <w:sz w:val="20"/>
              </w:rPr>
              <w:lastRenderedPageBreak/>
              <w:t>(должность)</w:t>
            </w:r>
          </w:p>
        </w:tc>
        <w:tc>
          <w:tcPr>
            <w:tcW w:w="595" w:type="dxa"/>
            <w:tcBorders>
              <w:top w:val="nil"/>
              <w:left w:val="nil"/>
              <w:bottom w:val="nil"/>
              <w:right w:val="nil"/>
            </w:tcBorders>
          </w:tcPr>
          <w:p w:rsidR="00304F05" w:rsidRPr="002F68D9" w:rsidRDefault="00304F05" w:rsidP="003C3EF2">
            <w:pPr>
              <w:spacing w:line="240" w:lineRule="atLeast"/>
              <w:jc w:val="center"/>
              <w:rPr>
                <w:sz w:val="20"/>
              </w:rPr>
            </w:pPr>
          </w:p>
        </w:tc>
        <w:tc>
          <w:tcPr>
            <w:tcW w:w="1701" w:type="dxa"/>
            <w:tcBorders>
              <w:top w:val="nil"/>
              <w:left w:val="nil"/>
              <w:bottom w:val="nil"/>
              <w:right w:val="nil"/>
            </w:tcBorders>
          </w:tcPr>
          <w:p w:rsidR="00304F05" w:rsidRPr="002F68D9" w:rsidRDefault="00304F05" w:rsidP="003C3EF2">
            <w:pPr>
              <w:spacing w:line="240" w:lineRule="atLeast"/>
              <w:jc w:val="center"/>
              <w:rPr>
                <w:sz w:val="20"/>
              </w:rPr>
            </w:pPr>
            <w:r w:rsidRPr="002F68D9">
              <w:rPr>
                <w:sz w:val="20"/>
              </w:rPr>
              <w:t>(подпись)</w:t>
            </w:r>
          </w:p>
        </w:tc>
        <w:tc>
          <w:tcPr>
            <w:tcW w:w="709" w:type="dxa"/>
            <w:tcBorders>
              <w:top w:val="nil"/>
              <w:left w:val="nil"/>
              <w:bottom w:val="nil"/>
              <w:right w:val="nil"/>
            </w:tcBorders>
          </w:tcPr>
          <w:p w:rsidR="00304F05" w:rsidRPr="002F68D9" w:rsidRDefault="00304F05" w:rsidP="003C3EF2">
            <w:pPr>
              <w:spacing w:line="240" w:lineRule="atLeast"/>
              <w:jc w:val="center"/>
              <w:rPr>
                <w:sz w:val="20"/>
              </w:rPr>
            </w:pPr>
          </w:p>
        </w:tc>
        <w:tc>
          <w:tcPr>
            <w:tcW w:w="3346" w:type="dxa"/>
            <w:tcBorders>
              <w:top w:val="nil"/>
              <w:left w:val="nil"/>
              <w:bottom w:val="nil"/>
              <w:right w:val="nil"/>
            </w:tcBorders>
          </w:tcPr>
          <w:p w:rsidR="00304F05" w:rsidRPr="002F68D9" w:rsidRDefault="00304F05" w:rsidP="003C3EF2">
            <w:pPr>
              <w:spacing w:line="240" w:lineRule="atLeast"/>
              <w:jc w:val="center"/>
              <w:rPr>
                <w:sz w:val="20"/>
              </w:rPr>
            </w:pPr>
            <w:r w:rsidRPr="002F68D9">
              <w:rPr>
                <w:sz w:val="20"/>
              </w:rPr>
              <w:t>(фамилия, имя, отчество</w:t>
            </w:r>
            <w:r w:rsidRPr="002F68D9">
              <w:rPr>
                <w:sz w:val="20"/>
              </w:rPr>
              <w:br/>
              <w:t>(при наличии)</w:t>
            </w:r>
          </w:p>
        </w:tc>
      </w:tr>
    </w:tbl>
    <w:p w:rsidR="00304F05" w:rsidRPr="002F68D9" w:rsidRDefault="00304F05" w:rsidP="00304F05">
      <w:r w:rsidRPr="002F68D9">
        <w:t>Дата</w:t>
      </w:r>
    </w:p>
    <w:p w:rsidR="00304F05" w:rsidRPr="002F68D9" w:rsidRDefault="00304F05" w:rsidP="00304F05"/>
    <w:p w:rsidR="00304F05" w:rsidRPr="00FD0EF6" w:rsidRDefault="00304F05" w:rsidP="00304F05">
      <w:r w:rsidRPr="002F68D9">
        <w:t>*Сведения об ИНН в отношении иностранного юридического лица не указываются.</w:t>
      </w:r>
    </w:p>
    <w:p w:rsidR="00304F05" w:rsidRPr="00FD0EF6" w:rsidRDefault="00304F05" w:rsidP="00304F05"/>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pPr>
    </w:p>
    <w:p w:rsidR="00304F05" w:rsidRDefault="00304F05">
      <w:pPr>
        <w:rPr>
          <w:sz w:val="24"/>
        </w:rPr>
        <w:sectPr w:rsidR="00304F05">
          <w:type w:val="continuous"/>
          <w:pgSz w:w="11910" w:h="16840"/>
          <w:pgMar w:top="1360" w:right="340" w:bottom="280" w:left="1060" w:header="720" w:footer="720" w:gutter="0"/>
          <w:cols w:space="720"/>
        </w:sectPr>
      </w:pPr>
    </w:p>
    <w:p w:rsidR="00244690" w:rsidRDefault="00244690" w:rsidP="00304F05">
      <w:pPr>
        <w:pStyle w:val="a3"/>
        <w:spacing w:before="165" w:line="322" w:lineRule="exact"/>
        <w:ind w:left="10802" w:right="775"/>
        <w:jc w:val="center"/>
      </w:pPr>
    </w:p>
    <w:sectPr w:rsidR="00244690" w:rsidSect="00602F95">
      <w:pgSz w:w="16840" w:h="11910" w:orient="landscape"/>
      <w:pgMar w:top="1100" w:right="420" w:bottom="280" w:left="6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5768" w:rsidRDefault="00945768" w:rsidP="00E13251">
      <w:r>
        <w:separator/>
      </w:r>
    </w:p>
  </w:endnote>
  <w:endnote w:type="continuationSeparator" w:id="1">
    <w:p w:rsidR="00945768" w:rsidRDefault="00945768" w:rsidP="00E132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5768" w:rsidRDefault="00945768" w:rsidP="00E13251">
      <w:r>
        <w:separator/>
      </w:r>
    </w:p>
  </w:footnote>
  <w:footnote w:type="continuationSeparator" w:id="1">
    <w:p w:rsidR="00945768" w:rsidRDefault="00945768" w:rsidP="00E132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50211"/>
      <w:docPartObj>
        <w:docPartGallery w:val="Page Numbers (Top of Page)"/>
        <w:docPartUnique/>
      </w:docPartObj>
    </w:sdtPr>
    <w:sdtContent>
      <w:p w:rsidR="004F24C2" w:rsidRDefault="00D80851">
        <w:pPr>
          <w:pStyle w:val="a5"/>
          <w:jc w:val="center"/>
        </w:pPr>
        <w:fldSimple w:instr=" PAGE   \* MERGEFORMAT ">
          <w:r w:rsidR="003C1CF7">
            <w:rPr>
              <w:noProof/>
            </w:rPr>
            <w:t>10</w:t>
          </w:r>
        </w:fldSimple>
      </w:p>
    </w:sdtContent>
  </w:sdt>
  <w:p w:rsidR="004F24C2" w:rsidRDefault="004F24C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rPr>
    </w:lvl>
    <w:lvl w:ilvl="1" w:tplc="6204C342">
      <w:numFmt w:val="bullet"/>
      <w:lvlText w:val="•"/>
      <w:lvlJc w:val="left"/>
      <w:pPr>
        <w:ind w:left="1134" w:hanging="305"/>
      </w:pPr>
      <w:rPr>
        <w:rFonts w:hint="default"/>
      </w:rPr>
    </w:lvl>
    <w:lvl w:ilvl="2" w:tplc="49A8044A">
      <w:numFmt w:val="bullet"/>
      <w:lvlText w:val="•"/>
      <w:lvlJc w:val="left"/>
      <w:pPr>
        <w:ind w:left="2149" w:hanging="305"/>
      </w:pPr>
      <w:rPr>
        <w:rFonts w:hint="default"/>
      </w:rPr>
    </w:lvl>
    <w:lvl w:ilvl="3" w:tplc="DF3E0F40">
      <w:numFmt w:val="bullet"/>
      <w:lvlText w:val="•"/>
      <w:lvlJc w:val="left"/>
      <w:pPr>
        <w:ind w:left="3163" w:hanging="305"/>
      </w:pPr>
      <w:rPr>
        <w:rFonts w:hint="default"/>
      </w:rPr>
    </w:lvl>
    <w:lvl w:ilvl="4" w:tplc="4F165C14">
      <w:numFmt w:val="bullet"/>
      <w:lvlText w:val="•"/>
      <w:lvlJc w:val="left"/>
      <w:pPr>
        <w:ind w:left="4178" w:hanging="305"/>
      </w:pPr>
      <w:rPr>
        <w:rFonts w:hint="default"/>
      </w:rPr>
    </w:lvl>
    <w:lvl w:ilvl="5" w:tplc="01EE4528">
      <w:numFmt w:val="bullet"/>
      <w:lvlText w:val="•"/>
      <w:lvlJc w:val="left"/>
      <w:pPr>
        <w:ind w:left="5192" w:hanging="305"/>
      </w:pPr>
      <w:rPr>
        <w:rFonts w:hint="default"/>
      </w:rPr>
    </w:lvl>
    <w:lvl w:ilvl="6" w:tplc="76B8F10E">
      <w:numFmt w:val="bullet"/>
      <w:lvlText w:val="•"/>
      <w:lvlJc w:val="left"/>
      <w:pPr>
        <w:ind w:left="6207" w:hanging="305"/>
      </w:pPr>
      <w:rPr>
        <w:rFonts w:hint="default"/>
      </w:rPr>
    </w:lvl>
    <w:lvl w:ilvl="7" w:tplc="673262E4">
      <w:numFmt w:val="bullet"/>
      <w:lvlText w:val="•"/>
      <w:lvlJc w:val="left"/>
      <w:pPr>
        <w:ind w:left="7221" w:hanging="305"/>
      </w:pPr>
      <w:rPr>
        <w:rFonts w:hint="default"/>
      </w:rPr>
    </w:lvl>
    <w:lvl w:ilvl="8" w:tplc="4DF8A828">
      <w:numFmt w:val="bullet"/>
      <w:lvlText w:val="•"/>
      <w:lvlJc w:val="left"/>
      <w:pPr>
        <w:ind w:left="8236" w:hanging="305"/>
      </w:pPr>
      <w:rPr>
        <w:rFonts w:hint="default"/>
      </w:rPr>
    </w:lvl>
  </w:abstractNum>
  <w:abstractNum w:abstractNumId="1">
    <w:nsid w:val="058D125B"/>
    <w:multiLevelType w:val="multilevel"/>
    <w:tmpl w:val="65FCF95A"/>
    <w:lvl w:ilvl="0">
      <w:start w:val="5"/>
      <w:numFmt w:val="decimal"/>
      <w:lvlText w:val="%1"/>
      <w:lvlJc w:val="left"/>
      <w:pPr>
        <w:ind w:left="217" w:hanging="602"/>
      </w:pPr>
      <w:rPr>
        <w:rFonts w:hint="default"/>
        <w:lang w:val="ru-RU" w:eastAsia="en-US" w:bidi="ar-SA"/>
      </w:rPr>
    </w:lvl>
    <w:lvl w:ilvl="1">
      <w:start w:val="1"/>
      <w:numFmt w:val="decimal"/>
      <w:lvlText w:val="%1.%2."/>
      <w:lvlJc w:val="left"/>
      <w:pPr>
        <w:ind w:left="217" w:hanging="60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602"/>
      </w:pPr>
      <w:rPr>
        <w:rFonts w:hint="default"/>
        <w:lang w:val="ru-RU" w:eastAsia="en-US" w:bidi="ar-SA"/>
      </w:rPr>
    </w:lvl>
    <w:lvl w:ilvl="3">
      <w:numFmt w:val="bullet"/>
      <w:lvlText w:val="•"/>
      <w:lvlJc w:val="left"/>
      <w:pPr>
        <w:ind w:left="3305" w:hanging="602"/>
      </w:pPr>
      <w:rPr>
        <w:rFonts w:hint="default"/>
        <w:lang w:val="ru-RU" w:eastAsia="en-US" w:bidi="ar-SA"/>
      </w:rPr>
    </w:lvl>
    <w:lvl w:ilvl="4">
      <w:numFmt w:val="bullet"/>
      <w:lvlText w:val="•"/>
      <w:lvlJc w:val="left"/>
      <w:pPr>
        <w:ind w:left="4334" w:hanging="602"/>
      </w:pPr>
      <w:rPr>
        <w:rFonts w:hint="default"/>
        <w:lang w:val="ru-RU" w:eastAsia="en-US" w:bidi="ar-SA"/>
      </w:rPr>
    </w:lvl>
    <w:lvl w:ilvl="5">
      <w:numFmt w:val="bullet"/>
      <w:lvlText w:val="•"/>
      <w:lvlJc w:val="left"/>
      <w:pPr>
        <w:ind w:left="5362" w:hanging="602"/>
      </w:pPr>
      <w:rPr>
        <w:rFonts w:hint="default"/>
        <w:lang w:val="ru-RU" w:eastAsia="en-US" w:bidi="ar-SA"/>
      </w:rPr>
    </w:lvl>
    <w:lvl w:ilvl="6">
      <w:numFmt w:val="bullet"/>
      <w:lvlText w:val="•"/>
      <w:lvlJc w:val="left"/>
      <w:pPr>
        <w:ind w:left="6391" w:hanging="602"/>
      </w:pPr>
      <w:rPr>
        <w:rFonts w:hint="default"/>
        <w:lang w:val="ru-RU" w:eastAsia="en-US" w:bidi="ar-SA"/>
      </w:rPr>
    </w:lvl>
    <w:lvl w:ilvl="7">
      <w:numFmt w:val="bullet"/>
      <w:lvlText w:val="•"/>
      <w:lvlJc w:val="left"/>
      <w:pPr>
        <w:ind w:left="7419" w:hanging="602"/>
      </w:pPr>
      <w:rPr>
        <w:rFonts w:hint="default"/>
        <w:lang w:val="ru-RU" w:eastAsia="en-US" w:bidi="ar-SA"/>
      </w:rPr>
    </w:lvl>
    <w:lvl w:ilvl="8">
      <w:numFmt w:val="bullet"/>
      <w:lvlText w:val="•"/>
      <w:lvlJc w:val="left"/>
      <w:pPr>
        <w:ind w:left="8448" w:hanging="602"/>
      </w:pPr>
      <w:rPr>
        <w:rFonts w:hint="default"/>
        <w:lang w:val="ru-RU" w:eastAsia="en-US" w:bidi="ar-SA"/>
      </w:rPr>
    </w:lvl>
  </w:abstractNum>
  <w:abstractNum w:abstractNumId="2">
    <w:nsid w:val="0B3C1F7A"/>
    <w:multiLevelType w:val="hybridMultilevel"/>
    <w:tmpl w:val="86FE3BFE"/>
    <w:lvl w:ilvl="0" w:tplc="0A32903C">
      <w:start w:val="1"/>
      <w:numFmt w:val="decimal"/>
      <w:lvlText w:val="%1)"/>
      <w:lvlJc w:val="left"/>
      <w:pPr>
        <w:ind w:left="217" w:hanging="341"/>
      </w:pPr>
      <w:rPr>
        <w:rFonts w:ascii="Times New Roman" w:eastAsia="Times New Roman" w:hAnsi="Times New Roman" w:cs="Times New Roman" w:hint="default"/>
        <w:w w:val="100"/>
        <w:sz w:val="28"/>
        <w:szCs w:val="28"/>
        <w:lang w:val="ru-RU" w:eastAsia="en-US" w:bidi="ar-SA"/>
      </w:rPr>
    </w:lvl>
    <w:lvl w:ilvl="1" w:tplc="D4A6604C">
      <w:numFmt w:val="bullet"/>
      <w:lvlText w:val="•"/>
      <w:lvlJc w:val="left"/>
      <w:pPr>
        <w:ind w:left="1248" w:hanging="341"/>
      </w:pPr>
      <w:rPr>
        <w:rFonts w:hint="default"/>
        <w:lang w:val="ru-RU" w:eastAsia="en-US" w:bidi="ar-SA"/>
      </w:rPr>
    </w:lvl>
    <w:lvl w:ilvl="2" w:tplc="B5645490">
      <w:numFmt w:val="bullet"/>
      <w:lvlText w:val="•"/>
      <w:lvlJc w:val="left"/>
      <w:pPr>
        <w:ind w:left="2277" w:hanging="341"/>
      </w:pPr>
      <w:rPr>
        <w:rFonts w:hint="default"/>
        <w:lang w:val="ru-RU" w:eastAsia="en-US" w:bidi="ar-SA"/>
      </w:rPr>
    </w:lvl>
    <w:lvl w:ilvl="3" w:tplc="955697C0">
      <w:numFmt w:val="bullet"/>
      <w:lvlText w:val="•"/>
      <w:lvlJc w:val="left"/>
      <w:pPr>
        <w:ind w:left="3305" w:hanging="341"/>
      </w:pPr>
      <w:rPr>
        <w:rFonts w:hint="default"/>
        <w:lang w:val="ru-RU" w:eastAsia="en-US" w:bidi="ar-SA"/>
      </w:rPr>
    </w:lvl>
    <w:lvl w:ilvl="4" w:tplc="277C469E">
      <w:numFmt w:val="bullet"/>
      <w:lvlText w:val="•"/>
      <w:lvlJc w:val="left"/>
      <w:pPr>
        <w:ind w:left="4334" w:hanging="341"/>
      </w:pPr>
      <w:rPr>
        <w:rFonts w:hint="default"/>
        <w:lang w:val="ru-RU" w:eastAsia="en-US" w:bidi="ar-SA"/>
      </w:rPr>
    </w:lvl>
    <w:lvl w:ilvl="5" w:tplc="85AA359C">
      <w:numFmt w:val="bullet"/>
      <w:lvlText w:val="•"/>
      <w:lvlJc w:val="left"/>
      <w:pPr>
        <w:ind w:left="5362" w:hanging="341"/>
      </w:pPr>
      <w:rPr>
        <w:rFonts w:hint="default"/>
        <w:lang w:val="ru-RU" w:eastAsia="en-US" w:bidi="ar-SA"/>
      </w:rPr>
    </w:lvl>
    <w:lvl w:ilvl="6" w:tplc="044E7C3E">
      <w:numFmt w:val="bullet"/>
      <w:lvlText w:val="•"/>
      <w:lvlJc w:val="left"/>
      <w:pPr>
        <w:ind w:left="6391" w:hanging="341"/>
      </w:pPr>
      <w:rPr>
        <w:rFonts w:hint="default"/>
        <w:lang w:val="ru-RU" w:eastAsia="en-US" w:bidi="ar-SA"/>
      </w:rPr>
    </w:lvl>
    <w:lvl w:ilvl="7" w:tplc="DD7C5A1E">
      <w:numFmt w:val="bullet"/>
      <w:lvlText w:val="•"/>
      <w:lvlJc w:val="left"/>
      <w:pPr>
        <w:ind w:left="7419" w:hanging="341"/>
      </w:pPr>
      <w:rPr>
        <w:rFonts w:hint="default"/>
        <w:lang w:val="ru-RU" w:eastAsia="en-US" w:bidi="ar-SA"/>
      </w:rPr>
    </w:lvl>
    <w:lvl w:ilvl="8" w:tplc="C338DCC8">
      <w:numFmt w:val="bullet"/>
      <w:lvlText w:val="•"/>
      <w:lvlJc w:val="left"/>
      <w:pPr>
        <w:ind w:left="8448" w:hanging="341"/>
      </w:pPr>
      <w:rPr>
        <w:rFonts w:hint="default"/>
        <w:lang w:val="ru-RU" w:eastAsia="en-US" w:bidi="ar-SA"/>
      </w:rPr>
    </w:lvl>
  </w:abstractNum>
  <w:abstractNum w:abstractNumId="3">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rPr>
    </w:lvl>
    <w:lvl w:ilvl="1" w:tplc="F86609C4">
      <w:numFmt w:val="bullet"/>
      <w:lvlText w:val="•"/>
      <w:lvlJc w:val="left"/>
      <w:pPr>
        <w:ind w:left="1134" w:hanging="305"/>
      </w:pPr>
      <w:rPr>
        <w:rFonts w:hint="default"/>
      </w:rPr>
    </w:lvl>
    <w:lvl w:ilvl="2" w:tplc="EF2CF10C">
      <w:numFmt w:val="bullet"/>
      <w:lvlText w:val="•"/>
      <w:lvlJc w:val="left"/>
      <w:pPr>
        <w:ind w:left="2149" w:hanging="305"/>
      </w:pPr>
      <w:rPr>
        <w:rFonts w:hint="default"/>
      </w:rPr>
    </w:lvl>
    <w:lvl w:ilvl="3" w:tplc="FD32336A">
      <w:numFmt w:val="bullet"/>
      <w:lvlText w:val="•"/>
      <w:lvlJc w:val="left"/>
      <w:pPr>
        <w:ind w:left="3163" w:hanging="305"/>
      </w:pPr>
      <w:rPr>
        <w:rFonts w:hint="default"/>
      </w:rPr>
    </w:lvl>
    <w:lvl w:ilvl="4" w:tplc="BEB2363C">
      <w:numFmt w:val="bullet"/>
      <w:lvlText w:val="•"/>
      <w:lvlJc w:val="left"/>
      <w:pPr>
        <w:ind w:left="4178" w:hanging="305"/>
      </w:pPr>
      <w:rPr>
        <w:rFonts w:hint="default"/>
      </w:rPr>
    </w:lvl>
    <w:lvl w:ilvl="5" w:tplc="0298EAEE">
      <w:numFmt w:val="bullet"/>
      <w:lvlText w:val="•"/>
      <w:lvlJc w:val="left"/>
      <w:pPr>
        <w:ind w:left="5192" w:hanging="305"/>
      </w:pPr>
      <w:rPr>
        <w:rFonts w:hint="default"/>
      </w:rPr>
    </w:lvl>
    <w:lvl w:ilvl="6" w:tplc="5B3C83F6">
      <w:numFmt w:val="bullet"/>
      <w:lvlText w:val="•"/>
      <w:lvlJc w:val="left"/>
      <w:pPr>
        <w:ind w:left="6207" w:hanging="305"/>
      </w:pPr>
      <w:rPr>
        <w:rFonts w:hint="default"/>
      </w:rPr>
    </w:lvl>
    <w:lvl w:ilvl="7" w:tplc="1B501438">
      <w:numFmt w:val="bullet"/>
      <w:lvlText w:val="•"/>
      <w:lvlJc w:val="left"/>
      <w:pPr>
        <w:ind w:left="7221" w:hanging="305"/>
      </w:pPr>
      <w:rPr>
        <w:rFonts w:hint="default"/>
      </w:rPr>
    </w:lvl>
    <w:lvl w:ilvl="8" w:tplc="1C3A3588">
      <w:numFmt w:val="bullet"/>
      <w:lvlText w:val="•"/>
      <w:lvlJc w:val="left"/>
      <w:pPr>
        <w:ind w:left="8236" w:hanging="305"/>
      </w:pPr>
      <w:rPr>
        <w:rFonts w:hint="default"/>
      </w:rPr>
    </w:lvl>
  </w:abstractNum>
  <w:abstractNum w:abstractNumId="4">
    <w:nsid w:val="193248B8"/>
    <w:multiLevelType w:val="hybridMultilevel"/>
    <w:tmpl w:val="7EA60F72"/>
    <w:lvl w:ilvl="0" w:tplc="7E0C2EC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6">
    <w:nsid w:val="1FB400B3"/>
    <w:multiLevelType w:val="hybridMultilevel"/>
    <w:tmpl w:val="B7D2A1AE"/>
    <w:lvl w:ilvl="0" w:tplc="A0882A7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B25038CE">
      <w:numFmt w:val="bullet"/>
      <w:lvlText w:val="•"/>
      <w:lvlJc w:val="left"/>
      <w:pPr>
        <w:ind w:left="1134" w:hanging="306"/>
      </w:pPr>
      <w:rPr>
        <w:rFonts w:hint="default"/>
      </w:rPr>
    </w:lvl>
    <w:lvl w:ilvl="2" w:tplc="BA6A2CA2">
      <w:numFmt w:val="bullet"/>
      <w:lvlText w:val="•"/>
      <w:lvlJc w:val="left"/>
      <w:pPr>
        <w:ind w:left="2149" w:hanging="306"/>
      </w:pPr>
      <w:rPr>
        <w:rFonts w:hint="default"/>
      </w:rPr>
    </w:lvl>
    <w:lvl w:ilvl="3" w:tplc="9522A822">
      <w:numFmt w:val="bullet"/>
      <w:lvlText w:val="•"/>
      <w:lvlJc w:val="left"/>
      <w:pPr>
        <w:ind w:left="3163" w:hanging="306"/>
      </w:pPr>
      <w:rPr>
        <w:rFonts w:hint="default"/>
      </w:rPr>
    </w:lvl>
    <w:lvl w:ilvl="4" w:tplc="93A49B56">
      <w:numFmt w:val="bullet"/>
      <w:lvlText w:val="•"/>
      <w:lvlJc w:val="left"/>
      <w:pPr>
        <w:ind w:left="4178" w:hanging="306"/>
      </w:pPr>
      <w:rPr>
        <w:rFonts w:hint="default"/>
      </w:rPr>
    </w:lvl>
    <w:lvl w:ilvl="5" w:tplc="BC34BB54">
      <w:numFmt w:val="bullet"/>
      <w:lvlText w:val="•"/>
      <w:lvlJc w:val="left"/>
      <w:pPr>
        <w:ind w:left="5192" w:hanging="306"/>
      </w:pPr>
      <w:rPr>
        <w:rFonts w:hint="default"/>
      </w:rPr>
    </w:lvl>
    <w:lvl w:ilvl="6" w:tplc="025A9634">
      <w:numFmt w:val="bullet"/>
      <w:lvlText w:val="•"/>
      <w:lvlJc w:val="left"/>
      <w:pPr>
        <w:ind w:left="6207" w:hanging="306"/>
      </w:pPr>
      <w:rPr>
        <w:rFonts w:hint="default"/>
      </w:rPr>
    </w:lvl>
    <w:lvl w:ilvl="7" w:tplc="C3A290D4">
      <w:numFmt w:val="bullet"/>
      <w:lvlText w:val="•"/>
      <w:lvlJc w:val="left"/>
      <w:pPr>
        <w:ind w:left="7221" w:hanging="306"/>
      </w:pPr>
      <w:rPr>
        <w:rFonts w:hint="default"/>
      </w:rPr>
    </w:lvl>
    <w:lvl w:ilvl="8" w:tplc="89E48F0A">
      <w:numFmt w:val="bullet"/>
      <w:lvlText w:val="•"/>
      <w:lvlJc w:val="left"/>
      <w:pPr>
        <w:ind w:left="8236" w:hanging="306"/>
      </w:pPr>
      <w:rPr>
        <w:rFonts w:hint="default"/>
      </w:rPr>
    </w:lvl>
  </w:abstractNum>
  <w:abstractNum w:abstractNumId="8">
    <w:nsid w:val="22821D13"/>
    <w:multiLevelType w:val="multilevel"/>
    <w:tmpl w:val="739462F6"/>
    <w:lvl w:ilvl="0">
      <w:start w:val="6"/>
      <w:numFmt w:val="decimal"/>
      <w:lvlText w:val="%1"/>
      <w:lvlJc w:val="left"/>
      <w:pPr>
        <w:ind w:left="217" w:hanging="811"/>
      </w:pPr>
      <w:rPr>
        <w:rFonts w:hint="default"/>
        <w:lang w:val="ru-RU" w:eastAsia="en-US" w:bidi="ar-SA"/>
      </w:rPr>
    </w:lvl>
    <w:lvl w:ilvl="1">
      <w:start w:val="2"/>
      <w:numFmt w:val="decimal"/>
      <w:lvlText w:val="%1.%2."/>
      <w:lvlJc w:val="left"/>
      <w:pPr>
        <w:ind w:left="217" w:hanging="811"/>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lang w:val="ru-RU" w:eastAsia="en-US" w:bidi="ar-SA"/>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lang w:val="ru-RU" w:eastAsia="en-US" w:bidi="ar-SA"/>
      </w:rPr>
    </w:lvl>
    <w:lvl w:ilvl="4">
      <w:numFmt w:val="bullet"/>
      <w:lvlText w:val="•"/>
      <w:lvlJc w:val="left"/>
      <w:pPr>
        <w:ind w:left="6235" w:hanging="240"/>
      </w:pPr>
      <w:rPr>
        <w:rFonts w:hint="default"/>
        <w:lang w:val="ru-RU" w:eastAsia="en-US" w:bidi="ar-SA"/>
      </w:rPr>
    </w:lvl>
    <w:lvl w:ilvl="5">
      <w:numFmt w:val="bullet"/>
      <w:lvlText w:val="•"/>
      <w:lvlJc w:val="left"/>
      <w:pPr>
        <w:ind w:left="6946" w:hanging="240"/>
      </w:pPr>
      <w:rPr>
        <w:rFonts w:hint="default"/>
        <w:lang w:val="ru-RU" w:eastAsia="en-US" w:bidi="ar-SA"/>
      </w:rPr>
    </w:lvl>
    <w:lvl w:ilvl="6">
      <w:numFmt w:val="bullet"/>
      <w:lvlText w:val="•"/>
      <w:lvlJc w:val="left"/>
      <w:pPr>
        <w:ind w:left="7658" w:hanging="240"/>
      </w:pPr>
      <w:rPr>
        <w:rFonts w:hint="default"/>
        <w:lang w:val="ru-RU" w:eastAsia="en-US" w:bidi="ar-SA"/>
      </w:rPr>
    </w:lvl>
    <w:lvl w:ilvl="7">
      <w:numFmt w:val="bullet"/>
      <w:lvlText w:val="•"/>
      <w:lvlJc w:val="left"/>
      <w:pPr>
        <w:ind w:left="8370" w:hanging="240"/>
      </w:pPr>
      <w:rPr>
        <w:rFonts w:hint="default"/>
        <w:lang w:val="ru-RU" w:eastAsia="en-US" w:bidi="ar-SA"/>
      </w:rPr>
    </w:lvl>
    <w:lvl w:ilvl="8">
      <w:numFmt w:val="bullet"/>
      <w:lvlText w:val="•"/>
      <w:lvlJc w:val="left"/>
      <w:pPr>
        <w:ind w:left="9082" w:hanging="240"/>
      </w:pPr>
      <w:rPr>
        <w:rFonts w:hint="default"/>
        <w:lang w:val="ru-RU" w:eastAsia="en-US" w:bidi="ar-SA"/>
      </w:rPr>
    </w:lvl>
  </w:abstractNum>
  <w:abstractNum w:abstractNumId="9">
    <w:nsid w:val="2819141E"/>
    <w:multiLevelType w:val="multilevel"/>
    <w:tmpl w:val="F6A843CA"/>
    <w:lvl w:ilvl="0">
      <w:start w:val="2"/>
      <w:numFmt w:val="decimal"/>
      <w:lvlText w:val="%1."/>
      <w:lvlJc w:val="left"/>
      <w:pPr>
        <w:ind w:left="825" w:hanging="825"/>
      </w:pPr>
      <w:rPr>
        <w:rFonts w:cs="Times New Roman" w:hint="default"/>
        <w:sz w:val="28"/>
      </w:rPr>
    </w:lvl>
    <w:lvl w:ilvl="1">
      <w:start w:val="11"/>
      <w:numFmt w:val="decimal"/>
      <w:lvlText w:val="%1.%2."/>
      <w:lvlJc w:val="left"/>
      <w:pPr>
        <w:ind w:left="825" w:hanging="825"/>
      </w:pPr>
      <w:rPr>
        <w:rFonts w:cs="Times New Roman" w:hint="default"/>
        <w:sz w:val="28"/>
      </w:rPr>
    </w:lvl>
    <w:lvl w:ilvl="2">
      <w:start w:val="1"/>
      <w:numFmt w:val="decimal"/>
      <w:lvlText w:val="%1.%2.%3."/>
      <w:lvlJc w:val="left"/>
      <w:pPr>
        <w:ind w:left="1533" w:hanging="825"/>
      </w:pPr>
      <w:rPr>
        <w:rFonts w:cs="Times New Roman" w:hint="default"/>
        <w:sz w:val="28"/>
      </w:rPr>
    </w:lvl>
    <w:lvl w:ilvl="3">
      <w:start w:val="1"/>
      <w:numFmt w:val="decimal"/>
      <w:lvlText w:val="%1.%2.%3.%4."/>
      <w:lvlJc w:val="left"/>
      <w:pPr>
        <w:ind w:left="1887" w:hanging="825"/>
      </w:pPr>
      <w:rPr>
        <w:rFonts w:cs="Times New Roman" w:hint="default"/>
        <w:sz w:val="28"/>
      </w:rPr>
    </w:lvl>
    <w:lvl w:ilvl="4">
      <w:start w:val="1"/>
      <w:numFmt w:val="decimal"/>
      <w:lvlText w:val="%1.%2.%3.%4.%5."/>
      <w:lvlJc w:val="left"/>
      <w:pPr>
        <w:ind w:left="2496" w:hanging="1080"/>
      </w:pPr>
      <w:rPr>
        <w:rFonts w:cs="Times New Roman" w:hint="default"/>
        <w:sz w:val="28"/>
      </w:rPr>
    </w:lvl>
    <w:lvl w:ilvl="5">
      <w:start w:val="1"/>
      <w:numFmt w:val="decimal"/>
      <w:lvlText w:val="%1.%2.%3.%4.%5.%6."/>
      <w:lvlJc w:val="left"/>
      <w:pPr>
        <w:ind w:left="2850" w:hanging="1080"/>
      </w:pPr>
      <w:rPr>
        <w:rFonts w:cs="Times New Roman" w:hint="default"/>
        <w:sz w:val="28"/>
      </w:rPr>
    </w:lvl>
    <w:lvl w:ilvl="6">
      <w:start w:val="1"/>
      <w:numFmt w:val="decimal"/>
      <w:lvlText w:val="%1.%2.%3.%4.%5.%6.%7."/>
      <w:lvlJc w:val="left"/>
      <w:pPr>
        <w:ind w:left="3564" w:hanging="1440"/>
      </w:pPr>
      <w:rPr>
        <w:rFonts w:cs="Times New Roman" w:hint="default"/>
        <w:sz w:val="28"/>
      </w:rPr>
    </w:lvl>
    <w:lvl w:ilvl="7">
      <w:start w:val="1"/>
      <w:numFmt w:val="decimal"/>
      <w:lvlText w:val="%1.%2.%3.%4.%5.%6.%7.%8."/>
      <w:lvlJc w:val="left"/>
      <w:pPr>
        <w:ind w:left="3918" w:hanging="1440"/>
      </w:pPr>
      <w:rPr>
        <w:rFonts w:cs="Times New Roman" w:hint="default"/>
        <w:sz w:val="28"/>
      </w:rPr>
    </w:lvl>
    <w:lvl w:ilvl="8">
      <w:start w:val="1"/>
      <w:numFmt w:val="decimal"/>
      <w:lvlText w:val="%1.%2.%3.%4.%5.%6.%7.%8.%9."/>
      <w:lvlJc w:val="left"/>
      <w:pPr>
        <w:ind w:left="4632" w:hanging="1800"/>
      </w:pPr>
      <w:rPr>
        <w:rFonts w:cs="Times New Roman" w:hint="default"/>
        <w:sz w:val="28"/>
      </w:rPr>
    </w:lvl>
  </w:abstractNum>
  <w:abstractNum w:abstractNumId="10">
    <w:nsid w:val="29E27A3A"/>
    <w:multiLevelType w:val="multilevel"/>
    <w:tmpl w:val="739462F6"/>
    <w:lvl w:ilvl="0">
      <w:start w:val="6"/>
      <w:numFmt w:val="decimal"/>
      <w:lvlText w:val="%1"/>
      <w:lvlJc w:val="left"/>
      <w:pPr>
        <w:ind w:left="217" w:hanging="811"/>
      </w:pPr>
      <w:rPr>
        <w:rFonts w:hint="default"/>
        <w:lang w:val="ru-RU" w:eastAsia="en-US" w:bidi="ar-SA"/>
      </w:rPr>
    </w:lvl>
    <w:lvl w:ilvl="1">
      <w:start w:val="2"/>
      <w:numFmt w:val="decimal"/>
      <w:lvlText w:val="%1.%2."/>
      <w:lvlJc w:val="left"/>
      <w:pPr>
        <w:ind w:left="217" w:hanging="811"/>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lang w:val="ru-RU" w:eastAsia="en-US" w:bidi="ar-SA"/>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lang w:val="ru-RU" w:eastAsia="en-US" w:bidi="ar-SA"/>
      </w:rPr>
    </w:lvl>
    <w:lvl w:ilvl="4">
      <w:numFmt w:val="bullet"/>
      <w:lvlText w:val="•"/>
      <w:lvlJc w:val="left"/>
      <w:pPr>
        <w:ind w:left="6235" w:hanging="240"/>
      </w:pPr>
      <w:rPr>
        <w:rFonts w:hint="default"/>
        <w:lang w:val="ru-RU" w:eastAsia="en-US" w:bidi="ar-SA"/>
      </w:rPr>
    </w:lvl>
    <w:lvl w:ilvl="5">
      <w:numFmt w:val="bullet"/>
      <w:lvlText w:val="•"/>
      <w:lvlJc w:val="left"/>
      <w:pPr>
        <w:ind w:left="6946" w:hanging="240"/>
      </w:pPr>
      <w:rPr>
        <w:rFonts w:hint="default"/>
        <w:lang w:val="ru-RU" w:eastAsia="en-US" w:bidi="ar-SA"/>
      </w:rPr>
    </w:lvl>
    <w:lvl w:ilvl="6">
      <w:numFmt w:val="bullet"/>
      <w:lvlText w:val="•"/>
      <w:lvlJc w:val="left"/>
      <w:pPr>
        <w:ind w:left="7658" w:hanging="240"/>
      </w:pPr>
      <w:rPr>
        <w:rFonts w:hint="default"/>
        <w:lang w:val="ru-RU" w:eastAsia="en-US" w:bidi="ar-SA"/>
      </w:rPr>
    </w:lvl>
    <w:lvl w:ilvl="7">
      <w:numFmt w:val="bullet"/>
      <w:lvlText w:val="•"/>
      <w:lvlJc w:val="left"/>
      <w:pPr>
        <w:ind w:left="8370" w:hanging="240"/>
      </w:pPr>
      <w:rPr>
        <w:rFonts w:hint="default"/>
        <w:lang w:val="ru-RU" w:eastAsia="en-US" w:bidi="ar-SA"/>
      </w:rPr>
    </w:lvl>
    <w:lvl w:ilvl="8">
      <w:numFmt w:val="bullet"/>
      <w:lvlText w:val="•"/>
      <w:lvlJc w:val="left"/>
      <w:pPr>
        <w:ind w:left="9082" w:hanging="240"/>
      </w:pPr>
      <w:rPr>
        <w:rFonts w:hint="default"/>
        <w:lang w:val="ru-RU" w:eastAsia="en-US" w:bidi="ar-SA"/>
      </w:rPr>
    </w:lvl>
  </w:abstractNum>
  <w:abstractNum w:abstractNumId="11">
    <w:nsid w:val="2E1B7779"/>
    <w:multiLevelType w:val="multilevel"/>
    <w:tmpl w:val="45507CC6"/>
    <w:lvl w:ilvl="0">
      <w:start w:val="4"/>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429" w:hanging="720"/>
      </w:pPr>
      <w:rPr>
        <w:rFonts w:ascii="Times New Roman" w:hAnsi="Times New Roman" w:cs="Times New Roman" w:hint="default"/>
      </w:rPr>
    </w:lvl>
    <w:lvl w:ilvl="2">
      <w:start w:val="1"/>
      <w:numFmt w:val="decimal"/>
      <w:lvlText w:val="%1.%2.%3."/>
      <w:lvlJc w:val="left"/>
      <w:pPr>
        <w:ind w:left="2138" w:hanging="720"/>
      </w:pPr>
      <w:rPr>
        <w:rFonts w:ascii="Times New Roman" w:hAnsi="Times New Roman" w:cs="Times New Roman" w:hint="default"/>
      </w:rPr>
    </w:lvl>
    <w:lvl w:ilvl="3">
      <w:start w:val="1"/>
      <w:numFmt w:val="decimal"/>
      <w:lvlText w:val="%1.%2.%3.%4."/>
      <w:lvlJc w:val="left"/>
      <w:pPr>
        <w:ind w:left="3207" w:hanging="1080"/>
      </w:pPr>
      <w:rPr>
        <w:rFonts w:ascii="Times New Roman" w:hAnsi="Times New Roman" w:cs="Times New Roman" w:hint="default"/>
      </w:rPr>
    </w:lvl>
    <w:lvl w:ilvl="4">
      <w:start w:val="1"/>
      <w:numFmt w:val="decimal"/>
      <w:lvlText w:val="%1.%2.%3.%4.%5."/>
      <w:lvlJc w:val="left"/>
      <w:pPr>
        <w:ind w:left="4276" w:hanging="1440"/>
      </w:pPr>
      <w:rPr>
        <w:rFonts w:ascii="Times New Roman" w:hAnsi="Times New Roman" w:cs="Times New Roman" w:hint="default"/>
      </w:rPr>
    </w:lvl>
    <w:lvl w:ilvl="5">
      <w:start w:val="1"/>
      <w:numFmt w:val="decimal"/>
      <w:lvlText w:val="%1.%2.%3.%4.%5.%6."/>
      <w:lvlJc w:val="left"/>
      <w:pPr>
        <w:ind w:left="4985" w:hanging="1440"/>
      </w:pPr>
      <w:rPr>
        <w:rFonts w:ascii="Times New Roman" w:hAnsi="Times New Roman" w:cs="Times New Roman" w:hint="default"/>
      </w:rPr>
    </w:lvl>
    <w:lvl w:ilvl="6">
      <w:start w:val="1"/>
      <w:numFmt w:val="decimal"/>
      <w:lvlText w:val="%1.%2.%3.%4.%5.%6.%7."/>
      <w:lvlJc w:val="left"/>
      <w:pPr>
        <w:ind w:left="6054" w:hanging="1800"/>
      </w:pPr>
      <w:rPr>
        <w:rFonts w:ascii="Times New Roman" w:hAnsi="Times New Roman" w:cs="Times New Roman" w:hint="default"/>
      </w:rPr>
    </w:lvl>
    <w:lvl w:ilvl="7">
      <w:start w:val="1"/>
      <w:numFmt w:val="decimal"/>
      <w:lvlText w:val="%1.%2.%3.%4.%5.%6.%7.%8."/>
      <w:lvlJc w:val="left"/>
      <w:pPr>
        <w:ind w:left="7123" w:hanging="2160"/>
      </w:pPr>
      <w:rPr>
        <w:rFonts w:ascii="Times New Roman" w:hAnsi="Times New Roman" w:cs="Times New Roman" w:hint="default"/>
      </w:rPr>
    </w:lvl>
    <w:lvl w:ilvl="8">
      <w:start w:val="1"/>
      <w:numFmt w:val="decimal"/>
      <w:lvlText w:val="%1.%2.%3.%4.%5.%6.%7.%8.%9."/>
      <w:lvlJc w:val="left"/>
      <w:pPr>
        <w:ind w:left="7832" w:hanging="2160"/>
      </w:pPr>
      <w:rPr>
        <w:rFonts w:ascii="Times New Roman" w:hAnsi="Times New Roman" w:cs="Times New Roman" w:hint="default"/>
      </w:rPr>
    </w:lvl>
  </w:abstractNum>
  <w:abstractNum w:abstractNumId="12">
    <w:nsid w:val="337552A4"/>
    <w:multiLevelType w:val="multilevel"/>
    <w:tmpl w:val="6E66D5B8"/>
    <w:lvl w:ilvl="0">
      <w:start w:val="2"/>
      <w:numFmt w:val="decimal"/>
      <w:lvlText w:val="%1."/>
      <w:lvlJc w:val="left"/>
      <w:pPr>
        <w:ind w:left="825" w:hanging="825"/>
      </w:pPr>
      <w:rPr>
        <w:rFonts w:cs="Times New Roman" w:hint="default"/>
      </w:rPr>
    </w:lvl>
    <w:lvl w:ilvl="1">
      <w:start w:val="13"/>
      <w:numFmt w:val="decimal"/>
      <w:lvlText w:val="%1.%2."/>
      <w:lvlJc w:val="left"/>
      <w:pPr>
        <w:ind w:left="1179" w:hanging="825"/>
      </w:pPr>
      <w:rPr>
        <w:rFonts w:cs="Times New Roman" w:hint="default"/>
      </w:rPr>
    </w:lvl>
    <w:lvl w:ilvl="2">
      <w:start w:val="2"/>
      <w:numFmt w:val="decimal"/>
      <w:lvlText w:val="%1.%2.%3."/>
      <w:lvlJc w:val="left"/>
      <w:pPr>
        <w:ind w:left="1533" w:hanging="825"/>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3">
    <w:nsid w:val="42E91770"/>
    <w:multiLevelType w:val="multilevel"/>
    <w:tmpl w:val="978EC620"/>
    <w:lvl w:ilvl="0">
      <w:start w:val="2"/>
      <w:numFmt w:val="decimal"/>
      <w:lvlText w:val="%1."/>
      <w:lvlJc w:val="left"/>
      <w:pPr>
        <w:ind w:left="825" w:hanging="825"/>
      </w:pPr>
      <w:rPr>
        <w:rFonts w:cs="Times New Roman" w:hint="default"/>
      </w:rPr>
    </w:lvl>
    <w:lvl w:ilvl="1">
      <w:start w:val="14"/>
      <w:numFmt w:val="decimal"/>
      <w:lvlText w:val="%1.%2."/>
      <w:lvlJc w:val="left"/>
      <w:pPr>
        <w:ind w:left="1535" w:hanging="825"/>
      </w:pPr>
      <w:rPr>
        <w:rFonts w:cs="Times New Roman" w:hint="default"/>
      </w:rPr>
    </w:lvl>
    <w:lvl w:ilvl="2">
      <w:start w:val="1"/>
      <w:numFmt w:val="decimal"/>
      <w:lvlText w:val="%1.%2.%3."/>
      <w:lvlJc w:val="left"/>
      <w:pPr>
        <w:ind w:left="1535" w:hanging="825"/>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4">
    <w:nsid w:val="436F369E"/>
    <w:multiLevelType w:val="multilevel"/>
    <w:tmpl w:val="12E2D2C2"/>
    <w:lvl w:ilvl="0">
      <w:start w:val="4"/>
      <w:numFmt w:val="decimal"/>
      <w:lvlText w:val="%1"/>
      <w:lvlJc w:val="left"/>
      <w:pPr>
        <w:ind w:left="217" w:hanging="557"/>
      </w:pPr>
      <w:rPr>
        <w:rFonts w:hint="default"/>
        <w:lang w:val="ru-RU" w:eastAsia="en-US" w:bidi="ar-SA"/>
      </w:rPr>
    </w:lvl>
    <w:lvl w:ilvl="1">
      <w:start w:val="5"/>
      <w:numFmt w:val="decimal"/>
      <w:lvlText w:val="%1.%2."/>
      <w:lvlJc w:val="left"/>
      <w:pPr>
        <w:ind w:left="217" w:hanging="557"/>
      </w:pPr>
      <w:rPr>
        <w:rFonts w:ascii="Times New Roman" w:eastAsia="Times New Roman" w:hAnsi="Times New Roman" w:cs="Times New Roman" w:hint="default"/>
        <w:spacing w:val="-1"/>
        <w:w w:val="100"/>
        <w:sz w:val="28"/>
        <w:szCs w:val="28"/>
        <w:lang w:val="ru-RU" w:eastAsia="en-US" w:bidi="ar-SA"/>
      </w:rPr>
    </w:lvl>
    <w:lvl w:ilvl="2">
      <w:numFmt w:val="bullet"/>
      <w:lvlText w:val="•"/>
      <w:lvlJc w:val="left"/>
      <w:pPr>
        <w:ind w:left="2277" w:hanging="557"/>
      </w:pPr>
      <w:rPr>
        <w:rFonts w:hint="default"/>
        <w:lang w:val="ru-RU" w:eastAsia="en-US" w:bidi="ar-SA"/>
      </w:rPr>
    </w:lvl>
    <w:lvl w:ilvl="3">
      <w:numFmt w:val="bullet"/>
      <w:lvlText w:val="•"/>
      <w:lvlJc w:val="left"/>
      <w:pPr>
        <w:ind w:left="3305" w:hanging="557"/>
      </w:pPr>
      <w:rPr>
        <w:rFonts w:hint="default"/>
        <w:lang w:val="ru-RU" w:eastAsia="en-US" w:bidi="ar-SA"/>
      </w:rPr>
    </w:lvl>
    <w:lvl w:ilvl="4">
      <w:numFmt w:val="bullet"/>
      <w:lvlText w:val="•"/>
      <w:lvlJc w:val="left"/>
      <w:pPr>
        <w:ind w:left="4334" w:hanging="557"/>
      </w:pPr>
      <w:rPr>
        <w:rFonts w:hint="default"/>
        <w:lang w:val="ru-RU" w:eastAsia="en-US" w:bidi="ar-SA"/>
      </w:rPr>
    </w:lvl>
    <w:lvl w:ilvl="5">
      <w:numFmt w:val="bullet"/>
      <w:lvlText w:val="•"/>
      <w:lvlJc w:val="left"/>
      <w:pPr>
        <w:ind w:left="5362" w:hanging="557"/>
      </w:pPr>
      <w:rPr>
        <w:rFonts w:hint="default"/>
        <w:lang w:val="ru-RU" w:eastAsia="en-US" w:bidi="ar-SA"/>
      </w:rPr>
    </w:lvl>
    <w:lvl w:ilvl="6">
      <w:numFmt w:val="bullet"/>
      <w:lvlText w:val="•"/>
      <w:lvlJc w:val="left"/>
      <w:pPr>
        <w:ind w:left="6391" w:hanging="557"/>
      </w:pPr>
      <w:rPr>
        <w:rFonts w:hint="default"/>
        <w:lang w:val="ru-RU" w:eastAsia="en-US" w:bidi="ar-SA"/>
      </w:rPr>
    </w:lvl>
    <w:lvl w:ilvl="7">
      <w:numFmt w:val="bullet"/>
      <w:lvlText w:val="•"/>
      <w:lvlJc w:val="left"/>
      <w:pPr>
        <w:ind w:left="7419" w:hanging="557"/>
      </w:pPr>
      <w:rPr>
        <w:rFonts w:hint="default"/>
        <w:lang w:val="ru-RU" w:eastAsia="en-US" w:bidi="ar-SA"/>
      </w:rPr>
    </w:lvl>
    <w:lvl w:ilvl="8">
      <w:numFmt w:val="bullet"/>
      <w:lvlText w:val="•"/>
      <w:lvlJc w:val="left"/>
      <w:pPr>
        <w:ind w:left="8448" w:hanging="557"/>
      </w:pPr>
      <w:rPr>
        <w:rFonts w:hint="default"/>
        <w:lang w:val="ru-RU" w:eastAsia="en-US" w:bidi="ar-SA"/>
      </w:rPr>
    </w:lvl>
  </w:abstractNum>
  <w:abstractNum w:abstractNumId="15">
    <w:nsid w:val="48D0195A"/>
    <w:multiLevelType w:val="multilevel"/>
    <w:tmpl w:val="7350654C"/>
    <w:lvl w:ilvl="0">
      <w:start w:val="1"/>
      <w:numFmt w:val="decimal"/>
      <w:lvlText w:val="%1"/>
      <w:lvlJc w:val="left"/>
      <w:pPr>
        <w:ind w:left="217" w:hanging="708"/>
      </w:pPr>
      <w:rPr>
        <w:rFonts w:hint="default"/>
        <w:lang w:val="ru-RU" w:eastAsia="en-US" w:bidi="ar-SA"/>
      </w:rPr>
    </w:lvl>
    <w:lvl w:ilvl="1">
      <w:start w:val="1"/>
      <w:numFmt w:val="decimal"/>
      <w:lvlText w:val="%1.%2."/>
      <w:lvlJc w:val="left"/>
      <w:pPr>
        <w:ind w:left="1701" w:hanging="708"/>
      </w:pPr>
      <w:rPr>
        <w:rFonts w:ascii="Times New Roman" w:eastAsia="Times New Roman" w:hAnsi="Times New Roman" w:cs="Times New Roman" w:hint="default"/>
        <w:i w:val="0"/>
        <w:w w:val="100"/>
        <w:sz w:val="28"/>
        <w:szCs w:val="28"/>
        <w:lang w:val="ru-RU" w:eastAsia="en-US" w:bidi="ar-SA"/>
      </w:rPr>
    </w:lvl>
    <w:lvl w:ilvl="2">
      <w:numFmt w:val="bullet"/>
      <w:lvlText w:val="•"/>
      <w:lvlJc w:val="left"/>
      <w:pPr>
        <w:ind w:left="2277" w:hanging="708"/>
      </w:pPr>
      <w:rPr>
        <w:rFonts w:hint="default"/>
        <w:lang w:val="ru-RU" w:eastAsia="en-US" w:bidi="ar-SA"/>
      </w:rPr>
    </w:lvl>
    <w:lvl w:ilvl="3">
      <w:numFmt w:val="bullet"/>
      <w:lvlText w:val="•"/>
      <w:lvlJc w:val="left"/>
      <w:pPr>
        <w:ind w:left="3305" w:hanging="708"/>
      </w:pPr>
      <w:rPr>
        <w:rFonts w:hint="default"/>
        <w:lang w:val="ru-RU" w:eastAsia="en-US" w:bidi="ar-SA"/>
      </w:rPr>
    </w:lvl>
    <w:lvl w:ilvl="4">
      <w:numFmt w:val="bullet"/>
      <w:lvlText w:val="•"/>
      <w:lvlJc w:val="left"/>
      <w:pPr>
        <w:ind w:left="4334" w:hanging="708"/>
      </w:pPr>
      <w:rPr>
        <w:rFonts w:hint="default"/>
        <w:lang w:val="ru-RU" w:eastAsia="en-US" w:bidi="ar-SA"/>
      </w:rPr>
    </w:lvl>
    <w:lvl w:ilvl="5">
      <w:numFmt w:val="bullet"/>
      <w:lvlText w:val="•"/>
      <w:lvlJc w:val="left"/>
      <w:pPr>
        <w:ind w:left="5362" w:hanging="708"/>
      </w:pPr>
      <w:rPr>
        <w:rFonts w:hint="default"/>
        <w:lang w:val="ru-RU" w:eastAsia="en-US" w:bidi="ar-SA"/>
      </w:rPr>
    </w:lvl>
    <w:lvl w:ilvl="6">
      <w:numFmt w:val="bullet"/>
      <w:lvlText w:val="•"/>
      <w:lvlJc w:val="left"/>
      <w:pPr>
        <w:ind w:left="6391" w:hanging="708"/>
      </w:pPr>
      <w:rPr>
        <w:rFonts w:hint="default"/>
        <w:lang w:val="ru-RU" w:eastAsia="en-US" w:bidi="ar-SA"/>
      </w:rPr>
    </w:lvl>
    <w:lvl w:ilvl="7">
      <w:numFmt w:val="bullet"/>
      <w:lvlText w:val="•"/>
      <w:lvlJc w:val="left"/>
      <w:pPr>
        <w:ind w:left="7419" w:hanging="708"/>
      </w:pPr>
      <w:rPr>
        <w:rFonts w:hint="default"/>
        <w:lang w:val="ru-RU" w:eastAsia="en-US" w:bidi="ar-SA"/>
      </w:rPr>
    </w:lvl>
    <w:lvl w:ilvl="8">
      <w:numFmt w:val="bullet"/>
      <w:lvlText w:val="•"/>
      <w:lvlJc w:val="left"/>
      <w:pPr>
        <w:ind w:left="8448" w:hanging="708"/>
      </w:pPr>
      <w:rPr>
        <w:rFonts w:hint="default"/>
        <w:lang w:val="ru-RU" w:eastAsia="en-US" w:bidi="ar-SA"/>
      </w:rPr>
    </w:lvl>
  </w:abstractNum>
  <w:abstractNum w:abstractNumId="16">
    <w:nsid w:val="4F6F09C8"/>
    <w:multiLevelType w:val="multilevel"/>
    <w:tmpl w:val="E3E67D00"/>
    <w:lvl w:ilvl="0">
      <w:start w:val="3"/>
      <w:numFmt w:val="decimal"/>
      <w:lvlText w:val="%1"/>
      <w:lvlJc w:val="left"/>
      <w:pPr>
        <w:ind w:left="217" w:hanging="560"/>
      </w:pPr>
      <w:rPr>
        <w:rFonts w:hint="default"/>
        <w:lang w:val="ru-RU" w:eastAsia="en-US" w:bidi="ar-SA"/>
      </w:rPr>
    </w:lvl>
    <w:lvl w:ilvl="1">
      <w:start w:val="1"/>
      <w:numFmt w:val="decimal"/>
      <w:lvlText w:val="%1.%2."/>
      <w:lvlJc w:val="left"/>
      <w:pPr>
        <w:ind w:left="217" w:hanging="56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560"/>
      </w:pPr>
      <w:rPr>
        <w:rFonts w:hint="default"/>
        <w:lang w:val="ru-RU" w:eastAsia="en-US" w:bidi="ar-SA"/>
      </w:rPr>
    </w:lvl>
    <w:lvl w:ilvl="3">
      <w:numFmt w:val="bullet"/>
      <w:lvlText w:val="•"/>
      <w:lvlJc w:val="left"/>
      <w:pPr>
        <w:ind w:left="3305" w:hanging="560"/>
      </w:pPr>
      <w:rPr>
        <w:rFonts w:hint="default"/>
        <w:lang w:val="ru-RU" w:eastAsia="en-US" w:bidi="ar-SA"/>
      </w:rPr>
    </w:lvl>
    <w:lvl w:ilvl="4">
      <w:numFmt w:val="bullet"/>
      <w:lvlText w:val="•"/>
      <w:lvlJc w:val="left"/>
      <w:pPr>
        <w:ind w:left="4334" w:hanging="560"/>
      </w:pPr>
      <w:rPr>
        <w:rFonts w:hint="default"/>
        <w:lang w:val="ru-RU" w:eastAsia="en-US" w:bidi="ar-SA"/>
      </w:rPr>
    </w:lvl>
    <w:lvl w:ilvl="5">
      <w:numFmt w:val="bullet"/>
      <w:lvlText w:val="•"/>
      <w:lvlJc w:val="left"/>
      <w:pPr>
        <w:ind w:left="5362" w:hanging="560"/>
      </w:pPr>
      <w:rPr>
        <w:rFonts w:hint="default"/>
        <w:lang w:val="ru-RU" w:eastAsia="en-US" w:bidi="ar-SA"/>
      </w:rPr>
    </w:lvl>
    <w:lvl w:ilvl="6">
      <w:numFmt w:val="bullet"/>
      <w:lvlText w:val="•"/>
      <w:lvlJc w:val="left"/>
      <w:pPr>
        <w:ind w:left="6391" w:hanging="560"/>
      </w:pPr>
      <w:rPr>
        <w:rFonts w:hint="default"/>
        <w:lang w:val="ru-RU" w:eastAsia="en-US" w:bidi="ar-SA"/>
      </w:rPr>
    </w:lvl>
    <w:lvl w:ilvl="7">
      <w:numFmt w:val="bullet"/>
      <w:lvlText w:val="•"/>
      <w:lvlJc w:val="left"/>
      <w:pPr>
        <w:ind w:left="7419" w:hanging="560"/>
      </w:pPr>
      <w:rPr>
        <w:rFonts w:hint="default"/>
        <w:lang w:val="ru-RU" w:eastAsia="en-US" w:bidi="ar-SA"/>
      </w:rPr>
    </w:lvl>
    <w:lvl w:ilvl="8">
      <w:numFmt w:val="bullet"/>
      <w:lvlText w:val="•"/>
      <w:lvlJc w:val="left"/>
      <w:pPr>
        <w:ind w:left="8448" w:hanging="560"/>
      </w:pPr>
      <w:rPr>
        <w:rFonts w:hint="default"/>
        <w:lang w:val="ru-RU" w:eastAsia="en-US" w:bidi="ar-SA"/>
      </w:rPr>
    </w:lvl>
  </w:abstractNum>
  <w:abstractNum w:abstractNumId="17">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8DFC8EEC">
      <w:numFmt w:val="bullet"/>
      <w:lvlText w:val="•"/>
      <w:lvlJc w:val="left"/>
      <w:pPr>
        <w:ind w:left="1134" w:hanging="306"/>
      </w:pPr>
      <w:rPr>
        <w:rFonts w:hint="default"/>
      </w:rPr>
    </w:lvl>
    <w:lvl w:ilvl="2" w:tplc="853A8ABC">
      <w:numFmt w:val="bullet"/>
      <w:lvlText w:val="•"/>
      <w:lvlJc w:val="left"/>
      <w:pPr>
        <w:ind w:left="2149" w:hanging="306"/>
      </w:pPr>
      <w:rPr>
        <w:rFonts w:hint="default"/>
      </w:rPr>
    </w:lvl>
    <w:lvl w:ilvl="3" w:tplc="CC4C365A">
      <w:numFmt w:val="bullet"/>
      <w:lvlText w:val="•"/>
      <w:lvlJc w:val="left"/>
      <w:pPr>
        <w:ind w:left="3163" w:hanging="306"/>
      </w:pPr>
      <w:rPr>
        <w:rFonts w:hint="default"/>
      </w:rPr>
    </w:lvl>
    <w:lvl w:ilvl="4" w:tplc="9E34D10E">
      <w:numFmt w:val="bullet"/>
      <w:lvlText w:val="•"/>
      <w:lvlJc w:val="left"/>
      <w:pPr>
        <w:ind w:left="4178" w:hanging="306"/>
      </w:pPr>
      <w:rPr>
        <w:rFonts w:hint="default"/>
      </w:rPr>
    </w:lvl>
    <w:lvl w:ilvl="5" w:tplc="AAAC32CE">
      <w:numFmt w:val="bullet"/>
      <w:lvlText w:val="•"/>
      <w:lvlJc w:val="left"/>
      <w:pPr>
        <w:ind w:left="5192" w:hanging="306"/>
      </w:pPr>
      <w:rPr>
        <w:rFonts w:hint="default"/>
      </w:rPr>
    </w:lvl>
    <w:lvl w:ilvl="6" w:tplc="932453AC">
      <w:numFmt w:val="bullet"/>
      <w:lvlText w:val="•"/>
      <w:lvlJc w:val="left"/>
      <w:pPr>
        <w:ind w:left="6207" w:hanging="306"/>
      </w:pPr>
      <w:rPr>
        <w:rFonts w:hint="default"/>
      </w:rPr>
    </w:lvl>
    <w:lvl w:ilvl="7" w:tplc="66DEE808">
      <w:numFmt w:val="bullet"/>
      <w:lvlText w:val="•"/>
      <w:lvlJc w:val="left"/>
      <w:pPr>
        <w:ind w:left="7221" w:hanging="306"/>
      </w:pPr>
      <w:rPr>
        <w:rFonts w:hint="default"/>
      </w:rPr>
    </w:lvl>
    <w:lvl w:ilvl="8" w:tplc="3CD65EE8">
      <w:numFmt w:val="bullet"/>
      <w:lvlText w:val="•"/>
      <w:lvlJc w:val="left"/>
      <w:pPr>
        <w:ind w:left="8236" w:hanging="306"/>
      </w:pPr>
      <w:rPr>
        <w:rFonts w:hint="default"/>
      </w:rPr>
    </w:lvl>
  </w:abstractNum>
  <w:abstractNum w:abstractNumId="18">
    <w:nsid w:val="52E97A25"/>
    <w:multiLevelType w:val="multilevel"/>
    <w:tmpl w:val="D8444066"/>
    <w:lvl w:ilvl="0">
      <w:start w:val="2"/>
      <w:numFmt w:val="decimal"/>
      <w:lvlText w:val="%1"/>
      <w:lvlJc w:val="left"/>
      <w:pPr>
        <w:ind w:left="217" w:hanging="492"/>
      </w:pPr>
      <w:rPr>
        <w:rFonts w:hint="default"/>
        <w:lang w:val="ru-RU" w:eastAsia="en-US" w:bidi="ar-SA"/>
      </w:rPr>
    </w:lvl>
    <w:lvl w:ilvl="1">
      <w:start w:val="1"/>
      <w:numFmt w:val="decimal"/>
      <w:lvlText w:val="%1.%2."/>
      <w:lvlJc w:val="left"/>
      <w:pPr>
        <w:ind w:left="1485" w:hanging="49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492"/>
      </w:pPr>
      <w:rPr>
        <w:rFonts w:hint="default"/>
        <w:lang w:val="ru-RU" w:eastAsia="en-US" w:bidi="ar-SA"/>
      </w:rPr>
    </w:lvl>
    <w:lvl w:ilvl="3">
      <w:numFmt w:val="bullet"/>
      <w:lvlText w:val="•"/>
      <w:lvlJc w:val="left"/>
      <w:pPr>
        <w:ind w:left="3305" w:hanging="492"/>
      </w:pPr>
      <w:rPr>
        <w:rFonts w:hint="default"/>
        <w:lang w:val="ru-RU" w:eastAsia="en-US" w:bidi="ar-SA"/>
      </w:rPr>
    </w:lvl>
    <w:lvl w:ilvl="4">
      <w:numFmt w:val="bullet"/>
      <w:lvlText w:val="•"/>
      <w:lvlJc w:val="left"/>
      <w:pPr>
        <w:ind w:left="4334" w:hanging="492"/>
      </w:pPr>
      <w:rPr>
        <w:rFonts w:hint="default"/>
        <w:lang w:val="ru-RU" w:eastAsia="en-US" w:bidi="ar-SA"/>
      </w:rPr>
    </w:lvl>
    <w:lvl w:ilvl="5">
      <w:numFmt w:val="bullet"/>
      <w:lvlText w:val="•"/>
      <w:lvlJc w:val="left"/>
      <w:pPr>
        <w:ind w:left="5362" w:hanging="492"/>
      </w:pPr>
      <w:rPr>
        <w:rFonts w:hint="default"/>
        <w:lang w:val="ru-RU" w:eastAsia="en-US" w:bidi="ar-SA"/>
      </w:rPr>
    </w:lvl>
    <w:lvl w:ilvl="6">
      <w:numFmt w:val="bullet"/>
      <w:lvlText w:val="•"/>
      <w:lvlJc w:val="left"/>
      <w:pPr>
        <w:ind w:left="6391" w:hanging="492"/>
      </w:pPr>
      <w:rPr>
        <w:rFonts w:hint="default"/>
        <w:lang w:val="ru-RU" w:eastAsia="en-US" w:bidi="ar-SA"/>
      </w:rPr>
    </w:lvl>
    <w:lvl w:ilvl="7">
      <w:numFmt w:val="bullet"/>
      <w:lvlText w:val="•"/>
      <w:lvlJc w:val="left"/>
      <w:pPr>
        <w:ind w:left="7419" w:hanging="492"/>
      </w:pPr>
      <w:rPr>
        <w:rFonts w:hint="default"/>
        <w:lang w:val="ru-RU" w:eastAsia="en-US" w:bidi="ar-SA"/>
      </w:rPr>
    </w:lvl>
    <w:lvl w:ilvl="8">
      <w:numFmt w:val="bullet"/>
      <w:lvlText w:val="•"/>
      <w:lvlJc w:val="left"/>
      <w:pPr>
        <w:ind w:left="8448" w:hanging="492"/>
      </w:pPr>
      <w:rPr>
        <w:rFonts w:hint="default"/>
        <w:lang w:val="ru-RU" w:eastAsia="en-US" w:bidi="ar-SA"/>
      </w:rPr>
    </w:lvl>
  </w:abstractNum>
  <w:abstractNum w:abstractNumId="19">
    <w:nsid w:val="53BD4BB7"/>
    <w:multiLevelType w:val="multilevel"/>
    <w:tmpl w:val="95567AF6"/>
    <w:lvl w:ilvl="0">
      <w:start w:val="4"/>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sz w:val="28"/>
        <w:szCs w:val="28"/>
      </w:rPr>
    </w:lvl>
    <w:lvl w:ilvl="3">
      <w:start w:val="1"/>
      <w:numFmt w:val="decimal"/>
      <w:lvlText w:val="%1.%2.%3.%4."/>
      <w:lvlJc w:val="left"/>
      <w:pPr>
        <w:ind w:left="3207" w:hanging="1080"/>
      </w:pPr>
      <w:rPr>
        <w:rFonts w:cs="Times New Roman" w:hint="default"/>
      </w:rPr>
    </w:lvl>
    <w:lvl w:ilvl="4">
      <w:start w:val="1"/>
      <w:numFmt w:val="decimal"/>
      <w:lvlText w:val="%1.%2.%3.%4.%5."/>
      <w:lvlJc w:val="left"/>
      <w:pPr>
        <w:ind w:left="4276" w:hanging="144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7123" w:hanging="216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0">
    <w:nsid w:val="605D1051"/>
    <w:multiLevelType w:val="multilevel"/>
    <w:tmpl w:val="3ED2683E"/>
    <w:lvl w:ilvl="0">
      <w:start w:val="3"/>
      <w:numFmt w:val="decimal"/>
      <w:lvlText w:val="%1."/>
      <w:lvlJc w:val="left"/>
      <w:pPr>
        <w:ind w:left="675" w:hanging="675"/>
      </w:pPr>
      <w:rPr>
        <w:rFonts w:cs="Times New Roman" w:hint="default"/>
      </w:rPr>
    </w:lvl>
    <w:lvl w:ilvl="1">
      <w:start w:val="2"/>
      <w:numFmt w:val="decimal"/>
      <w:lvlText w:val="%1.%2."/>
      <w:lvlJc w:val="left"/>
      <w:pPr>
        <w:ind w:left="1074" w:hanging="720"/>
      </w:pPr>
      <w:rPr>
        <w:rFonts w:cs="Times New Roman" w:hint="default"/>
      </w:rPr>
    </w:lvl>
    <w:lvl w:ilvl="2">
      <w:start w:val="5"/>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21">
    <w:nsid w:val="6D0E0B55"/>
    <w:multiLevelType w:val="hybridMultilevel"/>
    <w:tmpl w:val="7DEE9382"/>
    <w:lvl w:ilvl="0" w:tplc="5A1441A4">
      <w:start w:val="1"/>
      <w:numFmt w:val="decimal"/>
      <w:lvlText w:val="%1)"/>
      <w:lvlJc w:val="left"/>
      <w:pPr>
        <w:ind w:left="1185" w:hanging="360"/>
      </w:pPr>
      <w:rPr>
        <w:rFonts w:cs="Times New Roman" w:hint="default"/>
      </w:rPr>
    </w:lvl>
    <w:lvl w:ilvl="1" w:tplc="04190019" w:tentative="1">
      <w:start w:val="1"/>
      <w:numFmt w:val="lowerLetter"/>
      <w:lvlText w:val="%2."/>
      <w:lvlJc w:val="left"/>
      <w:pPr>
        <w:ind w:left="1905" w:hanging="360"/>
      </w:pPr>
      <w:rPr>
        <w:rFonts w:cs="Times New Roman"/>
      </w:rPr>
    </w:lvl>
    <w:lvl w:ilvl="2" w:tplc="0419001B" w:tentative="1">
      <w:start w:val="1"/>
      <w:numFmt w:val="lowerRoman"/>
      <w:lvlText w:val="%3."/>
      <w:lvlJc w:val="right"/>
      <w:pPr>
        <w:ind w:left="2625" w:hanging="180"/>
      </w:pPr>
      <w:rPr>
        <w:rFonts w:cs="Times New Roman"/>
      </w:rPr>
    </w:lvl>
    <w:lvl w:ilvl="3" w:tplc="0419000F" w:tentative="1">
      <w:start w:val="1"/>
      <w:numFmt w:val="decimal"/>
      <w:lvlText w:val="%4."/>
      <w:lvlJc w:val="left"/>
      <w:pPr>
        <w:ind w:left="3345" w:hanging="360"/>
      </w:pPr>
      <w:rPr>
        <w:rFonts w:cs="Times New Roman"/>
      </w:rPr>
    </w:lvl>
    <w:lvl w:ilvl="4" w:tplc="04190019" w:tentative="1">
      <w:start w:val="1"/>
      <w:numFmt w:val="lowerLetter"/>
      <w:lvlText w:val="%5."/>
      <w:lvlJc w:val="left"/>
      <w:pPr>
        <w:ind w:left="4065" w:hanging="360"/>
      </w:pPr>
      <w:rPr>
        <w:rFonts w:cs="Times New Roman"/>
      </w:rPr>
    </w:lvl>
    <w:lvl w:ilvl="5" w:tplc="0419001B" w:tentative="1">
      <w:start w:val="1"/>
      <w:numFmt w:val="lowerRoman"/>
      <w:lvlText w:val="%6."/>
      <w:lvlJc w:val="right"/>
      <w:pPr>
        <w:ind w:left="4785" w:hanging="180"/>
      </w:pPr>
      <w:rPr>
        <w:rFonts w:cs="Times New Roman"/>
      </w:rPr>
    </w:lvl>
    <w:lvl w:ilvl="6" w:tplc="0419000F" w:tentative="1">
      <w:start w:val="1"/>
      <w:numFmt w:val="decimal"/>
      <w:lvlText w:val="%7."/>
      <w:lvlJc w:val="left"/>
      <w:pPr>
        <w:ind w:left="5505" w:hanging="360"/>
      </w:pPr>
      <w:rPr>
        <w:rFonts w:cs="Times New Roman"/>
      </w:rPr>
    </w:lvl>
    <w:lvl w:ilvl="7" w:tplc="04190019" w:tentative="1">
      <w:start w:val="1"/>
      <w:numFmt w:val="lowerLetter"/>
      <w:lvlText w:val="%8."/>
      <w:lvlJc w:val="left"/>
      <w:pPr>
        <w:ind w:left="6225" w:hanging="360"/>
      </w:pPr>
      <w:rPr>
        <w:rFonts w:cs="Times New Roman"/>
      </w:rPr>
    </w:lvl>
    <w:lvl w:ilvl="8" w:tplc="0419001B" w:tentative="1">
      <w:start w:val="1"/>
      <w:numFmt w:val="lowerRoman"/>
      <w:lvlText w:val="%9."/>
      <w:lvlJc w:val="right"/>
      <w:pPr>
        <w:ind w:left="6945" w:hanging="180"/>
      </w:pPr>
      <w:rPr>
        <w:rFonts w:cs="Times New Roman"/>
      </w:rPr>
    </w:lvl>
  </w:abstractNum>
  <w:abstractNum w:abstractNumId="22">
    <w:nsid w:val="6F9030BA"/>
    <w:multiLevelType w:val="multilevel"/>
    <w:tmpl w:val="D6E830E0"/>
    <w:lvl w:ilvl="0">
      <w:start w:val="4"/>
      <w:numFmt w:val="decimal"/>
      <w:lvlText w:val="%1"/>
      <w:lvlJc w:val="left"/>
      <w:pPr>
        <w:ind w:left="217" w:hanging="700"/>
      </w:pPr>
      <w:rPr>
        <w:rFonts w:hint="default"/>
        <w:lang w:val="ru-RU" w:eastAsia="en-US" w:bidi="ar-SA"/>
      </w:rPr>
    </w:lvl>
    <w:lvl w:ilvl="1">
      <w:start w:val="1"/>
      <w:numFmt w:val="decimal"/>
      <w:lvlText w:val="%1.%2."/>
      <w:lvlJc w:val="left"/>
      <w:pPr>
        <w:ind w:left="217" w:hanging="70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700"/>
      </w:pPr>
      <w:rPr>
        <w:rFonts w:hint="default"/>
        <w:lang w:val="ru-RU" w:eastAsia="en-US" w:bidi="ar-SA"/>
      </w:rPr>
    </w:lvl>
    <w:lvl w:ilvl="3">
      <w:numFmt w:val="bullet"/>
      <w:lvlText w:val="•"/>
      <w:lvlJc w:val="left"/>
      <w:pPr>
        <w:ind w:left="3305" w:hanging="700"/>
      </w:pPr>
      <w:rPr>
        <w:rFonts w:hint="default"/>
        <w:lang w:val="ru-RU" w:eastAsia="en-US" w:bidi="ar-SA"/>
      </w:rPr>
    </w:lvl>
    <w:lvl w:ilvl="4">
      <w:numFmt w:val="bullet"/>
      <w:lvlText w:val="•"/>
      <w:lvlJc w:val="left"/>
      <w:pPr>
        <w:ind w:left="4334" w:hanging="700"/>
      </w:pPr>
      <w:rPr>
        <w:rFonts w:hint="default"/>
        <w:lang w:val="ru-RU" w:eastAsia="en-US" w:bidi="ar-SA"/>
      </w:rPr>
    </w:lvl>
    <w:lvl w:ilvl="5">
      <w:numFmt w:val="bullet"/>
      <w:lvlText w:val="•"/>
      <w:lvlJc w:val="left"/>
      <w:pPr>
        <w:ind w:left="5362" w:hanging="700"/>
      </w:pPr>
      <w:rPr>
        <w:rFonts w:hint="default"/>
        <w:lang w:val="ru-RU" w:eastAsia="en-US" w:bidi="ar-SA"/>
      </w:rPr>
    </w:lvl>
    <w:lvl w:ilvl="6">
      <w:numFmt w:val="bullet"/>
      <w:lvlText w:val="•"/>
      <w:lvlJc w:val="left"/>
      <w:pPr>
        <w:ind w:left="6391" w:hanging="700"/>
      </w:pPr>
      <w:rPr>
        <w:rFonts w:hint="default"/>
        <w:lang w:val="ru-RU" w:eastAsia="en-US" w:bidi="ar-SA"/>
      </w:rPr>
    </w:lvl>
    <w:lvl w:ilvl="7">
      <w:numFmt w:val="bullet"/>
      <w:lvlText w:val="•"/>
      <w:lvlJc w:val="left"/>
      <w:pPr>
        <w:ind w:left="7419" w:hanging="700"/>
      </w:pPr>
      <w:rPr>
        <w:rFonts w:hint="default"/>
        <w:lang w:val="ru-RU" w:eastAsia="en-US" w:bidi="ar-SA"/>
      </w:rPr>
    </w:lvl>
    <w:lvl w:ilvl="8">
      <w:numFmt w:val="bullet"/>
      <w:lvlText w:val="•"/>
      <w:lvlJc w:val="left"/>
      <w:pPr>
        <w:ind w:left="8448" w:hanging="700"/>
      </w:pPr>
      <w:rPr>
        <w:rFonts w:hint="default"/>
        <w:lang w:val="ru-RU" w:eastAsia="en-US" w:bidi="ar-SA"/>
      </w:rPr>
    </w:lvl>
  </w:abstractNum>
  <w:abstractNum w:abstractNumId="23">
    <w:nsid w:val="75FB6905"/>
    <w:multiLevelType w:val="multilevel"/>
    <w:tmpl w:val="D0ACF578"/>
    <w:lvl w:ilvl="0">
      <w:start w:val="5"/>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i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4">
    <w:nsid w:val="78EB2269"/>
    <w:multiLevelType w:val="hybridMultilevel"/>
    <w:tmpl w:val="485AF720"/>
    <w:lvl w:ilvl="0" w:tplc="ABC29CC8">
      <w:start w:val="2"/>
      <w:numFmt w:val="decimal"/>
      <w:lvlText w:val="%1)"/>
      <w:lvlJc w:val="left"/>
      <w:pPr>
        <w:ind w:left="168" w:hanging="360"/>
      </w:pPr>
      <w:rPr>
        <w:rFonts w:cs="Times New Roman" w:hint="default"/>
      </w:rPr>
    </w:lvl>
    <w:lvl w:ilvl="1" w:tplc="04190019" w:tentative="1">
      <w:start w:val="1"/>
      <w:numFmt w:val="lowerLetter"/>
      <w:lvlText w:val="%2."/>
      <w:lvlJc w:val="left"/>
      <w:pPr>
        <w:ind w:left="888" w:hanging="360"/>
      </w:pPr>
      <w:rPr>
        <w:rFonts w:cs="Times New Roman"/>
      </w:rPr>
    </w:lvl>
    <w:lvl w:ilvl="2" w:tplc="0419001B" w:tentative="1">
      <w:start w:val="1"/>
      <w:numFmt w:val="lowerRoman"/>
      <w:lvlText w:val="%3."/>
      <w:lvlJc w:val="right"/>
      <w:pPr>
        <w:ind w:left="1608" w:hanging="180"/>
      </w:pPr>
      <w:rPr>
        <w:rFonts w:cs="Times New Roman"/>
      </w:rPr>
    </w:lvl>
    <w:lvl w:ilvl="3" w:tplc="0419000F" w:tentative="1">
      <w:start w:val="1"/>
      <w:numFmt w:val="decimal"/>
      <w:lvlText w:val="%4."/>
      <w:lvlJc w:val="left"/>
      <w:pPr>
        <w:ind w:left="2328" w:hanging="360"/>
      </w:pPr>
      <w:rPr>
        <w:rFonts w:cs="Times New Roman"/>
      </w:rPr>
    </w:lvl>
    <w:lvl w:ilvl="4" w:tplc="04190019" w:tentative="1">
      <w:start w:val="1"/>
      <w:numFmt w:val="lowerLetter"/>
      <w:lvlText w:val="%5."/>
      <w:lvlJc w:val="left"/>
      <w:pPr>
        <w:ind w:left="3048" w:hanging="360"/>
      </w:pPr>
      <w:rPr>
        <w:rFonts w:cs="Times New Roman"/>
      </w:rPr>
    </w:lvl>
    <w:lvl w:ilvl="5" w:tplc="0419001B" w:tentative="1">
      <w:start w:val="1"/>
      <w:numFmt w:val="lowerRoman"/>
      <w:lvlText w:val="%6."/>
      <w:lvlJc w:val="right"/>
      <w:pPr>
        <w:ind w:left="3768" w:hanging="180"/>
      </w:pPr>
      <w:rPr>
        <w:rFonts w:cs="Times New Roman"/>
      </w:rPr>
    </w:lvl>
    <w:lvl w:ilvl="6" w:tplc="0419000F" w:tentative="1">
      <w:start w:val="1"/>
      <w:numFmt w:val="decimal"/>
      <w:lvlText w:val="%7."/>
      <w:lvlJc w:val="left"/>
      <w:pPr>
        <w:ind w:left="4488" w:hanging="360"/>
      </w:pPr>
      <w:rPr>
        <w:rFonts w:cs="Times New Roman"/>
      </w:rPr>
    </w:lvl>
    <w:lvl w:ilvl="7" w:tplc="04190019" w:tentative="1">
      <w:start w:val="1"/>
      <w:numFmt w:val="lowerLetter"/>
      <w:lvlText w:val="%8."/>
      <w:lvlJc w:val="left"/>
      <w:pPr>
        <w:ind w:left="5208" w:hanging="360"/>
      </w:pPr>
      <w:rPr>
        <w:rFonts w:cs="Times New Roman"/>
      </w:rPr>
    </w:lvl>
    <w:lvl w:ilvl="8" w:tplc="0419001B" w:tentative="1">
      <w:start w:val="1"/>
      <w:numFmt w:val="lowerRoman"/>
      <w:lvlText w:val="%9."/>
      <w:lvlJc w:val="right"/>
      <w:pPr>
        <w:ind w:left="5928" w:hanging="180"/>
      </w:pPr>
      <w:rPr>
        <w:rFonts w:cs="Times New Roman"/>
      </w:rPr>
    </w:lvl>
  </w:abstractNum>
  <w:abstractNum w:abstractNumId="25">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rPr>
    </w:lvl>
    <w:lvl w:ilvl="1" w:tplc="752A45DC">
      <w:numFmt w:val="bullet"/>
      <w:lvlText w:val="•"/>
      <w:lvlJc w:val="left"/>
      <w:pPr>
        <w:ind w:left="1134" w:hanging="305"/>
      </w:pPr>
      <w:rPr>
        <w:rFonts w:hint="default"/>
      </w:rPr>
    </w:lvl>
    <w:lvl w:ilvl="2" w:tplc="80780B26">
      <w:numFmt w:val="bullet"/>
      <w:lvlText w:val="•"/>
      <w:lvlJc w:val="left"/>
      <w:pPr>
        <w:ind w:left="2149" w:hanging="305"/>
      </w:pPr>
      <w:rPr>
        <w:rFonts w:hint="default"/>
      </w:rPr>
    </w:lvl>
    <w:lvl w:ilvl="3" w:tplc="1BACD76E">
      <w:numFmt w:val="bullet"/>
      <w:lvlText w:val="•"/>
      <w:lvlJc w:val="left"/>
      <w:pPr>
        <w:ind w:left="3163" w:hanging="305"/>
      </w:pPr>
      <w:rPr>
        <w:rFonts w:hint="default"/>
      </w:rPr>
    </w:lvl>
    <w:lvl w:ilvl="4" w:tplc="3E244E12">
      <w:numFmt w:val="bullet"/>
      <w:lvlText w:val="•"/>
      <w:lvlJc w:val="left"/>
      <w:pPr>
        <w:ind w:left="4178" w:hanging="305"/>
      </w:pPr>
      <w:rPr>
        <w:rFonts w:hint="default"/>
      </w:rPr>
    </w:lvl>
    <w:lvl w:ilvl="5" w:tplc="7BC84A90">
      <w:numFmt w:val="bullet"/>
      <w:lvlText w:val="•"/>
      <w:lvlJc w:val="left"/>
      <w:pPr>
        <w:ind w:left="5192" w:hanging="305"/>
      </w:pPr>
      <w:rPr>
        <w:rFonts w:hint="default"/>
      </w:rPr>
    </w:lvl>
    <w:lvl w:ilvl="6" w:tplc="F1840774">
      <w:numFmt w:val="bullet"/>
      <w:lvlText w:val="•"/>
      <w:lvlJc w:val="left"/>
      <w:pPr>
        <w:ind w:left="6207" w:hanging="305"/>
      </w:pPr>
      <w:rPr>
        <w:rFonts w:hint="default"/>
      </w:rPr>
    </w:lvl>
    <w:lvl w:ilvl="7" w:tplc="4A6EDD90">
      <w:numFmt w:val="bullet"/>
      <w:lvlText w:val="•"/>
      <w:lvlJc w:val="left"/>
      <w:pPr>
        <w:ind w:left="7221" w:hanging="305"/>
      </w:pPr>
      <w:rPr>
        <w:rFonts w:hint="default"/>
      </w:rPr>
    </w:lvl>
    <w:lvl w:ilvl="8" w:tplc="69183898">
      <w:numFmt w:val="bullet"/>
      <w:lvlText w:val="•"/>
      <w:lvlJc w:val="left"/>
      <w:pPr>
        <w:ind w:left="8236" w:hanging="305"/>
      </w:pPr>
      <w:rPr>
        <w:rFonts w:hint="default"/>
      </w:rPr>
    </w:lvl>
  </w:abstractNum>
  <w:num w:numId="1">
    <w:abstractNumId w:val="8"/>
  </w:num>
  <w:num w:numId="2">
    <w:abstractNumId w:val="1"/>
  </w:num>
  <w:num w:numId="3">
    <w:abstractNumId w:val="14"/>
  </w:num>
  <w:num w:numId="4">
    <w:abstractNumId w:val="22"/>
  </w:num>
  <w:num w:numId="5">
    <w:abstractNumId w:val="16"/>
  </w:num>
  <w:num w:numId="6">
    <w:abstractNumId w:val="18"/>
  </w:num>
  <w:num w:numId="7">
    <w:abstractNumId w:val="2"/>
  </w:num>
  <w:num w:numId="8">
    <w:abstractNumId w:val="15"/>
  </w:num>
  <w:num w:numId="9">
    <w:abstractNumId w:val="10"/>
  </w:num>
  <w:num w:numId="10">
    <w:abstractNumId w:val="5"/>
  </w:num>
  <w:num w:numId="11">
    <w:abstractNumId w:val="4"/>
  </w:num>
  <w:num w:numId="12">
    <w:abstractNumId w:val="3"/>
  </w:num>
  <w:num w:numId="13">
    <w:abstractNumId w:val="9"/>
  </w:num>
  <w:num w:numId="14">
    <w:abstractNumId w:val="12"/>
  </w:num>
  <w:num w:numId="15">
    <w:abstractNumId w:val="13"/>
  </w:num>
  <w:num w:numId="16">
    <w:abstractNumId w:val="21"/>
  </w:num>
  <w:num w:numId="17">
    <w:abstractNumId w:val="6"/>
  </w:num>
  <w:num w:numId="18">
    <w:abstractNumId w:val="20"/>
  </w:num>
  <w:num w:numId="19">
    <w:abstractNumId w:val="24"/>
  </w:num>
  <w:num w:numId="20">
    <w:abstractNumId w:val="0"/>
  </w:num>
  <w:num w:numId="21">
    <w:abstractNumId w:val="17"/>
  </w:num>
  <w:num w:numId="22">
    <w:abstractNumId w:val="7"/>
  </w:num>
  <w:num w:numId="23">
    <w:abstractNumId w:val="25"/>
  </w:num>
  <w:num w:numId="24">
    <w:abstractNumId w:val="23"/>
  </w:num>
  <w:num w:numId="25">
    <w:abstractNumId w:val="19"/>
  </w:num>
  <w:num w:numId="2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602F95"/>
    <w:rsid w:val="00004668"/>
    <w:rsid w:val="000258BB"/>
    <w:rsid w:val="00030BFB"/>
    <w:rsid w:val="00082931"/>
    <w:rsid w:val="00092906"/>
    <w:rsid w:val="000C0854"/>
    <w:rsid w:val="0011333D"/>
    <w:rsid w:val="00125E03"/>
    <w:rsid w:val="00127D24"/>
    <w:rsid w:val="00136D9C"/>
    <w:rsid w:val="001704F9"/>
    <w:rsid w:val="001A783A"/>
    <w:rsid w:val="001F660B"/>
    <w:rsid w:val="00202946"/>
    <w:rsid w:val="002150A5"/>
    <w:rsid w:val="00215CE2"/>
    <w:rsid w:val="00244690"/>
    <w:rsid w:val="00274E21"/>
    <w:rsid w:val="00276918"/>
    <w:rsid w:val="002D1568"/>
    <w:rsid w:val="002E6A87"/>
    <w:rsid w:val="00304F05"/>
    <w:rsid w:val="00311996"/>
    <w:rsid w:val="00361F90"/>
    <w:rsid w:val="00362A7D"/>
    <w:rsid w:val="00380E0C"/>
    <w:rsid w:val="00395FAC"/>
    <w:rsid w:val="003A1D63"/>
    <w:rsid w:val="003B29E6"/>
    <w:rsid w:val="003B5AFD"/>
    <w:rsid w:val="003C1CF7"/>
    <w:rsid w:val="00412784"/>
    <w:rsid w:val="00444D17"/>
    <w:rsid w:val="00463618"/>
    <w:rsid w:val="0048482B"/>
    <w:rsid w:val="004A189A"/>
    <w:rsid w:val="004F24C2"/>
    <w:rsid w:val="005134C0"/>
    <w:rsid w:val="00514BE6"/>
    <w:rsid w:val="00530835"/>
    <w:rsid w:val="00547A75"/>
    <w:rsid w:val="005512E3"/>
    <w:rsid w:val="00557D15"/>
    <w:rsid w:val="00557F07"/>
    <w:rsid w:val="00575EC7"/>
    <w:rsid w:val="00580F9B"/>
    <w:rsid w:val="00593BFF"/>
    <w:rsid w:val="005B38C9"/>
    <w:rsid w:val="005D5FBB"/>
    <w:rsid w:val="00602F95"/>
    <w:rsid w:val="00606994"/>
    <w:rsid w:val="0068513A"/>
    <w:rsid w:val="0069151A"/>
    <w:rsid w:val="006C66F4"/>
    <w:rsid w:val="00717B32"/>
    <w:rsid w:val="00727D7E"/>
    <w:rsid w:val="00762064"/>
    <w:rsid w:val="007749DE"/>
    <w:rsid w:val="007E1CB2"/>
    <w:rsid w:val="00812ADF"/>
    <w:rsid w:val="00823536"/>
    <w:rsid w:val="00830C29"/>
    <w:rsid w:val="008456C3"/>
    <w:rsid w:val="0086092C"/>
    <w:rsid w:val="00884CE6"/>
    <w:rsid w:val="008A04BE"/>
    <w:rsid w:val="008B77EF"/>
    <w:rsid w:val="008E1D46"/>
    <w:rsid w:val="008F1965"/>
    <w:rsid w:val="008F45A7"/>
    <w:rsid w:val="00927678"/>
    <w:rsid w:val="00945768"/>
    <w:rsid w:val="009523FF"/>
    <w:rsid w:val="009737AD"/>
    <w:rsid w:val="00983F99"/>
    <w:rsid w:val="00985920"/>
    <w:rsid w:val="009872DD"/>
    <w:rsid w:val="00A21B4B"/>
    <w:rsid w:val="00A71F24"/>
    <w:rsid w:val="00A857FC"/>
    <w:rsid w:val="00A96510"/>
    <w:rsid w:val="00AD5E5C"/>
    <w:rsid w:val="00AE14A6"/>
    <w:rsid w:val="00AF27CC"/>
    <w:rsid w:val="00B05544"/>
    <w:rsid w:val="00B4421F"/>
    <w:rsid w:val="00B60F9D"/>
    <w:rsid w:val="00B7656A"/>
    <w:rsid w:val="00B84059"/>
    <w:rsid w:val="00B9264E"/>
    <w:rsid w:val="00BF350B"/>
    <w:rsid w:val="00C23C37"/>
    <w:rsid w:val="00C52DF3"/>
    <w:rsid w:val="00C659F0"/>
    <w:rsid w:val="00C6730F"/>
    <w:rsid w:val="00C70E8E"/>
    <w:rsid w:val="00C71694"/>
    <w:rsid w:val="00C819D5"/>
    <w:rsid w:val="00C9214D"/>
    <w:rsid w:val="00D80851"/>
    <w:rsid w:val="00D96F51"/>
    <w:rsid w:val="00DB66A9"/>
    <w:rsid w:val="00DC7EC9"/>
    <w:rsid w:val="00E13251"/>
    <w:rsid w:val="00E265D2"/>
    <w:rsid w:val="00E301BF"/>
    <w:rsid w:val="00E31495"/>
    <w:rsid w:val="00E625F1"/>
    <w:rsid w:val="00E7569B"/>
    <w:rsid w:val="00E815A0"/>
    <w:rsid w:val="00EF0363"/>
    <w:rsid w:val="00F24E86"/>
    <w:rsid w:val="00F43602"/>
    <w:rsid w:val="00F71A1D"/>
    <w:rsid w:val="00F75124"/>
    <w:rsid w:val="00FA768F"/>
    <w:rsid w:val="00FB12EB"/>
    <w:rsid w:val="00FB2790"/>
    <w:rsid w:val="00FD1C30"/>
    <w:rsid w:val="00FE55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02F95"/>
    <w:rPr>
      <w:rFonts w:ascii="Times New Roman" w:eastAsia="Times New Roman" w:hAnsi="Times New Roman" w:cs="Times New Roman"/>
      <w:lang w:val="ru-RU"/>
    </w:rPr>
  </w:style>
  <w:style w:type="paragraph" w:styleId="1">
    <w:name w:val="heading 1"/>
    <w:basedOn w:val="a"/>
    <w:next w:val="a"/>
    <w:link w:val="10"/>
    <w:uiPriority w:val="9"/>
    <w:qFormat/>
    <w:rsid w:val="009859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15CE2"/>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02F95"/>
    <w:tblPr>
      <w:tblInd w:w="0" w:type="dxa"/>
      <w:tblCellMar>
        <w:top w:w="0" w:type="dxa"/>
        <w:left w:w="0" w:type="dxa"/>
        <w:bottom w:w="0" w:type="dxa"/>
        <w:right w:w="0" w:type="dxa"/>
      </w:tblCellMar>
    </w:tblPr>
  </w:style>
  <w:style w:type="paragraph" w:customStyle="1" w:styleId="TOC1">
    <w:name w:val="TOC 1"/>
    <w:basedOn w:val="a"/>
    <w:uiPriority w:val="1"/>
    <w:qFormat/>
    <w:rsid w:val="00602F95"/>
    <w:pPr>
      <w:ind w:left="217"/>
      <w:jc w:val="both"/>
    </w:pPr>
    <w:rPr>
      <w:sz w:val="28"/>
      <w:szCs w:val="28"/>
    </w:rPr>
  </w:style>
  <w:style w:type="paragraph" w:customStyle="1" w:styleId="TOC2">
    <w:name w:val="TOC 2"/>
    <w:basedOn w:val="a"/>
    <w:uiPriority w:val="1"/>
    <w:qFormat/>
    <w:rsid w:val="00602F95"/>
    <w:pPr>
      <w:ind w:left="925"/>
      <w:jc w:val="both"/>
    </w:pPr>
    <w:rPr>
      <w:sz w:val="28"/>
      <w:szCs w:val="28"/>
    </w:rPr>
  </w:style>
  <w:style w:type="paragraph" w:styleId="a3">
    <w:name w:val="Body Text"/>
    <w:basedOn w:val="a"/>
    <w:uiPriority w:val="1"/>
    <w:qFormat/>
    <w:rsid w:val="00602F95"/>
    <w:pPr>
      <w:ind w:left="217"/>
      <w:jc w:val="both"/>
    </w:pPr>
    <w:rPr>
      <w:sz w:val="28"/>
      <w:szCs w:val="28"/>
    </w:rPr>
  </w:style>
  <w:style w:type="paragraph" w:customStyle="1" w:styleId="Heading1">
    <w:name w:val="Heading 1"/>
    <w:basedOn w:val="a"/>
    <w:uiPriority w:val="1"/>
    <w:qFormat/>
    <w:rsid w:val="00602F95"/>
    <w:pPr>
      <w:ind w:left="217"/>
      <w:outlineLvl w:val="1"/>
    </w:pPr>
    <w:rPr>
      <w:b/>
      <w:bCs/>
      <w:sz w:val="28"/>
      <w:szCs w:val="28"/>
    </w:rPr>
  </w:style>
  <w:style w:type="paragraph" w:styleId="a4">
    <w:name w:val="List Paragraph"/>
    <w:basedOn w:val="a"/>
    <w:uiPriority w:val="1"/>
    <w:qFormat/>
    <w:rsid w:val="00602F95"/>
    <w:pPr>
      <w:ind w:left="217" w:firstLine="707"/>
      <w:jc w:val="both"/>
    </w:pPr>
  </w:style>
  <w:style w:type="paragraph" w:customStyle="1" w:styleId="TableParagraph">
    <w:name w:val="Table Paragraph"/>
    <w:basedOn w:val="a"/>
    <w:uiPriority w:val="1"/>
    <w:qFormat/>
    <w:rsid w:val="00602F95"/>
  </w:style>
  <w:style w:type="paragraph" w:styleId="a5">
    <w:name w:val="header"/>
    <w:basedOn w:val="a"/>
    <w:link w:val="a6"/>
    <w:uiPriority w:val="99"/>
    <w:unhideWhenUsed/>
    <w:rsid w:val="00E13251"/>
    <w:pPr>
      <w:tabs>
        <w:tab w:val="center" w:pos="4677"/>
        <w:tab w:val="right" w:pos="9355"/>
      </w:tabs>
    </w:pPr>
  </w:style>
  <w:style w:type="character" w:customStyle="1" w:styleId="a6">
    <w:name w:val="Верхний колонтитул Знак"/>
    <w:basedOn w:val="a0"/>
    <w:link w:val="a5"/>
    <w:uiPriority w:val="99"/>
    <w:rsid w:val="00E13251"/>
    <w:rPr>
      <w:rFonts w:ascii="Times New Roman" w:eastAsia="Times New Roman" w:hAnsi="Times New Roman" w:cs="Times New Roman"/>
      <w:lang w:val="ru-RU"/>
    </w:rPr>
  </w:style>
  <w:style w:type="paragraph" w:styleId="a7">
    <w:name w:val="footer"/>
    <w:basedOn w:val="a"/>
    <w:link w:val="a8"/>
    <w:uiPriority w:val="99"/>
    <w:semiHidden/>
    <w:unhideWhenUsed/>
    <w:rsid w:val="00E13251"/>
    <w:pPr>
      <w:tabs>
        <w:tab w:val="center" w:pos="4677"/>
        <w:tab w:val="right" w:pos="9355"/>
      </w:tabs>
    </w:pPr>
  </w:style>
  <w:style w:type="character" w:customStyle="1" w:styleId="a8">
    <w:name w:val="Нижний колонтитул Знак"/>
    <w:basedOn w:val="a0"/>
    <w:link w:val="a7"/>
    <w:uiPriority w:val="99"/>
    <w:semiHidden/>
    <w:rsid w:val="00E13251"/>
    <w:rPr>
      <w:rFonts w:ascii="Times New Roman" w:eastAsia="Times New Roman" w:hAnsi="Times New Roman" w:cs="Times New Roman"/>
      <w:lang w:val="ru-RU"/>
    </w:rPr>
  </w:style>
  <w:style w:type="paragraph" w:customStyle="1" w:styleId="ConsPlusNormal">
    <w:name w:val="ConsPlusNormal"/>
    <w:link w:val="ConsPlusNormal0"/>
    <w:rsid w:val="00E7569B"/>
    <w:pPr>
      <w:widowControl/>
      <w:adjustRightInd w:val="0"/>
    </w:pPr>
    <w:rPr>
      <w:rFonts w:ascii="Times New Roman" w:eastAsiaTheme="minorEastAsia" w:hAnsi="Times New Roman" w:cs="Times New Roman"/>
      <w:sz w:val="28"/>
      <w:szCs w:val="28"/>
      <w:lang w:val="ru-RU"/>
    </w:rPr>
  </w:style>
  <w:style w:type="character" w:customStyle="1" w:styleId="ConsPlusNormal0">
    <w:name w:val="ConsPlusNormal Знак"/>
    <w:link w:val="ConsPlusNormal"/>
    <w:locked/>
    <w:rsid w:val="00E7569B"/>
    <w:rPr>
      <w:rFonts w:ascii="Times New Roman" w:eastAsiaTheme="minorEastAsia" w:hAnsi="Times New Roman" w:cs="Times New Roman"/>
      <w:sz w:val="28"/>
      <w:szCs w:val="28"/>
      <w:lang w:val="ru-RU"/>
    </w:rPr>
  </w:style>
  <w:style w:type="character" w:customStyle="1" w:styleId="20">
    <w:name w:val="Заголовок 2 Знак"/>
    <w:basedOn w:val="a0"/>
    <w:link w:val="2"/>
    <w:uiPriority w:val="9"/>
    <w:rsid w:val="00215CE2"/>
    <w:rPr>
      <w:rFonts w:asciiTheme="majorHAnsi" w:eastAsiaTheme="majorEastAsia" w:hAnsiTheme="majorHAnsi" w:cstheme="majorBidi"/>
      <w:b/>
      <w:bCs/>
      <w:color w:val="4F81BD" w:themeColor="accent1"/>
      <w:sz w:val="26"/>
      <w:szCs w:val="26"/>
      <w:lang w:val="ru-RU"/>
    </w:rPr>
  </w:style>
  <w:style w:type="character" w:customStyle="1" w:styleId="10">
    <w:name w:val="Заголовок 1 Знак"/>
    <w:basedOn w:val="a0"/>
    <w:link w:val="1"/>
    <w:uiPriority w:val="9"/>
    <w:rsid w:val="00985920"/>
    <w:rPr>
      <w:rFonts w:asciiTheme="majorHAnsi" w:eastAsiaTheme="majorEastAsia" w:hAnsiTheme="majorHAnsi" w:cstheme="majorBidi"/>
      <w:b/>
      <w:bCs/>
      <w:color w:val="365F91" w:themeColor="accent1" w:themeShade="BF"/>
      <w:sz w:val="28"/>
      <w:szCs w:val="28"/>
      <w:lang w:val="ru-RU"/>
    </w:rPr>
  </w:style>
  <w:style w:type="character" w:customStyle="1" w:styleId="a9">
    <w:name w:val="Основной текст_"/>
    <w:basedOn w:val="a0"/>
    <w:link w:val="11"/>
    <w:locked/>
    <w:rsid w:val="00985920"/>
    <w:rPr>
      <w:rFonts w:cs="Times New Roman"/>
      <w:color w:val="353535"/>
    </w:rPr>
  </w:style>
  <w:style w:type="paragraph" w:customStyle="1" w:styleId="11">
    <w:name w:val="Основной текст1"/>
    <w:basedOn w:val="a"/>
    <w:link w:val="a9"/>
    <w:rsid w:val="00985920"/>
    <w:pPr>
      <w:autoSpaceDE/>
      <w:autoSpaceDN/>
      <w:spacing w:line="276" w:lineRule="auto"/>
      <w:ind w:firstLine="400"/>
    </w:pPr>
    <w:rPr>
      <w:rFonts w:asciiTheme="minorHAnsi" w:eastAsiaTheme="minorHAnsi" w:hAnsiTheme="minorHAnsi"/>
      <w:color w:val="353535"/>
      <w:lang w:val="en-US"/>
    </w:rPr>
  </w:style>
  <w:style w:type="paragraph" w:styleId="aa">
    <w:name w:val="Normal (Web)"/>
    <w:basedOn w:val="a"/>
    <w:uiPriority w:val="99"/>
    <w:unhideWhenUsed/>
    <w:rsid w:val="00514BE6"/>
    <w:pPr>
      <w:widowControl/>
      <w:autoSpaceDE/>
      <w:autoSpaceDN/>
      <w:spacing w:before="100" w:beforeAutospacing="1" w:after="100" w:afterAutospacing="1"/>
    </w:pPr>
    <w:rPr>
      <w:rFonts w:eastAsiaTheme="minorEastAsia"/>
      <w:sz w:val="24"/>
      <w:szCs w:val="24"/>
      <w:lang w:eastAsia="ru-RU"/>
    </w:rPr>
  </w:style>
  <w:style w:type="paragraph" w:styleId="ab">
    <w:name w:val="Balloon Text"/>
    <w:basedOn w:val="a"/>
    <w:link w:val="ac"/>
    <w:uiPriority w:val="99"/>
    <w:semiHidden/>
    <w:unhideWhenUsed/>
    <w:rsid w:val="00C70E8E"/>
    <w:rPr>
      <w:rFonts w:ascii="Tahoma" w:hAnsi="Tahoma" w:cs="Tahoma"/>
      <w:sz w:val="16"/>
      <w:szCs w:val="16"/>
    </w:rPr>
  </w:style>
  <w:style w:type="character" w:customStyle="1" w:styleId="ac">
    <w:name w:val="Текст выноски Знак"/>
    <w:basedOn w:val="a0"/>
    <w:link w:val="ab"/>
    <w:uiPriority w:val="99"/>
    <w:semiHidden/>
    <w:rsid w:val="00C70E8E"/>
    <w:rPr>
      <w:rFonts w:ascii="Tahoma" w:eastAsia="Times New Roman" w:hAnsi="Tahoma" w:cs="Tahoma"/>
      <w:sz w:val="16"/>
      <w:szCs w:val="16"/>
      <w:lang w:val="ru-RU"/>
    </w:rPr>
  </w:style>
  <w:style w:type="paragraph" w:customStyle="1" w:styleId="ConsPlusNonformat">
    <w:name w:val="ConsPlusNonformat"/>
    <w:qFormat/>
    <w:rsid w:val="00304F05"/>
    <w:rPr>
      <w:rFonts w:ascii="Courier New" w:eastAsia="Times New Roman" w:hAnsi="Courier New" w:cs="Courier New"/>
      <w:sz w:val="20"/>
      <w:szCs w:val="20"/>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CDAB923F22C46AB7FB09F419B949A0C38E9C3F30D295044CEAF8FB58EFAB3EC6E1E5E4C61C775DA2D56F7C335C156410EABC9AA95BD12D01E044C2hDp4L" TargetMode="Externa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050399-CAC3-432C-A4E1-3C3CE9D14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16</Pages>
  <Words>4447</Words>
  <Characters>25350</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Глебова</cp:lastModifiedBy>
  <cp:revision>22</cp:revision>
  <cp:lastPrinted>2023-12-21T05:34:00Z</cp:lastPrinted>
  <dcterms:created xsi:type="dcterms:W3CDTF">2023-02-02T05:52:00Z</dcterms:created>
  <dcterms:modified xsi:type="dcterms:W3CDTF">2023-12-21T05:35:00Z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LastSaved">
    <vt:filetime>2022-07-04T00:00:00Z</vt:filetime>
  </property>
</Properties>
</file>