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E60" w:rsidRDefault="00B13892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Комиссия по проведению аукциона</w:t>
            </w: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840"/>
            </w:tblGrid>
            <w:tr w:rsidR="00840E60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840E6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Евгений Анатольевич Пензин</w:t>
                  </w:r>
                </w:p>
              </w:tc>
            </w:tr>
            <w:tr w:rsidR="00840E6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 w:rsidR="00840E6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Дмитрий Николаевич Богомазов</w:t>
                  </w:r>
                </w:p>
              </w:tc>
            </w:tr>
            <w:tr w:rsidR="00840E6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 w:rsidR="00840E60" w:rsidRDefault="00840E60">
            <w:pPr>
              <w:rPr>
                <w:color w:val="000000"/>
              </w:rPr>
            </w:pPr>
          </w:p>
        </w:tc>
      </w:tr>
    </w:tbl>
    <w:p w:rsidR="00840E60" w:rsidRDefault="00840E60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840E6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Аукцион (приватизация)</w:t>
            </w: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SBR012-2510280127</w:t>
            </w: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организация аукциона по продаже нежилого здания (здание склада для</w:t>
            </w:r>
            <w:r>
              <w:rPr>
                <w:color w:val="000000"/>
              </w:rPr>
              <w:t xml:space="preserve"> хранения лесных семян) с земельным участком, расположенных по адресу: Самарская область, г. Похвистнево, ул. Крылова, д.1</w:t>
            </w:r>
          </w:p>
        </w:tc>
      </w:tr>
    </w:tbl>
    <w:p w:rsidR="00840E60" w:rsidRDefault="00840E60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840E6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Нежилое здание, общей площадью 366,9 кв.м., этажность:1, адрес объекта: Самар</w:t>
            </w:r>
            <w:r>
              <w:rPr>
                <w:color w:val="000000"/>
              </w:rPr>
              <w:t>ская область, г. Похвистнево, ул. Крылова, д. 1 с кадастровым номером 63:07:0202005:592 с земельным участком, общей площадью 491 кв.м. с кадастровым номером 63:07:0202013:611, адрес объекта: Самарская область, г. Похвистнево, ул. Крылова, д.1 Назначение: н</w:t>
            </w:r>
            <w:r>
              <w:rPr>
                <w:color w:val="000000"/>
              </w:rPr>
              <w:t>ежилое здание</w:t>
            </w: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748 476.00</w:t>
            </w: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Валюта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Российский рубль</w:t>
            </w:r>
          </w:p>
        </w:tc>
      </w:tr>
    </w:tbl>
    <w:p w:rsidR="00840E60" w:rsidRDefault="00840E60"/>
    <w:tbl>
      <w:tblPr>
        <w:tblStyle w:val="block-tbl"/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0870"/>
      </w:tblGrid>
      <w:tr w:rsidR="00840E6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Сведения о заявках 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903"/>
              <w:gridCol w:w="1867"/>
              <w:gridCol w:w="1800"/>
              <w:gridCol w:w="1799"/>
              <w:gridCol w:w="1609"/>
              <w:gridCol w:w="1601"/>
              <w:gridCol w:w="1155"/>
            </w:tblGrid>
            <w:tr w:rsidR="00840E60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Дата и время регистрации заявки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Текущий статус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840E6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7177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840E60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840E60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840E60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18.11.2025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2432547.00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Ожидает итогов</w:t>
                  </w:r>
                </w:p>
              </w:tc>
            </w:tr>
          </w:tbl>
          <w:p w:rsidR="00840E60" w:rsidRDefault="00840E60">
            <w:pPr>
              <w:rPr>
                <w:color w:val="000000"/>
              </w:rPr>
            </w:pPr>
          </w:p>
        </w:tc>
      </w:tr>
    </w:tbl>
    <w:p w:rsidR="00840E60" w:rsidRDefault="00840E60"/>
    <w:tbl>
      <w:tblPr>
        <w:tblStyle w:val="block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930"/>
        <w:gridCol w:w="9886"/>
      </w:tblGrid>
      <w:tr w:rsidR="00840E6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>Сведения о победителе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840E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 xml:space="preserve">Информация </w:t>
            </w:r>
            <w:r>
              <w:rPr>
                <w:color w:val="000000"/>
                <w:sz w:val="1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>Настоящий протокол удостоверяет право победителя на заключение договора купли-продажи</w:t>
            </w:r>
          </w:p>
        </w:tc>
      </w:tr>
      <w:tr w:rsidR="00840E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 xml:space="preserve">Сведения о победителе </w:t>
            </w:r>
            <w:r>
              <w:rPr>
                <w:color w:val="000000"/>
                <w:sz w:val="1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62"/>
              <w:gridCol w:w="790"/>
              <w:gridCol w:w="1448"/>
              <w:gridCol w:w="1662"/>
              <w:gridCol w:w="1331"/>
              <w:gridCol w:w="1327"/>
              <w:gridCol w:w="931"/>
              <w:gridCol w:w="1675"/>
            </w:tblGrid>
            <w:tr w:rsidR="00840E60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840E6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lastRenderedPageBreak/>
                    <w:t>7177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635704044400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КАРАПЕТЯН АРТАК РУБИКОВИЧ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840E60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840E60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840E60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2432547.00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01.12.2025 12:13</w:t>
                  </w:r>
                </w:p>
              </w:tc>
            </w:tr>
          </w:tbl>
          <w:p w:rsidR="00840E60" w:rsidRDefault="00840E60">
            <w:pPr>
              <w:rPr>
                <w:color w:val="000000"/>
                <w:sz w:val="10"/>
              </w:rPr>
            </w:pPr>
          </w:p>
        </w:tc>
      </w:tr>
    </w:tbl>
    <w:p w:rsidR="00840E60" w:rsidRDefault="00840E60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840E6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Состоялся</w:t>
            </w: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840E60">
            <w:pPr>
              <w:rPr>
                <w:color w:val="000000"/>
              </w:rPr>
            </w:pP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840E60">
            <w:pPr>
              <w:rPr>
                <w:color w:val="000000"/>
              </w:rPr>
            </w:pPr>
          </w:p>
        </w:tc>
      </w:tr>
    </w:tbl>
    <w:p w:rsidR="00840E60" w:rsidRDefault="00840E60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840E6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В случае передачи в ГИС Торги файл не должен содержать макросы. При наличии макроса файл не</w:t>
            </w:r>
            <w:r>
              <w:rPr>
                <w:i/>
                <w:iCs/>
                <w:color w:val="000000"/>
              </w:rPr>
              <w:t xml:space="preserve">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583"/>
            </w:tblGrid>
            <w:tr w:rsidR="00840E6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Протокол об итогах Крылова 1 (366,9).docx</w:t>
                  </w:r>
                  <w:r>
                    <w:rPr>
                      <w:color w:val="000000"/>
                    </w:rPr>
                    <w:br/>
                    <w:t>01.12.2025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840E60" w:rsidRDefault="00840E60">
            <w:pPr>
              <w:rPr>
                <w:color w:val="000000"/>
              </w:rPr>
            </w:pP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840E6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847"/>
            </w:tblGrid>
            <w:tr w:rsidR="00840E6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color w:val="000000"/>
                    </w:rPr>
                    <w:br/>
                  </w:r>
                  <w:r>
                    <w:rPr>
                      <w:color w:val="000000"/>
                    </w:rPr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840E60" w:rsidRDefault="00840E60">
            <w:pPr>
              <w:rPr>
                <w:color w:val="000000"/>
              </w:rPr>
            </w:pPr>
          </w:p>
        </w:tc>
      </w:tr>
    </w:tbl>
    <w:p w:rsidR="00840E60" w:rsidRDefault="00840E60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3"/>
        <w:gridCol w:w="8587"/>
      </w:tblGrid>
      <w:tr w:rsidR="00840E60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Пензин Евгений Анатольевич</w:t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Похвистнево</w:t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pohgor@samtel.ru</w:t>
            </w:r>
          </w:p>
        </w:tc>
      </w:tr>
    </w:tbl>
    <w:p w:rsidR="00840E60" w:rsidRDefault="00840E60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55"/>
      </w:tblGrid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993"/>
              <w:gridCol w:w="1384"/>
              <w:gridCol w:w="1588"/>
              <w:gridCol w:w="1854"/>
            </w:tblGrid>
            <w:tr w:rsidR="00840E60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Срок </w:t>
                  </w:r>
                  <w:r>
                    <w:rPr>
                      <w:color w:val="000000"/>
                    </w:rPr>
                    <w:t>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40E60" w:rsidRDefault="00B1389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</w:tbl>
          <w:p w:rsidR="00840E60" w:rsidRDefault="00840E60">
            <w:pPr>
              <w:rPr>
                <w:color w:val="000000"/>
              </w:rPr>
            </w:pPr>
          </w:p>
        </w:tc>
      </w:tr>
    </w:tbl>
    <w:p w:rsidR="00840E60" w:rsidRDefault="00840E60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85"/>
        <w:gridCol w:w="7785"/>
      </w:tblGrid>
      <w:tr w:rsidR="00840E60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840E60">
            <w:pPr>
              <w:rPr>
                <w:color w:val="000000"/>
              </w:rPr>
            </w:pP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01.12.2025 12:42:01</w:t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01.12.2025 12:42:11</w:t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Пензин Евгений Анатольевич (должность: Исполняющий обязанности Главы </w:t>
            </w:r>
            <w:r>
              <w:rPr>
                <w:color w:val="000000"/>
              </w:rPr>
              <w:t>городского округа Похвистнево Самарской области)</w:t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01.12.2025 12:42</w:t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6357020148</w:t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635701001</w:t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</w:t>
            </w:r>
            <w:r>
              <w:rPr>
                <w:color w:val="000000"/>
              </w:rPr>
              <w:t>СКОЙ ОБЛАСТИ</w:t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3521427</w:t>
            </w:r>
          </w:p>
        </w:tc>
      </w:tr>
      <w:tr w:rsidR="00840E6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40E60" w:rsidRDefault="00B1389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 w:rsidSect="00840E60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840E60"/>
    <w:rsid w:val="00A77B3E"/>
    <w:rsid w:val="00B13892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0E60"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rsid w:val="00840E6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840E6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rsid w:val="00840E6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2722</Characters>
  <Application>Microsoft Office Word</Application>
  <DocSecurity>8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</dc:creator>
  <cp:lastModifiedBy>Мамышева Муниря</cp:lastModifiedBy>
  <cp:revision>2</cp:revision>
  <dcterms:created xsi:type="dcterms:W3CDTF">2025-12-02T04:37:00Z</dcterms:created>
  <dcterms:modified xsi:type="dcterms:W3CDTF">2025-12-02T04:37:00Z</dcterms:modified>
</cp:coreProperties>
</file>