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DD2" w:rsidRPr="00E11453" w:rsidRDefault="00E11453" w:rsidP="00E114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RANGE!A1:F8"/>
      <w:r w:rsidRPr="00E114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Основной список кандидатов в присяжные заседатели для Самарского областного суда на 2018 - 2021 годы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03"/>
        <w:gridCol w:w="1105"/>
        <w:gridCol w:w="1018"/>
        <w:gridCol w:w="1910"/>
        <w:gridCol w:w="2021"/>
        <w:gridCol w:w="2314"/>
      </w:tblGrid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vAlign w:val="center"/>
            <w:hideMark/>
          </w:tcPr>
          <w:p w:rsidR="00E11453" w:rsidRPr="00E11453" w:rsidRDefault="00E11453" w:rsidP="00E11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общим спискам</w:t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:rsidR="00E11453" w:rsidRPr="00E11453" w:rsidRDefault="00E11453" w:rsidP="00E11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городу, р-ну</w:t>
            </w:r>
          </w:p>
        </w:tc>
        <w:tc>
          <w:tcPr>
            <w:tcW w:w="532" w:type="pct"/>
            <w:shd w:val="clear" w:color="auto" w:fill="auto"/>
            <w:vAlign w:val="center"/>
            <w:hideMark/>
          </w:tcPr>
          <w:p w:rsidR="00E11453" w:rsidRPr="00E11453" w:rsidRDefault="00E11453" w:rsidP="00EE0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р-ну города</w:t>
            </w:r>
          </w:p>
        </w:tc>
        <w:tc>
          <w:tcPr>
            <w:tcW w:w="998" w:type="pct"/>
            <w:shd w:val="clear" w:color="auto" w:fill="auto"/>
            <w:vAlign w:val="center"/>
            <w:hideMark/>
          </w:tcPr>
          <w:p w:rsidR="00E11453" w:rsidRPr="00E11453" w:rsidRDefault="00E11453" w:rsidP="00E11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056" w:type="pct"/>
            <w:shd w:val="clear" w:color="auto" w:fill="auto"/>
            <w:vAlign w:val="center"/>
            <w:hideMark/>
          </w:tcPr>
          <w:p w:rsidR="00E11453" w:rsidRPr="00E11453" w:rsidRDefault="00E11453" w:rsidP="00E11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209" w:type="pct"/>
            <w:shd w:val="clear" w:color="auto" w:fill="auto"/>
            <w:vAlign w:val="center"/>
            <w:hideMark/>
          </w:tcPr>
          <w:p w:rsidR="00E11453" w:rsidRPr="00E11453" w:rsidRDefault="00E11453" w:rsidP="00E11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</w:tr>
      <w:tr w:rsidR="00E11453" w:rsidRPr="00E11453" w:rsidTr="00E11453">
        <w:trPr>
          <w:trHeight w:val="20"/>
        </w:trPr>
        <w:tc>
          <w:tcPr>
            <w:tcW w:w="5000" w:type="pct"/>
            <w:gridSpan w:val="6"/>
            <w:shd w:val="clear" w:color="auto" w:fill="auto"/>
            <w:vAlign w:val="center"/>
            <w:hideMark/>
          </w:tcPr>
          <w:p w:rsidR="00E11453" w:rsidRPr="00E11453" w:rsidRDefault="00E11453" w:rsidP="00E11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Городской округ Похвистнево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405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2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8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Алешина</w:t>
            </w:r>
          </w:p>
        </w:tc>
        <w:tc>
          <w:tcPr>
            <w:tcW w:w="1056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1209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406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2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8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Турчина</w:t>
            </w:r>
            <w:proofErr w:type="spellEnd"/>
          </w:p>
        </w:tc>
        <w:tc>
          <w:tcPr>
            <w:tcW w:w="1056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Галина</w:t>
            </w:r>
          </w:p>
        </w:tc>
        <w:tc>
          <w:tcPr>
            <w:tcW w:w="1209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407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2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8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Пяткова</w:t>
            </w:r>
          </w:p>
        </w:tc>
        <w:tc>
          <w:tcPr>
            <w:tcW w:w="1056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1209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Емельяновна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2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8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Ильметов</w:t>
            </w:r>
            <w:proofErr w:type="spellEnd"/>
          </w:p>
        </w:tc>
        <w:tc>
          <w:tcPr>
            <w:tcW w:w="1056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209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409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2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8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Рябчикова</w:t>
            </w:r>
            <w:proofErr w:type="spellEnd"/>
          </w:p>
        </w:tc>
        <w:tc>
          <w:tcPr>
            <w:tcW w:w="1056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Лилия</w:t>
            </w:r>
          </w:p>
        </w:tc>
        <w:tc>
          <w:tcPr>
            <w:tcW w:w="1209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</w:tbl>
    <w:p w:rsidR="00E11453" w:rsidRPr="00E11453" w:rsidRDefault="00E11453" w:rsidP="00E114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1453" w:rsidRPr="00E11453" w:rsidRDefault="00E11453" w:rsidP="00E114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RANGE!A1:F137"/>
      <w:r w:rsidRPr="00E114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Основной список кандидатов в присяжные заседатели Самарской области для 101-го гарнизонного военного суда на 2018 - 2021 годы</w:t>
      </w:r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03"/>
        <w:gridCol w:w="1104"/>
        <w:gridCol w:w="1018"/>
        <w:gridCol w:w="2171"/>
        <w:gridCol w:w="1732"/>
        <w:gridCol w:w="2343"/>
      </w:tblGrid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vAlign w:val="center"/>
            <w:hideMark/>
          </w:tcPr>
          <w:p w:rsidR="00E11453" w:rsidRPr="00E11453" w:rsidRDefault="00E11453" w:rsidP="00E11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общим спискам</w:t>
            </w:r>
          </w:p>
        </w:tc>
        <w:tc>
          <w:tcPr>
            <w:tcW w:w="577" w:type="pct"/>
            <w:shd w:val="clear" w:color="auto" w:fill="auto"/>
            <w:vAlign w:val="center"/>
            <w:hideMark/>
          </w:tcPr>
          <w:p w:rsidR="00E11453" w:rsidRPr="00E11453" w:rsidRDefault="00E11453" w:rsidP="00E11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городу, р-ну</w:t>
            </w:r>
          </w:p>
        </w:tc>
        <w:tc>
          <w:tcPr>
            <w:tcW w:w="532" w:type="pct"/>
            <w:shd w:val="clear" w:color="auto" w:fill="auto"/>
            <w:vAlign w:val="center"/>
            <w:hideMark/>
          </w:tcPr>
          <w:p w:rsidR="00E11453" w:rsidRPr="00E11453" w:rsidRDefault="00E11453" w:rsidP="00E11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р-ну города</w:t>
            </w:r>
          </w:p>
        </w:tc>
        <w:tc>
          <w:tcPr>
            <w:tcW w:w="1134" w:type="pct"/>
            <w:shd w:val="clear" w:color="auto" w:fill="auto"/>
            <w:vAlign w:val="center"/>
            <w:hideMark/>
          </w:tcPr>
          <w:p w:rsidR="00E11453" w:rsidRPr="00E11453" w:rsidRDefault="00E11453" w:rsidP="00E11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905" w:type="pct"/>
            <w:shd w:val="clear" w:color="auto" w:fill="auto"/>
            <w:vAlign w:val="center"/>
            <w:hideMark/>
          </w:tcPr>
          <w:p w:rsidR="00E11453" w:rsidRPr="00E11453" w:rsidRDefault="00E11453" w:rsidP="00E11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225" w:type="pct"/>
            <w:shd w:val="clear" w:color="auto" w:fill="auto"/>
            <w:vAlign w:val="center"/>
            <w:hideMark/>
          </w:tcPr>
          <w:p w:rsidR="00E11453" w:rsidRPr="00E11453" w:rsidRDefault="00E11453" w:rsidP="00E11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</w:tr>
      <w:tr w:rsidR="00E11453" w:rsidRPr="00E11453" w:rsidTr="00E11453">
        <w:trPr>
          <w:trHeight w:val="20"/>
        </w:trPr>
        <w:tc>
          <w:tcPr>
            <w:tcW w:w="5000" w:type="pct"/>
            <w:gridSpan w:val="6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Городской округ Похвистнево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14494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Абросимова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Лаврентьевна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14495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Акимова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14496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Григорьевич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14497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Алешин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Вадим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14498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Лариса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14499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Анисимов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14500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Апаликова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14501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Артемьева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14502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Асанова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14503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Афанасьева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Модестовна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14504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Баринов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225" w:type="pct"/>
            <w:shd w:val="clear" w:color="auto" w:fill="auto"/>
            <w:noWrap/>
            <w:vAlign w:val="bottom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54" name="TextBox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2" name="TextBox 1"/>
                            <a:cNvSpPr txBox="1"/>
                          </a:nvSpPr>
                          <a:spPr>
                            <a:xfrm>
                              <a:off x="8924925" y="10385107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53" name="TextBox 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3" name="TextBox 2"/>
                            <a:cNvSpPr txBox="1"/>
                          </a:nvSpPr>
                          <a:spPr>
                            <a:xfrm>
                              <a:off x="8924925" y="10409872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52" name="Text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4" name="TextBox 3"/>
                            <a:cNvSpPr txBox="1"/>
                          </a:nvSpPr>
                          <a:spPr>
                            <a:xfrm>
                              <a:off x="8924925" y="10434637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51" name="TextBox 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5" name="TextBox 4"/>
                            <a:cNvSpPr txBox="1"/>
                          </a:nvSpPr>
                          <a:spPr>
                            <a:xfrm>
                              <a:off x="8924925" y="10459402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50" name="TextBox 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6" name="TextBox 5"/>
                            <a:cNvSpPr txBox="1"/>
                          </a:nvSpPr>
                          <a:spPr>
                            <a:xfrm>
                              <a:off x="8924925" y="10484167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49" name="TextBox 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7" name="TextBox 6"/>
                            <a:cNvSpPr txBox="1"/>
                          </a:nvSpPr>
                          <a:spPr>
                            <a:xfrm>
                              <a:off x="8924925" y="10508932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48" name="TextBox 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8" name="TextBox 7"/>
                            <a:cNvSpPr txBox="1"/>
                          </a:nvSpPr>
                          <a:spPr>
                            <a:xfrm>
                              <a:off x="8924925" y="10533697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47" name="TextBox 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9" name="TextBox 8"/>
                            <a:cNvSpPr txBox="1"/>
                          </a:nvSpPr>
                          <a:spPr>
                            <a:xfrm>
                              <a:off x="8924925" y="10558462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46" name="TextBox 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10" name="TextBox 9"/>
                            <a:cNvSpPr txBox="1"/>
                          </a:nvSpPr>
                          <a:spPr>
                            <a:xfrm>
                              <a:off x="8924925" y="10583227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45" name="TextBox 1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11" name="TextBox 10"/>
                            <a:cNvSpPr txBox="1"/>
                          </a:nvSpPr>
                          <a:spPr>
                            <a:xfrm>
                              <a:off x="8924925" y="10607992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44" name="TextBox 1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12" name="TextBox 11"/>
                            <a:cNvSpPr txBox="1"/>
                          </a:nvSpPr>
                          <a:spPr>
                            <a:xfrm>
                              <a:off x="8924925" y="10632757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43" name="TextBox 1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13" name="TextBox 12"/>
                            <a:cNvSpPr txBox="1"/>
                          </a:nvSpPr>
                          <a:spPr>
                            <a:xfrm>
                              <a:off x="8924925" y="10657522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42" name="TextBox 1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14" name="TextBox 13"/>
                            <a:cNvSpPr txBox="1"/>
                          </a:nvSpPr>
                          <a:spPr>
                            <a:xfrm>
                              <a:off x="8924925" y="10682287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41" name="TextBox 14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15" name="TextBox 14"/>
                            <a:cNvSpPr txBox="1"/>
                          </a:nvSpPr>
                          <a:spPr>
                            <a:xfrm>
                              <a:off x="8924925" y="10707052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40" name="TextBox 1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16" name="TextBox 15"/>
                            <a:cNvSpPr txBox="1"/>
                          </a:nvSpPr>
                          <a:spPr>
                            <a:xfrm>
                              <a:off x="8924925" y="10731817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39" name="TextBox 1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17" name="TextBox 16"/>
                            <a:cNvSpPr txBox="1"/>
                          </a:nvSpPr>
                          <a:spPr>
                            <a:xfrm>
                              <a:off x="8924925" y="10756582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38" name="TextBox 17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18" name="TextBox 17"/>
                            <a:cNvSpPr txBox="1"/>
                          </a:nvSpPr>
                          <a:spPr>
                            <a:xfrm>
                              <a:off x="8924925" y="10781347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  <w:r w:rsidRPr="00E114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85725</wp:posOffset>
                  </wp:positionV>
                  <wp:extent cx="19050" cy="9525"/>
                  <wp:effectExtent l="0" t="0" r="0" b="0"/>
                  <wp:wrapNone/>
                  <wp:docPr id="37" name="TextBox 18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924925" y="5343525"/>
                            <a:ext cx="65" cy="172227"/>
                            <a:chOff x="8924925" y="5343525"/>
                            <a:chExt cx="65" cy="172227"/>
                          </a:xfrm>
                        </a:grpSpPr>
                        <a:sp>
                          <a:nvSpPr>
                            <a:cNvPr id="19" name="TextBox 18"/>
                            <a:cNvSpPr txBox="1"/>
                          </a:nvSpPr>
                          <a:spPr>
                            <a:xfrm>
                              <a:off x="8924925" y="108080175"/>
                              <a:ext cx="65" cy="172227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vertOverflow="clip" horzOverflow="clip" wrap="none" lIns="0" tIns="0" rIns="0" bIns="0" rtlCol="0" anchor="t">
                                <a:spAutoFit/>
                              </a:bodyPr>
                              <a:lstStyle>
                                <a:lvl1pPr marL="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ru-RU" sz="1100"/>
                              </a:p>
                            </a:txBody>
                            <a:useSpRect/>
                          </a:txSp>
                          <a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122"/>
            </w:tblGrid>
            <w:tr w:rsidR="00E11453" w:rsidRPr="00E11453" w:rsidTr="00E11453">
              <w:trPr>
                <w:trHeight w:val="375"/>
                <w:tblCellSpacing w:w="0" w:type="dxa"/>
              </w:trPr>
              <w:tc>
                <w:tcPr>
                  <w:tcW w:w="4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E11453" w:rsidRPr="00E11453" w:rsidRDefault="00E11453" w:rsidP="00E114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11453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Васильевич</w:t>
                  </w:r>
                </w:p>
              </w:tc>
            </w:tr>
          </w:tbl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14505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Белоус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14506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Березовский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14507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Блохин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14508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Божинская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14509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Борисова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14510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Брыксина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Георгиевна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14511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Булатов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Ринат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Гайсарович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14512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Вакказова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14513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14514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Вдовина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14515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Видмер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14516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Волков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14517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Лидия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14518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Гадалина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14519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Гениева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14520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Гирфанова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Сакина</w:t>
            </w:r>
            <w:proofErr w:type="spellEnd"/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Толгатовна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14521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Гогокина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Геннадиевна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14522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14523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Гризон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Рустам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14524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Гуляев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14525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14526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Дарина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14527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Деревяшкина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14528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14529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Драчев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14530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Дунаев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Григорий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14531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Езипов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Витальевич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14532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Емельянова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14533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Ермишина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14534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Ефремова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14535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Жукова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14536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Забелина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14537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Зарипов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Фарит</w:t>
            </w:r>
            <w:proofErr w:type="spellEnd"/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Хатипович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14538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Заятдинова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Рушания</w:t>
            </w:r>
            <w:proofErr w:type="spellEnd"/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Гамильевна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14539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Злобина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14540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Иваев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Марат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Абугалиевич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14541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Борис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14542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14543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Идиев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Махмадулло</w:t>
            </w:r>
            <w:proofErr w:type="spellEnd"/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Джангиевич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14544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Ильдяков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Георгиевич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14545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Ильясова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14546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Исаев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Станислав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14547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Кагиров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Ильдар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Рашитович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14548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Калимулина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Руфия</w:t>
            </w:r>
            <w:proofErr w:type="spellEnd"/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Нуриахметовна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14549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Калиниченко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14550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Канжина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14551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Карачкова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14552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Карпов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14553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Кашина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14554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Кирдяшев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14555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Кирилина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14556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Кислицин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14557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Козлов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14558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Колесников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14559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Кондратьев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14560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Корнеев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Игорь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14561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14562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Крайнов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14563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Крестовников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14564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Кудеров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Хакимович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14565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Кузнецова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14566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Кузьмин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14567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Кузьмичева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Олеся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14568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Курман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14569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Лавникова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Гюлия</w:t>
            </w:r>
            <w:proofErr w:type="spellEnd"/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Хоснулловна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14570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Латыпов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Нафис</w:t>
            </w:r>
            <w:proofErr w:type="spellEnd"/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Рафисович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14571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Лисаконова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14572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Лопатина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14573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14574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14575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Мамыкин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14576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Мартиросова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Нелли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Шалвовна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14577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Матюшенко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Леонтьевич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14578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14579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Мирошниченко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14580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14581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Молостов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14582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14583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14584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Муллакаева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14585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Мунишкин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14586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Мурга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Оксана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14587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Назарян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Сиренэ</w:t>
            </w:r>
            <w:proofErr w:type="spellEnd"/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Усикович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14588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Нестеров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Семен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14589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Нечаева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14590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14591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14592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Никулина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14593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14594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Овчинникова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Семёновна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14595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Осипова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Людмила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14596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Падирякова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Людмила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14597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Парфенов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14598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Наталья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14599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14600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Пинчук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14601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Подгорнова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14602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Посконов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14603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Прохорова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Валентина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Ильинична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14604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Пьянзов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14605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Рогожникова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14606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Ромоданов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14607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Геннадьевич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14608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Савельев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14609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14610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Саликова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Алсу</w:t>
            </w:r>
            <w:proofErr w:type="spellEnd"/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Ханифовна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14611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Святов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14612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Семенов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14613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14614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Сметанников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Евгений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14615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Снабдеева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Наталия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14616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Сорокин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14617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14618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Спорняк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Валентина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14619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Степанян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Борисовна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14620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Суздалева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14621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Сыгуров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14622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Тарасенко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14623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Тенюкова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14624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Токарева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14625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Трифонова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14626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Тураев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14627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Ульрих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14628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Уханова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Любовь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14629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14630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Филатьев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14631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Фомин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Геннадий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Юрьевич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14632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Халиков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Рашид</w:t>
            </w:r>
            <w:proofErr w:type="spellEnd"/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Сабирзянович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14633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Хасаншин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Рафаил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Рафхатович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14634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Хондрюков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14635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Худяев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14636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Чеботников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Георгий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14637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14638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Чесноков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14639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Чумикова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14640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Шарафутдинова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Зульфия</w:t>
            </w:r>
            <w:proofErr w:type="spellEnd"/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Гаязовна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14641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Шемшур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14642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Ширшова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14643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Шубина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Светлана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14644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Щербина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14645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Юдина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Оксана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Анатольевна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14646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Юсупова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Самига</w:t>
            </w:r>
            <w:proofErr w:type="spellEnd"/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Бадрутдиновна</w:t>
            </w:r>
            <w:proofErr w:type="spellEnd"/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14647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Яковлев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14648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Якушева</w:t>
            </w:r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14649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Ярмошкин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Иванович</w:t>
            </w:r>
          </w:p>
        </w:tc>
      </w:tr>
      <w:tr w:rsidR="00E11453" w:rsidRPr="00E11453" w:rsidTr="00E11453">
        <w:trPr>
          <w:trHeight w:val="20"/>
        </w:trPr>
        <w:tc>
          <w:tcPr>
            <w:tcW w:w="628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14650</w:t>
            </w:r>
          </w:p>
        </w:tc>
        <w:tc>
          <w:tcPr>
            <w:tcW w:w="577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532" w:type="pct"/>
            <w:shd w:val="clear" w:color="auto" w:fill="auto"/>
            <w:noWrap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Языкин</w:t>
            </w:r>
            <w:proofErr w:type="spellEnd"/>
          </w:p>
        </w:tc>
        <w:tc>
          <w:tcPr>
            <w:tcW w:w="90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</w:t>
            </w:r>
          </w:p>
        </w:tc>
        <w:tc>
          <w:tcPr>
            <w:tcW w:w="1225" w:type="pct"/>
            <w:shd w:val="clear" w:color="auto" w:fill="auto"/>
            <w:hideMark/>
          </w:tcPr>
          <w:p w:rsidR="00E11453" w:rsidRPr="00E11453" w:rsidRDefault="00E11453" w:rsidP="00E114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1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Григорьевич</w:t>
            </w:r>
          </w:p>
        </w:tc>
      </w:tr>
    </w:tbl>
    <w:p w:rsidR="00E11453" w:rsidRPr="00E11453" w:rsidRDefault="00E11453" w:rsidP="00E114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11453" w:rsidRPr="00E11453" w:rsidSect="00F80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11453"/>
    <w:rsid w:val="00E11453"/>
    <w:rsid w:val="00EE0D63"/>
    <w:rsid w:val="00F207F9"/>
    <w:rsid w:val="00F80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D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9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6871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Ремизова Елена Олеговна</dc:creator>
  <cp:keywords/>
  <dc:description/>
  <cp:lastModifiedBy>Ремизова Елена Олеговна</cp:lastModifiedBy>
  <cp:revision>3</cp:revision>
  <dcterms:created xsi:type="dcterms:W3CDTF">2018-05-07T09:37:00Z</dcterms:created>
  <dcterms:modified xsi:type="dcterms:W3CDTF">2018-05-07T16:22:00Z</dcterms:modified>
</cp:coreProperties>
</file>