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E607BD" w:rsidTr="00E607BD">
        <w:tc>
          <w:tcPr>
            <w:tcW w:w="4677" w:type="dxa"/>
            <w:tcBorders>
              <w:top w:val="nil"/>
              <w:left w:val="nil"/>
              <w:bottom w:val="nil"/>
              <w:right w:val="nil"/>
            </w:tcBorders>
          </w:tcPr>
          <w:p w:rsidR="00E607BD" w:rsidRDefault="00E607BD">
            <w:pPr>
              <w:pStyle w:val="ConsPlusNormal"/>
            </w:pPr>
            <w:r>
              <w:t>8 мая 2026 года</w:t>
            </w:r>
          </w:p>
        </w:tc>
        <w:tc>
          <w:tcPr>
            <w:tcW w:w="4678" w:type="dxa"/>
            <w:tcBorders>
              <w:top w:val="nil"/>
              <w:left w:val="nil"/>
              <w:bottom w:val="nil"/>
              <w:right w:val="nil"/>
            </w:tcBorders>
          </w:tcPr>
          <w:p w:rsidR="00E607BD" w:rsidRDefault="00E607BD">
            <w:pPr>
              <w:pStyle w:val="ConsPlusNormal"/>
              <w:jc w:val="right"/>
            </w:pPr>
            <w:r>
              <w:t>N 54-ГД</w:t>
            </w:r>
          </w:p>
        </w:tc>
      </w:tr>
    </w:tbl>
    <w:p w:rsidR="00E607BD" w:rsidRDefault="00E607BD">
      <w:pPr>
        <w:pStyle w:val="ConsPlusNormal"/>
        <w:pBdr>
          <w:bottom w:val="single" w:sz="6" w:space="0" w:color="auto"/>
        </w:pBdr>
        <w:spacing w:before="100" w:after="100"/>
        <w:jc w:val="both"/>
        <w:rPr>
          <w:sz w:val="2"/>
          <w:szCs w:val="2"/>
        </w:rPr>
      </w:pPr>
    </w:p>
    <w:p w:rsidR="00E607BD" w:rsidRDefault="00E607BD">
      <w:pPr>
        <w:pStyle w:val="ConsPlusNormal"/>
        <w:jc w:val="both"/>
      </w:pPr>
    </w:p>
    <w:p w:rsidR="00E607BD" w:rsidRDefault="00E607BD">
      <w:pPr>
        <w:pStyle w:val="ConsPlusTitle"/>
        <w:jc w:val="center"/>
      </w:pPr>
      <w:r>
        <w:t>ЗАКОН</w:t>
      </w:r>
    </w:p>
    <w:p w:rsidR="00E607BD" w:rsidRDefault="00E607BD">
      <w:pPr>
        <w:pStyle w:val="ConsPlusTitle"/>
        <w:jc w:val="center"/>
      </w:pPr>
      <w:r>
        <w:t>САМАРСКОЙ ОБЛАСТИ</w:t>
      </w:r>
    </w:p>
    <w:p w:rsidR="00E607BD" w:rsidRDefault="00E607BD">
      <w:pPr>
        <w:pStyle w:val="ConsPlusTitle"/>
        <w:jc w:val="both"/>
      </w:pPr>
    </w:p>
    <w:p w:rsidR="00E607BD" w:rsidRDefault="00E607BD">
      <w:pPr>
        <w:pStyle w:val="ConsPlusTitle"/>
        <w:jc w:val="center"/>
      </w:pPr>
      <w:r>
        <w:t>О ВНЕСЕНИИ ИЗМЕНЕНИЙ В ОТДЕЛЬНЫЕ ЗАКОНОДАТЕЛЬНЫЕ АКТЫ</w:t>
      </w:r>
    </w:p>
    <w:p w:rsidR="00E607BD" w:rsidRDefault="00E607BD">
      <w:pPr>
        <w:pStyle w:val="ConsPlusTitle"/>
        <w:jc w:val="center"/>
      </w:pPr>
      <w:r>
        <w:t>САМАРСКОЙ ОБЛАСТИ</w:t>
      </w:r>
    </w:p>
    <w:p w:rsidR="00E607BD" w:rsidRDefault="00E607BD">
      <w:pPr>
        <w:pStyle w:val="ConsPlusNormal"/>
        <w:jc w:val="both"/>
      </w:pPr>
    </w:p>
    <w:p w:rsidR="00E607BD" w:rsidRDefault="00E607BD">
      <w:pPr>
        <w:pStyle w:val="ConsPlusNormal"/>
        <w:jc w:val="right"/>
      </w:pPr>
      <w:r>
        <w:t>Принят</w:t>
      </w:r>
    </w:p>
    <w:p w:rsidR="00E607BD" w:rsidRDefault="00E607BD">
      <w:pPr>
        <w:pStyle w:val="ConsPlusNormal"/>
        <w:jc w:val="right"/>
      </w:pPr>
      <w:r>
        <w:t>Самарской Губернской Думой</w:t>
      </w:r>
    </w:p>
    <w:p w:rsidR="00E607BD" w:rsidRDefault="00E607BD">
      <w:pPr>
        <w:pStyle w:val="ConsPlusNormal"/>
        <w:jc w:val="right"/>
      </w:pPr>
      <w:r>
        <w:t>23 апреля 2026 года</w:t>
      </w:r>
    </w:p>
    <w:p w:rsidR="00E607BD" w:rsidRDefault="00E607BD">
      <w:pPr>
        <w:pStyle w:val="ConsPlusNormal"/>
        <w:jc w:val="both"/>
      </w:pPr>
    </w:p>
    <w:p w:rsidR="00E607BD" w:rsidRDefault="00E607BD">
      <w:pPr>
        <w:pStyle w:val="ConsPlusTitle"/>
        <w:ind w:firstLine="540"/>
        <w:jc w:val="both"/>
        <w:outlineLvl w:val="0"/>
      </w:pPr>
      <w:r>
        <w:t>Статья 1</w:t>
      </w:r>
    </w:p>
    <w:p w:rsidR="00E607BD" w:rsidRDefault="00E607BD">
      <w:pPr>
        <w:pStyle w:val="ConsPlusNormal"/>
        <w:jc w:val="both"/>
      </w:pPr>
    </w:p>
    <w:p w:rsidR="00E607BD" w:rsidRPr="00E607BD" w:rsidRDefault="00E607BD">
      <w:pPr>
        <w:pStyle w:val="ConsPlusNormal"/>
        <w:ind w:firstLine="540"/>
        <w:jc w:val="both"/>
        <w:rPr>
          <w:b/>
        </w:rPr>
      </w:pPr>
      <w:r w:rsidRPr="00E607BD">
        <w:rPr>
          <w:b/>
        </w:rPr>
        <w:t xml:space="preserve">Внести в </w:t>
      </w:r>
      <w:hyperlink r:id="rId4">
        <w:r w:rsidRPr="00E607BD">
          <w:rPr>
            <w:b/>
            <w:color w:val="0000FF"/>
          </w:rPr>
          <w:t>Закон</w:t>
        </w:r>
      </w:hyperlink>
      <w:r w:rsidRPr="00E607BD">
        <w:rPr>
          <w:b/>
        </w:rPr>
        <w:t xml:space="preserve"> Самарской области от 14 апреля 2006 года N 30-ГД "О предоставлении гражданским служащим Самарской области социальных выплат на строительство или приобретение жилого помещения" (газета "Волжская коммуна", 2006, 15 апреля, 10 ноября, 14 декабря; 2007, 5 октября, 10 ноября; 2008, 5 апреля, 14 октября; 2009, 15 июля; 2010, 9 ноября; 2011, 5 мая, 23 ноября; 2012, 15 июня; официальный сайт Правительства Самарской области (</w:t>
      </w:r>
      <w:hyperlink r:id="rId5">
        <w:r w:rsidRPr="00E607BD">
          <w:rPr>
            <w:b/>
            <w:color w:val="0000FF"/>
          </w:rPr>
          <w:t>www.pravo.samregion.ru</w:t>
        </w:r>
      </w:hyperlink>
      <w:r w:rsidRPr="00E607BD">
        <w:rPr>
          <w:b/>
        </w:rPr>
        <w:t>), 2013, 24 июня; 2014, 13 ноября; газета "Волжская коммуна", 2015, 7 апреля; официальный сайт Правительства Самарской области (</w:t>
      </w:r>
      <w:hyperlink r:id="rId6">
        <w:r w:rsidRPr="00E607BD">
          <w:rPr>
            <w:b/>
            <w:color w:val="0000FF"/>
          </w:rPr>
          <w:t>www.pravo.samregion.ru</w:t>
        </w:r>
      </w:hyperlink>
      <w:r w:rsidRPr="00E607BD">
        <w:rPr>
          <w:b/>
        </w:rPr>
        <w:t>), 2016, 18 ноября; 2017, 17 апреля; 2018, 12 марта, 15 марта; 2020, 20 июля, 9 ноября; 2021, 3 ноября; 2024, 10 июня; 2025, 28 марта; 2026, 27 января) следующие изменения:</w:t>
      </w:r>
    </w:p>
    <w:p w:rsidR="00E607BD" w:rsidRDefault="00E607BD">
      <w:pPr>
        <w:pStyle w:val="ConsPlusNormal"/>
        <w:spacing w:before="220"/>
        <w:ind w:firstLine="540"/>
        <w:jc w:val="both"/>
      </w:pPr>
      <w:r>
        <w:t xml:space="preserve">1) в </w:t>
      </w:r>
      <w:hyperlink r:id="rId7">
        <w:r>
          <w:rPr>
            <w:color w:val="0000FF"/>
          </w:rPr>
          <w:t>статье 2</w:t>
        </w:r>
      </w:hyperlink>
      <w:r>
        <w:t>:</w:t>
      </w:r>
    </w:p>
    <w:p w:rsidR="00E607BD" w:rsidRDefault="00E607BD">
      <w:pPr>
        <w:pStyle w:val="ConsPlusNormal"/>
        <w:spacing w:before="220"/>
        <w:ind w:firstLine="540"/>
        <w:jc w:val="both"/>
      </w:pPr>
      <w:r>
        <w:t xml:space="preserve">в </w:t>
      </w:r>
      <w:hyperlink r:id="rId8">
        <w:r>
          <w:rPr>
            <w:color w:val="0000FF"/>
          </w:rPr>
          <w:t>абзаце втором пункта 4 части 1</w:t>
        </w:r>
      </w:hyperlink>
      <w:r>
        <w:t xml:space="preserve">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sidR="00E607BD" w:rsidRDefault="00E607BD">
      <w:pPr>
        <w:pStyle w:val="ConsPlusNormal"/>
        <w:spacing w:before="220"/>
        <w:ind w:firstLine="540"/>
        <w:jc w:val="both"/>
      </w:pPr>
      <w:r>
        <w:t xml:space="preserve">в </w:t>
      </w:r>
      <w:hyperlink r:id="rId9">
        <w:r>
          <w:rPr>
            <w:color w:val="0000FF"/>
          </w:rPr>
          <w:t>части 5</w:t>
        </w:r>
      </w:hyperlink>
      <w:r>
        <w:t>:</w:t>
      </w:r>
    </w:p>
    <w:p w:rsidR="00E607BD" w:rsidRDefault="00E607BD">
      <w:pPr>
        <w:pStyle w:val="ConsPlusNormal"/>
        <w:spacing w:before="220"/>
        <w:ind w:firstLine="540"/>
        <w:jc w:val="both"/>
      </w:pPr>
      <w:hyperlink r:id="rId10">
        <w:r>
          <w:rPr>
            <w:color w:val="0000FF"/>
          </w:rPr>
          <w:t>абзац шестой</w:t>
        </w:r>
      </w:hyperlink>
      <w:r>
        <w:t xml:space="preserve"> изложить в следующей редакции:</w:t>
      </w:r>
    </w:p>
    <w:p w:rsidR="00E607BD" w:rsidRDefault="00E607BD">
      <w:pPr>
        <w:pStyle w:val="ConsPlusNormal"/>
        <w:spacing w:before="220"/>
        <w:ind w:firstLine="540"/>
        <w:jc w:val="both"/>
      </w:pPr>
      <w:r>
        <w:t>"Решение о постановке гражданского служащего на учет в качестве нуждающегося в получении социальной выплаты или об отказе в постановке на учет или иное решение, входящее в компетенцию комиссии по жилищным вопросам, принимается по представлению уполномоченного органа государственной власти Самарской области комиссией по жилищным вопросам, оформляется протоколом комиссии по жилищным вопросам не позднее 30 дней со дня поступления заявления и документов, указанных в части 1 статьи 3 настоящего Закона, которые представляются заявителем самостоятельно, и не позднее 30 дней утверждается уполномоченным органом государственной власти Самарской области.";</w:t>
      </w:r>
    </w:p>
    <w:p w:rsidR="00E607BD" w:rsidRDefault="00E607BD">
      <w:pPr>
        <w:pStyle w:val="ConsPlusNormal"/>
        <w:spacing w:before="220"/>
        <w:ind w:firstLine="540"/>
        <w:jc w:val="both"/>
      </w:pPr>
      <w:hyperlink r:id="rId11">
        <w:r>
          <w:rPr>
            <w:color w:val="0000FF"/>
          </w:rPr>
          <w:t>абзац седьмой</w:t>
        </w:r>
      </w:hyperlink>
      <w:r>
        <w:t xml:space="preserve"> признать утратившим силу;</w:t>
      </w:r>
    </w:p>
    <w:p w:rsidR="00E607BD" w:rsidRDefault="00E607BD">
      <w:pPr>
        <w:pStyle w:val="ConsPlusNormal"/>
        <w:spacing w:before="220"/>
        <w:ind w:firstLine="540"/>
        <w:jc w:val="both"/>
      </w:pPr>
      <w:r>
        <w:t xml:space="preserve">2) в </w:t>
      </w:r>
      <w:hyperlink r:id="rId12">
        <w:r>
          <w:rPr>
            <w:color w:val="0000FF"/>
          </w:rPr>
          <w:t>статье 3</w:t>
        </w:r>
      </w:hyperlink>
      <w:r>
        <w:t>:</w:t>
      </w:r>
    </w:p>
    <w:p w:rsidR="00E607BD" w:rsidRDefault="00E607BD">
      <w:pPr>
        <w:pStyle w:val="ConsPlusNormal"/>
        <w:spacing w:before="220"/>
        <w:ind w:firstLine="540"/>
        <w:jc w:val="both"/>
      </w:pPr>
      <w:hyperlink r:id="rId13">
        <w:r>
          <w:rPr>
            <w:color w:val="0000FF"/>
          </w:rPr>
          <w:t>часть 3</w:t>
        </w:r>
      </w:hyperlink>
      <w:r>
        <w:t xml:space="preserve"> изложить в следующей редакции:</w:t>
      </w:r>
    </w:p>
    <w:p w:rsidR="00E607BD" w:rsidRDefault="00E607BD">
      <w:pPr>
        <w:pStyle w:val="ConsPlusNormal"/>
        <w:spacing w:before="220"/>
        <w:ind w:firstLine="540"/>
        <w:jc w:val="both"/>
      </w:pPr>
      <w:r>
        <w:t xml:space="preserve">"3. Гражданские служащие, выплачивающие ипотечный жилищный кредит (целевой заем), взятый на приобретение, строительство или реконструкцию жилого помещения, и изъявившие желание направить социальную выплату на погашение ипотечного жилищного кредита (целевого займа), представляют кредитный договор (договор целевого займа) на приобретение, строительство или реконструкцию жилого помещения с графиком оплаты по ипотечному </w:t>
      </w:r>
      <w:r>
        <w:lastRenderedPageBreak/>
        <w:t>жилищному кредиту (целевому займу) и справку кредитной организации (заимодавца) об оставшейся части суммы основного долга по ипотечному жилищному кредиту (целевому займу) и сумме задолженности по выплате процентов за пользование соответствующим кредитом.";</w:t>
      </w:r>
    </w:p>
    <w:p w:rsidR="00E607BD" w:rsidRDefault="00E607BD">
      <w:pPr>
        <w:pStyle w:val="ConsPlusNormal"/>
        <w:spacing w:before="220"/>
        <w:ind w:firstLine="540"/>
        <w:jc w:val="both"/>
      </w:pPr>
      <w:r>
        <w:t xml:space="preserve">часть 6 после </w:t>
      </w:r>
      <w:hyperlink r:id="rId14">
        <w:r>
          <w:rPr>
            <w:color w:val="0000FF"/>
          </w:rPr>
          <w:t>абзаца второго</w:t>
        </w:r>
      </w:hyperlink>
      <w:r>
        <w:t xml:space="preserve"> дополнить абзацем следующего содержания:</w:t>
      </w:r>
    </w:p>
    <w:p w:rsidR="00E607BD" w:rsidRDefault="00E607BD">
      <w:pPr>
        <w:pStyle w:val="ConsPlusNormal"/>
        <w:spacing w:before="220"/>
        <w:ind w:firstLine="540"/>
        <w:jc w:val="both"/>
      </w:pPr>
      <w:r>
        <w:t>"При наличии в момент изменения обстоятельств, указанных в абзаце первом настоящей части, уважительных причин (длительная болезнь заявителя, членов его семьи (супруга, супруги, родителей, детей), длительная командировка, участие в специальной военной операции) срок, установленный абзацем первым настоящей части, продлевается, но не более чем на срок, в течение которого имели место соответствующие уважительные причины.";</w:t>
      </w:r>
    </w:p>
    <w:p w:rsidR="00E607BD" w:rsidRDefault="00E607BD">
      <w:pPr>
        <w:pStyle w:val="ConsPlusNormal"/>
        <w:spacing w:before="220"/>
        <w:ind w:firstLine="540"/>
        <w:jc w:val="both"/>
      </w:pPr>
      <w:r>
        <w:t xml:space="preserve">3) в </w:t>
      </w:r>
      <w:hyperlink r:id="rId15">
        <w:r>
          <w:rPr>
            <w:color w:val="0000FF"/>
          </w:rPr>
          <w:t>части 1 статьи 4</w:t>
        </w:r>
      </w:hyperlink>
      <w:r>
        <w:t>:</w:t>
      </w:r>
    </w:p>
    <w:p w:rsidR="00E607BD" w:rsidRDefault="00E607BD">
      <w:pPr>
        <w:pStyle w:val="ConsPlusNormal"/>
        <w:spacing w:before="220"/>
        <w:ind w:firstLine="540"/>
        <w:jc w:val="both"/>
      </w:pPr>
      <w:hyperlink r:id="rId16">
        <w:r>
          <w:rPr>
            <w:color w:val="0000FF"/>
          </w:rPr>
          <w:t>абзацы восьмой</w:t>
        </w:r>
      </w:hyperlink>
      <w:r>
        <w:t xml:space="preserve"> и </w:t>
      </w:r>
      <w:hyperlink r:id="rId17">
        <w:r>
          <w:rPr>
            <w:color w:val="0000FF"/>
          </w:rPr>
          <w:t>девятый</w:t>
        </w:r>
      </w:hyperlink>
      <w:r>
        <w:t xml:space="preserve"> изложить в следующей редакции:</w:t>
      </w:r>
    </w:p>
    <w:p w:rsidR="00E607BD" w:rsidRDefault="00E607BD">
      <w:pPr>
        <w:pStyle w:val="ConsPlusNormal"/>
        <w:spacing w:before="220"/>
        <w:ind w:firstLine="540"/>
        <w:jc w:val="both"/>
      </w:pPr>
      <w:r>
        <w:t>"в случае отказа гражданского служащего от получения социальной выплаты в течение двух лет с даты первичного направления уполномоченным органом государственной власти Самарской области уведомления о представлении документов, необходимых для расчета размера социальной выплаты;</w:t>
      </w:r>
    </w:p>
    <w:p w:rsidR="00E607BD" w:rsidRDefault="00E607BD">
      <w:pPr>
        <w:pStyle w:val="ConsPlusNormal"/>
        <w:spacing w:before="220"/>
        <w:ind w:firstLine="540"/>
        <w:jc w:val="both"/>
      </w:pPr>
      <w:r>
        <w:t>в случае непредставления заявителем в срок, установленный абзацем третьим части 2 статьи 8 настоящего Закона, соответствующих документов, указанных в частях 1 - 5 и 7 статьи 3 настоящего Закона, за исключением документа, указанного в абзаце втором части 1 статьи 3 настоящего Закона, которые представляются заявителем самостоятельно, в течение двух лет с даты первичного направления уполномоченным органом государственной власти Самарской области уведомления о представлении документов, необходимых для расчета размера социальной выплаты;";</w:t>
      </w:r>
    </w:p>
    <w:p w:rsidR="00E607BD" w:rsidRDefault="00E607BD">
      <w:pPr>
        <w:pStyle w:val="ConsPlusNormal"/>
        <w:spacing w:before="220"/>
        <w:ind w:firstLine="540"/>
        <w:jc w:val="both"/>
      </w:pPr>
      <w:hyperlink r:id="rId18">
        <w:r>
          <w:rPr>
            <w:color w:val="0000FF"/>
          </w:rPr>
          <w:t>дополнить</w:t>
        </w:r>
      </w:hyperlink>
      <w:r>
        <w:t xml:space="preserve"> абзацами следующего содержания:</w:t>
      </w:r>
    </w:p>
    <w:p w:rsidR="00E607BD" w:rsidRDefault="00E607BD">
      <w:pPr>
        <w:pStyle w:val="ConsPlusNormal"/>
        <w:spacing w:before="220"/>
        <w:ind w:firstLine="540"/>
        <w:jc w:val="both"/>
      </w:pPr>
      <w:r>
        <w:t>"в случае несоблюдения заявителем обязанности, установленной абзацем первым части 6 статьи 3 настоящего Закона. В случае если заявитель снят с учета по указанному основанию, принятие его на учет для получения социальной выплаты осуществляется не ранее чем по истечении одного года с даты снятия его с учета.</w:t>
      </w:r>
    </w:p>
    <w:p w:rsidR="00E607BD" w:rsidRDefault="00E607BD">
      <w:pPr>
        <w:pStyle w:val="ConsPlusNormal"/>
        <w:spacing w:before="220"/>
        <w:ind w:firstLine="540"/>
        <w:jc w:val="both"/>
      </w:pPr>
      <w:r>
        <w:t>В случаях, указанных в абзацах восьмом и девятом настоящей части, гражданский служащий сохраняет право на постановку его на учет нуждающихся в получении социальной выплаты в порядке, предусмотренном статьей 2 настоящего Закона.";</w:t>
      </w:r>
    </w:p>
    <w:p w:rsidR="00E607BD" w:rsidRDefault="00E607BD">
      <w:pPr>
        <w:pStyle w:val="ConsPlusNormal"/>
        <w:spacing w:before="220"/>
        <w:ind w:firstLine="540"/>
        <w:jc w:val="both"/>
      </w:pPr>
      <w:r>
        <w:t xml:space="preserve">4) в </w:t>
      </w:r>
      <w:hyperlink r:id="rId19">
        <w:r>
          <w:rPr>
            <w:color w:val="0000FF"/>
          </w:rPr>
          <w:t>части 2 статьи 5</w:t>
        </w:r>
      </w:hyperlink>
      <w:r>
        <w:t>:</w:t>
      </w:r>
    </w:p>
    <w:p w:rsidR="00E607BD" w:rsidRDefault="00E607BD">
      <w:pPr>
        <w:pStyle w:val="ConsPlusNormal"/>
        <w:spacing w:before="220"/>
        <w:ind w:firstLine="540"/>
        <w:jc w:val="both"/>
      </w:pPr>
      <w:hyperlink r:id="rId20">
        <w:r>
          <w:rPr>
            <w:color w:val="0000FF"/>
          </w:rPr>
          <w:t>абзац четвертый</w:t>
        </w:r>
      </w:hyperlink>
      <w:r>
        <w:t xml:space="preserve"> изложить в следующей редакции:</w:t>
      </w:r>
    </w:p>
    <w:p w:rsidR="00E607BD" w:rsidRDefault="00E607BD">
      <w:pPr>
        <w:pStyle w:val="ConsPlusNormal"/>
        <w:spacing w:before="220"/>
        <w:ind w:firstLine="540"/>
        <w:jc w:val="both"/>
      </w:pPr>
      <w:r>
        <w:t>"Решение о предоставлении гражданскому служащему социальной выплаты с указанием ее размера или об отказе в предоставлении социальной выплаты или иное решение, входящее в компетенцию комиссии по жилищным вопросам, принимается по представлению уполномоченного органа государственной власти Самарской области комиссией по жилищным вопросам, оформляется протоколом комиссии по жилищным вопросам не позднее 30 дней со дня поступления документов, указанных в частях 1 - 5 и 7 статьи 3 настоящего Закона, за исключением документа, указанного в абзаце втором части 1 статьи 3 настоящего Закона, которые представляются заявителем самостоятельно, и не позднее 30 дней утверждается уполномоченным органом государственной власти Самарской области.";</w:t>
      </w:r>
    </w:p>
    <w:p w:rsidR="00E607BD" w:rsidRDefault="00E607BD">
      <w:pPr>
        <w:pStyle w:val="ConsPlusNormal"/>
        <w:spacing w:before="220"/>
        <w:ind w:firstLine="540"/>
        <w:jc w:val="both"/>
      </w:pPr>
      <w:hyperlink r:id="rId21">
        <w:r>
          <w:rPr>
            <w:color w:val="0000FF"/>
          </w:rPr>
          <w:t>абзац пятый</w:t>
        </w:r>
      </w:hyperlink>
      <w:r>
        <w:t xml:space="preserve"> признать утратившим силу;</w:t>
      </w:r>
    </w:p>
    <w:p w:rsidR="00E607BD" w:rsidRDefault="00E607BD">
      <w:pPr>
        <w:pStyle w:val="ConsPlusNormal"/>
        <w:spacing w:before="220"/>
        <w:ind w:firstLine="540"/>
        <w:jc w:val="both"/>
      </w:pPr>
      <w:r>
        <w:t xml:space="preserve">5) в </w:t>
      </w:r>
      <w:hyperlink r:id="rId22">
        <w:r>
          <w:rPr>
            <w:color w:val="0000FF"/>
          </w:rPr>
          <w:t>статье 6</w:t>
        </w:r>
      </w:hyperlink>
      <w:r>
        <w:t>:</w:t>
      </w:r>
    </w:p>
    <w:p w:rsidR="00E607BD" w:rsidRDefault="00E607BD">
      <w:pPr>
        <w:pStyle w:val="ConsPlusNormal"/>
        <w:spacing w:before="220"/>
        <w:ind w:firstLine="540"/>
        <w:jc w:val="both"/>
      </w:pPr>
      <w:hyperlink r:id="rId23">
        <w:r>
          <w:rPr>
            <w:color w:val="0000FF"/>
          </w:rPr>
          <w:t>часть 1</w:t>
        </w:r>
      </w:hyperlink>
      <w:r>
        <w:t xml:space="preserve"> изложить в следующей редакции:</w:t>
      </w:r>
    </w:p>
    <w:p w:rsidR="00E607BD" w:rsidRDefault="00E607BD">
      <w:pPr>
        <w:pStyle w:val="ConsPlusNormal"/>
        <w:spacing w:before="220"/>
        <w:ind w:firstLine="540"/>
        <w:jc w:val="both"/>
      </w:pPr>
      <w:r>
        <w:t>"1. Право гражданского служащего на получение социальной выплаты удостоверяется свидетельством, выдаваемым в соответствии с настоящим Законом. Свидетельство является подтверждением того, что продавцу, кредитной организации (заимодавцу) или застройщику многоквартирного дома (объекта индивидуального жилищного строительства) в установленном порядке будет перечислена предоставляемая гражданскому служащему социальная выплата. Свидетельства являются именными и не подлежат передаче другому лицу.";</w:t>
      </w:r>
    </w:p>
    <w:p w:rsidR="00E607BD" w:rsidRDefault="00E607BD">
      <w:pPr>
        <w:pStyle w:val="ConsPlusNormal"/>
        <w:spacing w:before="220"/>
        <w:ind w:firstLine="540"/>
        <w:jc w:val="both"/>
      </w:pPr>
      <w:r>
        <w:t xml:space="preserve">в </w:t>
      </w:r>
      <w:hyperlink r:id="rId24">
        <w:r>
          <w:rPr>
            <w:color w:val="0000FF"/>
          </w:rPr>
          <w:t>абзаце втором части 2</w:t>
        </w:r>
      </w:hyperlink>
      <w:r>
        <w:t xml:space="preserve"> слова "не ранее 10 и не позднее 30 рабочих дней" заменить словами "не ранее 5 и не позднее 15 рабочих дней";</w:t>
      </w:r>
    </w:p>
    <w:p w:rsidR="00E607BD" w:rsidRDefault="00E607BD">
      <w:pPr>
        <w:pStyle w:val="ConsPlusNormal"/>
        <w:spacing w:before="220"/>
        <w:ind w:firstLine="540"/>
        <w:jc w:val="both"/>
      </w:pPr>
      <w:r>
        <w:t xml:space="preserve">в </w:t>
      </w:r>
      <w:hyperlink r:id="rId25">
        <w:r>
          <w:rPr>
            <w:color w:val="0000FF"/>
          </w:rPr>
          <w:t>абзаце первом части 3</w:t>
        </w:r>
      </w:hyperlink>
      <w:r>
        <w:t xml:space="preserve"> слово "девять" заменить словом "шесть";</w:t>
      </w:r>
    </w:p>
    <w:p w:rsidR="00E607BD" w:rsidRDefault="00E607BD">
      <w:pPr>
        <w:pStyle w:val="ConsPlusNormal"/>
        <w:spacing w:before="220"/>
        <w:ind w:firstLine="540"/>
        <w:jc w:val="both"/>
      </w:pPr>
      <w:r>
        <w:t xml:space="preserve">в </w:t>
      </w:r>
      <w:hyperlink r:id="rId26">
        <w:r>
          <w:rPr>
            <w:color w:val="0000FF"/>
          </w:rPr>
          <w:t>части 4</w:t>
        </w:r>
      </w:hyperlink>
      <w:r>
        <w:t>:</w:t>
      </w:r>
    </w:p>
    <w:p w:rsidR="00E607BD" w:rsidRDefault="00E607BD">
      <w:pPr>
        <w:pStyle w:val="ConsPlusNormal"/>
        <w:spacing w:before="220"/>
        <w:ind w:firstLine="540"/>
        <w:jc w:val="both"/>
      </w:pPr>
      <w:hyperlink r:id="rId27">
        <w:r>
          <w:rPr>
            <w:color w:val="0000FF"/>
          </w:rPr>
          <w:t>абзац четвертый</w:t>
        </w:r>
      </w:hyperlink>
      <w:r>
        <w:t xml:space="preserve"> после слов "в долевом строительстве" дополнить словами "(договора уступки прав требований по договору участия в долевом строительстве)";</w:t>
      </w:r>
    </w:p>
    <w:p w:rsidR="00E607BD" w:rsidRDefault="00E607BD">
      <w:pPr>
        <w:pStyle w:val="ConsPlusNormal"/>
        <w:spacing w:before="220"/>
        <w:ind w:firstLine="540"/>
        <w:jc w:val="both"/>
      </w:pPr>
      <w:hyperlink r:id="rId28">
        <w:r>
          <w:rPr>
            <w:color w:val="0000FF"/>
          </w:rPr>
          <w:t>дополнить</w:t>
        </w:r>
      </w:hyperlink>
      <w:r>
        <w:t xml:space="preserve"> абзацем следующего содержания:</w:t>
      </w:r>
    </w:p>
    <w:p w:rsidR="00E607BD" w:rsidRDefault="00E607BD">
      <w:pPr>
        <w:pStyle w:val="ConsPlusNormal"/>
        <w:spacing w:before="220"/>
        <w:ind w:firstLine="540"/>
        <w:jc w:val="both"/>
      </w:pPr>
      <w: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 и сестер), а также на оплату земельного участка при приобретении индивидуального жилого дома с земельным участком, занятым указанным жилым домом и необходимым для его использования.";</w:t>
      </w:r>
    </w:p>
    <w:p w:rsidR="00E607BD" w:rsidRDefault="00E607BD">
      <w:pPr>
        <w:pStyle w:val="ConsPlusNormal"/>
        <w:spacing w:before="220"/>
        <w:ind w:firstLine="540"/>
        <w:jc w:val="both"/>
      </w:pPr>
      <w:r>
        <w:t xml:space="preserve">в </w:t>
      </w:r>
      <w:hyperlink r:id="rId29">
        <w:r>
          <w:rPr>
            <w:color w:val="0000FF"/>
          </w:rPr>
          <w:t>части 5</w:t>
        </w:r>
      </w:hyperlink>
      <w:r>
        <w:t>:</w:t>
      </w:r>
    </w:p>
    <w:p w:rsidR="00E607BD" w:rsidRDefault="00E607BD">
      <w:pPr>
        <w:pStyle w:val="ConsPlusNormal"/>
        <w:spacing w:before="220"/>
        <w:ind w:firstLine="540"/>
        <w:jc w:val="both"/>
      </w:pPr>
      <w:hyperlink r:id="rId30">
        <w:r>
          <w:rPr>
            <w:color w:val="0000FF"/>
          </w:rPr>
          <w:t>абзац первый</w:t>
        </w:r>
      </w:hyperlink>
      <w:r>
        <w:t xml:space="preserve"> изложить в следующей редакции:</w:t>
      </w:r>
    </w:p>
    <w:p w:rsidR="00E607BD" w:rsidRDefault="00E607BD">
      <w:pPr>
        <w:pStyle w:val="ConsPlusNormal"/>
        <w:spacing w:before="220"/>
        <w:ind w:firstLine="540"/>
        <w:jc w:val="both"/>
      </w:pPr>
      <w:r>
        <w:t xml:space="preserve">"5. В случае приобретения жилого помещения или участия в долевом строительстве многоквартирного дома, строительства объекта индивидуального жилищного строительства на территории Самарской области некоммерческая организация перечисляет средства на предоставление социальной выплаты, удостоверенной свидетельством, продавцу, застройщику индивидуального жилищного строительства или на счет </w:t>
      </w:r>
      <w:proofErr w:type="spellStart"/>
      <w:r>
        <w:t>эскроу</w:t>
      </w:r>
      <w:proofErr w:type="spellEnd"/>
      <w:r>
        <w:t>, открытый в уполномоченном банке (в случаях, связанных с участием в долевом строительстве многоквартирных домов), безналичным расчетом в пределах величины, установленной договором купли-продажи, договором строительного подряда, договором участия в долевом строительстве или договором уступки прав требований по договору участия в долевом строительстве.";</w:t>
      </w:r>
    </w:p>
    <w:p w:rsidR="00E607BD" w:rsidRDefault="00E607BD">
      <w:pPr>
        <w:pStyle w:val="ConsPlusNormal"/>
        <w:spacing w:before="220"/>
        <w:ind w:firstLine="540"/>
        <w:jc w:val="both"/>
      </w:pPr>
      <w:r>
        <w:t xml:space="preserve">в </w:t>
      </w:r>
      <w:hyperlink r:id="rId31">
        <w:r>
          <w:rPr>
            <w:color w:val="0000FF"/>
          </w:rPr>
          <w:t>абзаце шестом</w:t>
        </w:r>
      </w:hyperlink>
      <w:r>
        <w:t xml:space="preserve"> слова "(специализированной ипотечной организации)" заменить словом "(заимодавцу)";</w:t>
      </w:r>
    </w:p>
    <w:p w:rsidR="00E607BD" w:rsidRDefault="00E607BD">
      <w:pPr>
        <w:pStyle w:val="ConsPlusNormal"/>
        <w:spacing w:before="220"/>
        <w:ind w:firstLine="540"/>
        <w:jc w:val="both"/>
      </w:pPr>
      <w:r>
        <w:t xml:space="preserve">в </w:t>
      </w:r>
      <w:hyperlink r:id="rId32">
        <w:r>
          <w:rPr>
            <w:color w:val="0000FF"/>
          </w:rPr>
          <w:t>части 7</w:t>
        </w:r>
      </w:hyperlink>
      <w:r>
        <w:t>:</w:t>
      </w:r>
    </w:p>
    <w:p w:rsidR="00E607BD" w:rsidRDefault="00E607BD">
      <w:pPr>
        <w:pStyle w:val="ConsPlusNormal"/>
        <w:spacing w:before="220"/>
        <w:ind w:firstLine="540"/>
        <w:jc w:val="both"/>
      </w:pPr>
      <w:r>
        <w:t xml:space="preserve">после </w:t>
      </w:r>
      <w:hyperlink r:id="rId33">
        <w:r>
          <w:rPr>
            <w:color w:val="0000FF"/>
          </w:rPr>
          <w:t>абзаца второго</w:t>
        </w:r>
      </w:hyperlink>
      <w:r>
        <w:t xml:space="preserve"> дополнить абзацем следующего содержания:</w:t>
      </w:r>
    </w:p>
    <w:p w:rsidR="00E607BD" w:rsidRDefault="00E607BD">
      <w:pPr>
        <w:pStyle w:val="ConsPlusNormal"/>
        <w:spacing w:before="220"/>
        <w:ind w:firstLine="540"/>
        <w:jc w:val="both"/>
      </w:pPr>
      <w:r>
        <w:t>"копия договора участия в долевом строительстве жилого помещения (договора уступки прав требований по договору участия в долевом строительстве) (в случае наличия перечисленных обстоятельств);";</w:t>
      </w:r>
    </w:p>
    <w:p w:rsidR="00E607BD" w:rsidRDefault="00E607BD">
      <w:pPr>
        <w:pStyle w:val="ConsPlusNormal"/>
        <w:spacing w:before="220"/>
        <w:ind w:firstLine="540"/>
        <w:jc w:val="both"/>
      </w:pPr>
      <w:hyperlink r:id="rId34">
        <w:r>
          <w:rPr>
            <w:color w:val="0000FF"/>
          </w:rPr>
          <w:t>абзац седьмой</w:t>
        </w:r>
      </w:hyperlink>
      <w:r>
        <w:t xml:space="preserve"> изложить в следующей редакции:</w:t>
      </w:r>
    </w:p>
    <w:p w:rsidR="00E607BD" w:rsidRDefault="00E607BD">
      <w:pPr>
        <w:pStyle w:val="ConsPlusNormal"/>
        <w:spacing w:before="220"/>
        <w:ind w:firstLine="540"/>
        <w:jc w:val="both"/>
      </w:pPr>
      <w:r>
        <w:t>"В этом случае за заявителем сохраняется право на получение свидетельства в порядке очередности в соответствии с датой окончания действия свидетельства.";</w:t>
      </w:r>
    </w:p>
    <w:p w:rsidR="00E607BD" w:rsidRDefault="00E607BD">
      <w:pPr>
        <w:pStyle w:val="ConsPlusNormal"/>
        <w:spacing w:before="220"/>
        <w:ind w:firstLine="540"/>
        <w:jc w:val="both"/>
      </w:pPr>
      <w:r>
        <w:t xml:space="preserve">6) в </w:t>
      </w:r>
      <w:hyperlink r:id="rId35">
        <w:r>
          <w:rPr>
            <w:color w:val="0000FF"/>
          </w:rPr>
          <w:t>части 6 статьи 7</w:t>
        </w:r>
      </w:hyperlink>
      <w:r>
        <w:t>:</w:t>
      </w:r>
    </w:p>
    <w:p w:rsidR="00E607BD" w:rsidRDefault="00E607BD">
      <w:pPr>
        <w:pStyle w:val="ConsPlusNormal"/>
        <w:spacing w:before="220"/>
        <w:ind w:firstLine="540"/>
        <w:jc w:val="both"/>
      </w:pPr>
      <w:r>
        <w:t xml:space="preserve">в </w:t>
      </w:r>
      <w:hyperlink r:id="rId36">
        <w:r>
          <w:rPr>
            <w:color w:val="0000FF"/>
          </w:rPr>
          <w:t>абзаце первом</w:t>
        </w:r>
      </w:hyperlink>
      <w:r>
        <w:t xml:space="preserve"> слова "(специализированной ипотечной организации)" заменить словами "(у заимодавца)";</w:t>
      </w:r>
    </w:p>
    <w:p w:rsidR="00E607BD" w:rsidRDefault="00E607BD">
      <w:pPr>
        <w:pStyle w:val="ConsPlusNormal"/>
        <w:spacing w:before="220"/>
        <w:ind w:firstLine="540"/>
        <w:jc w:val="both"/>
      </w:pPr>
      <w:hyperlink r:id="rId37">
        <w:r>
          <w:rPr>
            <w:color w:val="0000FF"/>
          </w:rPr>
          <w:t>абзац второй</w:t>
        </w:r>
      </w:hyperlink>
      <w:r>
        <w:t xml:space="preserve"> после слов "(целевому займу)" дополнить словами "и суммы задолженности по выплате процентов за пользование соответствующим кредитом";</w:t>
      </w:r>
    </w:p>
    <w:p w:rsidR="00E607BD" w:rsidRDefault="00E607BD">
      <w:pPr>
        <w:pStyle w:val="ConsPlusNormal"/>
        <w:spacing w:before="220"/>
        <w:ind w:firstLine="540"/>
        <w:jc w:val="both"/>
      </w:pPr>
      <w:r>
        <w:t xml:space="preserve">7) в </w:t>
      </w:r>
      <w:hyperlink r:id="rId38">
        <w:r>
          <w:rPr>
            <w:color w:val="0000FF"/>
          </w:rPr>
          <w:t>статье 8</w:t>
        </w:r>
      </w:hyperlink>
      <w:r>
        <w:t>:</w:t>
      </w:r>
    </w:p>
    <w:p w:rsidR="00E607BD" w:rsidRDefault="00E607BD">
      <w:pPr>
        <w:pStyle w:val="ConsPlusNormal"/>
        <w:spacing w:before="220"/>
        <w:ind w:firstLine="540"/>
        <w:jc w:val="both"/>
      </w:pPr>
      <w:hyperlink r:id="rId39">
        <w:r>
          <w:rPr>
            <w:color w:val="0000FF"/>
          </w:rPr>
          <w:t>часть 2</w:t>
        </w:r>
      </w:hyperlink>
      <w:r>
        <w:t xml:space="preserve"> изложить в следующей редакции:</w:t>
      </w:r>
    </w:p>
    <w:p w:rsidR="00E607BD" w:rsidRDefault="00E607BD">
      <w:pPr>
        <w:pStyle w:val="ConsPlusNormal"/>
        <w:spacing w:before="220"/>
        <w:ind w:firstLine="540"/>
        <w:jc w:val="both"/>
      </w:pPr>
      <w:r>
        <w:t>"2. Министерство социально-демографической и семейной политики Самарской области осуществляет распределение указанных в части 1 настоящей статьи средств между органами государственной власти Самарской области, осуществляющими учет гражданских служащих для предоставления социальных выплат, исходя из соотношения количества гражданских служащих, состоящих на учете для предоставления социальных выплат, и размеров предоставляемых социальных выплат, в соответствии с которым некоммерческая организация использует средства субсидии. Распределение средств, указанных в части 1 настоящей статьи, утверждается приказом министерства социально-демографической и семейной политики Самарской области.</w:t>
      </w:r>
    </w:p>
    <w:p w:rsidR="00E607BD" w:rsidRDefault="00E607BD">
      <w:pPr>
        <w:pStyle w:val="ConsPlusNormal"/>
        <w:spacing w:before="220"/>
        <w:ind w:firstLine="540"/>
        <w:jc w:val="both"/>
      </w:pPr>
      <w:r>
        <w:t>Министерство социально-демографической и семейной политики Самарской области в течение 3 рабочих дней со дня утверждения распределения средств, указанных в части 1 настоящей статьи, извещает некоммерческую организацию, уполномоченные органы государственной власти Самарской области в письменной форме о принятом решении.</w:t>
      </w:r>
    </w:p>
    <w:p w:rsidR="00E607BD" w:rsidRDefault="00E607BD">
      <w:pPr>
        <w:pStyle w:val="ConsPlusNormal"/>
        <w:spacing w:before="220"/>
        <w:ind w:firstLine="540"/>
        <w:jc w:val="both"/>
      </w:pPr>
      <w:r>
        <w:t>Уполномоченные органы государственной власти Самарской области в течение 3 рабочих дней со дня получения извещения министерства социально-демографической и семейной политики Самарской области о принятом решении уведомляют заявителей о начале приема документов, необходимых для расчета размера и предоставления социальной выплаты, указанных в частях 1 - 5 и 7 статьи 3 настоящего Закона, за исключением документа, указанного в абзаце втором части 1 статьи 3 настоящего Закона, которые представляются заявителем самостоятельно, и необходимости их представления в течение 15 рабочих дней.";</w:t>
      </w:r>
    </w:p>
    <w:p w:rsidR="00E607BD" w:rsidRDefault="00E607BD">
      <w:pPr>
        <w:pStyle w:val="ConsPlusNormal"/>
        <w:spacing w:before="220"/>
        <w:ind w:firstLine="540"/>
        <w:jc w:val="both"/>
      </w:pPr>
      <w:r>
        <w:t xml:space="preserve">в </w:t>
      </w:r>
      <w:hyperlink r:id="rId40">
        <w:r>
          <w:rPr>
            <w:color w:val="0000FF"/>
          </w:rPr>
          <w:t>части 4</w:t>
        </w:r>
      </w:hyperlink>
      <w:r>
        <w:t xml:space="preserve"> слово "ежемесячно" заменить словом "ежеквартально";</w:t>
      </w:r>
    </w:p>
    <w:p w:rsidR="00E607BD" w:rsidRDefault="00E607BD">
      <w:pPr>
        <w:pStyle w:val="ConsPlusNormal"/>
        <w:spacing w:before="220"/>
        <w:ind w:firstLine="540"/>
        <w:jc w:val="both"/>
      </w:pPr>
      <w:r>
        <w:t xml:space="preserve">8) раздел X "Заключительные положения" приложения 4 после </w:t>
      </w:r>
      <w:hyperlink r:id="rId41">
        <w:r>
          <w:rPr>
            <w:color w:val="0000FF"/>
          </w:rPr>
          <w:t>абзаца третьего</w:t>
        </w:r>
      </w:hyperlink>
      <w:r>
        <w:t xml:space="preserve"> дополнить абзацем следующего содержания:</w:t>
      </w:r>
    </w:p>
    <w:p w:rsidR="00E607BD" w:rsidRDefault="00E607BD">
      <w:pPr>
        <w:pStyle w:val="ConsPlusNormal"/>
        <w:spacing w:before="220"/>
        <w:ind w:firstLine="540"/>
        <w:jc w:val="both"/>
      </w:pPr>
      <w:r>
        <w:t xml:space="preserve">"Я и члены моей семьи подтверждаем, что предоставленная мне и членам моей семьи социальная выплата не будет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 и сестер), а также на оплату земельного участка при приобретении индивидуального жилого дома с земельным участком, занятым указанным жилым домом и необходимым для его использования.".</w:t>
      </w:r>
    </w:p>
    <w:p w:rsidR="00E607BD" w:rsidRDefault="00E607BD">
      <w:pPr>
        <w:pStyle w:val="ConsPlusNormal"/>
        <w:jc w:val="both"/>
      </w:pPr>
    </w:p>
    <w:p w:rsidR="00E607BD" w:rsidRDefault="00E607BD">
      <w:pPr>
        <w:pStyle w:val="ConsPlusTitle"/>
        <w:ind w:firstLine="540"/>
        <w:jc w:val="both"/>
        <w:outlineLvl w:val="0"/>
      </w:pPr>
      <w:r>
        <w:t>Статья 2</w:t>
      </w:r>
    </w:p>
    <w:p w:rsidR="00E607BD" w:rsidRDefault="00E607BD">
      <w:pPr>
        <w:pStyle w:val="ConsPlusNormal"/>
        <w:jc w:val="both"/>
      </w:pPr>
    </w:p>
    <w:p w:rsidR="00E607BD" w:rsidRPr="00E607BD" w:rsidRDefault="00E607BD">
      <w:pPr>
        <w:pStyle w:val="ConsPlusNormal"/>
        <w:ind w:firstLine="540"/>
        <w:jc w:val="both"/>
        <w:rPr>
          <w:b/>
        </w:rPr>
      </w:pPr>
      <w:r w:rsidRPr="00E607BD">
        <w:rPr>
          <w:b/>
        </w:rPr>
        <w:t xml:space="preserve">Внести в </w:t>
      </w:r>
      <w:hyperlink r:id="rId42">
        <w:r w:rsidRPr="00E607BD">
          <w:rPr>
            <w:b/>
            <w:color w:val="0000FF"/>
          </w:rPr>
          <w:t>Закон</w:t>
        </w:r>
      </w:hyperlink>
      <w:r w:rsidRPr="00E607BD">
        <w:rPr>
          <w:b/>
        </w:rPr>
        <w:t xml:space="preserve"> Самарской области от 11 июля 2006 года N 88-ГД "О предоставлении работникам органов государственной власти Самарской области, государственных органов Самарской области, органов местного самоуправления муниципальных образований в Самарской области, государственных учреждений Самарской области и муниципальных учреждений муниципальных образований в Самарской области социальных выплат на строительство или приобретение жилого помещения" (газета "Волжская коммуна", 2006, 15 июля; 2007, 5 октября, 10 ноября; 2008, 5 апреля, 14 октября; 2009, 15 июля; 2010, 9 ноября; 2011, 5 мая, 23 ноября; 2012, 15 июня; официальный сайт Правительства Самарской области (</w:t>
      </w:r>
      <w:hyperlink r:id="rId43">
        <w:r w:rsidRPr="00E607BD">
          <w:rPr>
            <w:b/>
            <w:color w:val="0000FF"/>
          </w:rPr>
          <w:t>www.pravo.samregion.ru</w:t>
        </w:r>
      </w:hyperlink>
      <w:r w:rsidRPr="00E607BD">
        <w:rPr>
          <w:b/>
        </w:rPr>
        <w:t>), 2013, 24 июня; 2014, 13 ноября; газета "Волжская коммуна", 2015, 7 апреля; 2016, 12 мая; официальный сайт Правительства Самарской области (</w:t>
      </w:r>
      <w:hyperlink r:id="rId44">
        <w:r w:rsidRPr="00E607BD">
          <w:rPr>
            <w:b/>
            <w:color w:val="0000FF"/>
          </w:rPr>
          <w:t>www.pravo.samregion.ru</w:t>
        </w:r>
      </w:hyperlink>
      <w:r w:rsidRPr="00E607BD">
        <w:rPr>
          <w:b/>
        </w:rPr>
        <w:t>), 2016, 18 ноября; 2017, 17 апреля; 2018, 12 марта, 15 марта; 2019, 10 января; 2020, 20 июля, 9 ноября; 2021, 3 ноября; 2024, 10 июня; 2025, 28 марта; 2026, 16 января) следующие изменения:</w:t>
      </w:r>
    </w:p>
    <w:p w:rsidR="00E607BD" w:rsidRDefault="00E607BD">
      <w:pPr>
        <w:pStyle w:val="ConsPlusNormal"/>
        <w:spacing w:before="220"/>
        <w:ind w:firstLine="540"/>
        <w:jc w:val="both"/>
      </w:pPr>
      <w:r>
        <w:t xml:space="preserve">1) </w:t>
      </w:r>
      <w:hyperlink r:id="rId45">
        <w:r>
          <w:rPr>
            <w:color w:val="0000FF"/>
          </w:rPr>
          <w:t>абзац второй статьи 2</w:t>
        </w:r>
      </w:hyperlink>
      <w:r>
        <w:t xml:space="preserve"> изложить в следующей редакции:</w:t>
      </w:r>
    </w:p>
    <w:p w:rsidR="00E607BD" w:rsidRDefault="00E607BD">
      <w:pPr>
        <w:pStyle w:val="ConsPlusNormal"/>
        <w:spacing w:before="220"/>
        <w:ind w:firstLine="540"/>
        <w:jc w:val="both"/>
      </w:pPr>
      <w:r>
        <w:t>"социальная выплата - средства областного бюджета, единовременно безвозмездно предоставляемые Работнику - заявителю, признанному в соответствии с настоящим Законом нуждающимся в получении социальной выплаты, на строительство или приобретение жилого помещения, а также на внесение первоначального взноса при получении ипотечных жилищных кредитов (целевых займов) на приобретение, строительство, реконструкцию жилого помещения, на компенсацию части стоимости жилого помещения, построенного (строящегося) или приобретенного путем получения ипотечного жилищного кредита (целевого займа) или внесения пая в жилищные, жилищно-накопительные или жилищно-строительные кооперативы;";</w:t>
      </w:r>
    </w:p>
    <w:p w:rsidR="00E607BD" w:rsidRDefault="00E607BD">
      <w:pPr>
        <w:pStyle w:val="ConsPlusNormal"/>
        <w:spacing w:before="220"/>
        <w:ind w:firstLine="540"/>
        <w:jc w:val="both"/>
      </w:pPr>
      <w:r>
        <w:t xml:space="preserve">2) в </w:t>
      </w:r>
      <w:hyperlink r:id="rId46">
        <w:r>
          <w:rPr>
            <w:color w:val="0000FF"/>
          </w:rPr>
          <w:t>пункте 4 части 1 статьи 3</w:t>
        </w:r>
      </w:hyperlink>
      <w:r>
        <w:t xml:space="preserve">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sidR="00E607BD" w:rsidRDefault="00E607BD">
      <w:pPr>
        <w:pStyle w:val="ConsPlusNormal"/>
        <w:spacing w:before="220"/>
        <w:ind w:firstLine="540"/>
        <w:jc w:val="both"/>
      </w:pPr>
      <w:r>
        <w:t xml:space="preserve">3) в </w:t>
      </w:r>
      <w:hyperlink r:id="rId47">
        <w:r>
          <w:rPr>
            <w:color w:val="0000FF"/>
          </w:rPr>
          <w:t>статье 4</w:t>
        </w:r>
      </w:hyperlink>
      <w:r>
        <w:t>:</w:t>
      </w:r>
    </w:p>
    <w:p w:rsidR="00E607BD" w:rsidRDefault="00E607BD">
      <w:pPr>
        <w:pStyle w:val="ConsPlusNormal"/>
        <w:spacing w:before="220"/>
        <w:ind w:firstLine="540"/>
        <w:jc w:val="both"/>
      </w:pPr>
      <w:hyperlink r:id="rId48">
        <w:r>
          <w:rPr>
            <w:color w:val="0000FF"/>
          </w:rPr>
          <w:t>часть 3</w:t>
        </w:r>
      </w:hyperlink>
      <w:r>
        <w:t xml:space="preserve"> изложить в следующей редакции:</w:t>
      </w:r>
    </w:p>
    <w:p w:rsidR="00E607BD" w:rsidRDefault="00E607BD">
      <w:pPr>
        <w:pStyle w:val="ConsPlusNormal"/>
        <w:spacing w:before="220"/>
        <w:ind w:firstLine="540"/>
        <w:jc w:val="both"/>
      </w:pPr>
      <w:r>
        <w:t>"3. Работники, выплачивающие ипотечный жилищный кредит (целевой заем), взятый на строительство или приобретение жилого помещения, и изъявившие желание направить социальную выплату на погашение ипотечного жилищного кредита (целевого займа), представляют кредитный договор (договор целевого займа) на строительство или приобретение жилого помещения с графиком оплаты по ипотечному жилищному кредиту (целевому займу) и справку кредитной организации (заимодавца) об оставшейся части суммы основного долга по ипотечному жилищному кредиту (целевому займу) и сумме задолженности по выплате процентов за пользование соответствующим кредитом.";</w:t>
      </w:r>
    </w:p>
    <w:p w:rsidR="00E607BD" w:rsidRDefault="00E607BD">
      <w:pPr>
        <w:pStyle w:val="ConsPlusNormal"/>
        <w:spacing w:before="220"/>
        <w:ind w:firstLine="540"/>
        <w:jc w:val="both"/>
      </w:pPr>
      <w:hyperlink r:id="rId49">
        <w:r>
          <w:rPr>
            <w:color w:val="0000FF"/>
          </w:rPr>
          <w:t>часть 5</w:t>
        </w:r>
      </w:hyperlink>
      <w:r>
        <w:t xml:space="preserve"> изложить в следующей редакции:</w:t>
      </w:r>
    </w:p>
    <w:p w:rsidR="00E607BD" w:rsidRDefault="00E607BD">
      <w:pPr>
        <w:pStyle w:val="ConsPlusNormal"/>
        <w:spacing w:before="220"/>
        <w:ind w:firstLine="540"/>
        <w:jc w:val="both"/>
      </w:pPr>
      <w:r>
        <w:t>"5. Работники, выплачивающие ипотечный жилищный кредит (целевой заем), взятый на реконструкцию жилого помещения, и изъявившие желание направить социальную выплату на погашение ипотечного жилищного кредита (целевого займа), дополнительно к документам, указанным в части 4 настоящей статьи, представляют кредитный договор (договор целевого займа) на реконструкцию жилого помещения с графиком оплаты по ипотечному жилищному кредиту (целевому займу) и справку кредитной организации (заимодавца) об оставшейся части суммы основного долга по ипотечному жилищному кредиту (целевому займу) и суммы задолженности по выплате процентов за пользование соответствующим кредитом.";</w:t>
      </w:r>
    </w:p>
    <w:p w:rsidR="00E607BD" w:rsidRDefault="00E607BD">
      <w:pPr>
        <w:pStyle w:val="ConsPlusNormal"/>
        <w:spacing w:before="220"/>
        <w:ind w:firstLine="540"/>
        <w:jc w:val="both"/>
      </w:pPr>
      <w:r>
        <w:t xml:space="preserve">4) в </w:t>
      </w:r>
      <w:hyperlink r:id="rId50">
        <w:r>
          <w:rPr>
            <w:color w:val="0000FF"/>
          </w:rPr>
          <w:t>статье 5</w:t>
        </w:r>
      </w:hyperlink>
      <w:r>
        <w:t>:</w:t>
      </w:r>
    </w:p>
    <w:p w:rsidR="00E607BD" w:rsidRDefault="00E607BD">
      <w:pPr>
        <w:pStyle w:val="ConsPlusNormal"/>
        <w:spacing w:before="220"/>
        <w:ind w:firstLine="540"/>
        <w:jc w:val="both"/>
      </w:pPr>
      <w:r>
        <w:t xml:space="preserve">в </w:t>
      </w:r>
      <w:hyperlink r:id="rId51">
        <w:r>
          <w:rPr>
            <w:color w:val="0000FF"/>
          </w:rPr>
          <w:t>части 2</w:t>
        </w:r>
      </w:hyperlink>
      <w:r>
        <w:t>:</w:t>
      </w:r>
    </w:p>
    <w:p w:rsidR="00E607BD" w:rsidRDefault="00E607BD">
      <w:pPr>
        <w:pStyle w:val="ConsPlusNormal"/>
        <w:spacing w:before="220"/>
        <w:ind w:firstLine="540"/>
        <w:jc w:val="both"/>
      </w:pPr>
      <w:hyperlink r:id="rId52">
        <w:r>
          <w:rPr>
            <w:color w:val="0000FF"/>
          </w:rPr>
          <w:t>абзац первый</w:t>
        </w:r>
      </w:hyperlink>
      <w:r>
        <w:t xml:space="preserve"> изложить в следующей редакции:</w:t>
      </w:r>
    </w:p>
    <w:p w:rsidR="00E607BD" w:rsidRDefault="00E607BD">
      <w:pPr>
        <w:pStyle w:val="ConsPlusNormal"/>
        <w:spacing w:before="220"/>
        <w:ind w:firstLine="540"/>
        <w:jc w:val="both"/>
      </w:pPr>
      <w:r>
        <w:t>"2. Решение о постановке Работника на учет в качестве нуждающегося в получении социальной выплаты или об отказе в постановке на учет или иное решение, входящее в компетенцию комиссии по жилищным вопросам, принимается по представлению уполномоченного органа местного самоуправления (уполномоченного органа государственной власти Самарской области) комиссией по жилищным вопросам при администрации муниципального образования (комиссией по жилищным вопросам при органах государственной власти Самарской области), оформляется протоколом комиссии по жилищным вопросам при администрации муниципального образования (комиссии по жилищным вопросам при органах государственной власти Самарской области) не позднее 30 дней со дня поступления заявления и документов, указанных в части 1 статьи 4 настоящего Закона, которые представляются заявителем самостоятельно, и не позднее 30 дней утверждается органом местного самоуправления (уполномоченным органом государственной власти Самарской области).";</w:t>
      </w:r>
    </w:p>
    <w:p w:rsidR="00E607BD" w:rsidRDefault="00E607BD">
      <w:pPr>
        <w:pStyle w:val="ConsPlusNormal"/>
        <w:spacing w:before="220"/>
        <w:ind w:firstLine="540"/>
        <w:jc w:val="both"/>
      </w:pPr>
      <w:hyperlink r:id="rId53">
        <w:r>
          <w:rPr>
            <w:color w:val="0000FF"/>
          </w:rPr>
          <w:t>абзац шестой</w:t>
        </w:r>
      </w:hyperlink>
      <w:r>
        <w:t xml:space="preserve"> признать утратившим силу;</w:t>
      </w:r>
    </w:p>
    <w:p w:rsidR="00E607BD" w:rsidRDefault="00E607BD">
      <w:pPr>
        <w:pStyle w:val="ConsPlusNormal"/>
        <w:spacing w:before="220"/>
        <w:ind w:firstLine="540"/>
        <w:jc w:val="both"/>
      </w:pPr>
      <w:r>
        <w:t xml:space="preserve">часть 3 после </w:t>
      </w:r>
      <w:hyperlink r:id="rId54">
        <w:r>
          <w:rPr>
            <w:color w:val="0000FF"/>
          </w:rPr>
          <w:t>абзаца третьего</w:t>
        </w:r>
      </w:hyperlink>
      <w:r>
        <w:t xml:space="preserve"> дополнить абзацем следующего содержания:</w:t>
      </w:r>
    </w:p>
    <w:p w:rsidR="00E607BD" w:rsidRDefault="00E607BD">
      <w:pPr>
        <w:pStyle w:val="ConsPlusNormal"/>
        <w:spacing w:before="220"/>
        <w:ind w:firstLine="540"/>
        <w:jc w:val="both"/>
      </w:pPr>
      <w:r>
        <w:t>"При наличии в момент изменения обстоятельств, указанных в абзаце втором настоящей части, уважительных причин (длительная болезнь заявителя, членов его семьи (супруга, супруги, родителей, детей), длительная командировка, участие в специальной военной операции) срок, установленный абзацем вторым настоящей части, продлевается, но не более чем на срок, в течение которого имели место соответствующие уважительные причины.";</w:t>
      </w:r>
    </w:p>
    <w:p w:rsidR="00E607BD" w:rsidRDefault="00E607BD">
      <w:pPr>
        <w:pStyle w:val="ConsPlusNormal"/>
        <w:spacing w:before="220"/>
        <w:ind w:firstLine="540"/>
        <w:jc w:val="both"/>
      </w:pPr>
      <w:r>
        <w:t xml:space="preserve">5) в </w:t>
      </w:r>
      <w:hyperlink r:id="rId55">
        <w:r>
          <w:rPr>
            <w:color w:val="0000FF"/>
          </w:rPr>
          <w:t>части 1 статьи 6</w:t>
        </w:r>
      </w:hyperlink>
      <w:r>
        <w:t>:</w:t>
      </w:r>
    </w:p>
    <w:p w:rsidR="00E607BD" w:rsidRDefault="00E607BD">
      <w:pPr>
        <w:pStyle w:val="ConsPlusNormal"/>
        <w:spacing w:before="220"/>
        <w:ind w:firstLine="540"/>
        <w:jc w:val="both"/>
      </w:pPr>
      <w:hyperlink r:id="rId56">
        <w:r>
          <w:rPr>
            <w:color w:val="0000FF"/>
          </w:rPr>
          <w:t>абзац шестой</w:t>
        </w:r>
      </w:hyperlink>
      <w:r>
        <w:t xml:space="preserve"> изложить в следующей редакции:</w:t>
      </w:r>
    </w:p>
    <w:p w:rsidR="00E607BD" w:rsidRDefault="00E607BD">
      <w:pPr>
        <w:pStyle w:val="ConsPlusNormal"/>
        <w:spacing w:before="220"/>
        <w:ind w:firstLine="540"/>
        <w:jc w:val="both"/>
      </w:pPr>
      <w:r>
        <w:t>"в случае увольнения Работника из органов государственной власти Самарской области, органов местного самоуправления муниципальных образований в Самарской области, государственных учреждений Самарской области и муниципальных учреждений муниципальных образований в Самарской области, за исключением случаев его увольнения и устройства на работу в другие органы государственной власти Самарской области, органы местного самоуправления муниципальных образований в Самарской области, государственные учреждения Самарской области и муниципальные учреждения муниципальных образований в Самарской области в течение двух месяцев;";</w:t>
      </w:r>
    </w:p>
    <w:p w:rsidR="00E607BD" w:rsidRDefault="00E607BD">
      <w:pPr>
        <w:pStyle w:val="ConsPlusNormal"/>
        <w:spacing w:before="220"/>
        <w:ind w:firstLine="540"/>
        <w:jc w:val="both"/>
      </w:pPr>
      <w:hyperlink r:id="rId57">
        <w:r>
          <w:rPr>
            <w:color w:val="0000FF"/>
          </w:rPr>
          <w:t>абзац восьмой</w:t>
        </w:r>
      </w:hyperlink>
      <w:r>
        <w:t xml:space="preserve"> изложить в следующей редакции:</w:t>
      </w:r>
    </w:p>
    <w:p w:rsidR="00E607BD" w:rsidRDefault="00E607BD">
      <w:pPr>
        <w:pStyle w:val="ConsPlusNormal"/>
        <w:spacing w:before="220"/>
        <w:ind w:firstLine="540"/>
        <w:jc w:val="both"/>
      </w:pPr>
      <w:r>
        <w:t>"в случае отказа Работника от получения социальной выплаты в течение двух лет с даты первичного направления уполномоченным органом местного самоуправления (уполномоченным органом государственной власти Самарской области) уведомления о представлении документов, необходимых для расчета размера социальной выплаты;";</w:t>
      </w:r>
    </w:p>
    <w:p w:rsidR="00E607BD" w:rsidRDefault="00E607BD">
      <w:pPr>
        <w:pStyle w:val="ConsPlusNormal"/>
        <w:spacing w:before="220"/>
        <w:ind w:firstLine="540"/>
        <w:jc w:val="both"/>
      </w:pPr>
      <w:hyperlink r:id="rId58">
        <w:r>
          <w:rPr>
            <w:color w:val="0000FF"/>
          </w:rPr>
          <w:t>дополнить</w:t>
        </w:r>
      </w:hyperlink>
      <w:r>
        <w:t xml:space="preserve"> абзацами следующего содержания:</w:t>
      </w:r>
    </w:p>
    <w:p w:rsidR="00E607BD" w:rsidRDefault="00E607BD">
      <w:pPr>
        <w:pStyle w:val="ConsPlusNormal"/>
        <w:spacing w:before="220"/>
        <w:ind w:firstLine="540"/>
        <w:jc w:val="both"/>
      </w:pPr>
      <w:r>
        <w:t>"в случае непредставления заявителем в срок, установленный абзацем третьим части 2 статьи 10 настоящего Закона, соответствующих документов, указанных в частях 1 - 7 статьи 4 настоящего Закона, за исключением документа, указанного в абзаце втором части 1 статьи 4 настоящего Закона, которые представляются заявителем самостоятельно, в течение двух лет с даты первичного направления уполномоченным органом местного самоуправления (уполномоченным органом государственной власти Самарской области) уведомления о представлении документов, необходимых для расчета размера социальной выплаты;</w:t>
      </w:r>
    </w:p>
    <w:p w:rsidR="00E607BD" w:rsidRDefault="00E607BD">
      <w:pPr>
        <w:pStyle w:val="ConsPlusNormal"/>
        <w:spacing w:before="220"/>
        <w:ind w:firstLine="540"/>
        <w:jc w:val="both"/>
      </w:pPr>
      <w:r>
        <w:t>в случае несоблюдения заявителем обязанности, установленной абзацем вторым части 3 статьи 5 настоящего Закона. В случае если заявитель снят с учета по указанному основанию, принятие его на учет для получения социальной выплаты осуществляется не ранее чем по истечении одного года с даты снятия его с учета;</w:t>
      </w:r>
    </w:p>
    <w:p w:rsidR="00E607BD" w:rsidRDefault="00E607BD">
      <w:pPr>
        <w:pStyle w:val="ConsPlusNormal"/>
        <w:spacing w:before="220"/>
        <w:ind w:firstLine="540"/>
        <w:jc w:val="both"/>
      </w:pPr>
      <w:r>
        <w:t>выезда на место жительства в другое муниципальное образование.";</w:t>
      </w:r>
    </w:p>
    <w:p w:rsidR="00E607BD" w:rsidRDefault="00E607BD">
      <w:pPr>
        <w:pStyle w:val="ConsPlusNormal"/>
        <w:spacing w:before="220"/>
        <w:ind w:firstLine="540"/>
        <w:jc w:val="both"/>
      </w:pPr>
      <w:r>
        <w:t xml:space="preserve">6) в </w:t>
      </w:r>
      <w:hyperlink r:id="rId59">
        <w:r>
          <w:rPr>
            <w:color w:val="0000FF"/>
          </w:rPr>
          <w:t>части 2 статьи 7</w:t>
        </w:r>
      </w:hyperlink>
      <w:r>
        <w:t>:</w:t>
      </w:r>
    </w:p>
    <w:p w:rsidR="00E607BD" w:rsidRDefault="00E607BD">
      <w:pPr>
        <w:pStyle w:val="ConsPlusNormal"/>
        <w:spacing w:before="220"/>
        <w:ind w:firstLine="540"/>
        <w:jc w:val="both"/>
      </w:pPr>
      <w:hyperlink r:id="rId60">
        <w:r>
          <w:rPr>
            <w:color w:val="0000FF"/>
          </w:rPr>
          <w:t>абзац первый</w:t>
        </w:r>
      </w:hyperlink>
      <w:r>
        <w:t xml:space="preserve"> изложить в следующей редакции:</w:t>
      </w:r>
    </w:p>
    <w:p w:rsidR="00E607BD" w:rsidRDefault="00E607BD">
      <w:pPr>
        <w:pStyle w:val="ConsPlusNormal"/>
        <w:spacing w:before="220"/>
        <w:ind w:firstLine="540"/>
        <w:jc w:val="both"/>
      </w:pPr>
      <w:r>
        <w:t>"2. Решение о предоставлении Работнику социальной выплаты с указанием ее размера или об отказе в предоставлении социальной выплаты или иное решение, входящее в компетенцию комиссии по жилищным вопросам, принимается по представлению уполномоченного органа местного самоуправления (уполномоченного органа государственной власти Самарской области) комиссией по жилищным вопросам при администрации муниципального образования (комиссией по жилищным вопросам при органах государственной власти Самарской области), оформляется протоколом комиссии по жилищным вопросам при администрации муниципального образования (комиссии по жилищным вопросам при органах государственной власти Самарской области) не позднее 30 дней со дня поступления документов, указанных в частях 1 - 7 статьи 4 настоящего Закона, за исключением документа, указанного в абзаце втором части 1 статьи 4 настоящего Закона, которые представляются заявителем самостоятельно, и не позднее 30 дней утверждается органом местного самоуправления (уполномоченным органом государственной власти Самарской области).";</w:t>
      </w:r>
    </w:p>
    <w:p w:rsidR="00E607BD" w:rsidRDefault="00E607BD">
      <w:pPr>
        <w:pStyle w:val="ConsPlusNormal"/>
        <w:spacing w:before="220"/>
        <w:ind w:firstLine="540"/>
        <w:jc w:val="both"/>
      </w:pPr>
      <w:hyperlink r:id="rId61">
        <w:r>
          <w:rPr>
            <w:color w:val="0000FF"/>
          </w:rPr>
          <w:t>абзац пятый</w:t>
        </w:r>
      </w:hyperlink>
      <w:r>
        <w:t xml:space="preserve"> признать утратившим силу;</w:t>
      </w:r>
    </w:p>
    <w:p w:rsidR="00E607BD" w:rsidRDefault="00E607BD">
      <w:pPr>
        <w:pStyle w:val="ConsPlusNormal"/>
        <w:spacing w:before="220"/>
        <w:ind w:firstLine="540"/>
        <w:jc w:val="both"/>
      </w:pPr>
      <w:r>
        <w:t xml:space="preserve">7) </w:t>
      </w:r>
      <w:hyperlink r:id="rId62">
        <w:r>
          <w:rPr>
            <w:color w:val="0000FF"/>
          </w:rPr>
          <w:t>статью 8</w:t>
        </w:r>
      </w:hyperlink>
      <w:r>
        <w:t xml:space="preserve"> дополнить частями 8 и 9 следующего содержания:</w:t>
      </w:r>
    </w:p>
    <w:p w:rsidR="00E607BD" w:rsidRDefault="00E607BD">
      <w:pPr>
        <w:pStyle w:val="ConsPlusNormal"/>
        <w:spacing w:before="220"/>
        <w:ind w:firstLine="540"/>
        <w:jc w:val="both"/>
      </w:pPr>
      <w:r>
        <w:t>"8. Расчет социальной выплаты для работников, стоящих в очереди на получение социальной выплаты и выплачивающих ипотечный кредит (целевой заем), взятый на строительство или приобретение жилого помещения, осуществляется в соответствии с настоящей статьей.</w:t>
      </w:r>
    </w:p>
    <w:p w:rsidR="00E607BD" w:rsidRDefault="00E607BD">
      <w:pPr>
        <w:pStyle w:val="ConsPlusNormal"/>
        <w:spacing w:before="220"/>
        <w:ind w:firstLine="540"/>
        <w:jc w:val="both"/>
      </w:pPr>
      <w:r>
        <w:t>В расчете размера социальной выплаты заявителю, который приобрел жилое помещение посредством ипотечного кредитования до получения социальной выплаты, учитывается площадь жилого помещения, занимаемого по договору социального найма и (или) находившегося в собственности одного или нескольких членов семьи (за исключением жилого помещения, полученного посредством ипотечного кредитования) на момент признания Работника в качестве нуждающегося в получении социальной выплаты и постановки на учет для предоставления социальной выплаты. При этом размер социальной выплаты не может превышать суммы остатка основного долга по ипотечному жилищному кредиту (целевому займу) и суммы задолженности по выплате процентов за пользование соответствующим кредитом на момент вынесения решения комиссией по жилищным вопросам о предоставлении социальной выплаты.</w:t>
      </w:r>
    </w:p>
    <w:p w:rsidR="00E607BD" w:rsidRDefault="00E607BD">
      <w:pPr>
        <w:pStyle w:val="ConsPlusNormal"/>
        <w:spacing w:before="220"/>
        <w:ind w:firstLine="540"/>
        <w:jc w:val="both"/>
      </w:pPr>
      <w:r>
        <w:t>9. В случае совершения заявителем и (или) членами семьи заявителя действий, приведших к ухудшению жилищных условий и повлекших увеличение размера социальной выплаты, до истечения пятилетнего срока с момента совершения указанных действий размер социальной выплаты на заявителя и (или) семью заявителя рассчитывается с учетом разницы стоимости жилого помещения по расчетной норме площади жилого помещения на заявителя и (или) семью заявителя и стоимости жилого помещения.</w:t>
      </w:r>
    </w:p>
    <w:p w:rsidR="00E607BD" w:rsidRDefault="00E607BD">
      <w:pPr>
        <w:pStyle w:val="ConsPlusNormal"/>
        <w:spacing w:before="220"/>
        <w:ind w:firstLine="540"/>
        <w:jc w:val="both"/>
      </w:pPr>
      <w:r>
        <w:t>Стоимость жилого помещения определяется как произведение общей площади жилого помещения на среднюю рыночную стоимость одного квадратного метра жилого помещения по муниципальному образованию.";</w:t>
      </w:r>
    </w:p>
    <w:p w:rsidR="00E607BD" w:rsidRDefault="00E607BD">
      <w:pPr>
        <w:pStyle w:val="ConsPlusNormal"/>
        <w:spacing w:before="220"/>
        <w:ind w:firstLine="540"/>
        <w:jc w:val="both"/>
      </w:pPr>
      <w:r>
        <w:t xml:space="preserve">8) в </w:t>
      </w:r>
      <w:hyperlink r:id="rId63">
        <w:r>
          <w:rPr>
            <w:color w:val="0000FF"/>
          </w:rPr>
          <w:t>статье 9</w:t>
        </w:r>
      </w:hyperlink>
      <w:r>
        <w:t>:</w:t>
      </w:r>
    </w:p>
    <w:p w:rsidR="00E607BD" w:rsidRDefault="00E607BD">
      <w:pPr>
        <w:pStyle w:val="ConsPlusNormal"/>
        <w:spacing w:before="220"/>
        <w:ind w:firstLine="540"/>
        <w:jc w:val="both"/>
      </w:pPr>
      <w:r>
        <w:t xml:space="preserve">в </w:t>
      </w:r>
      <w:hyperlink r:id="rId64">
        <w:r>
          <w:rPr>
            <w:color w:val="0000FF"/>
          </w:rPr>
          <w:t>части 1</w:t>
        </w:r>
      </w:hyperlink>
      <w:r>
        <w:t>:</w:t>
      </w:r>
    </w:p>
    <w:p w:rsidR="00E607BD" w:rsidRDefault="00E607BD">
      <w:pPr>
        <w:pStyle w:val="ConsPlusNormal"/>
        <w:spacing w:before="220"/>
        <w:ind w:firstLine="540"/>
        <w:jc w:val="both"/>
      </w:pPr>
      <w:hyperlink r:id="rId65">
        <w:r>
          <w:rPr>
            <w:color w:val="0000FF"/>
          </w:rPr>
          <w:t>абзац второй</w:t>
        </w:r>
      </w:hyperlink>
      <w:r>
        <w:t xml:space="preserve"> изложить в следующей редакции:</w:t>
      </w:r>
    </w:p>
    <w:p w:rsidR="00E607BD" w:rsidRDefault="00E607BD">
      <w:pPr>
        <w:pStyle w:val="ConsPlusNormal"/>
        <w:spacing w:before="220"/>
        <w:ind w:firstLine="540"/>
        <w:jc w:val="both"/>
      </w:pPr>
      <w:r>
        <w:t>"Свидетельство является подтверждением того, что продавцу, кредитной организации (заимодавцу) или застройщику многоквартирного дома (объекта индивидуального жилищного строительства) в установленном порядке будет перечислена предоставляемая Работнику социальная выплата.";</w:t>
      </w:r>
    </w:p>
    <w:p w:rsidR="00E607BD" w:rsidRDefault="00E607BD">
      <w:pPr>
        <w:pStyle w:val="ConsPlusNormal"/>
        <w:spacing w:before="220"/>
        <w:ind w:firstLine="540"/>
        <w:jc w:val="both"/>
      </w:pPr>
      <w:r>
        <w:t xml:space="preserve">в </w:t>
      </w:r>
      <w:hyperlink r:id="rId66">
        <w:r>
          <w:rPr>
            <w:color w:val="0000FF"/>
          </w:rPr>
          <w:t>абзаце третьем</w:t>
        </w:r>
      </w:hyperlink>
      <w:r>
        <w:t xml:space="preserve"> слова "не ранее 10 и не позднее 30 рабочих дней" заменить словами "не ранее 5 и не позднее 15 рабочих дней";</w:t>
      </w:r>
    </w:p>
    <w:p w:rsidR="00E607BD" w:rsidRDefault="00E607BD">
      <w:pPr>
        <w:pStyle w:val="ConsPlusNormal"/>
        <w:spacing w:before="220"/>
        <w:ind w:firstLine="540"/>
        <w:jc w:val="both"/>
      </w:pPr>
      <w:r>
        <w:t xml:space="preserve">в </w:t>
      </w:r>
      <w:hyperlink r:id="rId67">
        <w:r>
          <w:rPr>
            <w:color w:val="0000FF"/>
          </w:rPr>
          <w:t>абзаце первом части 2</w:t>
        </w:r>
      </w:hyperlink>
      <w:r>
        <w:t xml:space="preserve"> слово "девять" заменить словом "шесть";</w:t>
      </w:r>
    </w:p>
    <w:p w:rsidR="00E607BD" w:rsidRDefault="00E607BD">
      <w:pPr>
        <w:pStyle w:val="ConsPlusNormal"/>
        <w:spacing w:before="220"/>
        <w:ind w:firstLine="540"/>
        <w:jc w:val="both"/>
      </w:pPr>
      <w:hyperlink r:id="rId68">
        <w:r>
          <w:rPr>
            <w:color w:val="0000FF"/>
          </w:rPr>
          <w:t>абзац четвертый части 8</w:t>
        </w:r>
      </w:hyperlink>
      <w:r>
        <w:t xml:space="preserve"> после слов "в долевом строительстве" дополнить словами "(договора уступки прав требований по договору участия в долевом строительстве)";</w:t>
      </w:r>
    </w:p>
    <w:p w:rsidR="00E607BD" w:rsidRDefault="00E607BD">
      <w:pPr>
        <w:pStyle w:val="ConsPlusNormal"/>
        <w:spacing w:before="220"/>
        <w:ind w:firstLine="540"/>
        <w:jc w:val="both"/>
      </w:pPr>
      <w:hyperlink r:id="rId69">
        <w:r>
          <w:rPr>
            <w:color w:val="0000FF"/>
          </w:rPr>
          <w:t>часть 9</w:t>
        </w:r>
      </w:hyperlink>
      <w:r>
        <w:t xml:space="preserve"> дополнить абзацем следующего содержания:</w:t>
      </w:r>
    </w:p>
    <w:p w:rsidR="00E607BD" w:rsidRDefault="00E607BD">
      <w:pPr>
        <w:pStyle w:val="ConsPlusNormal"/>
        <w:spacing w:before="220"/>
        <w:ind w:firstLine="540"/>
        <w:jc w:val="both"/>
      </w:pPr>
      <w: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 и сестер), а также на оплату земельного участка при приобретении индивидуального жилого дома с земельным участком, занятым указанным жилым домом и необходимым для его использования.";</w:t>
      </w:r>
    </w:p>
    <w:p w:rsidR="00E607BD" w:rsidRDefault="00E607BD">
      <w:pPr>
        <w:pStyle w:val="ConsPlusNormal"/>
        <w:spacing w:before="220"/>
        <w:ind w:firstLine="540"/>
        <w:jc w:val="both"/>
      </w:pPr>
      <w:r>
        <w:t xml:space="preserve">в </w:t>
      </w:r>
      <w:hyperlink r:id="rId70">
        <w:r>
          <w:rPr>
            <w:color w:val="0000FF"/>
          </w:rPr>
          <w:t>части 11</w:t>
        </w:r>
      </w:hyperlink>
      <w:r>
        <w:t>:</w:t>
      </w:r>
    </w:p>
    <w:p w:rsidR="00E607BD" w:rsidRDefault="00E607BD">
      <w:pPr>
        <w:pStyle w:val="ConsPlusNormal"/>
        <w:spacing w:before="220"/>
        <w:ind w:firstLine="540"/>
        <w:jc w:val="both"/>
      </w:pPr>
      <w:hyperlink r:id="rId71">
        <w:r>
          <w:rPr>
            <w:color w:val="0000FF"/>
          </w:rPr>
          <w:t>абзац первый</w:t>
        </w:r>
      </w:hyperlink>
      <w:r>
        <w:t xml:space="preserve"> изложить в следующей редакции:</w:t>
      </w:r>
    </w:p>
    <w:p w:rsidR="00E607BD" w:rsidRDefault="00E607BD">
      <w:pPr>
        <w:pStyle w:val="ConsPlusNormal"/>
        <w:spacing w:before="220"/>
        <w:ind w:firstLine="540"/>
        <w:jc w:val="both"/>
      </w:pPr>
      <w:r>
        <w:t xml:space="preserve">"11. Некоммерческая организация перечисляет средства на предоставление социальной выплаты, удостоверенной свидетельством, продавцу, застройщику индивидуального жилищного строительства или на счет </w:t>
      </w:r>
      <w:proofErr w:type="spellStart"/>
      <w:r>
        <w:t>эскроу</w:t>
      </w:r>
      <w:proofErr w:type="spellEnd"/>
      <w:r>
        <w:t>, открытый в уполномоченном банке (в случаях, связанных с участием в долевом строительстве многоквартирных домов), безналичным расчетом в пределах величины, установленной договором купли-продажи, договором строительного подряда, договором участия в долевом строительстве или договором уступки прав требований по договору участия в долевом строительстве.";</w:t>
      </w:r>
    </w:p>
    <w:p w:rsidR="00E607BD" w:rsidRDefault="00E607BD">
      <w:pPr>
        <w:pStyle w:val="ConsPlusNormal"/>
        <w:spacing w:before="220"/>
        <w:ind w:firstLine="540"/>
        <w:jc w:val="both"/>
      </w:pPr>
      <w:r>
        <w:t xml:space="preserve">в </w:t>
      </w:r>
      <w:hyperlink r:id="rId72">
        <w:r>
          <w:rPr>
            <w:color w:val="0000FF"/>
          </w:rPr>
          <w:t>абзаце шестом</w:t>
        </w:r>
      </w:hyperlink>
      <w:r>
        <w:t xml:space="preserve"> слова "(специализированной ипотечной организации), предоставившей" заменить словами "(заимодавцу), предоставившей(ему)";</w:t>
      </w:r>
    </w:p>
    <w:p w:rsidR="00E607BD" w:rsidRDefault="00E607BD">
      <w:pPr>
        <w:pStyle w:val="ConsPlusNormal"/>
        <w:spacing w:before="220"/>
        <w:ind w:firstLine="540"/>
        <w:jc w:val="both"/>
      </w:pPr>
      <w:r>
        <w:t xml:space="preserve">в </w:t>
      </w:r>
      <w:hyperlink r:id="rId73">
        <w:r>
          <w:rPr>
            <w:color w:val="0000FF"/>
          </w:rPr>
          <w:t>части 13</w:t>
        </w:r>
      </w:hyperlink>
      <w:r>
        <w:t>:</w:t>
      </w:r>
    </w:p>
    <w:p w:rsidR="00E607BD" w:rsidRDefault="00E607BD">
      <w:pPr>
        <w:pStyle w:val="ConsPlusNormal"/>
        <w:spacing w:before="220"/>
        <w:ind w:firstLine="540"/>
        <w:jc w:val="both"/>
      </w:pPr>
      <w:r>
        <w:t xml:space="preserve">после </w:t>
      </w:r>
      <w:hyperlink r:id="rId74">
        <w:r>
          <w:rPr>
            <w:color w:val="0000FF"/>
          </w:rPr>
          <w:t>абзаца второго</w:t>
        </w:r>
      </w:hyperlink>
      <w:r>
        <w:t xml:space="preserve"> дополнить абзацем следующего содержания:</w:t>
      </w:r>
    </w:p>
    <w:p w:rsidR="00E607BD" w:rsidRDefault="00E607BD">
      <w:pPr>
        <w:pStyle w:val="ConsPlusNormal"/>
        <w:spacing w:before="220"/>
        <w:ind w:firstLine="540"/>
        <w:jc w:val="both"/>
      </w:pPr>
      <w:r>
        <w:t>"копия договора участия в долевом строительстве жилого помещения (договора уступки прав требований по договору участия в долевом строительстве) (в случае наличия перечисленных обстоятельств);";</w:t>
      </w:r>
    </w:p>
    <w:p w:rsidR="00E607BD" w:rsidRDefault="00E607BD">
      <w:pPr>
        <w:pStyle w:val="ConsPlusNormal"/>
        <w:spacing w:before="220"/>
        <w:ind w:firstLine="540"/>
        <w:jc w:val="both"/>
      </w:pPr>
      <w:hyperlink r:id="rId75">
        <w:r>
          <w:rPr>
            <w:color w:val="0000FF"/>
          </w:rPr>
          <w:t>абзац седьмой</w:t>
        </w:r>
      </w:hyperlink>
      <w:r>
        <w:t xml:space="preserve"> изложить в следующей редакции:</w:t>
      </w:r>
    </w:p>
    <w:p w:rsidR="00E607BD" w:rsidRDefault="00E607BD">
      <w:pPr>
        <w:pStyle w:val="ConsPlusNormal"/>
        <w:spacing w:before="220"/>
        <w:ind w:firstLine="540"/>
        <w:jc w:val="both"/>
      </w:pPr>
      <w:r>
        <w:t>"В этом случае за заявителем сохраняется право на получение свидетельства в порядке очередности в соответствии с датой окончания действия свидетельства.";</w:t>
      </w:r>
    </w:p>
    <w:p w:rsidR="00E607BD" w:rsidRDefault="00E607BD">
      <w:pPr>
        <w:pStyle w:val="ConsPlusNormal"/>
        <w:spacing w:before="220"/>
        <w:ind w:firstLine="540"/>
        <w:jc w:val="both"/>
      </w:pPr>
      <w:r>
        <w:t xml:space="preserve">9) в </w:t>
      </w:r>
      <w:hyperlink r:id="rId76">
        <w:r>
          <w:rPr>
            <w:color w:val="0000FF"/>
          </w:rPr>
          <w:t>статье 10</w:t>
        </w:r>
      </w:hyperlink>
      <w:r>
        <w:t>:</w:t>
      </w:r>
    </w:p>
    <w:p w:rsidR="00E607BD" w:rsidRDefault="00E607BD">
      <w:pPr>
        <w:pStyle w:val="ConsPlusNormal"/>
        <w:spacing w:before="220"/>
        <w:ind w:firstLine="540"/>
        <w:jc w:val="both"/>
      </w:pPr>
      <w:hyperlink r:id="rId77">
        <w:r>
          <w:rPr>
            <w:color w:val="0000FF"/>
          </w:rPr>
          <w:t>часть 2</w:t>
        </w:r>
      </w:hyperlink>
      <w:r>
        <w:t xml:space="preserve"> изложить в следующей редакции:</w:t>
      </w:r>
    </w:p>
    <w:p w:rsidR="00E607BD" w:rsidRDefault="00E607BD">
      <w:pPr>
        <w:pStyle w:val="ConsPlusNormal"/>
        <w:spacing w:before="220"/>
        <w:ind w:firstLine="540"/>
        <w:jc w:val="both"/>
      </w:pPr>
      <w:r>
        <w:t>"2. Министерство социально-демографической и семейной политики Самарской области осуществляет распределение указанных в части 1 настоящей статьи средств между органами местного самоуправления в Самарской области (органами государственной власти Самарской области), осуществляющими учет работников для предоставления социальных выплат, исходя из соотношения количества работников, состоящих на учете для предоставления социальных выплат, и размеров предоставляемых социальных выплат, в соответствии с которым некоммерческая организация использует средства субсидии. Распределение средств, указанных в части 1 настоящей статьи, утверждается приказом министерства социально-демографической и семейной политики Самарской области.</w:t>
      </w:r>
    </w:p>
    <w:p w:rsidR="00E607BD" w:rsidRDefault="00E607BD">
      <w:pPr>
        <w:pStyle w:val="ConsPlusNormal"/>
        <w:spacing w:before="220"/>
        <w:ind w:firstLine="540"/>
        <w:jc w:val="both"/>
      </w:pPr>
      <w:r>
        <w:t>Министерство социально-демографической и семейной политики Самарской области в течение 3 рабочих дней со дня утверждения распределения средств, указанных в части 1 настоящей статьи, извещает некоммерческую организацию, уполномоченные органы местного самоуправления и уполномоченные органы государственной власти Самарской области в письменной форме о принятом решении.</w:t>
      </w:r>
    </w:p>
    <w:p w:rsidR="00E607BD" w:rsidRDefault="00E607BD">
      <w:pPr>
        <w:pStyle w:val="ConsPlusNormal"/>
        <w:spacing w:before="220"/>
        <w:ind w:firstLine="540"/>
        <w:jc w:val="both"/>
      </w:pPr>
      <w:r>
        <w:t>Уполномоченные органы местного самоуправления и уполномоченные органы государственной власти Самарской области в течение 3 рабочих дней со дня получения извещения министерства социально-демографической и семейной политики Самарской области о принятом решении уведомляют заявителей о начале приема документов, необходимых для расчета размера и предоставления социальной выплаты, указанных в частях 1 - 7 статьи 4 настоящего Закона, за исключением документа, указанного в абзаце втором части 1 статьи 4 настоящего Закона, которые представляются заявителем самостоятельно, и необходимости их представления в течение 15 рабочих дней.";</w:t>
      </w:r>
    </w:p>
    <w:p w:rsidR="00E607BD" w:rsidRDefault="00E607BD">
      <w:pPr>
        <w:pStyle w:val="ConsPlusNormal"/>
        <w:spacing w:before="220"/>
        <w:ind w:firstLine="540"/>
        <w:jc w:val="both"/>
      </w:pPr>
      <w:r>
        <w:t xml:space="preserve">в </w:t>
      </w:r>
      <w:hyperlink r:id="rId78">
        <w:r>
          <w:rPr>
            <w:color w:val="0000FF"/>
          </w:rPr>
          <w:t>части 4</w:t>
        </w:r>
      </w:hyperlink>
      <w:r>
        <w:t xml:space="preserve"> слово "ежемесячно" заменить словом "ежеквартально";</w:t>
      </w:r>
    </w:p>
    <w:p w:rsidR="00E607BD" w:rsidRDefault="00E607BD">
      <w:pPr>
        <w:pStyle w:val="ConsPlusNormal"/>
        <w:spacing w:before="220"/>
        <w:ind w:firstLine="540"/>
        <w:jc w:val="both"/>
      </w:pPr>
      <w:r>
        <w:t xml:space="preserve">10) в приложении 1 в таблице "Расчет базового размера социальной выплаты (в процентах)" в графе "Соотношение совокупного дохода семьи заявителя к сумме величин прожиточных минимумов членов семьи заявителя" в </w:t>
      </w:r>
      <w:hyperlink r:id="rId79">
        <w:r>
          <w:rPr>
            <w:color w:val="0000FF"/>
          </w:rPr>
          <w:t>строке</w:t>
        </w:r>
      </w:hyperlink>
      <w:r>
        <w:t xml:space="preserve"> "от 8,5 до 9" слова "до 9" заменить словами "и более";</w:t>
      </w:r>
    </w:p>
    <w:p w:rsidR="00E607BD" w:rsidRDefault="00E607BD">
      <w:pPr>
        <w:pStyle w:val="ConsPlusNormal"/>
        <w:spacing w:before="220"/>
        <w:ind w:firstLine="540"/>
        <w:jc w:val="both"/>
      </w:pPr>
      <w:r>
        <w:t xml:space="preserve">11) раздел X "Заключительные положения" приложения 3 после </w:t>
      </w:r>
      <w:hyperlink r:id="rId80">
        <w:r>
          <w:rPr>
            <w:color w:val="0000FF"/>
          </w:rPr>
          <w:t>абзаца третьего</w:t>
        </w:r>
      </w:hyperlink>
      <w:r>
        <w:t xml:space="preserve"> дополнить абзацем следующего содержания:</w:t>
      </w:r>
    </w:p>
    <w:p w:rsidR="00E607BD" w:rsidRDefault="00E607BD">
      <w:pPr>
        <w:pStyle w:val="ConsPlusNormal"/>
        <w:spacing w:before="220"/>
        <w:ind w:firstLine="540"/>
        <w:jc w:val="both"/>
      </w:pPr>
      <w:r>
        <w:t xml:space="preserve">"Я и члены моей семьи подтверждаем, что предоставленная мне и членам моей семьи социальная выплата не будет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 и сестер), а также на оплату земельного участка при приобретении индивидуального жилого дома с земельным участком, занятым указанным жилым домом и необходимым для его использования.".</w:t>
      </w:r>
    </w:p>
    <w:p w:rsidR="00E607BD" w:rsidRDefault="00E607BD">
      <w:pPr>
        <w:pStyle w:val="ConsPlusNormal"/>
        <w:jc w:val="both"/>
      </w:pPr>
    </w:p>
    <w:p w:rsidR="00E607BD" w:rsidRDefault="00E607BD">
      <w:pPr>
        <w:pStyle w:val="ConsPlusTitle"/>
        <w:ind w:firstLine="540"/>
        <w:jc w:val="both"/>
        <w:outlineLvl w:val="0"/>
      </w:pPr>
      <w:r>
        <w:t>Статья 3</w:t>
      </w:r>
    </w:p>
    <w:p w:rsidR="00E607BD" w:rsidRDefault="00E607BD">
      <w:pPr>
        <w:pStyle w:val="ConsPlusNormal"/>
        <w:jc w:val="both"/>
      </w:pPr>
    </w:p>
    <w:p w:rsidR="00E607BD" w:rsidRDefault="00E607BD">
      <w:pPr>
        <w:pStyle w:val="ConsPlusNormal"/>
        <w:ind w:firstLine="540"/>
        <w:jc w:val="both"/>
      </w:pPr>
      <w:r>
        <w:t>Настоящий Закон вступает в силу по истечении десяти дней после дня его официального опубликования.</w:t>
      </w:r>
    </w:p>
    <w:p w:rsidR="00E607BD" w:rsidRDefault="00E607BD">
      <w:pPr>
        <w:pStyle w:val="ConsPlusNormal"/>
        <w:jc w:val="both"/>
      </w:pPr>
    </w:p>
    <w:p w:rsidR="00E607BD" w:rsidRDefault="00E607BD">
      <w:pPr>
        <w:pStyle w:val="ConsPlusNormal"/>
        <w:jc w:val="right"/>
      </w:pPr>
      <w:r>
        <w:t>Губернатор Самарской области</w:t>
      </w:r>
    </w:p>
    <w:p w:rsidR="00E607BD" w:rsidRDefault="00E607BD">
      <w:pPr>
        <w:pStyle w:val="ConsPlusNormal"/>
        <w:jc w:val="right"/>
      </w:pPr>
      <w:r>
        <w:t>В.А.ФЕДОРИЩЕВ</w:t>
      </w:r>
    </w:p>
    <w:p w:rsidR="00E607BD" w:rsidRDefault="00E607BD">
      <w:pPr>
        <w:pStyle w:val="ConsPlusNormal"/>
      </w:pPr>
      <w:r>
        <w:t>8 мая 2026 года</w:t>
      </w:r>
    </w:p>
    <w:p w:rsidR="00E607BD" w:rsidRDefault="00E607BD">
      <w:pPr>
        <w:pStyle w:val="ConsPlusNormal"/>
        <w:spacing w:before="220"/>
      </w:pPr>
      <w:r>
        <w:t>N 54-ГД</w:t>
      </w:r>
    </w:p>
    <w:p w:rsidR="00E607BD" w:rsidRDefault="00E607BD">
      <w:pPr>
        <w:pStyle w:val="ConsPlusNormal"/>
        <w:jc w:val="both"/>
      </w:pPr>
    </w:p>
    <w:p w:rsidR="00E607BD" w:rsidRDefault="00E607BD">
      <w:pPr>
        <w:pStyle w:val="ConsPlusNormal"/>
        <w:jc w:val="both"/>
      </w:pPr>
    </w:p>
    <w:p w:rsidR="00E607BD" w:rsidRDefault="00E607BD">
      <w:pPr>
        <w:pStyle w:val="ConsPlusNormal"/>
        <w:pBdr>
          <w:bottom w:val="single" w:sz="6" w:space="0" w:color="auto"/>
        </w:pBdr>
        <w:spacing w:before="100" w:after="100"/>
        <w:jc w:val="both"/>
        <w:rPr>
          <w:sz w:val="2"/>
          <w:szCs w:val="2"/>
        </w:rPr>
      </w:pPr>
    </w:p>
    <w:p w:rsidR="00EC2D7C" w:rsidRDefault="00EC2D7C"/>
    <w:sectPr w:rsidR="00EC2D7C" w:rsidSect="008069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E607BD"/>
    <w:rsid w:val="00265FDC"/>
    <w:rsid w:val="00352265"/>
    <w:rsid w:val="003E5A0E"/>
    <w:rsid w:val="00532E1B"/>
    <w:rsid w:val="00555D1C"/>
    <w:rsid w:val="00570CF8"/>
    <w:rsid w:val="007A1EF1"/>
    <w:rsid w:val="007E491B"/>
    <w:rsid w:val="0088075A"/>
    <w:rsid w:val="009A0561"/>
    <w:rsid w:val="00A37BA5"/>
    <w:rsid w:val="00BA68E5"/>
    <w:rsid w:val="00D8216D"/>
    <w:rsid w:val="00E607BD"/>
    <w:rsid w:val="00E73C70"/>
    <w:rsid w:val="00EC2D7C"/>
    <w:rsid w:val="00F95B80"/>
    <w:rsid w:val="00FC5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07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607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607B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56&amp;n=208777&amp;dst=100467" TargetMode="External"/><Relationship Id="rId18" Type="http://schemas.openxmlformats.org/officeDocument/2006/relationships/hyperlink" Target="https://login.consultant.ru/link/?req=doc&amp;base=RLAW256&amp;n=208777&amp;dst=26" TargetMode="External"/><Relationship Id="rId26" Type="http://schemas.openxmlformats.org/officeDocument/2006/relationships/hyperlink" Target="https://login.consultant.ru/link/?req=doc&amp;base=RLAW256&amp;n=208777&amp;dst=42" TargetMode="External"/><Relationship Id="rId39" Type="http://schemas.openxmlformats.org/officeDocument/2006/relationships/hyperlink" Target="https://login.consultant.ru/link/?req=doc&amp;base=RLAW256&amp;n=208777&amp;dst=100653" TargetMode="External"/><Relationship Id="rId21" Type="http://schemas.openxmlformats.org/officeDocument/2006/relationships/hyperlink" Target="https://login.consultant.ru/link/?req=doc&amp;base=RLAW256&amp;n=208777&amp;dst=100500" TargetMode="External"/><Relationship Id="rId34" Type="http://schemas.openxmlformats.org/officeDocument/2006/relationships/hyperlink" Target="https://login.consultant.ru/link/?req=doc&amp;base=RLAW256&amp;n=208777&amp;dst=100509" TargetMode="External"/><Relationship Id="rId42" Type="http://schemas.openxmlformats.org/officeDocument/2006/relationships/hyperlink" Target="https://login.consultant.ru/link/?req=doc&amp;base=RLAW256&amp;n=208242" TargetMode="External"/><Relationship Id="rId47" Type="http://schemas.openxmlformats.org/officeDocument/2006/relationships/hyperlink" Target="https://login.consultant.ru/link/?req=doc&amp;base=RLAW256&amp;n=208242&amp;dst=100340" TargetMode="External"/><Relationship Id="rId50" Type="http://schemas.openxmlformats.org/officeDocument/2006/relationships/hyperlink" Target="https://login.consultant.ru/link/?req=doc&amp;base=RLAW256&amp;n=208242&amp;dst=11" TargetMode="External"/><Relationship Id="rId55" Type="http://schemas.openxmlformats.org/officeDocument/2006/relationships/hyperlink" Target="https://login.consultant.ru/link/?req=doc&amp;base=RLAW256&amp;n=208242&amp;dst=36" TargetMode="External"/><Relationship Id="rId63" Type="http://schemas.openxmlformats.org/officeDocument/2006/relationships/hyperlink" Target="https://login.consultant.ru/link/?req=doc&amp;base=RLAW256&amp;n=208242&amp;dst=100091" TargetMode="External"/><Relationship Id="rId68" Type="http://schemas.openxmlformats.org/officeDocument/2006/relationships/hyperlink" Target="https://login.consultant.ru/link/?req=doc&amp;base=RLAW256&amp;n=208242&amp;dst=100213" TargetMode="External"/><Relationship Id="rId76" Type="http://schemas.openxmlformats.org/officeDocument/2006/relationships/hyperlink" Target="https://login.consultant.ru/link/?req=doc&amp;base=RLAW256&amp;n=208242&amp;dst=100296" TargetMode="External"/><Relationship Id="rId7" Type="http://schemas.openxmlformats.org/officeDocument/2006/relationships/hyperlink" Target="https://login.consultant.ru/link/?req=doc&amp;base=RLAW256&amp;n=208777&amp;dst=10" TargetMode="External"/><Relationship Id="rId71" Type="http://schemas.openxmlformats.org/officeDocument/2006/relationships/hyperlink" Target="https://login.consultant.ru/link/?req=doc&amp;base=RLAW256&amp;n=208242&amp;dst=100472" TargetMode="External"/><Relationship Id="rId2" Type="http://schemas.openxmlformats.org/officeDocument/2006/relationships/settings" Target="settings.xml"/><Relationship Id="rId16" Type="http://schemas.openxmlformats.org/officeDocument/2006/relationships/hyperlink" Target="https://login.consultant.ru/link/?req=doc&amp;base=RLAW256&amp;n=208777&amp;dst=100472" TargetMode="External"/><Relationship Id="rId29" Type="http://schemas.openxmlformats.org/officeDocument/2006/relationships/hyperlink" Target="https://login.consultant.ru/link/?req=doc&amp;base=RLAW256&amp;n=208777&amp;dst=100342" TargetMode="External"/><Relationship Id="rId11" Type="http://schemas.openxmlformats.org/officeDocument/2006/relationships/hyperlink" Target="https://login.consultant.ru/link/?req=doc&amp;base=RLAW256&amp;n=208777&amp;dst=100490" TargetMode="External"/><Relationship Id="rId24" Type="http://schemas.openxmlformats.org/officeDocument/2006/relationships/hyperlink" Target="https://login.consultant.ru/link/?req=doc&amp;base=RLAW256&amp;n=208777&amp;dst=100478" TargetMode="External"/><Relationship Id="rId32" Type="http://schemas.openxmlformats.org/officeDocument/2006/relationships/hyperlink" Target="https://login.consultant.ru/link/?req=doc&amp;base=RLAW256&amp;n=208777&amp;dst=100507" TargetMode="External"/><Relationship Id="rId37" Type="http://schemas.openxmlformats.org/officeDocument/2006/relationships/hyperlink" Target="https://login.consultant.ru/link/?req=doc&amp;base=RLAW256&amp;n=208777&amp;dst=100279" TargetMode="External"/><Relationship Id="rId40" Type="http://schemas.openxmlformats.org/officeDocument/2006/relationships/hyperlink" Target="https://login.consultant.ru/link/?req=doc&amp;base=RLAW256&amp;n=208777&amp;dst=100536" TargetMode="External"/><Relationship Id="rId45" Type="http://schemas.openxmlformats.org/officeDocument/2006/relationships/hyperlink" Target="https://login.consultant.ru/link/?req=doc&amp;base=RLAW256&amp;n=208242&amp;dst=3" TargetMode="External"/><Relationship Id="rId53" Type="http://schemas.openxmlformats.org/officeDocument/2006/relationships/hyperlink" Target="https://login.consultant.ru/link/?req=doc&amp;base=RLAW256&amp;n=208242&amp;dst=100490" TargetMode="External"/><Relationship Id="rId58" Type="http://schemas.openxmlformats.org/officeDocument/2006/relationships/hyperlink" Target="https://login.consultant.ru/link/?req=doc&amp;base=RLAW256&amp;n=208242&amp;dst=36" TargetMode="External"/><Relationship Id="rId66" Type="http://schemas.openxmlformats.org/officeDocument/2006/relationships/hyperlink" Target="https://login.consultant.ru/link/?req=doc&amp;base=RLAW256&amp;n=208242&amp;dst=100470" TargetMode="External"/><Relationship Id="rId74" Type="http://schemas.openxmlformats.org/officeDocument/2006/relationships/hyperlink" Target="https://login.consultant.ru/link/?req=doc&amp;base=RLAW256&amp;n=208242&amp;dst=100330" TargetMode="External"/><Relationship Id="rId79" Type="http://schemas.openxmlformats.org/officeDocument/2006/relationships/hyperlink" Target="https://login.consultant.ru/link/?req=doc&amp;base=RLAW256&amp;n=208242&amp;dst=100259" TargetMode="External"/><Relationship Id="rId5" Type="http://schemas.openxmlformats.org/officeDocument/2006/relationships/hyperlink" Target="www.pravo.samregion.ru" TargetMode="External"/><Relationship Id="rId61" Type="http://schemas.openxmlformats.org/officeDocument/2006/relationships/hyperlink" Target="https://login.consultant.ru/link/?req=doc&amp;base=RLAW256&amp;n=208242&amp;dst=100495" TargetMode="External"/><Relationship Id="rId82" Type="http://schemas.openxmlformats.org/officeDocument/2006/relationships/theme" Target="theme/theme1.xml"/><Relationship Id="rId10" Type="http://schemas.openxmlformats.org/officeDocument/2006/relationships/hyperlink" Target="https://login.consultant.ru/link/?req=doc&amp;base=RLAW256&amp;n=208777&amp;dst=100489" TargetMode="External"/><Relationship Id="rId19" Type="http://schemas.openxmlformats.org/officeDocument/2006/relationships/hyperlink" Target="https://login.consultant.ru/link/?req=doc&amp;base=RLAW256&amp;n=208777&amp;dst=34" TargetMode="External"/><Relationship Id="rId31" Type="http://schemas.openxmlformats.org/officeDocument/2006/relationships/hyperlink" Target="https://login.consultant.ru/link/?req=doc&amp;base=RLAW256&amp;n=208777&amp;dst=100505" TargetMode="External"/><Relationship Id="rId44" Type="http://schemas.openxmlformats.org/officeDocument/2006/relationships/hyperlink" Target="www.pravo.samregion.ru" TargetMode="External"/><Relationship Id="rId52" Type="http://schemas.openxmlformats.org/officeDocument/2006/relationships/hyperlink" Target="https://login.consultant.ru/link/?req=doc&amp;base=RLAW256&amp;n=208242&amp;dst=100445" TargetMode="External"/><Relationship Id="rId60" Type="http://schemas.openxmlformats.org/officeDocument/2006/relationships/hyperlink" Target="https://login.consultant.ru/link/?req=doc&amp;base=RLAW256&amp;n=208242&amp;dst=100460" TargetMode="External"/><Relationship Id="rId65" Type="http://schemas.openxmlformats.org/officeDocument/2006/relationships/hyperlink" Target="https://login.consultant.ru/link/?req=doc&amp;base=RLAW256&amp;n=208242&amp;dst=100498" TargetMode="External"/><Relationship Id="rId73" Type="http://schemas.openxmlformats.org/officeDocument/2006/relationships/hyperlink" Target="https://login.consultant.ru/link/?req=doc&amp;base=RLAW256&amp;n=208242&amp;dst=100503" TargetMode="External"/><Relationship Id="rId78" Type="http://schemas.openxmlformats.org/officeDocument/2006/relationships/hyperlink" Target="https://login.consultant.ru/link/?req=doc&amp;base=RLAW256&amp;n=208242&amp;dst=100529" TargetMode="External"/><Relationship Id="rId81" Type="http://schemas.openxmlformats.org/officeDocument/2006/relationships/fontTable" Target="fontTable.xml"/><Relationship Id="rId4" Type="http://schemas.openxmlformats.org/officeDocument/2006/relationships/hyperlink" Target="https://login.consultant.ru/link/?req=doc&amp;base=RLAW256&amp;n=208777" TargetMode="External"/><Relationship Id="rId9" Type="http://schemas.openxmlformats.org/officeDocument/2006/relationships/hyperlink" Target="https://login.consultant.ru/link/?req=doc&amp;base=RLAW256&amp;n=208777&amp;dst=100465" TargetMode="External"/><Relationship Id="rId14" Type="http://schemas.openxmlformats.org/officeDocument/2006/relationships/hyperlink" Target="https://login.consultant.ru/link/?req=doc&amp;base=RLAW256&amp;n=208777&amp;dst=100495" TargetMode="External"/><Relationship Id="rId22" Type="http://schemas.openxmlformats.org/officeDocument/2006/relationships/hyperlink" Target="https://login.consultant.ru/link/?req=doc&amp;base=RLAW256&amp;n=208777&amp;dst=13" TargetMode="External"/><Relationship Id="rId27" Type="http://schemas.openxmlformats.org/officeDocument/2006/relationships/hyperlink" Target="https://login.consultant.ru/link/?req=doc&amp;base=RLAW256&amp;n=208777&amp;dst=100177" TargetMode="External"/><Relationship Id="rId30" Type="http://schemas.openxmlformats.org/officeDocument/2006/relationships/hyperlink" Target="https://login.consultant.ru/link/?req=doc&amp;base=RLAW256&amp;n=208777&amp;dst=100342" TargetMode="External"/><Relationship Id="rId35" Type="http://schemas.openxmlformats.org/officeDocument/2006/relationships/hyperlink" Target="https://login.consultant.ru/link/?req=doc&amp;base=RLAW256&amp;n=208777&amp;dst=54" TargetMode="External"/><Relationship Id="rId43" Type="http://schemas.openxmlformats.org/officeDocument/2006/relationships/hyperlink" Target="www.pravo.samregion.ru" TargetMode="External"/><Relationship Id="rId48" Type="http://schemas.openxmlformats.org/officeDocument/2006/relationships/hyperlink" Target="https://login.consultant.ru/link/?req=doc&amp;base=RLAW256&amp;n=208242&amp;dst=100438" TargetMode="External"/><Relationship Id="rId56" Type="http://schemas.openxmlformats.org/officeDocument/2006/relationships/hyperlink" Target="https://login.consultant.ru/link/?req=doc&amp;base=RLAW256&amp;n=208242&amp;dst=100305" TargetMode="External"/><Relationship Id="rId64" Type="http://schemas.openxmlformats.org/officeDocument/2006/relationships/hyperlink" Target="https://login.consultant.ru/link/?req=doc&amp;base=RLAW256&amp;n=208242&amp;dst=100318" TargetMode="External"/><Relationship Id="rId69" Type="http://schemas.openxmlformats.org/officeDocument/2006/relationships/hyperlink" Target="https://login.consultant.ru/link/?req=doc&amp;base=RLAW256&amp;n=208242&amp;dst=100327" TargetMode="External"/><Relationship Id="rId77" Type="http://schemas.openxmlformats.org/officeDocument/2006/relationships/hyperlink" Target="https://login.consultant.ru/link/?req=doc&amp;base=RLAW256&amp;n=208242&amp;dst=100616" TargetMode="External"/><Relationship Id="rId8" Type="http://schemas.openxmlformats.org/officeDocument/2006/relationships/hyperlink" Target="https://login.consultant.ru/link/?req=doc&amp;base=RLAW256&amp;n=208777&amp;dst=100030" TargetMode="External"/><Relationship Id="rId51" Type="http://schemas.openxmlformats.org/officeDocument/2006/relationships/hyperlink" Target="https://login.consultant.ru/link/?req=doc&amp;base=RLAW256&amp;n=208242&amp;dst=100445" TargetMode="External"/><Relationship Id="rId72" Type="http://schemas.openxmlformats.org/officeDocument/2006/relationships/hyperlink" Target="https://login.consultant.ru/link/?req=doc&amp;base=RLAW256&amp;n=208242&amp;dst=100501" TargetMode="External"/><Relationship Id="rId80" Type="http://schemas.openxmlformats.org/officeDocument/2006/relationships/hyperlink" Target="https://login.consultant.ru/link/?req=doc&amp;base=RLAW256&amp;n=208242&amp;dst=144" TargetMode="External"/><Relationship Id="rId3" Type="http://schemas.openxmlformats.org/officeDocument/2006/relationships/webSettings" Target="webSettings.xml"/><Relationship Id="rId12" Type="http://schemas.openxmlformats.org/officeDocument/2006/relationships/hyperlink" Target="https://login.consultant.ru/link/?req=doc&amp;base=RLAW256&amp;n=208777&amp;dst=100297" TargetMode="External"/><Relationship Id="rId17" Type="http://schemas.openxmlformats.org/officeDocument/2006/relationships/hyperlink" Target="https://login.consultant.ru/link/?req=doc&amp;base=RLAW256&amp;n=208777&amp;dst=100326" TargetMode="External"/><Relationship Id="rId25" Type="http://schemas.openxmlformats.org/officeDocument/2006/relationships/hyperlink" Target="https://login.consultant.ru/link/?req=doc&amp;base=RLAW256&amp;n=208777&amp;dst=100074" TargetMode="External"/><Relationship Id="rId33" Type="http://schemas.openxmlformats.org/officeDocument/2006/relationships/hyperlink" Target="https://login.consultant.ru/link/?req=doc&amp;base=RLAW256&amp;n=208777&amp;dst=100348" TargetMode="External"/><Relationship Id="rId38" Type="http://schemas.openxmlformats.org/officeDocument/2006/relationships/hyperlink" Target="https://login.consultant.ru/link/?req=doc&amp;base=RLAW256&amp;n=208777&amp;dst=100280" TargetMode="External"/><Relationship Id="rId46" Type="http://schemas.openxmlformats.org/officeDocument/2006/relationships/hyperlink" Target="https://login.consultant.ru/link/?req=doc&amp;base=RLAW256&amp;n=208242&amp;dst=100535" TargetMode="External"/><Relationship Id="rId59" Type="http://schemas.openxmlformats.org/officeDocument/2006/relationships/hyperlink" Target="https://login.consultant.ru/link/?req=doc&amp;base=RLAW256&amp;n=208242&amp;dst=100460" TargetMode="External"/><Relationship Id="rId67" Type="http://schemas.openxmlformats.org/officeDocument/2006/relationships/hyperlink" Target="https://login.consultant.ru/link/?req=doc&amp;base=RLAW256&amp;n=208242&amp;dst=100094" TargetMode="External"/><Relationship Id="rId20" Type="http://schemas.openxmlformats.org/officeDocument/2006/relationships/hyperlink" Target="https://login.consultant.ru/link/?req=doc&amp;base=RLAW256&amp;n=208777&amp;dst=100475" TargetMode="External"/><Relationship Id="rId41" Type="http://schemas.openxmlformats.org/officeDocument/2006/relationships/hyperlink" Target="https://login.consultant.ru/link/?req=doc&amp;base=RLAW256&amp;n=208777&amp;dst=193" TargetMode="External"/><Relationship Id="rId54" Type="http://schemas.openxmlformats.org/officeDocument/2006/relationships/hyperlink" Target="https://login.consultant.ru/link/?req=doc&amp;base=RLAW256&amp;n=208242&amp;dst=100491" TargetMode="External"/><Relationship Id="rId62" Type="http://schemas.openxmlformats.org/officeDocument/2006/relationships/hyperlink" Target="https://login.consultant.ru/link/?req=doc&amp;base=RLAW256&amp;n=208242&amp;dst=14" TargetMode="External"/><Relationship Id="rId70" Type="http://schemas.openxmlformats.org/officeDocument/2006/relationships/hyperlink" Target="https://login.consultant.ru/link/?req=doc&amp;base=RLAW256&amp;n=208242&amp;dst=100472" TargetMode="External"/><Relationship Id="rId75" Type="http://schemas.openxmlformats.org/officeDocument/2006/relationships/hyperlink" Target="https://login.consultant.ru/link/?req=doc&amp;base=RLAW256&amp;n=208242&amp;dst=100505" TargetMode="External"/><Relationship Id="rId1" Type="http://schemas.openxmlformats.org/officeDocument/2006/relationships/styles" Target="styles.xml"/><Relationship Id="rId6" Type="http://schemas.openxmlformats.org/officeDocument/2006/relationships/hyperlink" Target="www.pravo.samregion.ru" TargetMode="External"/><Relationship Id="rId15" Type="http://schemas.openxmlformats.org/officeDocument/2006/relationships/hyperlink" Target="https://login.consultant.ru/link/?req=doc&amp;base=RLAW256&amp;n=208777&amp;dst=26" TargetMode="External"/><Relationship Id="rId23" Type="http://schemas.openxmlformats.org/officeDocument/2006/relationships/hyperlink" Target="https://login.consultant.ru/link/?req=doc&amp;base=RLAW256&amp;n=208777&amp;dst=100502" TargetMode="External"/><Relationship Id="rId28" Type="http://schemas.openxmlformats.org/officeDocument/2006/relationships/hyperlink" Target="https://login.consultant.ru/link/?req=doc&amp;base=RLAW256&amp;n=208777&amp;dst=42" TargetMode="External"/><Relationship Id="rId36" Type="http://schemas.openxmlformats.org/officeDocument/2006/relationships/hyperlink" Target="https://login.consultant.ru/link/?req=doc&amp;base=RLAW256&amp;n=208777&amp;dst=54" TargetMode="External"/><Relationship Id="rId49" Type="http://schemas.openxmlformats.org/officeDocument/2006/relationships/hyperlink" Target="https://login.consultant.ru/link/?req=doc&amp;base=RLAW256&amp;n=208242&amp;dst=100440" TargetMode="External"/><Relationship Id="rId57" Type="http://schemas.openxmlformats.org/officeDocument/2006/relationships/hyperlink" Target="https://login.consultant.ru/link/?req=doc&amp;base=RLAW256&amp;n=208242&amp;dst=1004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4922</Words>
  <Characters>28060</Characters>
  <Application>Microsoft Office Word</Application>
  <DocSecurity>0</DocSecurity>
  <Lines>233</Lines>
  <Paragraphs>65</Paragraphs>
  <ScaleCrop>false</ScaleCrop>
  <Company>Администрация городского округа Похвистнево</Company>
  <LinksUpToDate>false</LinksUpToDate>
  <CharactersWithSpaces>32917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Домнина</dc:creator>
  <cp:lastModifiedBy>Домнина</cp:lastModifiedBy>
  <cp:revision>1</cp:revision>
  <dcterms:created xsi:type="dcterms:W3CDTF">2026-06-29T06:54:00Z</dcterms:created>
  <dcterms:modified xsi:type="dcterms:W3CDTF">2026-06-29T06:56:00Z</dcterms:modified>
</cp:coreProperties>
</file>