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2B25" w:rsidRDefault="00172B25">
      <w:pPr>
        <w:pStyle w:val="ConsPlusNormal"/>
        <w:jc w:val="both"/>
        <w:outlineLvl w:val="0"/>
      </w:pPr>
    </w:p>
    <w:p w:rsidR="00172B25" w:rsidRDefault="00172B25">
      <w:pPr>
        <w:pStyle w:val="ConsPlusTitle"/>
        <w:jc w:val="center"/>
        <w:outlineLvl w:val="0"/>
      </w:pPr>
      <w:r>
        <w:t>ДУМА ГОРОДСКОГО ОКРУГА ПОХВИСТНЕВО</w:t>
      </w:r>
    </w:p>
    <w:p w:rsidR="00172B25" w:rsidRDefault="00172B25">
      <w:pPr>
        <w:pStyle w:val="ConsPlusTitle"/>
        <w:jc w:val="center"/>
      </w:pPr>
      <w:r>
        <w:t>САМАРСКОЙ ОБЛАСТИ</w:t>
      </w:r>
    </w:p>
    <w:p w:rsidR="00172B25" w:rsidRDefault="00172B25">
      <w:pPr>
        <w:pStyle w:val="ConsPlusTitle"/>
        <w:jc w:val="center"/>
      </w:pPr>
    </w:p>
    <w:p w:rsidR="00172B25" w:rsidRDefault="00172B25">
      <w:pPr>
        <w:pStyle w:val="ConsPlusTitle"/>
        <w:jc w:val="center"/>
      </w:pPr>
      <w:r>
        <w:t>РЕШЕНИЕ</w:t>
      </w:r>
    </w:p>
    <w:p w:rsidR="00172B25" w:rsidRDefault="00172B25">
      <w:pPr>
        <w:pStyle w:val="ConsPlusTitle"/>
        <w:jc w:val="center"/>
      </w:pPr>
      <w:r>
        <w:t>от 15 октября 2008 г. N 37-265</w:t>
      </w:r>
    </w:p>
    <w:p w:rsidR="00172B25" w:rsidRDefault="00172B25">
      <w:pPr>
        <w:pStyle w:val="ConsPlusTitle"/>
        <w:jc w:val="center"/>
      </w:pPr>
    </w:p>
    <w:p w:rsidR="00172B25" w:rsidRDefault="00172B25">
      <w:pPr>
        <w:pStyle w:val="ConsPlusTitle"/>
        <w:jc w:val="center"/>
      </w:pPr>
      <w:r>
        <w:t>ОБ УТВЕРЖДЕНИИ КОЭФФИЦИЕНТОВ ДЛЯ ОПРЕДЕЛЕНИЯ РАЗМЕРА</w:t>
      </w:r>
    </w:p>
    <w:p w:rsidR="00172B25" w:rsidRDefault="00172B25">
      <w:pPr>
        <w:pStyle w:val="ConsPlusTitle"/>
        <w:jc w:val="center"/>
      </w:pPr>
      <w:r>
        <w:t>АРЕНДНОЙ ПЛАТЫ ЗА ИСПОЛЬЗОВАНИЕ ЗЕМЕЛЬНЫХ УЧАСТКОВ,</w:t>
      </w:r>
    </w:p>
    <w:p w:rsidR="00172B25" w:rsidRDefault="00172B25">
      <w:pPr>
        <w:pStyle w:val="ConsPlusTitle"/>
        <w:jc w:val="center"/>
      </w:pPr>
      <w:r>
        <w:t xml:space="preserve">ГОСУДАРСТВЕННАЯ </w:t>
      </w:r>
      <w:proofErr w:type="gramStart"/>
      <w:r>
        <w:t>СОБСТВЕННОСТЬ</w:t>
      </w:r>
      <w:proofErr w:type="gramEnd"/>
      <w:r>
        <w:t xml:space="preserve"> НА КОТОРЫЕ НЕ РАЗГРАНИЧЕНА,</w:t>
      </w:r>
    </w:p>
    <w:p w:rsidR="00172B25" w:rsidRDefault="00172B25">
      <w:pPr>
        <w:pStyle w:val="ConsPlusTitle"/>
        <w:jc w:val="center"/>
      </w:pPr>
      <w:proofErr w:type="gramStart"/>
      <w:r>
        <w:t>НАХОДЯЩИХСЯ</w:t>
      </w:r>
      <w:proofErr w:type="gramEnd"/>
      <w:r>
        <w:t xml:space="preserve"> НА ТЕРРИТОРИИ ГОРОДСКОГО ОКРУГА ПОХВИСТНЕВО</w:t>
      </w:r>
    </w:p>
    <w:p w:rsidR="00172B25" w:rsidRDefault="00172B25">
      <w:pPr>
        <w:pStyle w:val="ConsPlusTitle"/>
        <w:jc w:val="center"/>
      </w:pPr>
      <w:r>
        <w:t>САМАРСКОЙ ОБЛАСТИ, И ОБ УТВЕРЖДЕНИИ ПОРЯДКА ОПРЕДЕЛЕНИЯ</w:t>
      </w:r>
    </w:p>
    <w:p w:rsidR="00172B25" w:rsidRDefault="00172B25">
      <w:pPr>
        <w:pStyle w:val="ConsPlusTitle"/>
        <w:jc w:val="center"/>
      </w:pPr>
      <w:r>
        <w:t xml:space="preserve">РАЗМЕРА АРЕНДНОЙ ПЛАТЫ, УСЛОВИЙ И СРОКОВ ЕЕ ВНЕСЕНИЯ </w:t>
      </w:r>
      <w:proofErr w:type="gramStart"/>
      <w:r>
        <w:t>ЗА</w:t>
      </w:r>
      <w:proofErr w:type="gramEnd"/>
    </w:p>
    <w:p w:rsidR="00172B25" w:rsidRDefault="00172B25">
      <w:pPr>
        <w:pStyle w:val="ConsPlusTitle"/>
        <w:jc w:val="center"/>
      </w:pPr>
      <w:r>
        <w:t>ИСПОЛЬЗОВАНИЕ ЗЕМЕЛЬНЫХ УЧАСТКОВ, НАХОДЯЩИХСЯ</w:t>
      </w:r>
    </w:p>
    <w:p w:rsidR="00172B25" w:rsidRDefault="00172B25">
      <w:pPr>
        <w:pStyle w:val="ConsPlusTitle"/>
        <w:jc w:val="center"/>
      </w:pPr>
      <w:r>
        <w:t>В СОБСТВЕННОСТИ ГОРОДСКОГО ОКРУГА ПОХВИСТНЕВО</w:t>
      </w:r>
    </w:p>
    <w:p w:rsidR="00172B25" w:rsidRDefault="00172B25">
      <w:pPr>
        <w:pStyle w:val="ConsPlusTitle"/>
        <w:jc w:val="center"/>
      </w:pPr>
      <w:r>
        <w:t>САМАРСКОЙ ОБЛАСТИ</w:t>
      </w:r>
    </w:p>
    <w:p w:rsidR="00172B25" w:rsidRDefault="00172B25">
      <w:pPr>
        <w:pStyle w:val="ConsPlusNormal"/>
        <w:jc w:val="center"/>
      </w:pPr>
    </w:p>
    <w:p w:rsidR="00172B25" w:rsidRDefault="00172B25">
      <w:pPr>
        <w:pStyle w:val="ConsPlusNormal"/>
        <w:jc w:val="center"/>
      </w:pPr>
      <w:r>
        <w:t>Список изменяющих документов</w:t>
      </w:r>
    </w:p>
    <w:p w:rsidR="00172B25" w:rsidRDefault="00172B25">
      <w:pPr>
        <w:pStyle w:val="ConsPlusNormal"/>
        <w:jc w:val="center"/>
      </w:pPr>
      <w:proofErr w:type="gramStart"/>
      <w:r>
        <w:t>(в ред. Решений Думы городского округа Похвистнево Самарской области</w:t>
      </w:r>
      <w:proofErr w:type="gramEnd"/>
    </w:p>
    <w:p w:rsidR="00172B25" w:rsidRDefault="00172B25">
      <w:pPr>
        <w:pStyle w:val="ConsPlusNormal"/>
        <w:jc w:val="center"/>
      </w:pPr>
      <w:r>
        <w:t xml:space="preserve">от 15.04.2009 </w:t>
      </w:r>
      <w:hyperlink r:id="rId4" w:history="1">
        <w:r>
          <w:rPr>
            <w:color w:val="0000FF"/>
          </w:rPr>
          <w:t>N 42-318</w:t>
        </w:r>
      </w:hyperlink>
      <w:r>
        <w:t xml:space="preserve">, от 26.05.2009 </w:t>
      </w:r>
      <w:hyperlink r:id="rId5" w:history="1">
        <w:r>
          <w:rPr>
            <w:color w:val="0000FF"/>
          </w:rPr>
          <w:t>N 44-336</w:t>
        </w:r>
      </w:hyperlink>
      <w:r>
        <w:t xml:space="preserve">, от 18.04.2012 </w:t>
      </w:r>
      <w:hyperlink r:id="rId6" w:history="1">
        <w:r>
          <w:rPr>
            <w:color w:val="0000FF"/>
          </w:rPr>
          <w:t>N 20-160</w:t>
        </w:r>
      </w:hyperlink>
      <w:r>
        <w:t>,</w:t>
      </w:r>
    </w:p>
    <w:p w:rsidR="00172B25" w:rsidRDefault="00172B25">
      <w:pPr>
        <w:pStyle w:val="ConsPlusNormal"/>
        <w:jc w:val="center"/>
      </w:pPr>
      <w:r>
        <w:t xml:space="preserve">от 21.11.2012 </w:t>
      </w:r>
      <w:hyperlink r:id="rId7" w:history="1">
        <w:r>
          <w:rPr>
            <w:color w:val="0000FF"/>
          </w:rPr>
          <w:t>N 31-210</w:t>
        </w:r>
      </w:hyperlink>
      <w:r>
        <w:t xml:space="preserve">, от 24.12.2014 </w:t>
      </w:r>
      <w:hyperlink r:id="rId8" w:history="1">
        <w:r>
          <w:rPr>
            <w:color w:val="0000FF"/>
          </w:rPr>
          <w:t>N 64-409</w:t>
        </w:r>
      </w:hyperlink>
      <w:r>
        <w:t xml:space="preserve">, от 18.02.2015 </w:t>
      </w:r>
      <w:hyperlink r:id="rId9" w:history="1">
        <w:r>
          <w:rPr>
            <w:color w:val="0000FF"/>
          </w:rPr>
          <w:t>N 66-424</w:t>
        </w:r>
      </w:hyperlink>
      <w:r>
        <w:t>,</w:t>
      </w:r>
    </w:p>
    <w:p w:rsidR="00172B25" w:rsidRDefault="00172B25">
      <w:pPr>
        <w:pStyle w:val="ConsPlusNormal"/>
        <w:jc w:val="center"/>
      </w:pPr>
      <w:r>
        <w:t xml:space="preserve">от 23.03.2016 </w:t>
      </w:r>
      <w:hyperlink r:id="rId10" w:history="1">
        <w:r>
          <w:rPr>
            <w:color w:val="0000FF"/>
          </w:rPr>
          <w:t>N 9-53</w:t>
        </w:r>
      </w:hyperlink>
      <w:r>
        <w:t>)</w:t>
      </w:r>
    </w:p>
    <w:p w:rsidR="00172B25" w:rsidRDefault="00172B25">
      <w:pPr>
        <w:pStyle w:val="ConsPlusNormal"/>
        <w:jc w:val="both"/>
      </w:pPr>
    </w:p>
    <w:p w:rsidR="00172B25" w:rsidRDefault="00172B25">
      <w:pPr>
        <w:pStyle w:val="ConsPlusNormal"/>
        <w:ind w:firstLine="540"/>
        <w:jc w:val="both"/>
      </w:pPr>
      <w:proofErr w:type="gramStart"/>
      <w:r>
        <w:t xml:space="preserve">В соответствии с </w:t>
      </w:r>
      <w:hyperlink r:id="rId11" w:history="1">
        <w:r>
          <w:rPr>
            <w:color w:val="0000FF"/>
          </w:rPr>
          <w:t>пунктом 10 статьи 3</w:t>
        </w:r>
      </w:hyperlink>
      <w:r>
        <w:t xml:space="preserve"> Федерального закона от 25.10.2001 N 137-ФЗ "О введении в действие Земельного кодекса Российской Федерации", </w:t>
      </w:r>
      <w:hyperlink r:id="rId12" w:history="1">
        <w:r>
          <w:rPr>
            <w:color w:val="0000FF"/>
          </w:rPr>
          <w:t>постановлением</w:t>
        </w:r>
      </w:hyperlink>
      <w:r>
        <w:t xml:space="preserve"> Правительства Самарской области от 06.08.2008 N 308 "Об утверждении Порядка определения размера арендной платы, условий и сроков ее внесения за использование земельных участков, государственная собственность на которые не разграничена, находящихся на территории Самарской области", руководствуясь </w:t>
      </w:r>
      <w:hyperlink r:id="rId13" w:history="1">
        <w:r>
          <w:rPr>
            <w:color w:val="0000FF"/>
          </w:rPr>
          <w:t>ст. 21</w:t>
        </w:r>
      </w:hyperlink>
      <w:r>
        <w:t xml:space="preserve"> Устава</w:t>
      </w:r>
      <w:proofErr w:type="gramEnd"/>
      <w:r>
        <w:t xml:space="preserve"> городского округа, Дума городского округа решила:</w:t>
      </w:r>
    </w:p>
    <w:p w:rsidR="00172B25" w:rsidRDefault="00172B25">
      <w:pPr>
        <w:pStyle w:val="ConsPlusNormal"/>
        <w:ind w:firstLine="540"/>
        <w:jc w:val="both"/>
      </w:pPr>
      <w:r>
        <w:t xml:space="preserve">1. Признать утратившим силу </w:t>
      </w:r>
      <w:hyperlink r:id="rId14" w:history="1">
        <w:r>
          <w:rPr>
            <w:color w:val="0000FF"/>
          </w:rPr>
          <w:t>Решение</w:t>
        </w:r>
      </w:hyperlink>
      <w:r>
        <w:t xml:space="preserve"> Думы городского округа Похвистнево от 15.02.2006 N 8-47 "Об утверждении Порядка определения размера арендной платы, условий и сроков внесения арендной платы за земли, находящиеся в государственной и муниципальной собственности на территории городского округа Похвистнево Самарской области".</w:t>
      </w:r>
    </w:p>
    <w:p w:rsidR="00172B25" w:rsidRDefault="00172B25">
      <w:pPr>
        <w:pStyle w:val="ConsPlusNormal"/>
        <w:ind w:firstLine="540"/>
        <w:jc w:val="both"/>
      </w:pPr>
      <w:r>
        <w:t xml:space="preserve">2. Утвердить </w:t>
      </w:r>
      <w:hyperlink w:anchor="P49" w:history="1">
        <w:r>
          <w:rPr>
            <w:color w:val="0000FF"/>
          </w:rPr>
          <w:t>коэффициент</w:t>
        </w:r>
      </w:hyperlink>
      <w:r>
        <w:t xml:space="preserve"> вида использования земельных участков для определения размера арендной платы за использование земельных участков, государственная собственность на которые не разграничена, находящихся на территории городского округа Похвистнево Самарской области и предоставляемых для целей, не связанных со строительством (приложение N 1).</w:t>
      </w:r>
    </w:p>
    <w:p w:rsidR="00172B25" w:rsidRDefault="00172B25">
      <w:pPr>
        <w:pStyle w:val="ConsPlusNormal"/>
        <w:ind w:firstLine="540"/>
        <w:jc w:val="both"/>
      </w:pPr>
      <w:r>
        <w:t xml:space="preserve">3. Утратил силу. - </w:t>
      </w:r>
      <w:hyperlink r:id="rId15" w:history="1">
        <w:r>
          <w:rPr>
            <w:color w:val="0000FF"/>
          </w:rPr>
          <w:t>Решение</w:t>
        </w:r>
      </w:hyperlink>
      <w:r>
        <w:t xml:space="preserve"> Думы городского округа Похвистнево Самарской области от 23.03.2016 N 9-53.</w:t>
      </w:r>
    </w:p>
    <w:p w:rsidR="00172B25" w:rsidRDefault="00172B25">
      <w:pPr>
        <w:pStyle w:val="ConsPlusNormal"/>
        <w:ind w:firstLine="540"/>
        <w:jc w:val="both"/>
      </w:pPr>
      <w:r>
        <w:t xml:space="preserve">4 - 6. Исключены. - </w:t>
      </w:r>
      <w:hyperlink r:id="rId16" w:history="1">
        <w:r>
          <w:rPr>
            <w:color w:val="0000FF"/>
          </w:rPr>
          <w:t>Решение</w:t>
        </w:r>
      </w:hyperlink>
      <w:r>
        <w:t xml:space="preserve"> Думы городского округа Похвистнево Самарской области от 18.02.2015 N 66-424.</w:t>
      </w:r>
    </w:p>
    <w:p w:rsidR="00172B25" w:rsidRDefault="00172B25">
      <w:pPr>
        <w:pStyle w:val="ConsPlusNormal"/>
        <w:ind w:firstLine="540"/>
        <w:jc w:val="both"/>
      </w:pPr>
      <w:r>
        <w:t xml:space="preserve">7. Утвердить </w:t>
      </w:r>
      <w:hyperlink w:anchor="P407" w:history="1">
        <w:r>
          <w:rPr>
            <w:color w:val="0000FF"/>
          </w:rPr>
          <w:t>Порядок</w:t>
        </w:r>
      </w:hyperlink>
      <w:r>
        <w:t xml:space="preserve"> определения размера арендной платы, условий и сроков ее внесения за использование земельных участков, находящихся в собственности городского округа Похвистнево Самарской области (приложение N 6).</w:t>
      </w:r>
    </w:p>
    <w:p w:rsidR="00172B25" w:rsidRDefault="00172B25">
      <w:pPr>
        <w:pStyle w:val="ConsPlusNormal"/>
        <w:ind w:firstLine="540"/>
        <w:jc w:val="both"/>
      </w:pPr>
      <w:r>
        <w:t>8. Настоящее Решение вступает в силу по истечении 10 дней с момента официального опубликования в газете "Похвистневский вестник".</w:t>
      </w:r>
    </w:p>
    <w:p w:rsidR="00172B25" w:rsidRDefault="00172B25">
      <w:pPr>
        <w:pStyle w:val="ConsPlusNormal"/>
        <w:ind w:firstLine="540"/>
        <w:jc w:val="both"/>
      </w:pPr>
      <w:r>
        <w:t xml:space="preserve">9. </w:t>
      </w:r>
      <w:proofErr w:type="gramStart"/>
      <w:r>
        <w:t>Контроль за</w:t>
      </w:r>
      <w:proofErr w:type="gramEnd"/>
      <w:r>
        <w:t xml:space="preserve"> исполнением настоящего Решения возложить на комитет по бюджету, финансам, экономической и инвестиционной политике Думы городского округа Похвистнево Самарской области.</w:t>
      </w:r>
    </w:p>
    <w:p w:rsidR="00172B25" w:rsidRDefault="00172B25">
      <w:pPr>
        <w:pStyle w:val="ConsPlusNormal"/>
        <w:jc w:val="both"/>
      </w:pPr>
    </w:p>
    <w:p w:rsidR="00172B25" w:rsidRDefault="00172B25">
      <w:pPr>
        <w:pStyle w:val="ConsPlusNormal"/>
        <w:jc w:val="right"/>
      </w:pPr>
      <w:r>
        <w:t>Председатель Думы</w:t>
      </w:r>
    </w:p>
    <w:p w:rsidR="00172B25" w:rsidRDefault="00172B25">
      <w:pPr>
        <w:pStyle w:val="ConsPlusNormal"/>
        <w:jc w:val="right"/>
      </w:pPr>
      <w:r>
        <w:t>А.С.ШУЛАЙКИН</w:t>
      </w:r>
    </w:p>
    <w:p w:rsidR="00172B25" w:rsidRDefault="00172B25">
      <w:pPr>
        <w:pStyle w:val="ConsPlusNormal"/>
        <w:jc w:val="both"/>
      </w:pPr>
    </w:p>
    <w:p w:rsidR="00172B25" w:rsidRDefault="00172B25">
      <w:pPr>
        <w:pStyle w:val="ConsPlusNormal"/>
        <w:jc w:val="right"/>
      </w:pPr>
      <w:r>
        <w:t>Глава</w:t>
      </w:r>
    </w:p>
    <w:p w:rsidR="00172B25" w:rsidRDefault="00172B25">
      <w:pPr>
        <w:pStyle w:val="ConsPlusNormal"/>
        <w:jc w:val="right"/>
      </w:pPr>
      <w:r>
        <w:t>городского округа</w:t>
      </w:r>
    </w:p>
    <w:p w:rsidR="00172B25" w:rsidRDefault="00172B25">
      <w:pPr>
        <w:pStyle w:val="ConsPlusNormal"/>
        <w:jc w:val="right"/>
      </w:pPr>
      <w:r>
        <w:t>В.М.ФИЛИПЕНКО</w:t>
      </w:r>
    </w:p>
    <w:p w:rsidR="00172B25" w:rsidRDefault="00172B25">
      <w:pPr>
        <w:pStyle w:val="ConsPlusNormal"/>
        <w:jc w:val="both"/>
      </w:pPr>
    </w:p>
    <w:p w:rsidR="00172B25" w:rsidRDefault="00172B25">
      <w:pPr>
        <w:pStyle w:val="ConsPlusNormal"/>
        <w:jc w:val="both"/>
      </w:pPr>
    </w:p>
    <w:p w:rsidR="00172B25" w:rsidRDefault="00172B25">
      <w:pPr>
        <w:pStyle w:val="ConsPlusNormal"/>
        <w:jc w:val="both"/>
      </w:pPr>
    </w:p>
    <w:p w:rsidR="00172B25" w:rsidRDefault="00172B25">
      <w:pPr>
        <w:pStyle w:val="ConsPlusNormal"/>
        <w:jc w:val="both"/>
      </w:pPr>
    </w:p>
    <w:p w:rsidR="00172B25" w:rsidRDefault="00172B25">
      <w:pPr>
        <w:pStyle w:val="ConsPlusNormal"/>
        <w:jc w:val="both"/>
      </w:pPr>
    </w:p>
    <w:p w:rsidR="00172B25" w:rsidRDefault="00172B25">
      <w:pPr>
        <w:pStyle w:val="ConsPlusNormal"/>
        <w:jc w:val="right"/>
        <w:outlineLvl w:val="0"/>
      </w:pPr>
      <w:r>
        <w:t>Приложение N 1</w:t>
      </w:r>
    </w:p>
    <w:p w:rsidR="00172B25" w:rsidRDefault="00172B25">
      <w:pPr>
        <w:pStyle w:val="ConsPlusNormal"/>
        <w:jc w:val="right"/>
      </w:pPr>
      <w:r>
        <w:t>к Решению</w:t>
      </w:r>
    </w:p>
    <w:p w:rsidR="00172B25" w:rsidRDefault="00172B25">
      <w:pPr>
        <w:pStyle w:val="ConsPlusNormal"/>
        <w:jc w:val="right"/>
      </w:pPr>
      <w:r>
        <w:t>Думы городского округа</w:t>
      </w:r>
    </w:p>
    <w:p w:rsidR="00172B25" w:rsidRDefault="00172B25">
      <w:pPr>
        <w:pStyle w:val="ConsPlusNormal"/>
        <w:jc w:val="right"/>
      </w:pPr>
      <w:r>
        <w:t>Похвистнево Самарской области</w:t>
      </w:r>
    </w:p>
    <w:p w:rsidR="00172B25" w:rsidRDefault="00172B25">
      <w:pPr>
        <w:pStyle w:val="ConsPlusNormal"/>
        <w:jc w:val="right"/>
      </w:pPr>
      <w:r>
        <w:t>от 15 октября 2008 г. N 37-265</w:t>
      </w:r>
    </w:p>
    <w:p w:rsidR="00172B25" w:rsidRDefault="00172B25">
      <w:pPr>
        <w:pStyle w:val="ConsPlusNormal"/>
        <w:jc w:val="both"/>
      </w:pPr>
    </w:p>
    <w:p w:rsidR="00172B25" w:rsidRDefault="00172B25">
      <w:pPr>
        <w:pStyle w:val="ConsPlusTitle"/>
        <w:jc w:val="center"/>
      </w:pPr>
      <w:bookmarkStart w:id="0" w:name="P49"/>
      <w:bookmarkEnd w:id="0"/>
      <w:r>
        <w:t>КОЭФФИЦИЕНТ</w:t>
      </w:r>
    </w:p>
    <w:p w:rsidR="00172B25" w:rsidRDefault="00172B25">
      <w:pPr>
        <w:pStyle w:val="ConsPlusTitle"/>
        <w:jc w:val="center"/>
      </w:pPr>
      <w:r>
        <w:t>ВИДА ИСПОЛЬЗОВАНИЯ ЗЕМЕЛЬНЫХ УЧАСТКОВ ДЛЯ ОПРЕДЕЛЕНИЯ</w:t>
      </w:r>
    </w:p>
    <w:p w:rsidR="00172B25" w:rsidRDefault="00172B25">
      <w:pPr>
        <w:pStyle w:val="ConsPlusTitle"/>
        <w:jc w:val="center"/>
      </w:pPr>
      <w:r>
        <w:t>РАЗМЕРА АРЕНДНОЙ ПЛАТЫ ЗА ИСПОЛЬЗОВАНИЕ ЗЕМЕЛЬНЫХ УЧАСТКОВ,</w:t>
      </w:r>
    </w:p>
    <w:p w:rsidR="00172B25" w:rsidRDefault="00172B25">
      <w:pPr>
        <w:pStyle w:val="ConsPlusTitle"/>
        <w:jc w:val="center"/>
      </w:pPr>
      <w:r>
        <w:t xml:space="preserve">ГОСУДАРСТВЕННАЯ </w:t>
      </w:r>
      <w:proofErr w:type="gramStart"/>
      <w:r>
        <w:t>СОБСТВЕННОСТЬ</w:t>
      </w:r>
      <w:proofErr w:type="gramEnd"/>
      <w:r>
        <w:t xml:space="preserve"> НА КОТОРЫЕ НЕ РАЗГРАНИЧЕНА,</w:t>
      </w:r>
    </w:p>
    <w:p w:rsidR="00172B25" w:rsidRDefault="00172B25">
      <w:pPr>
        <w:pStyle w:val="ConsPlusTitle"/>
        <w:jc w:val="center"/>
      </w:pPr>
      <w:proofErr w:type="gramStart"/>
      <w:r>
        <w:t>НАХОДЯЩИХСЯ</w:t>
      </w:r>
      <w:proofErr w:type="gramEnd"/>
      <w:r>
        <w:t xml:space="preserve"> НА ТЕРРИТОРИИ ГОРОДСКОГО ОКРУГА ПОХВИСТНЕВО</w:t>
      </w:r>
    </w:p>
    <w:p w:rsidR="00172B25" w:rsidRDefault="00172B25">
      <w:pPr>
        <w:pStyle w:val="ConsPlusTitle"/>
        <w:jc w:val="center"/>
      </w:pPr>
      <w:proofErr w:type="gramStart"/>
      <w:r>
        <w:t>САМАРСКОЙ ОБЛАСТИ И ПРЕДОСТАВЛЯЕМЫХ ДЛЯ ЦЕЛЕЙ, НЕ СВЯЗАННЫХ</w:t>
      </w:r>
      <w:proofErr w:type="gramEnd"/>
    </w:p>
    <w:p w:rsidR="00172B25" w:rsidRDefault="00172B25">
      <w:pPr>
        <w:pStyle w:val="ConsPlusTitle"/>
        <w:jc w:val="center"/>
      </w:pPr>
      <w:r>
        <w:t>СО СТРОИТЕЛЬСТВОМ</w:t>
      </w:r>
    </w:p>
    <w:p w:rsidR="00172B25" w:rsidRDefault="00172B25">
      <w:pPr>
        <w:pStyle w:val="ConsPlusNormal"/>
        <w:jc w:val="center"/>
      </w:pPr>
    </w:p>
    <w:p w:rsidR="00172B25" w:rsidRDefault="00172B25">
      <w:pPr>
        <w:pStyle w:val="ConsPlusNormal"/>
        <w:jc w:val="center"/>
      </w:pPr>
      <w:r>
        <w:t>Список изменяющих документов</w:t>
      </w:r>
    </w:p>
    <w:p w:rsidR="00172B25" w:rsidRDefault="00172B25">
      <w:pPr>
        <w:pStyle w:val="ConsPlusNormal"/>
        <w:jc w:val="center"/>
      </w:pPr>
      <w:proofErr w:type="gramStart"/>
      <w:r>
        <w:t xml:space="preserve">(в ред. </w:t>
      </w:r>
      <w:hyperlink r:id="rId17" w:history="1">
        <w:r>
          <w:rPr>
            <w:color w:val="0000FF"/>
          </w:rPr>
          <w:t>Решения</w:t>
        </w:r>
      </w:hyperlink>
      <w:r>
        <w:t xml:space="preserve"> Думы городского округа Похвистнево Самарской области</w:t>
      </w:r>
      <w:proofErr w:type="gramEnd"/>
    </w:p>
    <w:p w:rsidR="00172B25" w:rsidRDefault="00172B25">
      <w:pPr>
        <w:pStyle w:val="ConsPlusNormal"/>
        <w:jc w:val="center"/>
      </w:pPr>
      <w:r>
        <w:t>от 23.03.2016 N 9-53)</w:t>
      </w:r>
    </w:p>
    <w:p w:rsidR="00172B25" w:rsidRDefault="00172B25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24"/>
        <w:gridCol w:w="5896"/>
        <w:gridCol w:w="1191"/>
        <w:gridCol w:w="1247"/>
      </w:tblGrid>
      <w:tr w:rsidR="00172B25">
        <w:tc>
          <w:tcPr>
            <w:tcW w:w="624" w:type="dxa"/>
            <w:vMerge w:val="restart"/>
          </w:tcPr>
          <w:p w:rsidR="00172B25" w:rsidRDefault="00172B25">
            <w:pPr>
              <w:pStyle w:val="ConsPlusNormal"/>
              <w:jc w:val="center"/>
            </w:pPr>
            <w:r>
              <w:t xml:space="preserve">N 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5896" w:type="dxa"/>
            <w:vMerge w:val="restart"/>
          </w:tcPr>
          <w:p w:rsidR="00172B25" w:rsidRDefault="00172B25">
            <w:pPr>
              <w:pStyle w:val="ConsPlusNormal"/>
              <w:jc w:val="center"/>
            </w:pPr>
            <w:r>
              <w:t>Виды целевого (функционального и разрешенного) использования земельных участков</w:t>
            </w:r>
          </w:p>
        </w:tc>
        <w:tc>
          <w:tcPr>
            <w:tcW w:w="2438" w:type="dxa"/>
            <w:gridSpan w:val="2"/>
          </w:tcPr>
          <w:p w:rsidR="00172B25" w:rsidRDefault="00172B25">
            <w:pPr>
              <w:pStyle w:val="ConsPlusNormal"/>
              <w:jc w:val="center"/>
            </w:pPr>
            <w:r>
              <w:t>Значение</w:t>
            </w:r>
            <w:proofErr w:type="gramStart"/>
            <w:r>
              <w:t xml:space="preserve"> </w:t>
            </w:r>
            <w:proofErr w:type="spellStart"/>
            <w:r>
              <w:t>К</w:t>
            </w:r>
            <w:proofErr w:type="gramEnd"/>
            <w:r>
              <w:t>в</w:t>
            </w:r>
            <w:proofErr w:type="spellEnd"/>
          </w:p>
        </w:tc>
      </w:tr>
      <w:tr w:rsidR="00172B25">
        <w:tc>
          <w:tcPr>
            <w:tcW w:w="624" w:type="dxa"/>
            <w:vMerge/>
          </w:tcPr>
          <w:p w:rsidR="00172B25" w:rsidRDefault="00172B25"/>
        </w:tc>
        <w:tc>
          <w:tcPr>
            <w:tcW w:w="5896" w:type="dxa"/>
            <w:vMerge/>
          </w:tcPr>
          <w:p w:rsidR="00172B25" w:rsidRDefault="00172B25"/>
        </w:tc>
        <w:tc>
          <w:tcPr>
            <w:tcW w:w="1191" w:type="dxa"/>
          </w:tcPr>
          <w:p w:rsidR="00172B25" w:rsidRDefault="00172B25">
            <w:pPr>
              <w:pStyle w:val="ConsPlusNormal"/>
              <w:jc w:val="center"/>
            </w:pPr>
            <w:r>
              <w:t xml:space="preserve">г.о. Похвистнево, за исключением п. </w:t>
            </w:r>
            <w:proofErr w:type="gramStart"/>
            <w:r>
              <w:t>Октябрьский</w:t>
            </w:r>
            <w:proofErr w:type="gramEnd"/>
          </w:p>
        </w:tc>
        <w:tc>
          <w:tcPr>
            <w:tcW w:w="1247" w:type="dxa"/>
          </w:tcPr>
          <w:p w:rsidR="00172B25" w:rsidRDefault="00172B25">
            <w:pPr>
              <w:pStyle w:val="ConsPlusNormal"/>
              <w:jc w:val="center"/>
            </w:pPr>
            <w:r>
              <w:t>поселок Октябрьский</w:t>
            </w:r>
          </w:p>
        </w:tc>
      </w:tr>
      <w:tr w:rsidR="00172B25">
        <w:tc>
          <w:tcPr>
            <w:tcW w:w="624" w:type="dxa"/>
          </w:tcPr>
          <w:p w:rsidR="00172B25" w:rsidRDefault="00172B2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896" w:type="dxa"/>
          </w:tcPr>
          <w:p w:rsidR="00172B25" w:rsidRDefault="00172B25">
            <w:pPr>
              <w:pStyle w:val="ConsPlusNormal"/>
            </w:pPr>
            <w:r>
              <w:t>Земли под домами многоэтажной застройки</w:t>
            </w:r>
          </w:p>
        </w:tc>
        <w:tc>
          <w:tcPr>
            <w:tcW w:w="1191" w:type="dxa"/>
          </w:tcPr>
          <w:p w:rsidR="00172B25" w:rsidRDefault="00172B25">
            <w:pPr>
              <w:pStyle w:val="ConsPlusNormal"/>
            </w:pPr>
          </w:p>
        </w:tc>
        <w:tc>
          <w:tcPr>
            <w:tcW w:w="1247" w:type="dxa"/>
          </w:tcPr>
          <w:p w:rsidR="00172B25" w:rsidRDefault="00172B25">
            <w:pPr>
              <w:pStyle w:val="ConsPlusNormal"/>
            </w:pPr>
          </w:p>
        </w:tc>
      </w:tr>
      <w:tr w:rsidR="00172B25">
        <w:tc>
          <w:tcPr>
            <w:tcW w:w="624" w:type="dxa"/>
          </w:tcPr>
          <w:p w:rsidR="00172B25" w:rsidRDefault="00172B25">
            <w:pPr>
              <w:pStyle w:val="ConsPlusNormal"/>
              <w:jc w:val="center"/>
            </w:pPr>
            <w:r>
              <w:t>1.1</w:t>
            </w:r>
          </w:p>
        </w:tc>
        <w:tc>
          <w:tcPr>
            <w:tcW w:w="5896" w:type="dxa"/>
          </w:tcPr>
          <w:p w:rsidR="00172B25" w:rsidRDefault="00172B25">
            <w:pPr>
              <w:pStyle w:val="ConsPlusNormal"/>
            </w:pPr>
            <w:r>
              <w:t>Земельные участки под жилыми домами</w:t>
            </w:r>
          </w:p>
        </w:tc>
        <w:tc>
          <w:tcPr>
            <w:tcW w:w="1191" w:type="dxa"/>
          </w:tcPr>
          <w:p w:rsidR="00172B25" w:rsidRDefault="00172B25">
            <w:pPr>
              <w:pStyle w:val="ConsPlusNormal"/>
              <w:jc w:val="center"/>
            </w:pPr>
            <w:r>
              <w:t>0,00096</w:t>
            </w:r>
          </w:p>
        </w:tc>
        <w:tc>
          <w:tcPr>
            <w:tcW w:w="1247" w:type="dxa"/>
          </w:tcPr>
          <w:p w:rsidR="00172B25" w:rsidRDefault="00172B25">
            <w:pPr>
              <w:pStyle w:val="ConsPlusNormal"/>
              <w:jc w:val="center"/>
            </w:pPr>
            <w:r>
              <w:t>0,000432</w:t>
            </w:r>
          </w:p>
        </w:tc>
      </w:tr>
      <w:tr w:rsidR="00172B25">
        <w:tc>
          <w:tcPr>
            <w:tcW w:w="624" w:type="dxa"/>
          </w:tcPr>
          <w:p w:rsidR="00172B25" w:rsidRDefault="00172B25">
            <w:pPr>
              <w:pStyle w:val="ConsPlusNormal"/>
              <w:jc w:val="center"/>
            </w:pPr>
            <w:r>
              <w:t>1.2</w:t>
            </w:r>
          </w:p>
        </w:tc>
        <w:tc>
          <w:tcPr>
            <w:tcW w:w="5896" w:type="dxa"/>
          </w:tcPr>
          <w:p w:rsidR="00172B25" w:rsidRDefault="00172B25">
            <w:pPr>
              <w:pStyle w:val="ConsPlusNormal"/>
            </w:pPr>
            <w:r>
              <w:t>Земельные участки под общежитиями</w:t>
            </w:r>
          </w:p>
        </w:tc>
        <w:tc>
          <w:tcPr>
            <w:tcW w:w="1191" w:type="dxa"/>
          </w:tcPr>
          <w:p w:rsidR="00172B25" w:rsidRDefault="00172B25">
            <w:pPr>
              <w:pStyle w:val="ConsPlusNormal"/>
              <w:jc w:val="center"/>
            </w:pPr>
            <w:r>
              <w:t>0,004</w:t>
            </w:r>
          </w:p>
        </w:tc>
        <w:tc>
          <w:tcPr>
            <w:tcW w:w="1247" w:type="dxa"/>
          </w:tcPr>
          <w:p w:rsidR="00172B25" w:rsidRDefault="00172B25">
            <w:pPr>
              <w:pStyle w:val="ConsPlusNormal"/>
              <w:jc w:val="center"/>
            </w:pPr>
            <w:r>
              <w:t>0,0018</w:t>
            </w:r>
          </w:p>
        </w:tc>
      </w:tr>
      <w:tr w:rsidR="00172B25">
        <w:tc>
          <w:tcPr>
            <w:tcW w:w="624" w:type="dxa"/>
          </w:tcPr>
          <w:p w:rsidR="00172B25" w:rsidRDefault="00172B2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896" w:type="dxa"/>
          </w:tcPr>
          <w:p w:rsidR="00172B25" w:rsidRDefault="00172B25">
            <w:pPr>
              <w:pStyle w:val="ConsPlusNormal"/>
            </w:pPr>
            <w:r>
              <w:t>Земли под домами индивидуальной жилой застройки</w:t>
            </w:r>
          </w:p>
        </w:tc>
        <w:tc>
          <w:tcPr>
            <w:tcW w:w="1191" w:type="dxa"/>
          </w:tcPr>
          <w:p w:rsidR="00172B25" w:rsidRDefault="00172B25">
            <w:pPr>
              <w:pStyle w:val="ConsPlusNormal"/>
              <w:jc w:val="center"/>
            </w:pPr>
            <w:r>
              <w:t>0,0064</w:t>
            </w:r>
          </w:p>
        </w:tc>
        <w:tc>
          <w:tcPr>
            <w:tcW w:w="1247" w:type="dxa"/>
          </w:tcPr>
          <w:p w:rsidR="00172B25" w:rsidRDefault="00172B25">
            <w:pPr>
              <w:pStyle w:val="ConsPlusNormal"/>
              <w:jc w:val="center"/>
            </w:pPr>
            <w:r>
              <w:t>0,00288</w:t>
            </w:r>
          </w:p>
        </w:tc>
      </w:tr>
      <w:tr w:rsidR="00172B25">
        <w:tc>
          <w:tcPr>
            <w:tcW w:w="624" w:type="dxa"/>
          </w:tcPr>
          <w:p w:rsidR="00172B25" w:rsidRDefault="00172B2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5896" w:type="dxa"/>
          </w:tcPr>
          <w:p w:rsidR="00172B25" w:rsidRDefault="00172B25">
            <w:pPr>
              <w:pStyle w:val="ConsPlusNormal"/>
            </w:pPr>
            <w:r>
              <w:t>Земли дачных и садоводческих объединений граждан</w:t>
            </w:r>
          </w:p>
        </w:tc>
        <w:tc>
          <w:tcPr>
            <w:tcW w:w="1191" w:type="dxa"/>
          </w:tcPr>
          <w:p w:rsidR="00172B25" w:rsidRDefault="00172B25">
            <w:pPr>
              <w:pStyle w:val="ConsPlusNormal"/>
              <w:jc w:val="center"/>
            </w:pPr>
            <w:r>
              <w:t>0,0016</w:t>
            </w:r>
          </w:p>
        </w:tc>
        <w:tc>
          <w:tcPr>
            <w:tcW w:w="1247" w:type="dxa"/>
          </w:tcPr>
          <w:p w:rsidR="00172B25" w:rsidRDefault="00172B25">
            <w:pPr>
              <w:pStyle w:val="ConsPlusNormal"/>
              <w:jc w:val="center"/>
            </w:pPr>
            <w:r>
              <w:t>0,00072</w:t>
            </w:r>
          </w:p>
        </w:tc>
      </w:tr>
      <w:tr w:rsidR="00172B25">
        <w:tc>
          <w:tcPr>
            <w:tcW w:w="624" w:type="dxa"/>
          </w:tcPr>
          <w:p w:rsidR="00172B25" w:rsidRDefault="00172B2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5896" w:type="dxa"/>
          </w:tcPr>
          <w:p w:rsidR="00172B25" w:rsidRDefault="00172B25">
            <w:pPr>
              <w:pStyle w:val="ConsPlusNormal"/>
            </w:pPr>
            <w:r>
              <w:t>Земли гаражей и автостоянок</w:t>
            </w:r>
          </w:p>
        </w:tc>
        <w:tc>
          <w:tcPr>
            <w:tcW w:w="1191" w:type="dxa"/>
          </w:tcPr>
          <w:p w:rsidR="00172B25" w:rsidRDefault="00172B25">
            <w:pPr>
              <w:pStyle w:val="ConsPlusNormal"/>
            </w:pPr>
          </w:p>
        </w:tc>
        <w:tc>
          <w:tcPr>
            <w:tcW w:w="1247" w:type="dxa"/>
          </w:tcPr>
          <w:p w:rsidR="00172B25" w:rsidRDefault="00172B25">
            <w:pPr>
              <w:pStyle w:val="ConsPlusNormal"/>
            </w:pPr>
          </w:p>
        </w:tc>
      </w:tr>
      <w:tr w:rsidR="00172B25">
        <w:tc>
          <w:tcPr>
            <w:tcW w:w="624" w:type="dxa"/>
          </w:tcPr>
          <w:p w:rsidR="00172B25" w:rsidRDefault="00172B25">
            <w:pPr>
              <w:pStyle w:val="ConsPlusNormal"/>
              <w:jc w:val="center"/>
            </w:pPr>
            <w:r>
              <w:t>4.1</w:t>
            </w:r>
          </w:p>
        </w:tc>
        <w:tc>
          <w:tcPr>
            <w:tcW w:w="5896" w:type="dxa"/>
          </w:tcPr>
          <w:p w:rsidR="00172B25" w:rsidRDefault="00172B25">
            <w:pPr>
              <w:pStyle w:val="ConsPlusNormal"/>
            </w:pPr>
            <w:r>
              <w:t>Земельные участки под гаражами</w:t>
            </w:r>
          </w:p>
        </w:tc>
        <w:tc>
          <w:tcPr>
            <w:tcW w:w="1191" w:type="dxa"/>
          </w:tcPr>
          <w:p w:rsidR="00172B25" w:rsidRDefault="00172B25">
            <w:pPr>
              <w:pStyle w:val="ConsPlusNormal"/>
              <w:jc w:val="center"/>
            </w:pPr>
            <w:r>
              <w:t>0,0288</w:t>
            </w:r>
          </w:p>
        </w:tc>
        <w:tc>
          <w:tcPr>
            <w:tcW w:w="1247" w:type="dxa"/>
          </w:tcPr>
          <w:p w:rsidR="00172B25" w:rsidRDefault="00172B25">
            <w:pPr>
              <w:pStyle w:val="ConsPlusNormal"/>
              <w:jc w:val="center"/>
            </w:pPr>
            <w:r>
              <w:t>0,01296</w:t>
            </w:r>
          </w:p>
        </w:tc>
      </w:tr>
      <w:tr w:rsidR="00172B25">
        <w:tc>
          <w:tcPr>
            <w:tcW w:w="624" w:type="dxa"/>
          </w:tcPr>
          <w:p w:rsidR="00172B25" w:rsidRDefault="00172B25">
            <w:pPr>
              <w:pStyle w:val="ConsPlusNormal"/>
              <w:jc w:val="center"/>
            </w:pPr>
            <w:r>
              <w:t>4.2</w:t>
            </w:r>
          </w:p>
        </w:tc>
        <w:tc>
          <w:tcPr>
            <w:tcW w:w="5896" w:type="dxa"/>
          </w:tcPr>
          <w:p w:rsidR="00172B25" w:rsidRDefault="00172B25">
            <w:pPr>
              <w:pStyle w:val="ConsPlusNormal"/>
            </w:pPr>
            <w:r>
              <w:t xml:space="preserve">Земельные участки под гаражами, находящимися в собственности инвалидов 1 - 2 групп, лиц, имеющих на иждивении детей-инвалидов, участников Великой Отечественной войны, а также лиц, приравненных к ним на </w:t>
            </w:r>
            <w:r>
              <w:lastRenderedPageBreak/>
              <w:t>основании действующего законодательства</w:t>
            </w:r>
          </w:p>
        </w:tc>
        <w:tc>
          <w:tcPr>
            <w:tcW w:w="1191" w:type="dxa"/>
          </w:tcPr>
          <w:p w:rsidR="00172B25" w:rsidRDefault="00172B25">
            <w:pPr>
              <w:pStyle w:val="ConsPlusNormal"/>
              <w:jc w:val="center"/>
            </w:pPr>
            <w:r>
              <w:lastRenderedPageBreak/>
              <w:t>0,0104</w:t>
            </w:r>
          </w:p>
        </w:tc>
        <w:tc>
          <w:tcPr>
            <w:tcW w:w="1247" w:type="dxa"/>
          </w:tcPr>
          <w:p w:rsidR="00172B25" w:rsidRDefault="00172B25">
            <w:pPr>
              <w:pStyle w:val="ConsPlusNormal"/>
              <w:jc w:val="center"/>
            </w:pPr>
            <w:r>
              <w:t>0,00468</w:t>
            </w:r>
          </w:p>
        </w:tc>
      </w:tr>
      <w:tr w:rsidR="00172B25">
        <w:tc>
          <w:tcPr>
            <w:tcW w:w="624" w:type="dxa"/>
          </w:tcPr>
          <w:p w:rsidR="00172B25" w:rsidRDefault="00172B25">
            <w:pPr>
              <w:pStyle w:val="ConsPlusNormal"/>
              <w:jc w:val="center"/>
            </w:pPr>
            <w:r>
              <w:lastRenderedPageBreak/>
              <w:t>4.3</w:t>
            </w:r>
          </w:p>
        </w:tc>
        <w:tc>
          <w:tcPr>
            <w:tcW w:w="5896" w:type="dxa"/>
          </w:tcPr>
          <w:p w:rsidR="00172B25" w:rsidRDefault="00172B25">
            <w:pPr>
              <w:pStyle w:val="ConsPlusNormal"/>
            </w:pPr>
            <w:r>
              <w:t>Земельные участки под коллективными гаражными стоянками</w:t>
            </w:r>
          </w:p>
        </w:tc>
        <w:tc>
          <w:tcPr>
            <w:tcW w:w="1191" w:type="dxa"/>
          </w:tcPr>
          <w:p w:rsidR="00172B25" w:rsidRDefault="00172B25">
            <w:pPr>
              <w:pStyle w:val="ConsPlusNormal"/>
              <w:jc w:val="center"/>
            </w:pPr>
            <w:r>
              <w:t>0,0144</w:t>
            </w:r>
          </w:p>
        </w:tc>
        <w:tc>
          <w:tcPr>
            <w:tcW w:w="1247" w:type="dxa"/>
          </w:tcPr>
          <w:p w:rsidR="00172B25" w:rsidRDefault="00172B25">
            <w:pPr>
              <w:pStyle w:val="ConsPlusNormal"/>
              <w:jc w:val="center"/>
            </w:pPr>
            <w:r>
              <w:t>0,00648</w:t>
            </w:r>
          </w:p>
        </w:tc>
      </w:tr>
      <w:tr w:rsidR="00172B25">
        <w:tc>
          <w:tcPr>
            <w:tcW w:w="624" w:type="dxa"/>
          </w:tcPr>
          <w:p w:rsidR="00172B25" w:rsidRDefault="00172B25">
            <w:pPr>
              <w:pStyle w:val="ConsPlusNormal"/>
              <w:jc w:val="center"/>
            </w:pPr>
            <w:r>
              <w:t>4.4</w:t>
            </w:r>
          </w:p>
        </w:tc>
        <w:tc>
          <w:tcPr>
            <w:tcW w:w="5896" w:type="dxa"/>
          </w:tcPr>
          <w:p w:rsidR="00172B25" w:rsidRDefault="00172B25">
            <w:pPr>
              <w:pStyle w:val="ConsPlusNormal"/>
            </w:pPr>
            <w:r>
              <w:t>Земельные участки под автостоянками</w:t>
            </w:r>
          </w:p>
        </w:tc>
        <w:tc>
          <w:tcPr>
            <w:tcW w:w="1191" w:type="dxa"/>
          </w:tcPr>
          <w:p w:rsidR="00172B25" w:rsidRDefault="00172B25">
            <w:pPr>
              <w:pStyle w:val="ConsPlusNormal"/>
              <w:jc w:val="center"/>
            </w:pPr>
            <w:r>
              <w:t>0,0256</w:t>
            </w:r>
          </w:p>
        </w:tc>
        <w:tc>
          <w:tcPr>
            <w:tcW w:w="1247" w:type="dxa"/>
          </w:tcPr>
          <w:p w:rsidR="00172B25" w:rsidRDefault="00172B25">
            <w:pPr>
              <w:pStyle w:val="ConsPlusNormal"/>
              <w:jc w:val="center"/>
            </w:pPr>
            <w:r>
              <w:t>0,01152</w:t>
            </w:r>
          </w:p>
        </w:tc>
      </w:tr>
      <w:tr w:rsidR="00172B25">
        <w:tc>
          <w:tcPr>
            <w:tcW w:w="624" w:type="dxa"/>
          </w:tcPr>
          <w:p w:rsidR="00172B25" w:rsidRDefault="00172B25">
            <w:pPr>
              <w:pStyle w:val="ConsPlusNormal"/>
              <w:jc w:val="center"/>
            </w:pPr>
            <w:r>
              <w:t>4.5</w:t>
            </w:r>
          </w:p>
        </w:tc>
        <w:tc>
          <w:tcPr>
            <w:tcW w:w="5896" w:type="dxa"/>
          </w:tcPr>
          <w:p w:rsidR="00172B25" w:rsidRDefault="00172B25">
            <w:pPr>
              <w:pStyle w:val="ConsPlusNormal"/>
            </w:pPr>
            <w:r>
              <w:t>Земельные участки под автостоянками и коллективными гаражными стоянками при списочной численности более 50% инвалидов, пенсионеров, ветеранов Великой Отечественной войны, а также лиц, приравненных к ним на основании действующего законодательства</w:t>
            </w:r>
          </w:p>
        </w:tc>
        <w:tc>
          <w:tcPr>
            <w:tcW w:w="1191" w:type="dxa"/>
          </w:tcPr>
          <w:p w:rsidR="00172B25" w:rsidRDefault="00172B25">
            <w:pPr>
              <w:pStyle w:val="ConsPlusNormal"/>
              <w:jc w:val="center"/>
            </w:pPr>
            <w:r>
              <w:t>0,0104</w:t>
            </w:r>
          </w:p>
        </w:tc>
        <w:tc>
          <w:tcPr>
            <w:tcW w:w="1247" w:type="dxa"/>
          </w:tcPr>
          <w:p w:rsidR="00172B25" w:rsidRDefault="00172B25">
            <w:pPr>
              <w:pStyle w:val="ConsPlusNormal"/>
              <w:jc w:val="center"/>
            </w:pPr>
            <w:r>
              <w:t>0,00468</w:t>
            </w:r>
          </w:p>
        </w:tc>
      </w:tr>
      <w:tr w:rsidR="00172B25">
        <w:tc>
          <w:tcPr>
            <w:tcW w:w="624" w:type="dxa"/>
          </w:tcPr>
          <w:p w:rsidR="00172B25" w:rsidRDefault="00172B25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5896" w:type="dxa"/>
          </w:tcPr>
          <w:p w:rsidR="00172B25" w:rsidRDefault="00172B25">
            <w:pPr>
              <w:pStyle w:val="ConsPlusNormal"/>
            </w:pPr>
            <w:r>
              <w:t>Земельные участки под объектами торговли, общественного питания, бытового обслуживания</w:t>
            </w:r>
          </w:p>
        </w:tc>
        <w:tc>
          <w:tcPr>
            <w:tcW w:w="1191" w:type="dxa"/>
          </w:tcPr>
          <w:p w:rsidR="00172B25" w:rsidRDefault="00172B25">
            <w:pPr>
              <w:pStyle w:val="ConsPlusNormal"/>
            </w:pPr>
          </w:p>
        </w:tc>
        <w:tc>
          <w:tcPr>
            <w:tcW w:w="1247" w:type="dxa"/>
          </w:tcPr>
          <w:p w:rsidR="00172B25" w:rsidRDefault="00172B25">
            <w:pPr>
              <w:pStyle w:val="ConsPlusNormal"/>
            </w:pPr>
          </w:p>
        </w:tc>
      </w:tr>
      <w:tr w:rsidR="00172B25">
        <w:tc>
          <w:tcPr>
            <w:tcW w:w="624" w:type="dxa"/>
          </w:tcPr>
          <w:p w:rsidR="00172B25" w:rsidRDefault="00172B25">
            <w:pPr>
              <w:pStyle w:val="ConsPlusNormal"/>
              <w:jc w:val="center"/>
            </w:pPr>
            <w:r>
              <w:t>5.1</w:t>
            </w:r>
          </w:p>
        </w:tc>
        <w:tc>
          <w:tcPr>
            <w:tcW w:w="5896" w:type="dxa"/>
          </w:tcPr>
          <w:p w:rsidR="00172B25" w:rsidRDefault="00172B25">
            <w:pPr>
              <w:pStyle w:val="ConsPlusNormal"/>
            </w:pPr>
            <w:r>
              <w:t>Земельные участки под ателье, банями, химчистками, мастерскими по ремонту обуви, часов, пунктами проката, приема стеклотары и т.д.</w:t>
            </w:r>
          </w:p>
        </w:tc>
        <w:tc>
          <w:tcPr>
            <w:tcW w:w="1191" w:type="dxa"/>
          </w:tcPr>
          <w:p w:rsidR="00172B25" w:rsidRDefault="00172B25">
            <w:pPr>
              <w:pStyle w:val="ConsPlusNormal"/>
              <w:jc w:val="center"/>
            </w:pPr>
            <w:r>
              <w:t>0,024</w:t>
            </w:r>
          </w:p>
        </w:tc>
        <w:tc>
          <w:tcPr>
            <w:tcW w:w="1247" w:type="dxa"/>
          </w:tcPr>
          <w:p w:rsidR="00172B25" w:rsidRDefault="00172B25">
            <w:pPr>
              <w:pStyle w:val="ConsPlusNormal"/>
              <w:jc w:val="center"/>
            </w:pPr>
            <w:r>
              <w:t>0,0108</w:t>
            </w:r>
          </w:p>
        </w:tc>
      </w:tr>
      <w:tr w:rsidR="00172B25">
        <w:tc>
          <w:tcPr>
            <w:tcW w:w="624" w:type="dxa"/>
          </w:tcPr>
          <w:p w:rsidR="00172B25" w:rsidRDefault="00172B25">
            <w:pPr>
              <w:pStyle w:val="ConsPlusNormal"/>
              <w:jc w:val="center"/>
            </w:pPr>
            <w:r>
              <w:t>5.2</w:t>
            </w:r>
          </w:p>
        </w:tc>
        <w:tc>
          <w:tcPr>
            <w:tcW w:w="5896" w:type="dxa"/>
          </w:tcPr>
          <w:p w:rsidR="00172B25" w:rsidRDefault="00172B25">
            <w:pPr>
              <w:pStyle w:val="ConsPlusNormal"/>
            </w:pPr>
            <w:r>
              <w:t>Земельные участки под гостиницами</w:t>
            </w:r>
          </w:p>
        </w:tc>
        <w:tc>
          <w:tcPr>
            <w:tcW w:w="1191" w:type="dxa"/>
          </w:tcPr>
          <w:p w:rsidR="00172B25" w:rsidRDefault="00172B25">
            <w:pPr>
              <w:pStyle w:val="ConsPlusNormal"/>
              <w:jc w:val="center"/>
            </w:pPr>
            <w:r>
              <w:t>0,048</w:t>
            </w:r>
          </w:p>
        </w:tc>
        <w:tc>
          <w:tcPr>
            <w:tcW w:w="1247" w:type="dxa"/>
          </w:tcPr>
          <w:p w:rsidR="00172B25" w:rsidRDefault="00172B25">
            <w:pPr>
              <w:pStyle w:val="ConsPlusNormal"/>
              <w:jc w:val="center"/>
            </w:pPr>
            <w:r>
              <w:t>0,0216</w:t>
            </w:r>
          </w:p>
        </w:tc>
      </w:tr>
      <w:tr w:rsidR="00172B25">
        <w:tc>
          <w:tcPr>
            <w:tcW w:w="624" w:type="dxa"/>
          </w:tcPr>
          <w:p w:rsidR="00172B25" w:rsidRDefault="00172B25">
            <w:pPr>
              <w:pStyle w:val="ConsPlusNormal"/>
              <w:jc w:val="center"/>
            </w:pPr>
            <w:r>
              <w:t>5.3</w:t>
            </w:r>
          </w:p>
        </w:tc>
        <w:tc>
          <w:tcPr>
            <w:tcW w:w="5896" w:type="dxa"/>
          </w:tcPr>
          <w:p w:rsidR="00172B25" w:rsidRDefault="00172B25">
            <w:pPr>
              <w:pStyle w:val="ConsPlusNormal"/>
            </w:pPr>
            <w:r>
              <w:t>Земельные участки под объектами ритуального обслуживания, поминальными залами</w:t>
            </w:r>
          </w:p>
        </w:tc>
        <w:tc>
          <w:tcPr>
            <w:tcW w:w="1191" w:type="dxa"/>
          </w:tcPr>
          <w:p w:rsidR="00172B25" w:rsidRDefault="00172B25">
            <w:pPr>
              <w:pStyle w:val="ConsPlusNormal"/>
              <w:jc w:val="center"/>
            </w:pPr>
            <w:r>
              <w:t>0,0688</w:t>
            </w:r>
          </w:p>
        </w:tc>
        <w:tc>
          <w:tcPr>
            <w:tcW w:w="1247" w:type="dxa"/>
          </w:tcPr>
          <w:p w:rsidR="00172B25" w:rsidRDefault="00172B25">
            <w:pPr>
              <w:pStyle w:val="ConsPlusNormal"/>
              <w:jc w:val="center"/>
            </w:pPr>
            <w:r>
              <w:t>0,03096</w:t>
            </w:r>
          </w:p>
        </w:tc>
      </w:tr>
      <w:tr w:rsidR="00172B25">
        <w:tc>
          <w:tcPr>
            <w:tcW w:w="624" w:type="dxa"/>
          </w:tcPr>
          <w:p w:rsidR="00172B25" w:rsidRDefault="00172B25">
            <w:pPr>
              <w:pStyle w:val="ConsPlusNormal"/>
              <w:jc w:val="center"/>
            </w:pPr>
            <w:r>
              <w:t>5.4</w:t>
            </w:r>
          </w:p>
        </w:tc>
        <w:tc>
          <w:tcPr>
            <w:tcW w:w="5896" w:type="dxa"/>
          </w:tcPr>
          <w:p w:rsidR="00172B25" w:rsidRDefault="00172B25">
            <w:pPr>
              <w:pStyle w:val="ConsPlusNormal"/>
            </w:pPr>
            <w:r>
              <w:t>Земельные участки под экскурсионными бюро и туристическими агентствами</w:t>
            </w:r>
          </w:p>
        </w:tc>
        <w:tc>
          <w:tcPr>
            <w:tcW w:w="1191" w:type="dxa"/>
          </w:tcPr>
          <w:p w:rsidR="00172B25" w:rsidRDefault="00172B25">
            <w:pPr>
              <w:pStyle w:val="ConsPlusNormal"/>
              <w:jc w:val="center"/>
            </w:pPr>
            <w:r>
              <w:t>0,344</w:t>
            </w:r>
          </w:p>
        </w:tc>
        <w:tc>
          <w:tcPr>
            <w:tcW w:w="1247" w:type="dxa"/>
          </w:tcPr>
          <w:p w:rsidR="00172B25" w:rsidRDefault="00172B25">
            <w:pPr>
              <w:pStyle w:val="ConsPlusNormal"/>
              <w:jc w:val="center"/>
            </w:pPr>
            <w:r>
              <w:t>0,1548</w:t>
            </w:r>
          </w:p>
        </w:tc>
      </w:tr>
      <w:tr w:rsidR="00172B25">
        <w:tc>
          <w:tcPr>
            <w:tcW w:w="624" w:type="dxa"/>
          </w:tcPr>
          <w:p w:rsidR="00172B25" w:rsidRDefault="00172B25">
            <w:pPr>
              <w:pStyle w:val="ConsPlusNormal"/>
              <w:jc w:val="center"/>
            </w:pPr>
            <w:r>
              <w:t>5.5</w:t>
            </w:r>
          </w:p>
        </w:tc>
        <w:tc>
          <w:tcPr>
            <w:tcW w:w="5896" w:type="dxa"/>
          </w:tcPr>
          <w:p w:rsidR="00172B25" w:rsidRDefault="00172B25">
            <w:pPr>
              <w:pStyle w:val="ConsPlusNormal"/>
            </w:pPr>
            <w:r>
              <w:t>Земельные участки под другими объектами бытового обслуживания населения (кинотеатрами, стоматологическими кабинетами, частными клиниками, ветеринарными лечебницами и т.д.)</w:t>
            </w:r>
          </w:p>
        </w:tc>
        <w:tc>
          <w:tcPr>
            <w:tcW w:w="1191" w:type="dxa"/>
          </w:tcPr>
          <w:p w:rsidR="00172B25" w:rsidRDefault="00172B25">
            <w:pPr>
              <w:pStyle w:val="ConsPlusNormal"/>
              <w:jc w:val="center"/>
            </w:pPr>
            <w:r>
              <w:t>0,08</w:t>
            </w:r>
          </w:p>
        </w:tc>
        <w:tc>
          <w:tcPr>
            <w:tcW w:w="1247" w:type="dxa"/>
          </w:tcPr>
          <w:p w:rsidR="00172B25" w:rsidRDefault="00172B25">
            <w:pPr>
              <w:pStyle w:val="ConsPlusNormal"/>
              <w:jc w:val="center"/>
            </w:pPr>
            <w:r>
              <w:t>0,036</w:t>
            </w:r>
          </w:p>
        </w:tc>
      </w:tr>
      <w:tr w:rsidR="00172B25">
        <w:tc>
          <w:tcPr>
            <w:tcW w:w="624" w:type="dxa"/>
          </w:tcPr>
          <w:p w:rsidR="00172B25" w:rsidRDefault="00172B25">
            <w:pPr>
              <w:pStyle w:val="ConsPlusNormal"/>
              <w:jc w:val="center"/>
            </w:pPr>
            <w:r>
              <w:t>5.6</w:t>
            </w:r>
          </w:p>
        </w:tc>
        <w:tc>
          <w:tcPr>
            <w:tcW w:w="5896" w:type="dxa"/>
          </w:tcPr>
          <w:p w:rsidR="00172B25" w:rsidRDefault="00172B25">
            <w:pPr>
              <w:pStyle w:val="ConsPlusNormal"/>
            </w:pPr>
            <w:r>
              <w:t>Земельные участки под объектами быстрого питания, детскими кафе, без реализации алкогольной продукции</w:t>
            </w:r>
          </w:p>
        </w:tc>
        <w:tc>
          <w:tcPr>
            <w:tcW w:w="1191" w:type="dxa"/>
          </w:tcPr>
          <w:p w:rsidR="00172B25" w:rsidRDefault="00172B25">
            <w:pPr>
              <w:pStyle w:val="ConsPlusNormal"/>
              <w:jc w:val="center"/>
            </w:pPr>
            <w:r>
              <w:t>0,04</w:t>
            </w:r>
          </w:p>
        </w:tc>
        <w:tc>
          <w:tcPr>
            <w:tcW w:w="1247" w:type="dxa"/>
          </w:tcPr>
          <w:p w:rsidR="00172B25" w:rsidRDefault="00172B25">
            <w:pPr>
              <w:pStyle w:val="ConsPlusNormal"/>
              <w:jc w:val="center"/>
            </w:pPr>
            <w:r>
              <w:t>0,018</w:t>
            </w:r>
          </w:p>
        </w:tc>
      </w:tr>
      <w:tr w:rsidR="00172B25">
        <w:tc>
          <w:tcPr>
            <w:tcW w:w="624" w:type="dxa"/>
          </w:tcPr>
          <w:p w:rsidR="00172B25" w:rsidRDefault="00172B25">
            <w:pPr>
              <w:pStyle w:val="ConsPlusNormal"/>
              <w:jc w:val="center"/>
            </w:pPr>
            <w:r>
              <w:t>5.7</w:t>
            </w:r>
          </w:p>
        </w:tc>
        <w:tc>
          <w:tcPr>
            <w:tcW w:w="5896" w:type="dxa"/>
          </w:tcPr>
          <w:p w:rsidR="00172B25" w:rsidRDefault="00172B25">
            <w:pPr>
              <w:pStyle w:val="ConsPlusNormal"/>
            </w:pPr>
            <w:r>
              <w:t>Земельные участки под кафе, барами, ресторанами, рюмочными</w:t>
            </w:r>
          </w:p>
        </w:tc>
        <w:tc>
          <w:tcPr>
            <w:tcW w:w="1191" w:type="dxa"/>
          </w:tcPr>
          <w:p w:rsidR="00172B25" w:rsidRDefault="00172B25">
            <w:pPr>
              <w:pStyle w:val="ConsPlusNormal"/>
              <w:jc w:val="center"/>
            </w:pPr>
            <w:r>
              <w:t>0,068</w:t>
            </w:r>
          </w:p>
        </w:tc>
        <w:tc>
          <w:tcPr>
            <w:tcW w:w="1247" w:type="dxa"/>
          </w:tcPr>
          <w:p w:rsidR="00172B25" w:rsidRDefault="00172B25">
            <w:pPr>
              <w:pStyle w:val="ConsPlusNormal"/>
              <w:jc w:val="center"/>
            </w:pPr>
            <w:r>
              <w:t>0,0306</w:t>
            </w:r>
          </w:p>
        </w:tc>
      </w:tr>
      <w:tr w:rsidR="00172B25">
        <w:tc>
          <w:tcPr>
            <w:tcW w:w="624" w:type="dxa"/>
          </w:tcPr>
          <w:p w:rsidR="00172B25" w:rsidRDefault="00172B25">
            <w:pPr>
              <w:pStyle w:val="ConsPlusNormal"/>
              <w:jc w:val="center"/>
            </w:pPr>
            <w:r>
              <w:t>5.8</w:t>
            </w:r>
          </w:p>
        </w:tc>
        <w:tc>
          <w:tcPr>
            <w:tcW w:w="5896" w:type="dxa"/>
          </w:tcPr>
          <w:p w:rsidR="00172B25" w:rsidRDefault="00172B25">
            <w:pPr>
              <w:pStyle w:val="ConsPlusNormal"/>
            </w:pPr>
            <w:r>
              <w:t>Земельные участки под магазинами, торговыми центрами</w:t>
            </w:r>
          </w:p>
        </w:tc>
        <w:tc>
          <w:tcPr>
            <w:tcW w:w="1191" w:type="dxa"/>
          </w:tcPr>
          <w:p w:rsidR="00172B25" w:rsidRDefault="00172B25">
            <w:pPr>
              <w:pStyle w:val="ConsPlusNormal"/>
              <w:jc w:val="center"/>
            </w:pPr>
            <w:r>
              <w:t>0,064</w:t>
            </w:r>
          </w:p>
        </w:tc>
        <w:tc>
          <w:tcPr>
            <w:tcW w:w="1247" w:type="dxa"/>
          </w:tcPr>
          <w:p w:rsidR="00172B25" w:rsidRDefault="00172B25">
            <w:pPr>
              <w:pStyle w:val="ConsPlusNormal"/>
              <w:jc w:val="center"/>
            </w:pPr>
            <w:r>
              <w:t>0,0288</w:t>
            </w:r>
          </w:p>
        </w:tc>
      </w:tr>
      <w:tr w:rsidR="00172B25">
        <w:tc>
          <w:tcPr>
            <w:tcW w:w="624" w:type="dxa"/>
          </w:tcPr>
          <w:p w:rsidR="00172B25" w:rsidRDefault="00172B25">
            <w:pPr>
              <w:pStyle w:val="ConsPlusNormal"/>
              <w:jc w:val="center"/>
            </w:pPr>
            <w:r>
              <w:t>5.9</w:t>
            </w:r>
          </w:p>
        </w:tc>
        <w:tc>
          <w:tcPr>
            <w:tcW w:w="5896" w:type="dxa"/>
          </w:tcPr>
          <w:p w:rsidR="00172B25" w:rsidRDefault="00172B25">
            <w:pPr>
              <w:pStyle w:val="ConsPlusNormal"/>
            </w:pPr>
            <w:r>
              <w:t>Земельные участки под другими объектами торговли</w:t>
            </w:r>
          </w:p>
        </w:tc>
        <w:tc>
          <w:tcPr>
            <w:tcW w:w="1191" w:type="dxa"/>
          </w:tcPr>
          <w:p w:rsidR="00172B25" w:rsidRDefault="00172B25">
            <w:pPr>
              <w:pStyle w:val="ConsPlusNormal"/>
              <w:jc w:val="center"/>
            </w:pPr>
            <w:r>
              <w:t>0,0688</w:t>
            </w:r>
          </w:p>
        </w:tc>
        <w:tc>
          <w:tcPr>
            <w:tcW w:w="1247" w:type="dxa"/>
          </w:tcPr>
          <w:p w:rsidR="00172B25" w:rsidRDefault="00172B25">
            <w:pPr>
              <w:pStyle w:val="ConsPlusNormal"/>
              <w:jc w:val="center"/>
            </w:pPr>
            <w:r>
              <w:t>0,03096</w:t>
            </w:r>
          </w:p>
        </w:tc>
      </w:tr>
      <w:tr w:rsidR="00172B25">
        <w:tc>
          <w:tcPr>
            <w:tcW w:w="624" w:type="dxa"/>
          </w:tcPr>
          <w:p w:rsidR="00172B25" w:rsidRDefault="00172B25">
            <w:pPr>
              <w:pStyle w:val="ConsPlusNormal"/>
              <w:jc w:val="center"/>
            </w:pPr>
            <w:r>
              <w:t>5.10</w:t>
            </w:r>
          </w:p>
        </w:tc>
        <w:tc>
          <w:tcPr>
            <w:tcW w:w="5896" w:type="dxa"/>
          </w:tcPr>
          <w:p w:rsidR="00172B25" w:rsidRDefault="00172B25">
            <w:pPr>
              <w:pStyle w:val="ConsPlusNormal"/>
            </w:pPr>
            <w:r>
              <w:t>Земельные участки под банками, страховыми и финансово-кредитными организациями, фондовыми биржами</w:t>
            </w:r>
          </w:p>
        </w:tc>
        <w:tc>
          <w:tcPr>
            <w:tcW w:w="1191" w:type="dxa"/>
          </w:tcPr>
          <w:p w:rsidR="00172B25" w:rsidRDefault="00172B25">
            <w:pPr>
              <w:pStyle w:val="ConsPlusNormal"/>
              <w:jc w:val="center"/>
            </w:pPr>
            <w:r>
              <w:t>0,184</w:t>
            </w:r>
          </w:p>
        </w:tc>
        <w:tc>
          <w:tcPr>
            <w:tcW w:w="1247" w:type="dxa"/>
          </w:tcPr>
          <w:p w:rsidR="00172B25" w:rsidRDefault="00172B25">
            <w:pPr>
              <w:pStyle w:val="ConsPlusNormal"/>
              <w:jc w:val="center"/>
            </w:pPr>
            <w:r>
              <w:t>0,0828</w:t>
            </w:r>
          </w:p>
        </w:tc>
      </w:tr>
      <w:tr w:rsidR="00172B25">
        <w:tc>
          <w:tcPr>
            <w:tcW w:w="624" w:type="dxa"/>
          </w:tcPr>
          <w:p w:rsidR="00172B25" w:rsidRDefault="00172B25">
            <w:pPr>
              <w:pStyle w:val="ConsPlusNormal"/>
              <w:jc w:val="center"/>
            </w:pPr>
            <w:r>
              <w:t>5.11</w:t>
            </w:r>
          </w:p>
        </w:tc>
        <w:tc>
          <w:tcPr>
            <w:tcW w:w="5896" w:type="dxa"/>
          </w:tcPr>
          <w:p w:rsidR="00172B25" w:rsidRDefault="00172B25">
            <w:pPr>
              <w:pStyle w:val="ConsPlusNormal"/>
            </w:pPr>
            <w:r>
              <w:t>Земельные участки под объектами развлекательной сферы (боулингами, клубами, горнолыжными базами, теннисными кортами, аттракционами и т.д.)</w:t>
            </w:r>
          </w:p>
        </w:tc>
        <w:tc>
          <w:tcPr>
            <w:tcW w:w="1191" w:type="dxa"/>
          </w:tcPr>
          <w:p w:rsidR="00172B25" w:rsidRDefault="00172B25">
            <w:pPr>
              <w:pStyle w:val="ConsPlusNormal"/>
              <w:jc w:val="center"/>
            </w:pPr>
            <w:r>
              <w:t>0,064</w:t>
            </w:r>
          </w:p>
        </w:tc>
        <w:tc>
          <w:tcPr>
            <w:tcW w:w="1247" w:type="dxa"/>
          </w:tcPr>
          <w:p w:rsidR="00172B25" w:rsidRDefault="00172B25">
            <w:pPr>
              <w:pStyle w:val="ConsPlusNormal"/>
              <w:jc w:val="center"/>
            </w:pPr>
            <w:r>
              <w:t>0,0288</w:t>
            </w:r>
          </w:p>
        </w:tc>
      </w:tr>
      <w:tr w:rsidR="00172B25">
        <w:tc>
          <w:tcPr>
            <w:tcW w:w="624" w:type="dxa"/>
          </w:tcPr>
          <w:p w:rsidR="00172B25" w:rsidRDefault="00172B25">
            <w:pPr>
              <w:pStyle w:val="ConsPlusNormal"/>
              <w:jc w:val="center"/>
            </w:pPr>
            <w:r>
              <w:t>5.12</w:t>
            </w:r>
          </w:p>
        </w:tc>
        <w:tc>
          <w:tcPr>
            <w:tcW w:w="5896" w:type="dxa"/>
          </w:tcPr>
          <w:p w:rsidR="00172B25" w:rsidRDefault="00172B25">
            <w:pPr>
              <w:pStyle w:val="ConsPlusNormal"/>
            </w:pPr>
            <w:r>
              <w:t xml:space="preserve">Земельные участки под станциями техобслуживания, </w:t>
            </w:r>
            <w:proofErr w:type="spellStart"/>
            <w:r>
              <w:t>автомойками</w:t>
            </w:r>
            <w:proofErr w:type="spellEnd"/>
            <w:r>
              <w:t>, бензозаправочными станциями, газозаправочными станциями</w:t>
            </w:r>
          </w:p>
        </w:tc>
        <w:tc>
          <w:tcPr>
            <w:tcW w:w="1191" w:type="dxa"/>
          </w:tcPr>
          <w:p w:rsidR="00172B25" w:rsidRDefault="00172B25">
            <w:pPr>
              <w:pStyle w:val="ConsPlusNormal"/>
              <w:jc w:val="center"/>
            </w:pPr>
            <w:r>
              <w:t>0,112</w:t>
            </w:r>
          </w:p>
        </w:tc>
        <w:tc>
          <w:tcPr>
            <w:tcW w:w="1247" w:type="dxa"/>
          </w:tcPr>
          <w:p w:rsidR="00172B25" w:rsidRDefault="00172B25">
            <w:pPr>
              <w:pStyle w:val="ConsPlusNormal"/>
              <w:jc w:val="center"/>
            </w:pPr>
            <w:r>
              <w:t>0,0504</w:t>
            </w:r>
          </w:p>
        </w:tc>
      </w:tr>
      <w:tr w:rsidR="00172B25">
        <w:tc>
          <w:tcPr>
            <w:tcW w:w="624" w:type="dxa"/>
          </w:tcPr>
          <w:p w:rsidR="00172B25" w:rsidRDefault="00172B25">
            <w:pPr>
              <w:pStyle w:val="ConsPlusNormal"/>
              <w:jc w:val="center"/>
            </w:pPr>
            <w:r>
              <w:t>5.13</w:t>
            </w:r>
          </w:p>
        </w:tc>
        <w:tc>
          <w:tcPr>
            <w:tcW w:w="5896" w:type="dxa"/>
          </w:tcPr>
          <w:p w:rsidR="00172B25" w:rsidRDefault="00172B25">
            <w:pPr>
              <w:pStyle w:val="ConsPlusNormal"/>
            </w:pPr>
            <w:r>
              <w:t>Земельные участки под платными туалетами</w:t>
            </w:r>
          </w:p>
        </w:tc>
        <w:tc>
          <w:tcPr>
            <w:tcW w:w="1191" w:type="dxa"/>
          </w:tcPr>
          <w:p w:rsidR="00172B25" w:rsidRDefault="00172B25">
            <w:pPr>
              <w:pStyle w:val="ConsPlusNormal"/>
              <w:jc w:val="center"/>
            </w:pPr>
            <w:r>
              <w:t>0,0488</w:t>
            </w:r>
          </w:p>
        </w:tc>
        <w:tc>
          <w:tcPr>
            <w:tcW w:w="1247" w:type="dxa"/>
          </w:tcPr>
          <w:p w:rsidR="00172B25" w:rsidRDefault="00172B25">
            <w:pPr>
              <w:pStyle w:val="ConsPlusNormal"/>
              <w:jc w:val="center"/>
            </w:pPr>
            <w:r>
              <w:t>0,02196</w:t>
            </w:r>
          </w:p>
        </w:tc>
      </w:tr>
      <w:tr w:rsidR="00172B25">
        <w:tc>
          <w:tcPr>
            <w:tcW w:w="624" w:type="dxa"/>
          </w:tcPr>
          <w:p w:rsidR="00172B25" w:rsidRDefault="00172B25">
            <w:pPr>
              <w:pStyle w:val="ConsPlusNormal"/>
              <w:jc w:val="center"/>
            </w:pPr>
            <w:r>
              <w:t>5.14</w:t>
            </w:r>
          </w:p>
        </w:tc>
        <w:tc>
          <w:tcPr>
            <w:tcW w:w="5896" w:type="dxa"/>
          </w:tcPr>
          <w:p w:rsidR="00172B25" w:rsidRDefault="00172B25">
            <w:pPr>
              <w:pStyle w:val="ConsPlusNormal"/>
            </w:pPr>
            <w:r>
              <w:t xml:space="preserve">Земельные участки под торговыми киосками, павильонами, </w:t>
            </w:r>
            <w:r>
              <w:lastRenderedPageBreak/>
              <w:t>аптеками, парикмахерскими</w:t>
            </w:r>
          </w:p>
        </w:tc>
        <w:tc>
          <w:tcPr>
            <w:tcW w:w="1191" w:type="dxa"/>
          </w:tcPr>
          <w:p w:rsidR="00172B25" w:rsidRDefault="00172B25">
            <w:pPr>
              <w:pStyle w:val="ConsPlusNormal"/>
              <w:jc w:val="center"/>
            </w:pPr>
            <w:r>
              <w:lastRenderedPageBreak/>
              <w:t>0,48</w:t>
            </w:r>
          </w:p>
        </w:tc>
        <w:tc>
          <w:tcPr>
            <w:tcW w:w="1247" w:type="dxa"/>
          </w:tcPr>
          <w:p w:rsidR="00172B25" w:rsidRDefault="00172B25">
            <w:pPr>
              <w:pStyle w:val="ConsPlusNormal"/>
              <w:jc w:val="center"/>
            </w:pPr>
            <w:r>
              <w:t>0,216</w:t>
            </w:r>
          </w:p>
        </w:tc>
      </w:tr>
      <w:tr w:rsidR="00172B25">
        <w:tc>
          <w:tcPr>
            <w:tcW w:w="624" w:type="dxa"/>
          </w:tcPr>
          <w:p w:rsidR="00172B25" w:rsidRDefault="00172B25">
            <w:pPr>
              <w:pStyle w:val="ConsPlusNormal"/>
              <w:jc w:val="center"/>
            </w:pPr>
            <w:r>
              <w:lastRenderedPageBreak/>
              <w:t>5.15</w:t>
            </w:r>
          </w:p>
        </w:tc>
        <w:tc>
          <w:tcPr>
            <w:tcW w:w="5896" w:type="dxa"/>
          </w:tcPr>
          <w:p w:rsidR="00172B25" w:rsidRDefault="00172B25">
            <w:pPr>
              <w:pStyle w:val="ConsPlusNormal"/>
            </w:pPr>
            <w:r>
              <w:t>Земельные участки под киосками, торгующими полиграфической продукцией</w:t>
            </w:r>
          </w:p>
        </w:tc>
        <w:tc>
          <w:tcPr>
            <w:tcW w:w="1191" w:type="dxa"/>
          </w:tcPr>
          <w:p w:rsidR="00172B25" w:rsidRDefault="00172B25">
            <w:pPr>
              <w:pStyle w:val="ConsPlusNormal"/>
              <w:jc w:val="center"/>
            </w:pPr>
            <w:r>
              <w:t>0,064</w:t>
            </w:r>
          </w:p>
        </w:tc>
        <w:tc>
          <w:tcPr>
            <w:tcW w:w="1247" w:type="dxa"/>
          </w:tcPr>
          <w:p w:rsidR="00172B25" w:rsidRDefault="00172B25">
            <w:pPr>
              <w:pStyle w:val="ConsPlusNormal"/>
              <w:jc w:val="center"/>
            </w:pPr>
            <w:r>
              <w:t>0,0288</w:t>
            </w:r>
          </w:p>
        </w:tc>
      </w:tr>
      <w:tr w:rsidR="00172B25">
        <w:tc>
          <w:tcPr>
            <w:tcW w:w="624" w:type="dxa"/>
          </w:tcPr>
          <w:p w:rsidR="00172B25" w:rsidRDefault="00172B25">
            <w:pPr>
              <w:pStyle w:val="ConsPlusNormal"/>
              <w:jc w:val="center"/>
            </w:pPr>
            <w:r>
              <w:t>5.16</w:t>
            </w:r>
          </w:p>
        </w:tc>
        <w:tc>
          <w:tcPr>
            <w:tcW w:w="5896" w:type="dxa"/>
          </w:tcPr>
          <w:p w:rsidR="00172B25" w:rsidRDefault="00172B25">
            <w:pPr>
              <w:pStyle w:val="ConsPlusNormal"/>
            </w:pPr>
            <w:r>
              <w:t>Земельные участки под рынками, ярмарками</w:t>
            </w:r>
          </w:p>
        </w:tc>
        <w:tc>
          <w:tcPr>
            <w:tcW w:w="1191" w:type="dxa"/>
          </w:tcPr>
          <w:p w:rsidR="00172B25" w:rsidRDefault="00172B25">
            <w:pPr>
              <w:pStyle w:val="ConsPlusNormal"/>
              <w:jc w:val="center"/>
            </w:pPr>
            <w:r>
              <w:t>0,104</w:t>
            </w:r>
          </w:p>
        </w:tc>
        <w:tc>
          <w:tcPr>
            <w:tcW w:w="1247" w:type="dxa"/>
          </w:tcPr>
          <w:p w:rsidR="00172B25" w:rsidRDefault="00172B25">
            <w:pPr>
              <w:pStyle w:val="ConsPlusNormal"/>
              <w:jc w:val="center"/>
            </w:pPr>
            <w:r>
              <w:t>0,0468</w:t>
            </w:r>
          </w:p>
        </w:tc>
      </w:tr>
      <w:tr w:rsidR="00172B25">
        <w:tc>
          <w:tcPr>
            <w:tcW w:w="624" w:type="dxa"/>
          </w:tcPr>
          <w:p w:rsidR="00172B25" w:rsidRDefault="00172B25">
            <w:pPr>
              <w:pStyle w:val="ConsPlusNormal"/>
              <w:jc w:val="center"/>
            </w:pPr>
            <w:r>
              <w:t>5.17</w:t>
            </w:r>
          </w:p>
        </w:tc>
        <w:tc>
          <w:tcPr>
            <w:tcW w:w="5896" w:type="dxa"/>
          </w:tcPr>
          <w:p w:rsidR="00172B25" w:rsidRDefault="00172B25">
            <w:pPr>
              <w:pStyle w:val="ConsPlusNormal"/>
            </w:pPr>
            <w:r>
              <w:t>Земельные участки под лодочными стоянками</w:t>
            </w:r>
          </w:p>
        </w:tc>
        <w:tc>
          <w:tcPr>
            <w:tcW w:w="1191" w:type="dxa"/>
          </w:tcPr>
          <w:p w:rsidR="00172B25" w:rsidRDefault="00172B25">
            <w:pPr>
              <w:pStyle w:val="ConsPlusNormal"/>
              <w:jc w:val="center"/>
            </w:pPr>
            <w:r>
              <w:t>0,04</w:t>
            </w:r>
          </w:p>
        </w:tc>
        <w:tc>
          <w:tcPr>
            <w:tcW w:w="1247" w:type="dxa"/>
          </w:tcPr>
          <w:p w:rsidR="00172B25" w:rsidRDefault="00172B25">
            <w:pPr>
              <w:pStyle w:val="ConsPlusNormal"/>
              <w:jc w:val="center"/>
            </w:pPr>
            <w:r>
              <w:t>0,018</w:t>
            </w:r>
          </w:p>
        </w:tc>
      </w:tr>
      <w:tr w:rsidR="00172B25">
        <w:tc>
          <w:tcPr>
            <w:tcW w:w="624" w:type="dxa"/>
          </w:tcPr>
          <w:p w:rsidR="00172B25" w:rsidRDefault="00172B25">
            <w:pPr>
              <w:pStyle w:val="ConsPlusNormal"/>
              <w:jc w:val="center"/>
            </w:pPr>
            <w:r>
              <w:t>5.18</w:t>
            </w:r>
          </w:p>
        </w:tc>
        <w:tc>
          <w:tcPr>
            <w:tcW w:w="5896" w:type="dxa"/>
          </w:tcPr>
          <w:p w:rsidR="00172B25" w:rsidRDefault="00172B25">
            <w:pPr>
              <w:pStyle w:val="ConsPlusNormal"/>
            </w:pPr>
            <w:r>
              <w:t>Земельные участки под отдельно стоящими рекламными носителями</w:t>
            </w:r>
          </w:p>
        </w:tc>
        <w:tc>
          <w:tcPr>
            <w:tcW w:w="1191" w:type="dxa"/>
          </w:tcPr>
          <w:p w:rsidR="00172B25" w:rsidRDefault="00172B25">
            <w:pPr>
              <w:pStyle w:val="ConsPlusNormal"/>
              <w:jc w:val="center"/>
            </w:pPr>
            <w:r>
              <w:t>0,64</w:t>
            </w:r>
          </w:p>
        </w:tc>
        <w:tc>
          <w:tcPr>
            <w:tcW w:w="1247" w:type="dxa"/>
          </w:tcPr>
          <w:p w:rsidR="00172B25" w:rsidRDefault="00172B25">
            <w:pPr>
              <w:pStyle w:val="ConsPlusNormal"/>
              <w:jc w:val="center"/>
            </w:pPr>
            <w:r>
              <w:t>0,288</w:t>
            </w:r>
          </w:p>
        </w:tc>
      </w:tr>
      <w:tr w:rsidR="00172B25">
        <w:tc>
          <w:tcPr>
            <w:tcW w:w="624" w:type="dxa"/>
          </w:tcPr>
          <w:p w:rsidR="00172B25" w:rsidRDefault="00172B25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5896" w:type="dxa"/>
          </w:tcPr>
          <w:p w:rsidR="00172B25" w:rsidRDefault="00172B25">
            <w:pPr>
              <w:pStyle w:val="ConsPlusNormal"/>
            </w:pPr>
            <w:r>
              <w:t>Земли образовательных организаций и учреждений</w:t>
            </w:r>
          </w:p>
        </w:tc>
        <w:tc>
          <w:tcPr>
            <w:tcW w:w="1191" w:type="dxa"/>
          </w:tcPr>
          <w:p w:rsidR="00172B25" w:rsidRDefault="00172B25">
            <w:pPr>
              <w:pStyle w:val="ConsPlusNormal"/>
            </w:pPr>
          </w:p>
        </w:tc>
        <w:tc>
          <w:tcPr>
            <w:tcW w:w="1247" w:type="dxa"/>
          </w:tcPr>
          <w:p w:rsidR="00172B25" w:rsidRDefault="00172B25">
            <w:pPr>
              <w:pStyle w:val="ConsPlusNormal"/>
            </w:pPr>
          </w:p>
        </w:tc>
      </w:tr>
      <w:tr w:rsidR="00172B25">
        <w:tc>
          <w:tcPr>
            <w:tcW w:w="624" w:type="dxa"/>
          </w:tcPr>
          <w:p w:rsidR="00172B25" w:rsidRDefault="00172B25">
            <w:pPr>
              <w:pStyle w:val="ConsPlusNormal"/>
              <w:jc w:val="center"/>
            </w:pPr>
            <w:r>
              <w:t>6.1</w:t>
            </w:r>
          </w:p>
        </w:tc>
        <w:tc>
          <w:tcPr>
            <w:tcW w:w="5896" w:type="dxa"/>
          </w:tcPr>
          <w:p w:rsidR="00172B25" w:rsidRDefault="00172B25">
            <w:pPr>
              <w:pStyle w:val="ConsPlusNormal"/>
            </w:pPr>
            <w:r>
              <w:t>Земельные участки под объектами образовательных организаций и учреждений, объектами здравоохранения и социального обеспечения, физической культуры и спорта, культуры и искусства</w:t>
            </w:r>
          </w:p>
        </w:tc>
        <w:tc>
          <w:tcPr>
            <w:tcW w:w="1191" w:type="dxa"/>
          </w:tcPr>
          <w:p w:rsidR="00172B25" w:rsidRDefault="00172B25">
            <w:pPr>
              <w:pStyle w:val="ConsPlusNormal"/>
              <w:jc w:val="center"/>
            </w:pPr>
            <w:r>
              <w:t>0,0096</w:t>
            </w:r>
          </w:p>
        </w:tc>
        <w:tc>
          <w:tcPr>
            <w:tcW w:w="1247" w:type="dxa"/>
          </w:tcPr>
          <w:p w:rsidR="00172B25" w:rsidRDefault="00172B25">
            <w:pPr>
              <w:pStyle w:val="ConsPlusNormal"/>
              <w:jc w:val="center"/>
            </w:pPr>
            <w:r>
              <w:t>0,00432</w:t>
            </w:r>
          </w:p>
        </w:tc>
      </w:tr>
      <w:tr w:rsidR="00172B25">
        <w:tc>
          <w:tcPr>
            <w:tcW w:w="624" w:type="dxa"/>
          </w:tcPr>
          <w:p w:rsidR="00172B25" w:rsidRDefault="00172B25">
            <w:pPr>
              <w:pStyle w:val="ConsPlusNormal"/>
              <w:jc w:val="center"/>
            </w:pPr>
            <w:r>
              <w:t>6.2</w:t>
            </w:r>
          </w:p>
        </w:tc>
        <w:tc>
          <w:tcPr>
            <w:tcW w:w="5896" w:type="dxa"/>
          </w:tcPr>
          <w:p w:rsidR="00172B25" w:rsidRDefault="00172B25">
            <w:pPr>
              <w:pStyle w:val="ConsPlusNormal"/>
            </w:pPr>
            <w:r>
              <w:t>Земельные участки под объектами религиозных организаций</w:t>
            </w:r>
          </w:p>
        </w:tc>
        <w:tc>
          <w:tcPr>
            <w:tcW w:w="1191" w:type="dxa"/>
          </w:tcPr>
          <w:p w:rsidR="00172B25" w:rsidRDefault="00172B25">
            <w:pPr>
              <w:pStyle w:val="ConsPlusNormal"/>
              <w:jc w:val="center"/>
            </w:pPr>
            <w:r>
              <w:t>0,0104</w:t>
            </w:r>
          </w:p>
        </w:tc>
        <w:tc>
          <w:tcPr>
            <w:tcW w:w="1247" w:type="dxa"/>
          </w:tcPr>
          <w:p w:rsidR="00172B25" w:rsidRDefault="00172B25">
            <w:pPr>
              <w:pStyle w:val="ConsPlusNormal"/>
              <w:jc w:val="center"/>
            </w:pPr>
            <w:r>
              <w:t>0,00468</w:t>
            </w:r>
          </w:p>
        </w:tc>
      </w:tr>
      <w:tr w:rsidR="00172B25">
        <w:tc>
          <w:tcPr>
            <w:tcW w:w="624" w:type="dxa"/>
          </w:tcPr>
          <w:p w:rsidR="00172B25" w:rsidRDefault="00172B25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5896" w:type="dxa"/>
          </w:tcPr>
          <w:p w:rsidR="00172B25" w:rsidRDefault="00172B25">
            <w:pPr>
              <w:pStyle w:val="ConsPlusNormal"/>
            </w:pPr>
            <w:r>
              <w:t>Земельные участки под промышленными объектами</w:t>
            </w:r>
          </w:p>
        </w:tc>
        <w:tc>
          <w:tcPr>
            <w:tcW w:w="1191" w:type="dxa"/>
          </w:tcPr>
          <w:p w:rsidR="00172B25" w:rsidRDefault="00172B25">
            <w:pPr>
              <w:pStyle w:val="ConsPlusNormal"/>
            </w:pPr>
          </w:p>
        </w:tc>
        <w:tc>
          <w:tcPr>
            <w:tcW w:w="1247" w:type="dxa"/>
          </w:tcPr>
          <w:p w:rsidR="00172B25" w:rsidRDefault="00172B25">
            <w:pPr>
              <w:pStyle w:val="ConsPlusNormal"/>
            </w:pPr>
          </w:p>
        </w:tc>
      </w:tr>
      <w:tr w:rsidR="00172B25">
        <w:tc>
          <w:tcPr>
            <w:tcW w:w="624" w:type="dxa"/>
          </w:tcPr>
          <w:p w:rsidR="00172B25" w:rsidRDefault="00172B25">
            <w:pPr>
              <w:pStyle w:val="ConsPlusNormal"/>
              <w:jc w:val="center"/>
            </w:pPr>
            <w:r>
              <w:t>7.1</w:t>
            </w:r>
          </w:p>
        </w:tc>
        <w:tc>
          <w:tcPr>
            <w:tcW w:w="5896" w:type="dxa"/>
          </w:tcPr>
          <w:p w:rsidR="00172B25" w:rsidRDefault="00172B25">
            <w:pPr>
              <w:pStyle w:val="ConsPlusNormal"/>
            </w:pPr>
            <w:r>
              <w:t>Земельные участки под промышленными (производственными) объектами</w:t>
            </w:r>
          </w:p>
        </w:tc>
        <w:tc>
          <w:tcPr>
            <w:tcW w:w="1191" w:type="dxa"/>
          </w:tcPr>
          <w:p w:rsidR="00172B25" w:rsidRDefault="00172B25">
            <w:pPr>
              <w:pStyle w:val="ConsPlusNormal"/>
              <w:jc w:val="center"/>
            </w:pPr>
            <w:r>
              <w:t>0,02</w:t>
            </w:r>
          </w:p>
        </w:tc>
        <w:tc>
          <w:tcPr>
            <w:tcW w:w="1247" w:type="dxa"/>
          </w:tcPr>
          <w:p w:rsidR="00172B25" w:rsidRDefault="00172B25">
            <w:pPr>
              <w:pStyle w:val="ConsPlusNormal"/>
              <w:jc w:val="center"/>
            </w:pPr>
            <w:r>
              <w:t>0,009</w:t>
            </w:r>
          </w:p>
        </w:tc>
      </w:tr>
      <w:tr w:rsidR="00172B25">
        <w:tc>
          <w:tcPr>
            <w:tcW w:w="624" w:type="dxa"/>
          </w:tcPr>
          <w:p w:rsidR="00172B25" w:rsidRDefault="00172B25">
            <w:pPr>
              <w:pStyle w:val="ConsPlusNormal"/>
              <w:jc w:val="center"/>
            </w:pPr>
            <w:r>
              <w:t>7.2</w:t>
            </w:r>
          </w:p>
        </w:tc>
        <w:tc>
          <w:tcPr>
            <w:tcW w:w="5896" w:type="dxa"/>
          </w:tcPr>
          <w:p w:rsidR="00172B25" w:rsidRDefault="00172B25">
            <w:pPr>
              <w:pStyle w:val="ConsPlusNormal"/>
            </w:pPr>
            <w:r>
              <w:t>Земли, свободные от застройки, дворовые территории</w:t>
            </w:r>
          </w:p>
        </w:tc>
        <w:tc>
          <w:tcPr>
            <w:tcW w:w="1191" w:type="dxa"/>
          </w:tcPr>
          <w:p w:rsidR="00172B25" w:rsidRDefault="00172B25">
            <w:pPr>
              <w:pStyle w:val="ConsPlusNormal"/>
              <w:jc w:val="center"/>
            </w:pPr>
            <w:r>
              <w:t>0,056</w:t>
            </w:r>
          </w:p>
        </w:tc>
        <w:tc>
          <w:tcPr>
            <w:tcW w:w="1247" w:type="dxa"/>
          </w:tcPr>
          <w:p w:rsidR="00172B25" w:rsidRDefault="00172B25">
            <w:pPr>
              <w:pStyle w:val="ConsPlusNormal"/>
              <w:jc w:val="center"/>
            </w:pPr>
            <w:r>
              <w:t>0,0252</w:t>
            </w:r>
          </w:p>
        </w:tc>
      </w:tr>
      <w:tr w:rsidR="00172B25">
        <w:tc>
          <w:tcPr>
            <w:tcW w:w="624" w:type="dxa"/>
          </w:tcPr>
          <w:p w:rsidR="00172B25" w:rsidRDefault="00172B25">
            <w:pPr>
              <w:pStyle w:val="ConsPlusNormal"/>
              <w:jc w:val="center"/>
            </w:pPr>
            <w:r>
              <w:t>7.3</w:t>
            </w:r>
          </w:p>
        </w:tc>
        <w:tc>
          <w:tcPr>
            <w:tcW w:w="5896" w:type="dxa"/>
          </w:tcPr>
          <w:p w:rsidR="00172B25" w:rsidRDefault="00172B25">
            <w:pPr>
              <w:pStyle w:val="ConsPlusNormal"/>
            </w:pPr>
            <w:r>
              <w:t>Земельные участки под складскими помещениями, базами</w:t>
            </w:r>
          </w:p>
        </w:tc>
        <w:tc>
          <w:tcPr>
            <w:tcW w:w="1191" w:type="dxa"/>
          </w:tcPr>
          <w:p w:rsidR="00172B25" w:rsidRDefault="00172B25">
            <w:pPr>
              <w:pStyle w:val="ConsPlusNormal"/>
              <w:jc w:val="center"/>
            </w:pPr>
            <w:r>
              <w:t>0,048</w:t>
            </w:r>
          </w:p>
        </w:tc>
        <w:tc>
          <w:tcPr>
            <w:tcW w:w="1247" w:type="dxa"/>
          </w:tcPr>
          <w:p w:rsidR="00172B25" w:rsidRDefault="00172B25">
            <w:pPr>
              <w:pStyle w:val="ConsPlusNormal"/>
              <w:jc w:val="center"/>
            </w:pPr>
            <w:r>
              <w:t>0,0216</w:t>
            </w:r>
          </w:p>
        </w:tc>
      </w:tr>
      <w:tr w:rsidR="00172B25">
        <w:tc>
          <w:tcPr>
            <w:tcW w:w="624" w:type="dxa"/>
          </w:tcPr>
          <w:p w:rsidR="00172B25" w:rsidRDefault="00172B25">
            <w:pPr>
              <w:pStyle w:val="ConsPlusNormal"/>
              <w:jc w:val="center"/>
            </w:pPr>
            <w:r>
              <w:t>7.4</w:t>
            </w:r>
          </w:p>
        </w:tc>
        <w:tc>
          <w:tcPr>
            <w:tcW w:w="5896" w:type="dxa"/>
          </w:tcPr>
          <w:p w:rsidR="00172B25" w:rsidRDefault="00172B25">
            <w:pPr>
              <w:pStyle w:val="ConsPlusNormal"/>
            </w:pPr>
            <w:r>
              <w:t>Земельные участки под кладбищами, крематориями</w:t>
            </w:r>
          </w:p>
        </w:tc>
        <w:tc>
          <w:tcPr>
            <w:tcW w:w="1191" w:type="dxa"/>
          </w:tcPr>
          <w:p w:rsidR="00172B25" w:rsidRDefault="00172B25">
            <w:pPr>
              <w:pStyle w:val="ConsPlusNormal"/>
              <w:jc w:val="center"/>
            </w:pPr>
            <w:r>
              <w:t>0,00008</w:t>
            </w:r>
          </w:p>
        </w:tc>
        <w:tc>
          <w:tcPr>
            <w:tcW w:w="1247" w:type="dxa"/>
          </w:tcPr>
          <w:p w:rsidR="00172B25" w:rsidRDefault="00172B25">
            <w:pPr>
              <w:pStyle w:val="ConsPlusNormal"/>
              <w:jc w:val="center"/>
            </w:pPr>
            <w:r>
              <w:t>0,000036</w:t>
            </w:r>
          </w:p>
        </w:tc>
      </w:tr>
      <w:tr w:rsidR="00172B25">
        <w:tc>
          <w:tcPr>
            <w:tcW w:w="624" w:type="dxa"/>
          </w:tcPr>
          <w:p w:rsidR="00172B25" w:rsidRDefault="00172B25">
            <w:pPr>
              <w:pStyle w:val="ConsPlusNormal"/>
              <w:jc w:val="center"/>
            </w:pPr>
            <w:r>
              <w:t>7.5</w:t>
            </w:r>
          </w:p>
        </w:tc>
        <w:tc>
          <w:tcPr>
            <w:tcW w:w="5896" w:type="dxa"/>
          </w:tcPr>
          <w:p w:rsidR="00172B25" w:rsidRDefault="00172B25">
            <w:pPr>
              <w:pStyle w:val="ConsPlusNormal"/>
            </w:pPr>
            <w:r>
              <w:t>Земельные участки под объектами коммунального хозяйства</w:t>
            </w:r>
          </w:p>
        </w:tc>
        <w:tc>
          <w:tcPr>
            <w:tcW w:w="1191" w:type="dxa"/>
          </w:tcPr>
          <w:p w:rsidR="00172B25" w:rsidRDefault="00172B25">
            <w:pPr>
              <w:pStyle w:val="ConsPlusNormal"/>
              <w:jc w:val="center"/>
            </w:pPr>
            <w:r>
              <w:t>0,0224</w:t>
            </w:r>
          </w:p>
        </w:tc>
        <w:tc>
          <w:tcPr>
            <w:tcW w:w="1247" w:type="dxa"/>
          </w:tcPr>
          <w:p w:rsidR="00172B25" w:rsidRDefault="00172B25">
            <w:pPr>
              <w:pStyle w:val="ConsPlusNormal"/>
              <w:jc w:val="center"/>
            </w:pPr>
            <w:r>
              <w:t>0,01008</w:t>
            </w:r>
          </w:p>
        </w:tc>
      </w:tr>
      <w:tr w:rsidR="00172B25">
        <w:tc>
          <w:tcPr>
            <w:tcW w:w="624" w:type="dxa"/>
          </w:tcPr>
          <w:p w:rsidR="00172B25" w:rsidRDefault="00172B25">
            <w:pPr>
              <w:pStyle w:val="ConsPlusNormal"/>
              <w:jc w:val="center"/>
            </w:pPr>
            <w:r>
              <w:t>7.6</w:t>
            </w:r>
          </w:p>
        </w:tc>
        <w:tc>
          <w:tcPr>
            <w:tcW w:w="5896" w:type="dxa"/>
          </w:tcPr>
          <w:p w:rsidR="00172B25" w:rsidRDefault="00172B25">
            <w:pPr>
              <w:pStyle w:val="ConsPlusNormal"/>
            </w:pPr>
            <w:r>
              <w:t>Земельные участки под железнодорожными вокзалами, автовокзалами, водными вокзалами, станциями, аэродромами, метро, мастерскими по ремонту междугородного и городского транспорта, автобазами</w:t>
            </w:r>
          </w:p>
        </w:tc>
        <w:tc>
          <w:tcPr>
            <w:tcW w:w="1191" w:type="dxa"/>
          </w:tcPr>
          <w:p w:rsidR="00172B25" w:rsidRDefault="00172B25">
            <w:pPr>
              <w:pStyle w:val="ConsPlusNormal"/>
              <w:jc w:val="center"/>
            </w:pPr>
            <w:r>
              <w:t>0,032</w:t>
            </w:r>
          </w:p>
        </w:tc>
        <w:tc>
          <w:tcPr>
            <w:tcW w:w="1247" w:type="dxa"/>
          </w:tcPr>
          <w:p w:rsidR="00172B25" w:rsidRDefault="00172B25">
            <w:pPr>
              <w:pStyle w:val="ConsPlusNormal"/>
              <w:jc w:val="center"/>
            </w:pPr>
            <w:r>
              <w:t>0,0144</w:t>
            </w:r>
          </w:p>
        </w:tc>
      </w:tr>
      <w:tr w:rsidR="00172B25">
        <w:tc>
          <w:tcPr>
            <w:tcW w:w="624" w:type="dxa"/>
          </w:tcPr>
          <w:p w:rsidR="00172B25" w:rsidRDefault="00172B25">
            <w:pPr>
              <w:pStyle w:val="ConsPlusNormal"/>
              <w:jc w:val="center"/>
            </w:pPr>
            <w:r>
              <w:t>7.7</w:t>
            </w:r>
          </w:p>
        </w:tc>
        <w:tc>
          <w:tcPr>
            <w:tcW w:w="5896" w:type="dxa"/>
          </w:tcPr>
          <w:p w:rsidR="00172B25" w:rsidRDefault="00172B25">
            <w:pPr>
              <w:pStyle w:val="ConsPlusNormal"/>
            </w:pPr>
            <w:r>
              <w:t>Земельные участки под радиоцентрами, телецентрами, радиостанциями и другими организациями связи</w:t>
            </w:r>
          </w:p>
        </w:tc>
        <w:tc>
          <w:tcPr>
            <w:tcW w:w="1191" w:type="dxa"/>
          </w:tcPr>
          <w:p w:rsidR="00172B25" w:rsidRDefault="00172B25">
            <w:pPr>
              <w:pStyle w:val="ConsPlusNormal"/>
              <w:jc w:val="center"/>
            </w:pPr>
            <w:r>
              <w:t>0,096</w:t>
            </w:r>
          </w:p>
        </w:tc>
        <w:tc>
          <w:tcPr>
            <w:tcW w:w="1247" w:type="dxa"/>
          </w:tcPr>
          <w:p w:rsidR="00172B25" w:rsidRDefault="00172B25">
            <w:pPr>
              <w:pStyle w:val="ConsPlusNormal"/>
              <w:jc w:val="center"/>
            </w:pPr>
            <w:r>
              <w:t>0,0432</w:t>
            </w:r>
          </w:p>
        </w:tc>
      </w:tr>
      <w:tr w:rsidR="00172B25">
        <w:tc>
          <w:tcPr>
            <w:tcW w:w="624" w:type="dxa"/>
          </w:tcPr>
          <w:p w:rsidR="00172B25" w:rsidRDefault="00172B25">
            <w:pPr>
              <w:pStyle w:val="ConsPlusNormal"/>
              <w:jc w:val="center"/>
            </w:pPr>
            <w:r>
              <w:t>7.8</w:t>
            </w:r>
          </w:p>
        </w:tc>
        <w:tc>
          <w:tcPr>
            <w:tcW w:w="5896" w:type="dxa"/>
          </w:tcPr>
          <w:p w:rsidR="00172B25" w:rsidRDefault="00172B25">
            <w:pPr>
              <w:pStyle w:val="ConsPlusNormal"/>
            </w:pPr>
            <w:r>
              <w:t>Земельные участки под свалками, полигонами для захоронения отходов</w:t>
            </w:r>
          </w:p>
        </w:tc>
        <w:tc>
          <w:tcPr>
            <w:tcW w:w="1191" w:type="dxa"/>
          </w:tcPr>
          <w:p w:rsidR="00172B25" w:rsidRDefault="00172B25">
            <w:pPr>
              <w:pStyle w:val="ConsPlusNormal"/>
              <w:jc w:val="center"/>
            </w:pPr>
            <w:r>
              <w:t>0,0008</w:t>
            </w:r>
          </w:p>
        </w:tc>
        <w:tc>
          <w:tcPr>
            <w:tcW w:w="1247" w:type="dxa"/>
          </w:tcPr>
          <w:p w:rsidR="00172B25" w:rsidRDefault="00172B25">
            <w:pPr>
              <w:pStyle w:val="ConsPlusNormal"/>
              <w:jc w:val="center"/>
            </w:pPr>
            <w:r>
              <w:t>0,00036</w:t>
            </w:r>
          </w:p>
        </w:tc>
      </w:tr>
      <w:tr w:rsidR="00172B25">
        <w:tc>
          <w:tcPr>
            <w:tcW w:w="624" w:type="dxa"/>
          </w:tcPr>
          <w:p w:rsidR="00172B25" w:rsidRDefault="00172B25">
            <w:pPr>
              <w:pStyle w:val="ConsPlusNormal"/>
              <w:jc w:val="center"/>
            </w:pPr>
            <w:r>
              <w:t>7.9</w:t>
            </w:r>
          </w:p>
        </w:tc>
        <w:tc>
          <w:tcPr>
            <w:tcW w:w="5896" w:type="dxa"/>
          </w:tcPr>
          <w:p w:rsidR="00172B25" w:rsidRDefault="00172B25">
            <w:pPr>
              <w:pStyle w:val="ConsPlusNormal"/>
            </w:pPr>
            <w:r>
              <w:t>Земли организаций городского пассажирского общественного транспорта, учрежденных городским округом Похвистнево или в уставном капитале которых доля городского округа Похвистнево превышает 50%</w:t>
            </w:r>
          </w:p>
        </w:tc>
        <w:tc>
          <w:tcPr>
            <w:tcW w:w="1191" w:type="dxa"/>
          </w:tcPr>
          <w:p w:rsidR="00172B25" w:rsidRDefault="00172B25">
            <w:pPr>
              <w:pStyle w:val="ConsPlusNormal"/>
              <w:jc w:val="center"/>
            </w:pPr>
            <w:r>
              <w:t>0,0008</w:t>
            </w:r>
          </w:p>
        </w:tc>
        <w:tc>
          <w:tcPr>
            <w:tcW w:w="1247" w:type="dxa"/>
          </w:tcPr>
          <w:p w:rsidR="00172B25" w:rsidRDefault="00172B25">
            <w:pPr>
              <w:pStyle w:val="ConsPlusNormal"/>
              <w:jc w:val="center"/>
            </w:pPr>
            <w:r>
              <w:t>0,00036</w:t>
            </w:r>
          </w:p>
        </w:tc>
      </w:tr>
      <w:tr w:rsidR="00172B25">
        <w:tc>
          <w:tcPr>
            <w:tcW w:w="624" w:type="dxa"/>
          </w:tcPr>
          <w:p w:rsidR="00172B25" w:rsidRDefault="00172B25">
            <w:pPr>
              <w:pStyle w:val="ConsPlusNormal"/>
              <w:jc w:val="center"/>
            </w:pPr>
            <w:r>
              <w:t>7.10</w:t>
            </w:r>
          </w:p>
        </w:tc>
        <w:tc>
          <w:tcPr>
            <w:tcW w:w="5896" w:type="dxa"/>
          </w:tcPr>
          <w:p w:rsidR="00172B25" w:rsidRDefault="00172B25">
            <w:pPr>
              <w:pStyle w:val="ConsPlusNormal"/>
            </w:pPr>
            <w:r>
              <w:t xml:space="preserve">Земли организаций, оказывающих услуги по централизованному обслуживанию и ремонту подвижного состава городского пассажирского общественного автотранспорта, учрежденных городским округом Похвистнево или в уставном капитале которых доля </w:t>
            </w:r>
            <w:r>
              <w:lastRenderedPageBreak/>
              <w:t>городского округа Похвистнево превышает 50%</w:t>
            </w:r>
          </w:p>
        </w:tc>
        <w:tc>
          <w:tcPr>
            <w:tcW w:w="1191" w:type="dxa"/>
          </w:tcPr>
          <w:p w:rsidR="00172B25" w:rsidRDefault="00172B25">
            <w:pPr>
              <w:pStyle w:val="ConsPlusNormal"/>
              <w:jc w:val="center"/>
            </w:pPr>
            <w:r>
              <w:lastRenderedPageBreak/>
              <w:t>0,0112</w:t>
            </w:r>
          </w:p>
        </w:tc>
        <w:tc>
          <w:tcPr>
            <w:tcW w:w="1247" w:type="dxa"/>
          </w:tcPr>
          <w:p w:rsidR="00172B25" w:rsidRDefault="00172B25">
            <w:pPr>
              <w:pStyle w:val="ConsPlusNormal"/>
              <w:jc w:val="center"/>
            </w:pPr>
            <w:r>
              <w:t>0,00504</w:t>
            </w:r>
          </w:p>
        </w:tc>
      </w:tr>
      <w:tr w:rsidR="00172B25">
        <w:tc>
          <w:tcPr>
            <w:tcW w:w="624" w:type="dxa"/>
          </w:tcPr>
          <w:p w:rsidR="00172B25" w:rsidRDefault="00172B25">
            <w:pPr>
              <w:pStyle w:val="ConsPlusNormal"/>
              <w:jc w:val="center"/>
            </w:pPr>
            <w:r>
              <w:lastRenderedPageBreak/>
              <w:t>7.11</w:t>
            </w:r>
          </w:p>
        </w:tc>
        <w:tc>
          <w:tcPr>
            <w:tcW w:w="5896" w:type="dxa"/>
          </w:tcPr>
          <w:p w:rsidR="00172B25" w:rsidRDefault="00172B25">
            <w:pPr>
              <w:pStyle w:val="ConsPlusNormal"/>
            </w:pPr>
            <w:r>
              <w:t>Земельные участки под линейными объектами (линиями электропередачи, газопроводами, трубопроводами и т.д.)</w:t>
            </w:r>
          </w:p>
        </w:tc>
        <w:tc>
          <w:tcPr>
            <w:tcW w:w="1191" w:type="dxa"/>
          </w:tcPr>
          <w:p w:rsidR="00172B25" w:rsidRDefault="00172B25">
            <w:pPr>
              <w:pStyle w:val="ConsPlusNormal"/>
              <w:jc w:val="center"/>
            </w:pPr>
            <w:r>
              <w:t>0,008</w:t>
            </w:r>
          </w:p>
        </w:tc>
        <w:tc>
          <w:tcPr>
            <w:tcW w:w="1247" w:type="dxa"/>
          </w:tcPr>
          <w:p w:rsidR="00172B25" w:rsidRDefault="00172B25">
            <w:pPr>
              <w:pStyle w:val="ConsPlusNormal"/>
              <w:jc w:val="center"/>
            </w:pPr>
            <w:r>
              <w:t>0,0036</w:t>
            </w:r>
          </w:p>
        </w:tc>
      </w:tr>
      <w:tr w:rsidR="00172B25">
        <w:tc>
          <w:tcPr>
            <w:tcW w:w="624" w:type="dxa"/>
          </w:tcPr>
          <w:p w:rsidR="00172B25" w:rsidRDefault="00172B25">
            <w:pPr>
              <w:pStyle w:val="ConsPlusNormal"/>
              <w:jc w:val="center"/>
            </w:pPr>
            <w:r>
              <w:t>7.12</w:t>
            </w:r>
          </w:p>
        </w:tc>
        <w:tc>
          <w:tcPr>
            <w:tcW w:w="5896" w:type="dxa"/>
          </w:tcPr>
          <w:p w:rsidR="00172B25" w:rsidRDefault="00172B25">
            <w:pPr>
              <w:pStyle w:val="ConsPlusNormal"/>
            </w:pPr>
            <w:r>
              <w:t>Земли организаций, в т.ч. под линейными объектами, жилищно-коммунального хозяйства, водопроводного хозяйства</w:t>
            </w:r>
          </w:p>
        </w:tc>
        <w:tc>
          <w:tcPr>
            <w:tcW w:w="1191" w:type="dxa"/>
          </w:tcPr>
          <w:p w:rsidR="00172B25" w:rsidRDefault="00172B25">
            <w:pPr>
              <w:pStyle w:val="ConsPlusNormal"/>
              <w:jc w:val="center"/>
            </w:pPr>
            <w:r>
              <w:t>0,0008</w:t>
            </w:r>
          </w:p>
        </w:tc>
        <w:tc>
          <w:tcPr>
            <w:tcW w:w="1247" w:type="dxa"/>
          </w:tcPr>
          <w:p w:rsidR="00172B25" w:rsidRDefault="00172B25">
            <w:pPr>
              <w:pStyle w:val="ConsPlusNormal"/>
              <w:jc w:val="center"/>
            </w:pPr>
            <w:r>
              <w:t>0,00036</w:t>
            </w:r>
          </w:p>
        </w:tc>
      </w:tr>
      <w:tr w:rsidR="00172B25">
        <w:tc>
          <w:tcPr>
            <w:tcW w:w="624" w:type="dxa"/>
          </w:tcPr>
          <w:p w:rsidR="00172B25" w:rsidRDefault="00172B25">
            <w:pPr>
              <w:pStyle w:val="ConsPlusNormal"/>
              <w:jc w:val="center"/>
            </w:pPr>
            <w:r>
              <w:t>7.13</w:t>
            </w:r>
          </w:p>
        </w:tc>
        <w:tc>
          <w:tcPr>
            <w:tcW w:w="5896" w:type="dxa"/>
          </w:tcPr>
          <w:p w:rsidR="00172B25" w:rsidRDefault="00172B25">
            <w:pPr>
              <w:pStyle w:val="ConsPlusNormal"/>
            </w:pPr>
            <w:r>
              <w:t>Земельные участки под промышленными (производственными) объектами, занимаемые предприятиями, осуществляющими нефтедобычу и переработку объектов нефтедобычи</w:t>
            </w:r>
          </w:p>
        </w:tc>
        <w:tc>
          <w:tcPr>
            <w:tcW w:w="1191" w:type="dxa"/>
          </w:tcPr>
          <w:p w:rsidR="00172B25" w:rsidRDefault="00172B25">
            <w:pPr>
              <w:pStyle w:val="ConsPlusNormal"/>
              <w:jc w:val="center"/>
            </w:pPr>
            <w:r>
              <w:t>0,0336</w:t>
            </w:r>
          </w:p>
        </w:tc>
        <w:tc>
          <w:tcPr>
            <w:tcW w:w="1247" w:type="dxa"/>
          </w:tcPr>
          <w:p w:rsidR="00172B25" w:rsidRDefault="00172B25">
            <w:pPr>
              <w:pStyle w:val="ConsPlusNormal"/>
              <w:jc w:val="center"/>
            </w:pPr>
            <w:r>
              <w:t>0,01512</w:t>
            </w:r>
          </w:p>
        </w:tc>
      </w:tr>
      <w:tr w:rsidR="00172B25">
        <w:tc>
          <w:tcPr>
            <w:tcW w:w="624" w:type="dxa"/>
          </w:tcPr>
          <w:p w:rsidR="00172B25" w:rsidRDefault="00172B25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5896" w:type="dxa"/>
          </w:tcPr>
          <w:p w:rsidR="00172B25" w:rsidRDefault="00172B25">
            <w:pPr>
              <w:pStyle w:val="ConsPlusNormal"/>
            </w:pPr>
            <w:r>
              <w:t>Земельные участки под административно-управленческими и общественными объектами</w:t>
            </w:r>
          </w:p>
        </w:tc>
        <w:tc>
          <w:tcPr>
            <w:tcW w:w="1191" w:type="dxa"/>
          </w:tcPr>
          <w:p w:rsidR="00172B25" w:rsidRDefault="00172B25">
            <w:pPr>
              <w:pStyle w:val="ConsPlusNormal"/>
            </w:pPr>
          </w:p>
        </w:tc>
        <w:tc>
          <w:tcPr>
            <w:tcW w:w="1247" w:type="dxa"/>
          </w:tcPr>
          <w:p w:rsidR="00172B25" w:rsidRDefault="00172B25">
            <w:pPr>
              <w:pStyle w:val="ConsPlusNormal"/>
            </w:pPr>
          </w:p>
        </w:tc>
      </w:tr>
      <w:tr w:rsidR="00172B25">
        <w:tc>
          <w:tcPr>
            <w:tcW w:w="624" w:type="dxa"/>
          </w:tcPr>
          <w:p w:rsidR="00172B25" w:rsidRDefault="00172B25">
            <w:pPr>
              <w:pStyle w:val="ConsPlusNormal"/>
              <w:jc w:val="center"/>
            </w:pPr>
            <w:r>
              <w:t>8.1</w:t>
            </w:r>
          </w:p>
        </w:tc>
        <w:tc>
          <w:tcPr>
            <w:tcW w:w="5896" w:type="dxa"/>
          </w:tcPr>
          <w:p w:rsidR="00172B25" w:rsidRDefault="00172B25">
            <w:pPr>
              <w:pStyle w:val="ConsPlusNormal"/>
            </w:pPr>
            <w:r>
              <w:t>Земельные участки под административными зданиями</w:t>
            </w:r>
          </w:p>
        </w:tc>
        <w:tc>
          <w:tcPr>
            <w:tcW w:w="1191" w:type="dxa"/>
          </w:tcPr>
          <w:p w:rsidR="00172B25" w:rsidRDefault="00172B25">
            <w:pPr>
              <w:pStyle w:val="ConsPlusNormal"/>
              <w:jc w:val="center"/>
            </w:pPr>
            <w:r>
              <w:t>0,144</w:t>
            </w:r>
          </w:p>
        </w:tc>
        <w:tc>
          <w:tcPr>
            <w:tcW w:w="1247" w:type="dxa"/>
          </w:tcPr>
          <w:p w:rsidR="00172B25" w:rsidRDefault="00172B25">
            <w:pPr>
              <w:pStyle w:val="ConsPlusNormal"/>
              <w:jc w:val="center"/>
            </w:pPr>
            <w:r>
              <w:t>0,0648</w:t>
            </w:r>
          </w:p>
        </w:tc>
      </w:tr>
      <w:tr w:rsidR="00172B25">
        <w:tc>
          <w:tcPr>
            <w:tcW w:w="624" w:type="dxa"/>
          </w:tcPr>
          <w:p w:rsidR="00172B25" w:rsidRDefault="00172B25">
            <w:pPr>
              <w:pStyle w:val="ConsPlusNormal"/>
              <w:jc w:val="center"/>
            </w:pPr>
            <w:r>
              <w:t>8.2</w:t>
            </w:r>
          </w:p>
        </w:tc>
        <w:tc>
          <w:tcPr>
            <w:tcW w:w="5896" w:type="dxa"/>
          </w:tcPr>
          <w:p w:rsidR="00172B25" w:rsidRDefault="00172B25">
            <w:pPr>
              <w:pStyle w:val="ConsPlusNormal"/>
            </w:pPr>
            <w:r>
              <w:t>Земельные участки под издательствами, редакциями</w:t>
            </w:r>
          </w:p>
        </w:tc>
        <w:tc>
          <w:tcPr>
            <w:tcW w:w="1191" w:type="dxa"/>
          </w:tcPr>
          <w:p w:rsidR="00172B25" w:rsidRDefault="00172B25">
            <w:pPr>
              <w:pStyle w:val="ConsPlusNormal"/>
              <w:jc w:val="center"/>
            </w:pPr>
            <w:r>
              <w:t>0,0144</w:t>
            </w:r>
          </w:p>
        </w:tc>
        <w:tc>
          <w:tcPr>
            <w:tcW w:w="1247" w:type="dxa"/>
          </w:tcPr>
          <w:p w:rsidR="00172B25" w:rsidRDefault="00172B25">
            <w:pPr>
              <w:pStyle w:val="ConsPlusNormal"/>
              <w:jc w:val="center"/>
            </w:pPr>
            <w:r>
              <w:t>0,00648</w:t>
            </w:r>
          </w:p>
        </w:tc>
      </w:tr>
      <w:tr w:rsidR="00172B25">
        <w:tc>
          <w:tcPr>
            <w:tcW w:w="624" w:type="dxa"/>
          </w:tcPr>
          <w:p w:rsidR="00172B25" w:rsidRDefault="00172B25">
            <w:pPr>
              <w:pStyle w:val="ConsPlusNormal"/>
              <w:jc w:val="center"/>
            </w:pPr>
            <w:r>
              <w:t>8.3</w:t>
            </w:r>
          </w:p>
        </w:tc>
        <w:tc>
          <w:tcPr>
            <w:tcW w:w="5896" w:type="dxa"/>
          </w:tcPr>
          <w:p w:rsidR="00172B25" w:rsidRDefault="00172B25">
            <w:pPr>
              <w:pStyle w:val="ConsPlusNormal"/>
            </w:pPr>
            <w:r>
              <w:t>Земельные участки под юридическими службами, нотариатами, органами судопроизводства</w:t>
            </w:r>
          </w:p>
        </w:tc>
        <w:tc>
          <w:tcPr>
            <w:tcW w:w="1191" w:type="dxa"/>
          </w:tcPr>
          <w:p w:rsidR="00172B25" w:rsidRDefault="00172B25">
            <w:pPr>
              <w:pStyle w:val="ConsPlusNormal"/>
              <w:jc w:val="center"/>
            </w:pPr>
            <w:r>
              <w:t>0,1184</w:t>
            </w:r>
          </w:p>
        </w:tc>
        <w:tc>
          <w:tcPr>
            <w:tcW w:w="1247" w:type="dxa"/>
          </w:tcPr>
          <w:p w:rsidR="00172B25" w:rsidRDefault="00172B25">
            <w:pPr>
              <w:pStyle w:val="ConsPlusNormal"/>
              <w:jc w:val="center"/>
            </w:pPr>
            <w:r>
              <w:t>0,05328</w:t>
            </w:r>
          </w:p>
        </w:tc>
      </w:tr>
      <w:tr w:rsidR="00172B25">
        <w:tc>
          <w:tcPr>
            <w:tcW w:w="624" w:type="dxa"/>
          </w:tcPr>
          <w:p w:rsidR="00172B25" w:rsidRDefault="00172B25">
            <w:pPr>
              <w:pStyle w:val="ConsPlusNormal"/>
              <w:jc w:val="center"/>
            </w:pPr>
            <w:r>
              <w:t>8.4</w:t>
            </w:r>
          </w:p>
        </w:tc>
        <w:tc>
          <w:tcPr>
            <w:tcW w:w="5896" w:type="dxa"/>
          </w:tcPr>
          <w:p w:rsidR="00172B25" w:rsidRDefault="00172B25">
            <w:pPr>
              <w:pStyle w:val="ConsPlusNormal"/>
            </w:pPr>
            <w:r>
              <w:t>Земельные участки под научно-исследовательскими, проектно-конструкторскими институтами</w:t>
            </w:r>
          </w:p>
        </w:tc>
        <w:tc>
          <w:tcPr>
            <w:tcW w:w="1191" w:type="dxa"/>
          </w:tcPr>
          <w:p w:rsidR="00172B25" w:rsidRDefault="00172B25">
            <w:pPr>
              <w:pStyle w:val="ConsPlusNormal"/>
              <w:jc w:val="center"/>
            </w:pPr>
            <w:r>
              <w:t>0,056</w:t>
            </w:r>
          </w:p>
        </w:tc>
        <w:tc>
          <w:tcPr>
            <w:tcW w:w="1247" w:type="dxa"/>
          </w:tcPr>
          <w:p w:rsidR="00172B25" w:rsidRDefault="00172B25">
            <w:pPr>
              <w:pStyle w:val="ConsPlusNormal"/>
              <w:jc w:val="center"/>
            </w:pPr>
            <w:r>
              <w:t>0,0252</w:t>
            </w:r>
          </w:p>
        </w:tc>
      </w:tr>
      <w:tr w:rsidR="00172B25">
        <w:tc>
          <w:tcPr>
            <w:tcW w:w="624" w:type="dxa"/>
          </w:tcPr>
          <w:p w:rsidR="00172B25" w:rsidRDefault="00172B25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5896" w:type="dxa"/>
          </w:tcPr>
          <w:p w:rsidR="00172B25" w:rsidRDefault="00172B25">
            <w:pPr>
              <w:pStyle w:val="ConsPlusNormal"/>
            </w:pPr>
            <w:r>
              <w:t>Земельные участки под объектами оздоровительного и рекреационного назначения</w:t>
            </w:r>
          </w:p>
        </w:tc>
        <w:tc>
          <w:tcPr>
            <w:tcW w:w="1191" w:type="dxa"/>
          </w:tcPr>
          <w:p w:rsidR="00172B25" w:rsidRDefault="00172B25">
            <w:pPr>
              <w:pStyle w:val="ConsPlusNormal"/>
              <w:jc w:val="center"/>
            </w:pPr>
            <w:r>
              <w:t>0,184</w:t>
            </w:r>
          </w:p>
        </w:tc>
        <w:tc>
          <w:tcPr>
            <w:tcW w:w="1247" w:type="dxa"/>
          </w:tcPr>
          <w:p w:rsidR="00172B25" w:rsidRDefault="00172B25">
            <w:pPr>
              <w:pStyle w:val="ConsPlusNormal"/>
              <w:jc w:val="center"/>
            </w:pPr>
            <w:r>
              <w:t>0,0828</w:t>
            </w:r>
          </w:p>
        </w:tc>
      </w:tr>
      <w:tr w:rsidR="00172B25">
        <w:tc>
          <w:tcPr>
            <w:tcW w:w="624" w:type="dxa"/>
          </w:tcPr>
          <w:p w:rsidR="00172B25" w:rsidRDefault="00172B2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896" w:type="dxa"/>
          </w:tcPr>
          <w:p w:rsidR="00172B25" w:rsidRDefault="00172B25">
            <w:pPr>
              <w:pStyle w:val="ConsPlusNormal"/>
            </w:pPr>
            <w:r>
              <w:t>Земли сельскохозяйственного назначения</w:t>
            </w:r>
          </w:p>
        </w:tc>
        <w:tc>
          <w:tcPr>
            <w:tcW w:w="1191" w:type="dxa"/>
          </w:tcPr>
          <w:p w:rsidR="00172B25" w:rsidRDefault="00172B25">
            <w:pPr>
              <w:pStyle w:val="ConsPlusNormal"/>
            </w:pPr>
          </w:p>
        </w:tc>
        <w:tc>
          <w:tcPr>
            <w:tcW w:w="1247" w:type="dxa"/>
          </w:tcPr>
          <w:p w:rsidR="00172B25" w:rsidRDefault="00172B25">
            <w:pPr>
              <w:pStyle w:val="ConsPlusNormal"/>
            </w:pPr>
          </w:p>
        </w:tc>
      </w:tr>
      <w:tr w:rsidR="00172B25">
        <w:tc>
          <w:tcPr>
            <w:tcW w:w="624" w:type="dxa"/>
          </w:tcPr>
          <w:p w:rsidR="00172B25" w:rsidRDefault="00172B25">
            <w:pPr>
              <w:pStyle w:val="ConsPlusNormal"/>
              <w:jc w:val="center"/>
            </w:pPr>
            <w:r>
              <w:t>10.1</w:t>
            </w:r>
          </w:p>
        </w:tc>
        <w:tc>
          <w:tcPr>
            <w:tcW w:w="5896" w:type="dxa"/>
          </w:tcPr>
          <w:p w:rsidR="00172B25" w:rsidRDefault="00172B25">
            <w:pPr>
              <w:pStyle w:val="ConsPlusNormal"/>
            </w:pPr>
            <w:r>
              <w:t>Земельные участки для ведения личного подсобного хозяйства, огородничества</w:t>
            </w:r>
          </w:p>
        </w:tc>
        <w:tc>
          <w:tcPr>
            <w:tcW w:w="1191" w:type="dxa"/>
          </w:tcPr>
          <w:p w:rsidR="00172B25" w:rsidRDefault="00172B25">
            <w:pPr>
              <w:pStyle w:val="ConsPlusNormal"/>
              <w:jc w:val="center"/>
            </w:pPr>
            <w:r>
              <w:t>0,008</w:t>
            </w:r>
          </w:p>
        </w:tc>
        <w:tc>
          <w:tcPr>
            <w:tcW w:w="1247" w:type="dxa"/>
          </w:tcPr>
          <w:p w:rsidR="00172B25" w:rsidRDefault="00172B25">
            <w:pPr>
              <w:pStyle w:val="ConsPlusNormal"/>
              <w:jc w:val="center"/>
            </w:pPr>
            <w:r>
              <w:t>0,0036</w:t>
            </w:r>
          </w:p>
        </w:tc>
      </w:tr>
      <w:tr w:rsidR="00172B25">
        <w:tc>
          <w:tcPr>
            <w:tcW w:w="624" w:type="dxa"/>
          </w:tcPr>
          <w:p w:rsidR="00172B25" w:rsidRDefault="00172B25">
            <w:pPr>
              <w:pStyle w:val="ConsPlusNormal"/>
              <w:jc w:val="center"/>
            </w:pPr>
            <w:r>
              <w:t>10.2</w:t>
            </w:r>
          </w:p>
        </w:tc>
        <w:tc>
          <w:tcPr>
            <w:tcW w:w="5896" w:type="dxa"/>
          </w:tcPr>
          <w:p w:rsidR="00172B25" w:rsidRDefault="00172B25">
            <w:pPr>
              <w:pStyle w:val="ConsPlusNormal"/>
            </w:pPr>
            <w:r>
              <w:t>Земельные участки под теплицами, пашнями, садовыми культурами</w:t>
            </w:r>
          </w:p>
        </w:tc>
        <w:tc>
          <w:tcPr>
            <w:tcW w:w="1191" w:type="dxa"/>
          </w:tcPr>
          <w:p w:rsidR="00172B25" w:rsidRDefault="00172B25">
            <w:pPr>
              <w:pStyle w:val="ConsPlusNormal"/>
              <w:jc w:val="center"/>
            </w:pPr>
            <w:r>
              <w:t>0,3024</w:t>
            </w:r>
          </w:p>
        </w:tc>
        <w:tc>
          <w:tcPr>
            <w:tcW w:w="1247" w:type="dxa"/>
          </w:tcPr>
          <w:p w:rsidR="00172B25" w:rsidRDefault="00172B25">
            <w:pPr>
              <w:pStyle w:val="ConsPlusNormal"/>
              <w:jc w:val="center"/>
            </w:pPr>
            <w:r>
              <w:t>0,13608</w:t>
            </w:r>
          </w:p>
        </w:tc>
      </w:tr>
      <w:tr w:rsidR="00172B25">
        <w:tc>
          <w:tcPr>
            <w:tcW w:w="624" w:type="dxa"/>
          </w:tcPr>
          <w:p w:rsidR="00172B25" w:rsidRDefault="00172B25">
            <w:pPr>
              <w:pStyle w:val="ConsPlusNormal"/>
              <w:jc w:val="center"/>
            </w:pPr>
            <w:r>
              <w:t>10.3</w:t>
            </w:r>
          </w:p>
        </w:tc>
        <w:tc>
          <w:tcPr>
            <w:tcW w:w="5896" w:type="dxa"/>
          </w:tcPr>
          <w:p w:rsidR="00172B25" w:rsidRDefault="00172B25">
            <w:pPr>
              <w:pStyle w:val="ConsPlusNormal"/>
            </w:pPr>
            <w:r>
              <w:t>Земельные участки для ведения личного подсобного хозяйства, огородничества, находящиеся в пользовании ветеранов труда и неработающих пенсионеров</w:t>
            </w:r>
          </w:p>
        </w:tc>
        <w:tc>
          <w:tcPr>
            <w:tcW w:w="1191" w:type="dxa"/>
          </w:tcPr>
          <w:p w:rsidR="00172B25" w:rsidRDefault="00172B25">
            <w:pPr>
              <w:pStyle w:val="ConsPlusNormal"/>
              <w:jc w:val="center"/>
            </w:pPr>
            <w:r>
              <w:t>0,0008</w:t>
            </w:r>
          </w:p>
        </w:tc>
        <w:tc>
          <w:tcPr>
            <w:tcW w:w="1247" w:type="dxa"/>
          </w:tcPr>
          <w:p w:rsidR="00172B25" w:rsidRDefault="00172B25">
            <w:pPr>
              <w:pStyle w:val="ConsPlusNormal"/>
              <w:jc w:val="center"/>
            </w:pPr>
            <w:r>
              <w:t>0,00036</w:t>
            </w:r>
          </w:p>
        </w:tc>
      </w:tr>
      <w:tr w:rsidR="00172B25">
        <w:tc>
          <w:tcPr>
            <w:tcW w:w="624" w:type="dxa"/>
          </w:tcPr>
          <w:p w:rsidR="00172B25" w:rsidRDefault="00172B25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5896" w:type="dxa"/>
          </w:tcPr>
          <w:p w:rsidR="00172B25" w:rsidRDefault="00172B25">
            <w:pPr>
              <w:pStyle w:val="ConsPlusNormal"/>
            </w:pPr>
            <w:r>
              <w:t>Земли лесов в поселениях</w:t>
            </w:r>
          </w:p>
        </w:tc>
        <w:tc>
          <w:tcPr>
            <w:tcW w:w="1191" w:type="dxa"/>
          </w:tcPr>
          <w:p w:rsidR="00172B25" w:rsidRDefault="00172B25">
            <w:pPr>
              <w:pStyle w:val="ConsPlusNormal"/>
              <w:jc w:val="center"/>
            </w:pPr>
            <w:r>
              <w:t>0,0008</w:t>
            </w:r>
          </w:p>
        </w:tc>
        <w:tc>
          <w:tcPr>
            <w:tcW w:w="1247" w:type="dxa"/>
          </w:tcPr>
          <w:p w:rsidR="00172B25" w:rsidRDefault="00172B25">
            <w:pPr>
              <w:pStyle w:val="ConsPlusNormal"/>
              <w:jc w:val="center"/>
            </w:pPr>
            <w:r>
              <w:t>0,00036</w:t>
            </w:r>
          </w:p>
        </w:tc>
      </w:tr>
      <w:tr w:rsidR="00172B25">
        <w:tc>
          <w:tcPr>
            <w:tcW w:w="624" w:type="dxa"/>
          </w:tcPr>
          <w:p w:rsidR="00172B25" w:rsidRDefault="00172B25">
            <w:pPr>
              <w:pStyle w:val="ConsPlusNormal"/>
              <w:jc w:val="center"/>
            </w:pPr>
            <w:r>
              <w:t>11.1</w:t>
            </w:r>
          </w:p>
        </w:tc>
        <w:tc>
          <w:tcPr>
            <w:tcW w:w="5896" w:type="dxa"/>
          </w:tcPr>
          <w:p w:rsidR="00172B25" w:rsidRDefault="00172B25">
            <w:pPr>
              <w:pStyle w:val="ConsPlusNormal"/>
            </w:pPr>
            <w:r>
              <w:t>Земельные участки, занятые городскими скверами, парками, городскими пляжами</w:t>
            </w:r>
          </w:p>
        </w:tc>
        <w:tc>
          <w:tcPr>
            <w:tcW w:w="1191" w:type="dxa"/>
          </w:tcPr>
          <w:p w:rsidR="00172B25" w:rsidRDefault="00172B25">
            <w:pPr>
              <w:pStyle w:val="ConsPlusNormal"/>
              <w:jc w:val="center"/>
            </w:pPr>
            <w:r>
              <w:t>0,008</w:t>
            </w:r>
          </w:p>
        </w:tc>
        <w:tc>
          <w:tcPr>
            <w:tcW w:w="1247" w:type="dxa"/>
          </w:tcPr>
          <w:p w:rsidR="00172B25" w:rsidRDefault="00172B25">
            <w:pPr>
              <w:pStyle w:val="ConsPlusNormal"/>
              <w:jc w:val="center"/>
            </w:pPr>
            <w:r>
              <w:t>0,0036</w:t>
            </w:r>
          </w:p>
        </w:tc>
      </w:tr>
      <w:tr w:rsidR="00172B25">
        <w:tc>
          <w:tcPr>
            <w:tcW w:w="624" w:type="dxa"/>
          </w:tcPr>
          <w:p w:rsidR="00172B25" w:rsidRDefault="00172B25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5896" w:type="dxa"/>
          </w:tcPr>
          <w:p w:rsidR="00172B25" w:rsidRDefault="00172B25">
            <w:pPr>
              <w:pStyle w:val="ConsPlusNormal"/>
            </w:pPr>
            <w:r>
              <w:t>Прочие земли поселений</w:t>
            </w:r>
          </w:p>
        </w:tc>
        <w:tc>
          <w:tcPr>
            <w:tcW w:w="1191" w:type="dxa"/>
          </w:tcPr>
          <w:p w:rsidR="00172B25" w:rsidRDefault="00172B25">
            <w:pPr>
              <w:pStyle w:val="ConsPlusNormal"/>
            </w:pPr>
          </w:p>
        </w:tc>
        <w:tc>
          <w:tcPr>
            <w:tcW w:w="1247" w:type="dxa"/>
          </w:tcPr>
          <w:p w:rsidR="00172B25" w:rsidRDefault="00172B25">
            <w:pPr>
              <w:pStyle w:val="ConsPlusNormal"/>
            </w:pPr>
          </w:p>
        </w:tc>
      </w:tr>
      <w:tr w:rsidR="00172B25">
        <w:tc>
          <w:tcPr>
            <w:tcW w:w="624" w:type="dxa"/>
          </w:tcPr>
          <w:p w:rsidR="00172B25" w:rsidRDefault="00172B25">
            <w:pPr>
              <w:pStyle w:val="ConsPlusNormal"/>
              <w:jc w:val="center"/>
            </w:pPr>
            <w:r>
              <w:t>12.1</w:t>
            </w:r>
          </w:p>
        </w:tc>
        <w:tc>
          <w:tcPr>
            <w:tcW w:w="5896" w:type="dxa"/>
          </w:tcPr>
          <w:p w:rsidR="00172B25" w:rsidRDefault="00172B25">
            <w:pPr>
              <w:pStyle w:val="ConsPlusNormal"/>
            </w:pPr>
            <w:r>
              <w:t>Земельные участки под погребами и хозяйственными кладовыми</w:t>
            </w:r>
          </w:p>
        </w:tc>
        <w:tc>
          <w:tcPr>
            <w:tcW w:w="1191" w:type="dxa"/>
          </w:tcPr>
          <w:p w:rsidR="00172B25" w:rsidRDefault="00172B25">
            <w:pPr>
              <w:pStyle w:val="ConsPlusNormal"/>
              <w:jc w:val="center"/>
            </w:pPr>
            <w:r>
              <w:t>0,112</w:t>
            </w:r>
          </w:p>
        </w:tc>
        <w:tc>
          <w:tcPr>
            <w:tcW w:w="1247" w:type="dxa"/>
          </w:tcPr>
          <w:p w:rsidR="00172B25" w:rsidRDefault="00172B25">
            <w:pPr>
              <w:pStyle w:val="ConsPlusNormal"/>
              <w:jc w:val="center"/>
            </w:pPr>
            <w:r>
              <w:t>0,0504</w:t>
            </w:r>
          </w:p>
        </w:tc>
      </w:tr>
      <w:tr w:rsidR="00172B25">
        <w:tc>
          <w:tcPr>
            <w:tcW w:w="624" w:type="dxa"/>
          </w:tcPr>
          <w:p w:rsidR="00172B25" w:rsidRDefault="00172B25">
            <w:pPr>
              <w:pStyle w:val="ConsPlusNormal"/>
              <w:jc w:val="center"/>
            </w:pPr>
            <w:r>
              <w:t>12.2</w:t>
            </w:r>
          </w:p>
        </w:tc>
        <w:tc>
          <w:tcPr>
            <w:tcW w:w="5896" w:type="dxa"/>
          </w:tcPr>
          <w:p w:rsidR="00172B25" w:rsidRDefault="00172B25">
            <w:pPr>
              <w:pStyle w:val="ConsPlusNormal"/>
            </w:pPr>
            <w:r>
              <w:t>Земельные участки под прочими объектами</w:t>
            </w:r>
          </w:p>
        </w:tc>
        <w:tc>
          <w:tcPr>
            <w:tcW w:w="1191" w:type="dxa"/>
          </w:tcPr>
          <w:p w:rsidR="00172B25" w:rsidRDefault="00172B25">
            <w:pPr>
              <w:pStyle w:val="ConsPlusNormal"/>
              <w:jc w:val="center"/>
            </w:pPr>
            <w:r>
              <w:t>0,72</w:t>
            </w:r>
          </w:p>
        </w:tc>
        <w:tc>
          <w:tcPr>
            <w:tcW w:w="1247" w:type="dxa"/>
          </w:tcPr>
          <w:p w:rsidR="00172B25" w:rsidRDefault="00172B25">
            <w:pPr>
              <w:pStyle w:val="ConsPlusNormal"/>
              <w:jc w:val="center"/>
            </w:pPr>
            <w:r>
              <w:t>0,324</w:t>
            </w:r>
          </w:p>
        </w:tc>
      </w:tr>
      <w:tr w:rsidR="00172B25">
        <w:tc>
          <w:tcPr>
            <w:tcW w:w="624" w:type="dxa"/>
          </w:tcPr>
          <w:p w:rsidR="00172B25" w:rsidRDefault="00172B25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5896" w:type="dxa"/>
          </w:tcPr>
          <w:p w:rsidR="00172B25" w:rsidRDefault="00172B25">
            <w:pPr>
              <w:pStyle w:val="ConsPlusNormal"/>
            </w:pPr>
            <w:proofErr w:type="gramStart"/>
            <w:r>
              <w:t xml:space="preserve">Земельные участки, предоставленные юридическим лицам (за исключением государственных (муниципальных) учреждений) и индивидуальным предпринимателям - </w:t>
            </w:r>
            <w:r>
              <w:lastRenderedPageBreak/>
              <w:t xml:space="preserve">производителям товаров (работ и услуг), реализующим на территории городского округа Похвистнево Самарской области инвестиционный проект, который в соответствии с </w:t>
            </w:r>
            <w:hyperlink r:id="rId18" w:history="1">
              <w:r>
                <w:rPr>
                  <w:color w:val="0000FF"/>
                </w:rPr>
                <w:t>Законом</w:t>
              </w:r>
            </w:hyperlink>
            <w:r>
              <w:t xml:space="preserve"> Самарской области от 07.12.2011 N 140-ГД "О государственной поддержке монопрофильных городских округов Самарской области" и иными нормативными правовыми актами Самарской области получил статус инвестиционного проекта монопрофильного городского</w:t>
            </w:r>
            <w:proofErr w:type="gramEnd"/>
            <w:r>
              <w:t xml:space="preserve"> округа Похвистнево Самарской области</w:t>
            </w:r>
          </w:p>
        </w:tc>
        <w:tc>
          <w:tcPr>
            <w:tcW w:w="1191" w:type="dxa"/>
          </w:tcPr>
          <w:p w:rsidR="00172B25" w:rsidRDefault="00172B25">
            <w:pPr>
              <w:pStyle w:val="ConsPlusNormal"/>
              <w:jc w:val="center"/>
            </w:pPr>
            <w:r>
              <w:lastRenderedPageBreak/>
              <w:t>0,00008</w:t>
            </w:r>
          </w:p>
        </w:tc>
        <w:tc>
          <w:tcPr>
            <w:tcW w:w="1247" w:type="dxa"/>
          </w:tcPr>
          <w:p w:rsidR="00172B25" w:rsidRDefault="00172B25">
            <w:pPr>
              <w:pStyle w:val="ConsPlusNormal"/>
              <w:jc w:val="center"/>
            </w:pPr>
            <w:r>
              <w:t>0,000036</w:t>
            </w:r>
          </w:p>
        </w:tc>
      </w:tr>
      <w:tr w:rsidR="00172B25">
        <w:tc>
          <w:tcPr>
            <w:tcW w:w="624" w:type="dxa"/>
          </w:tcPr>
          <w:p w:rsidR="00172B25" w:rsidRDefault="00172B25">
            <w:pPr>
              <w:pStyle w:val="ConsPlusNormal"/>
              <w:jc w:val="center"/>
            </w:pPr>
            <w:r>
              <w:lastRenderedPageBreak/>
              <w:t>14</w:t>
            </w:r>
          </w:p>
        </w:tc>
        <w:tc>
          <w:tcPr>
            <w:tcW w:w="5896" w:type="dxa"/>
          </w:tcPr>
          <w:p w:rsidR="00172B25" w:rsidRDefault="00172B25">
            <w:pPr>
              <w:pStyle w:val="ConsPlusNormal"/>
            </w:pPr>
            <w:proofErr w:type="gramStart"/>
            <w:r>
              <w:t xml:space="preserve">Земельные участки, предоставленные юридическим лицам (за исключением государственных (муниципальных) учреждений) и индивидуальным предпринимателям - производителям товаров (работ и услуг), зарегистрированным на территории городского округа Похвистнево Самарской области после 1 января 2012 года и реализующим инвестиционный проект, связанный с развитием производства на территории городского округа Похвистнево Самарской области, с созданием новых рабочих мест, в соответствии с </w:t>
            </w:r>
            <w:hyperlink r:id="rId19" w:history="1">
              <w:r>
                <w:rPr>
                  <w:color w:val="0000FF"/>
                </w:rPr>
                <w:t>Законом</w:t>
              </w:r>
            </w:hyperlink>
            <w:r>
              <w:t xml:space="preserve"> Самарской области от 16.03.2006 N</w:t>
            </w:r>
            <w:proofErr w:type="gramEnd"/>
            <w:r>
              <w:t xml:space="preserve"> 19-ГД "Об инвестициях и государственной поддержке инвестиционной деятельности в Самарской области"</w:t>
            </w:r>
          </w:p>
        </w:tc>
        <w:tc>
          <w:tcPr>
            <w:tcW w:w="1191" w:type="dxa"/>
          </w:tcPr>
          <w:p w:rsidR="00172B25" w:rsidRDefault="00172B25">
            <w:pPr>
              <w:pStyle w:val="ConsPlusNormal"/>
              <w:jc w:val="center"/>
            </w:pPr>
            <w:r>
              <w:t>0,00008</w:t>
            </w:r>
          </w:p>
        </w:tc>
        <w:tc>
          <w:tcPr>
            <w:tcW w:w="1247" w:type="dxa"/>
          </w:tcPr>
          <w:p w:rsidR="00172B25" w:rsidRDefault="00172B25">
            <w:pPr>
              <w:pStyle w:val="ConsPlusNormal"/>
              <w:jc w:val="center"/>
            </w:pPr>
            <w:r>
              <w:t>0,000036</w:t>
            </w:r>
          </w:p>
        </w:tc>
      </w:tr>
    </w:tbl>
    <w:p w:rsidR="00172B25" w:rsidRDefault="00172B25">
      <w:pPr>
        <w:pStyle w:val="ConsPlusNormal"/>
        <w:jc w:val="both"/>
      </w:pPr>
    </w:p>
    <w:p w:rsidR="00172B25" w:rsidRDefault="00172B25">
      <w:pPr>
        <w:pStyle w:val="ConsPlusNormal"/>
        <w:jc w:val="both"/>
      </w:pPr>
    </w:p>
    <w:p w:rsidR="00172B25" w:rsidRDefault="00172B25">
      <w:pPr>
        <w:pStyle w:val="ConsPlusNormal"/>
        <w:jc w:val="both"/>
      </w:pPr>
    </w:p>
    <w:p w:rsidR="00172B25" w:rsidRDefault="00172B25">
      <w:pPr>
        <w:pStyle w:val="ConsPlusNormal"/>
        <w:jc w:val="both"/>
      </w:pPr>
    </w:p>
    <w:p w:rsidR="00172B25" w:rsidRDefault="00172B25">
      <w:pPr>
        <w:pStyle w:val="ConsPlusNormal"/>
        <w:jc w:val="both"/>
      </w:pPr>
    </w:p>
    <w:p w:rsidR="00172B25" w:rsidRDefault="00172B25">
      <w:pPr>
        <w:pStyle w:val="ConsPlusNormal"/>
        <w:jc w:val="right"/>
        <w:outlineLvl w:val="0"/>
      </w:pPr>
      <w:r>
        <w:t>Приложение N 2</w:t>
      </w:r>
    </w:p>
    <w:p w:rsidR="00172B25" w:rsidRDefault="00172B25">
      <w:pPr>
        <w:pStyle w:val="ConsPlusNormal"/>
        <w:jc w:val="right"/>
      </w:pPr>
      <w:r>
        <w:t>к Решению</w:t>
      </w:r>
    </w:p>
    <w:p w:rsidR="00172B25" w:rsidRDefault="00172B25">
      <w:pPr>
        <w:pStyle w:val="ConsPlusNormal"/>
        <w:jc w:val="right"/>
      </w:pPr>
      <w:r>
        <w:t>Думы городского округа</w:t>
      </w:r>
    </w:p>
    <w:p w:rsidR="00172B25" w:rsidRDefault="00172B25">
      <w:pPr>
        <w:pStyle w:val="ConsPlusNormal"/>
        <w:jc w:val="right"/>
      </w:pPr>
      <w:r>
        <w:t>Похвистнево Самарской области</w:t>
      </w:r>
    </w:p>
    <w:p w:rsidR="00172B25" w:rsidRDefault="00172B25">
      <w:pPr>
        <w:pStyle w:val="ConsPlusNormal"/>
        <w:jc w:val="right"/>
      </w:pPr>
      <w:r>
        <w:t>от 15 октября 2008 г. N 37-265</w:t>
      </w:r>
    </w:p>
    <w:p w:rsidR="00172B25" w:rsidRDefault="00172B25">
      <w:pPr>
        <w:pStyle w:val="ConsPlusNormal"/>
        <w:jc w:val="both"/>
      </w:pPr>
    </w:p>
    <w:p w:rsidR="00172B25" w:rsidRDefault="00172B25">
      <w:pPr>
        <w:pStyle w:val="ConsPlusTitle"/>
        <w:jc w:val="center"/>
      </w:pPr>
      <w:r>
        <w:t>КОЭФФИЦИЕНТ</w:t>
      </w:r>
    </w:p>
    <w:p w:rsidR="00172B25" w:rsidRDefault="00172B25">
      <w:pPr>
        <w:pStyle w:val="ConsPlusTitle"/>
        <w:jc w:val="center"/>
      </w:pPr>
      <w:r>
        <w:t xml:space="preserve">ПРИБЛИЖЕННОСТИ ЗЕМЕЛЬНОГО УЧАСТКА К </w:t>
      </w:r>
      <w:proofErr w:type="gramStart"/>
      <w:r>
        <w:t>АДМИНИСТРАТИВНО-ДЕЛОВОМУ</w:t>
      </w:r>
      <w:proofErr w:type="gramEnd"/>
    </w:p>
    <w:p w:rsidR="00172B25" w:rsidRDefault="00172B25">
      <w:pPr>
        <w:pStyle w:val="ConsPlusTitle"/>
        <w:jc w:val="center"/>
      </w:pPr>
      <w:r>
        <w:t>ЦЕНТРУ ГОРОДСКОГО ОКРУГА ПОХВИСТНЕВО САМАРСКОЙ ОБЛАСТИ (</w:t>
      </w:r>
      <w:proofErr w:type="spellStart"/>
      <w:r>
        <w:t>Кпр</w:t>
      </w:r>
      <w:proofErr w:type="spellEnd"/>
      <w:r>
        <w:t>)</w:t>
      </w:r>
    </w:p>
    <w:p w:rsidR="00172B25" w:rsidRDefault="00172B25">
      <w:pPr>
        <w:pStyle w:val="ConsPlusNormal"/>
        <w:jc w:val="both"/>
      </w:pPr>
    </w:p>
    <w:p w:rsidR="00172B25" w:rsidRDefault="00172B25">
      <w:pPr>
        <w:pStyle w:val="ConsPlusNormal"/>
        <w:ind w:firstLine="540"/>
        <w:jc w:val="both"/>
      </w:pPr>
      <w:r>
        <w:t xml:space="preserve">Утратило силу. - </w:t>
      </w:r>
      <w:hyperlink r:id="rId20" w:history="1">
        <w:r>
          <w:rPr>
            <w:color w:val="0000FF"/>
          </w:rPr>
          <w:t>Решение</w:t>
        </w:r>
      </w:hyperlink>
      <w:r>
        <w:t xml:space="preserve"> Думы городского округа Похвистнево Самарской области от 23.03.2016 N 9-53.</w:t>
      </w:r>
    </w:p>
    <w:p w:rsidR="00172B25" w:rsidRDefault="00172B25">
      <w:pPr>
        <w:pStyle w:val="ConsPlusNormal"/>
        <w:jc w:val="both"/>
      </w:pPr>
    </w:p>
    <w:p w:rsidR="00172B25" w:rsidRDefault="00172B25">
      <w:pPr>
        <w:pStyle w:val="ConsPlusNormal"/>
        <w:jc w:val="both"/>
      </w:pPr>
    </w:p>
    <w:p w:rsidR="00172B25" w:rsidRDefault="00172B25">
      <w:pPr>
        <w:pStyle w:val="ConsPlusNormal"/>
        <w:jc w:val="both"/>
      </w:pPr>
    </w:p>
    <w:p w:rsidR="00172B25" w:rsidRDefault="00172B25">
      <w:pPr>
        <w:pStyle w:val="ConsPlusNormal"/>
        <w:jc w:val="both"/>
      </w:pPr>
    </w:p>
    <w:p w:rsidR="00172B25" w:rsidRDefault="00172B25">
      <w:pPr>
        <w:pStyle w:val="ConsPlusNormal"/>
        <w:jc w:val="both"/>
      </w:pPr>
    </w:p>
    <w:p w:rsidR="00172B25" w:rsidRDefault="00172B25">
      <w:pPr>
        <w:pStyle w:val="ConsPlusNormal"/>
        <w:jc w:val="right"/>
        <w:outlineLvl w:val="0"/>
      </w:pPr>
      <w:r>
        <w:t>Приложение N 3</w:t>
      </w:r>
    </w:p>
    <w:p w:rsidR="00172B25" w:rsidRDefault="00172B25">
      <w:pPr>
        <w:pStyle w:val="ConsPlusNormal"/>
        <w:jc w:val="right"/>
      </w:pPr>
      <w:r>
        <w:t>к Решению</w:t>
      </w:r>
    </w:p>
    <w:p w:rsidR="00172B25" w:rsidRDefault="00172B25">
      <w:pPr>
        <w:pStyle w:val="ConsPlusNormal"/>
        <w:jc w:val="right"/>
      </w:pPr>
      <w:r>
        <w:t>Думы городского округа</w:t>
      </w:r>
    </w:p>
    <w:p w:rsidR="00172B25" w:rsidRDefault="00172B25">
      <w:pPr>
        <w:pStyle w:val="ConsPlusNormal"/>
        <w:jc w:val="right"/>
      </w:pPr>
      <w:r>
        <w:t>Похвистнево Самарской области</w:t>
      </w:r>
    </w:p>
    <w:p w:rsidR="00172B25" w:rsidRDefault="00172B25">
      <w:pPr>
        <w:pStyle w:val="ConsPlusNormal"/>
        <w:jc w:val="right"/>
      </w:pPr>
      <w:r>
        <w:t>от 15 октября 2008 г. N 37-265</w:t>
      </w:r>
    </w:p>
    <w:p w:rsidR="00172B25" w:rsidRDefault="00172B25">
      <w:pPr>
        <w:pStyle w:val="ConsPlusNormal"/>
        <w:jc w:val="both"/>
      </w:pPr>
    </w:p>
    <w:p w:rsidR="00172B25" w:rsidRDefault="00172B25">
      <w:pPr>
        <w:pStyle w:val="ConsPlusTitle"/>
        <w:jc w:val="center"/>
      </w:pPr>
      <w:r>
        <w:t>КОЭФФИЦИЕНТ</w:t>
      </w:r>
    </w:p>
    <w:p w:rsidR="00172B25" w:rsidRDefault="00172B25">
      <w:pPr>
        <w:pStyle w:val="ConsPlusTitle"/>
        <w:jc w:val="center"/>
      </w:pPr>
      <w:r>
        <w:t>СРОКОВ СТРОИТЕЛЬСТВА ДЛЯ ОПРЕДЕЛЕНИЯ РАЗМЕРА АРЕНДНОЙ ПЛАТЫ</w:t>
      </w:r>
    </w:p>
    <w:p w:rsidR="00172B25" w:rsidRDefault="00172B25">
      <w:pPr>
        <w:pStyle w:val="ConsPlusTitle"/>
        <w:jc w:val="center"/>
      </w:pPr>
      <w:r>
        <w:lastRenderedPageBreak/>
        <w:t xml:space="preserve">ЗА ИСПОЛЬЗОВАНИЕ ЗЕМЕЛЬНЫХ УЧАСТКОВ, </w:t>
      </w:r>
      <w:proofErr w:type="gramStart"/>
      <w:r>
        <w:t>ГОСУДАРСТВЕННАЯ</w:t>
      </w:r>
      <w:proofErr w:type="gramEnd"/>
    </w:p>
    <w:p w:rsidR="00172B25" w:rsidRDefault="00172B25">
      <w:pPr>
        <w:pStyle w:val="ConsPlusTitle"/>
        <w:jc w:val="center"/>
      </w:pPr>
      <w:proofErr w:type="gramStart"/>
      <w:r>
        <w:t>СОБСТВЕННОСТЬ</w:t>
      </w:r>
      <w:proofErr w:type="gramEnd"/>
      <w:r>
        <w:t xml:space="preserve"> НА КОТОРЫЕ НЕ РАЗГРАНИЧЕНА, НАХОДЯЩИХСЯ</w:t>
      </w:r>
    </w:p>
    <w:p w:rsidR="00172B25" w:rsidRDefault="00172B25">
      <w:pPr>
        <w:pStyle w:val="ConsPlusTitle"/>
        <w:jc w:val="center"/>
      </w:pPr>
      <w:r>
        <w:t>НА ТЕРРИТОРИИ ГОРОДСКОГО ОКРУГА ПОХВИСТНЕВО САМАРСКОЙ</w:t>
      </w:r>
    </w:p>
    <w:p w:rsidR="00172B25" w:rsidRDefault="00172B25">
      <w:pPr>
        <w:pStyle w:val="ConsPlusTitle"/>
        <w:jc w:val="center"/>
      </w:pPr>
      <w:r>
        <w:t>ОБЛАСТИ И ПРЕДОСТАВЛЯЕМЫХ ДЛЯ ЖИЛИЩНОГО СТРОИТЕЛЬСТВА (Кс)</w:t>
      </w:r>
    </w:p>
    <w:p w:rsidR="00172B25" w:rsidRDefault="00172B25">
      <w:pPr>
        <w:pStyle w:val="ConsPlusNormal"/>
        <w:jc w:val="both"/>
      </w:pPr>
    </w:p>
    <w:p w:rsidR="00172B25" w:rsidRDefault="00172B25">
      <w:pPr>
        <w:pStyle w:val="ConsPlusNormal"/>
        <w:ind w:firstLine="540"/>
        <w:jc w:val="both"/>
      </w:pPr>
      <w:r>
        <w:t xml:space="preserve">Исключено. - </w:t>
      </w:r>
      <w:hyperlink r:id="rId21" w:history="1">
        <w:r>
          <w:rPr>
            <w:color w:val="0000FF"/>
          </w:rPr>
          <w:t>Решение</w:t>
        </w:r>
      </w:hyperlink>
      <w:r>
        <w:t xml:space="preserve"> Думы городского округа Похвистнево Самарской области от 18.02.2015 N 66-424.</w:t>
      </w:r>
    </w:p>
    <w:p w:rsidR="00172B25" w:rsidRDefault="00172B25">
      <w:pPr>
        <w:pStyle w:val="ConsPlusNormal"/>
        <w:jc w:val="both"/>
      </w:pPr>
    </w:p>
    <w:p w:rsidR="00172B25" w:rsidRDefault="00172B25">
      <w:pPr>
        <w:pStyle w:val="ConsPlusNormal"/>
        <w:jc w:val="both"/>
      </w:pPr>
    </w:p>
    <w:p w:rsidR="00172B25" w:rsidRDefault="00172B25">
      <w:pPr>
        <w:pStyle w:val="ConsPlusNormal"/>
        <w:jc w:val="both"/>
      </w:pPr>
    </w:p>
    <w:p w:rsidR="00172B25" w:rsidRDefault="00172B25">
      <w:pPr>
        <w:pStyle w:val="ConsPlusNormal"/>
        <w:jc w:val="both"/>
      </w:pPr>
    </w:p>
    <w:p w:rsidR="00172B25" w:rsidRDefault="00172B25">
      <w:pPr>
        <w:pStyle w:val="ConsPlusNormal"/>
        <w:jc w:val="both"/>
      </w:pPr>
    </w:p>
    <w:p w:rsidR="00172B25" w:rsidRDefault="00172B25">
      <w:pPr>
        <w:pStyle w:val="ConsPlusNormal"/>
        <w:jc w:val="right"/>
        <w:outlineLvl w:val="0"/>
      </w:pPr>
      <w:r>
        <w:t>Приложение N 4</w:t>
      </w:r>
    </w:p>
    <w:p w:rsidR="00172B25" w:rsidRDefault="00172B25">
      <w:pPr>
        <w:pStyle w:val="ConsPlusNormal"/>
        <w:jc w:val="right"/>
      </w:pPr>
      <w:r>
        <w:t>к Решению</w:t>
      </w:r>
    </w:p>
    <w:p w:rsidR="00172B25" w:rsidRDefault="00172B25">
      <w:pPr>
        <w:pStyle w:val="ConsPlusNormal"/>
        <w:jc w:val="right"/>
      </w:pPr>
      <w:r>
        <w:t>Думы городского округа</w:t>
      </w:r>
    </w:p>
    <w:p w:rsidR="00172B25" w:rsidRDefault="00172B25">
      <w:pPr>
        <w:pStyle w:val="ConsPlusNormal"/>
        <w:jc w:val="right"/>
      </w:pPr>
      <w:r>
        <w:t>Похвистнево Самарской области</w:t>
      </w:r>
    </w:p>
    <w:p w:rsidR="00172B25" w:rsidRDefault="00172B25">
      <w:pPr>
        <w:pStyle w:val="ConsPlusNormal"/>
        <w:jc w:val="right"/>
      </w:pPr>
      <w:r>
        <w:t>от 15 октября 2008 г. N 37-265</w:t>
      </w:r>
    </w:p>
    <w:p w:rsidR="00172B25" w:rsidRDefault="00172B25">
      <w:pPr>
        <w:pStyle w:val="ConsPlusNormal"/>
        <w:jc w:val="both"/>
      </w:pPr>
    </w:p>
    <w:p w:rsidR="00172B25" w:rsidRDefault="00172B25">
      <w:pPr>
        <w:pStyle w:val="ConsPlusTitle"/>
        <w:jc w:val="center"/>
      </w:pPr>
      <w:r>
        <w:t>КОЭФФИЦИЕНТ,</w:t>
      </w:r>
    </w:p>
    <w:p w:rsidR="00172B25" w:rsidRDefault="00172B25">
      <w:pPr>
        <w:pStyle w:val="ConsPlusTitle"/>
        <w:jc w:val="center"/>
      </w:pPr>
      <w:proofErr w:type="gramStart"/>
      <w:r>
        <w:t>УЧИТЫВАЮЩИЙ</w:t>
      </w:r>
      <w:proofErr w:type="gramEnd"/>
      <w:r>
        <w:t xml:space="preserve"> ВИДЫ ВОЗВОДИМЫХ ОБЪЕКТОВ НА ЗЕМЕЛЬНЫХ УЧАСТКАХ,</w:t>
      </w:r>
    </w:p>
    <w:p w:rsidR="00172B25" w:rsidRDefault="00172B25">
      <w:pPr>
        <w:pStyle w:val="ConsPlusTitle"/>
        <w:jc w:val="center"/>
      </w:pPr>
      <w:r>
        <w:t>ДЛЯ ОПРЕДЕЛЕНИЯ РАЗМЕРА АРЕНДНОЙ ПЛАТЫ ЗА ИСПОЛЬЗОВАНИЕ</w:t>
      </w:r>
    </w:p>
    <w:p w:rsidR="00172B25" w:rsidRDefault="00172B25">
      <w:pPr>
        <w:pStyle w:val="ConsPlusTitle"/>
        <w:jc w:val="center"/>
      </w:pPr>
      <w:r>
        <w:t>ЗЕМЕЛЬНЫХ УЧАСТКОВ, ГОСУДАРСТВЕННАЯ СОБСТВЕННОСТЬ НА КОТОРЫЕ</w:t>
      </w:r>
    </w:p>
    <w:p w:rsidR="00172B25" w:rsidRDefault="00172B25">
      <w:pPr>
        <w:pStyle w:val="ConsPlusTitle"/>
        <w:jc w:val="center"/>
      </w:pPr>
      <w:r>
        <w:t xml:space="preserve">НЕ РАЗГРАНИЧЕНА, </w:t>
      </w:r>
      <w:proofErr w:type="gramStart"/>
      <w:r>
        <w:t>НАХОДЯЩИХСЯ</w:t>
      </w:r>
      <w:proofErr w:type="gramEnd"/>
      <w:r>
        <w:t xml:space="preserve"> НА ТЕРРИТОРИИ ГОРОДСКОГО ОКРУГА</w:t>
      </w:r>
    </w:p>
    <w:p w:rsidR="00172B25" w:rsidRDefault="00172B25">
      <w:pPr>
        <w:pStyle w:val="ConsPlusTitle"/>
        <w:jc w:val="center"/>
      </w:pPr>
      <w:proofErr w:type="gramStart"/>
      <w:r>
        <w:t>ПОХВИСТНЕВО САМАРСКОЙ ОБЛАСТИ И ПРЕДОСТАВЛЯЕМЫХ ДЛЯ ИНЫХ</w:t>
      </w:r>
      <w:proofErr w:type="gramEnd"/>
    </w:p>
    <w:p w:rsidR="00172B25" w:rsidRDefault="00172B25">
      <w:pPr>
        <w:pStyle w:val="ConsPlusTitle"/>
        <w:jc w:val="center"/>
      </w:pPr>
      <w:r>
        <w:t>ВИДОВ СТРОИТЕЛЬСТВА (</w:t>
      </w:r>
      <w:proofErr w:type="spellStart"/>
      <w:r>
        <w:t>Кв</w:t>
      </w:r>
      <w:proofErr w:type="spellEnd"/>
      <w:r>
        <w:t>)</w:t>
      </w:r>
    </w:p>
    <w:p w:rsidR="00172B25" w:rsidRDefault="00172B25">
      <w:pPr>
        <w:pStyle w:val="ConsPlusNormal"/>
        <w:jc w:val="both"/>
      </w:pPr>
    </w:p>
    <w:p w:rsidR="00172B25" w:rsidRDefault="00172B25">
      <w:pPr>
        <w:pStyle w:val="ConsPlusNormal"/>
        <w:ind w:firstLine="540"/>
        <w:jc w:val="both"/>
      </w:pPr>
      <w:r>
        <w:t xml:space="preserve">Исключено. - </w:t>
      </w:r>
      <w:hyperlink r:id="rId22" w:history="1">
        <w:r>
          <w:rPr>
            <w:color w:val="0000FF"/>
          </w:rPr>
          <w:t>Решение</w:t>
        </w:r>
      </w:hyperlink>
      <w:r>
        <w:t xml:space="preserve"> Думы городского округа Похвистнево Самарской области от 18.02.2015 N 66-424.</w:t>
      </w:r>
    </w:p>
    <w:p w:rsidR="00172B25" w:rsidRDefault="00172B25">
      <w:pPr>
        <w:pStyle w:val="ConsPlusNormal"/>
        <w:jc w:val="both"/>
      </w:pPr>
    </w:p>
    <w:p w:rsidR="00172B25" w:rsidRDefault="00172B25">
      <w:pPr>
        <w:pStyle w:val="ConsPlusNormal"/>
        <w:jc w:val="both"/>
      </w:pPr>
    </w:p>
    <w:p w:rsidR="00172B25" w:rsidRDefault="00172B25">
      <w:pPr>
        <w:pStyle w:val="ConsPlusNormal"/>
        <w:jc w:val="both"/>
      </w:pPr>
    </w:p>
    <w:p w:rsidR="00172B25" w:rsidRDefault="00172B25">
      <w:pPr>
        <w:pStyle w:val="ConsPlusNormal"/>
        <w:jc w:val="both"/>
      </w:pPr>
    </w:p>
    <w:p w:rsidR="00172B25" w:rsidRDefault="00172B25">
      <w:pPr>
        <w:pStyle w:val="ConsPlusNormal"/>
        <w:jc w:val="both"/>
      </w:pPr>
    </w:p>
    <w:p w:rsidR="00172B25" w:rsidRDefault="00172B25">
      <w:pPr>
        <w:pStyle w:val="ConsPlusNormal"/>
        <w:jc w:val="right"/>
        <w:outlineLvl w:val="0"/>
      </w:pPr>
      <w:r>
        <w:t>Приложение N 5</w:t>
      </w:r>
    </w:p>
    <w:p w:rsidR="00172B25" w:rsidRDefault="00172B25">
      <w:pPr>
        <w:pStyle w:val="ConsPlusNormal"/>
        <w:jc w:val="right"/>
      </w:pPr>
      <w:r>
        <w:t>к Решению</w:t>
      </w:r>
    </w:p>
    <w:p w:rsidR="00172B25" w:rsidRDefault="00172B25">
      <w:pPr>
        <w:pStyle w:val="ConsPlusNormal"/>
        <w:jc w:val="right"/>
      </w:pPr>
      <w:r>
        <w:t>Думы городского округа</w:t>
      </w:r>
    </w:p>
    <w:p w:rsidR="00172B25" w:rsidRDefault="00172B25">
      <w:pPr>
        <w:pStyle w:val="ConsPlusNormal"/>
        <w:jc w:val="right"/>
      </w:pPr>
      <w:r>
        <w:t>Похвистнево Самарской области</w:t>
      </w:r>
    </w:p>
    <w:p w:rsidR="00172B25" w:rsidRDefault="00172B25">
      <w:pPr>
        <w:pStyle w:val="ConsPlusNormal"/>
        <w:jc w:val="right"/>
      </w:pPr>
      <w:r>
        <w:t>от 15 октября 2008 г. N 37-265</w:t>
      </w:r>
    </w:p>
    <w:p w:rsidR="00172B25" w:rsidRDefault="00172B25">
      <w:pPr>
        <w:pStyle w:val="ConsPlusNormal"/>
        <w:jc w:val="both"/>
      </w:pPr>
    </w:p>
    <w:p w:rsidR="00172B25" w:rsidRDefault="00172B25">
      <w:pPr>
        <w:pStyle w:val="ConsPlusTitle"/>
        <w:jc w:val="center"/>
      </w:pPr>
      <w:r>
        <w:t>КОЭФФИЦИЕНТ</w:t>
      </w:r>
    </w:p>
    <w:p w:rsidR="00172B25" w:rsidRDefault="00172B25">
      <w:pPr>
        <w:pStyle w:val="ConsPlusTitle"/>
        <w:jc w:val="center"/>
      </w:pPr>
      <w:r>
        <w:t>СРОКОВ СТРОИТЕЛЬСТВА ДЛЯ ОПРЕДЕЛЕНИЯ РАЗМЕРА</w:t>
      </w:r>
    </w:p>
    <w:p w:rsidR="00172B25" w:rsidRDefault="00172B25">
      <w:pPr>
        <w:pStyle w:val="ConsPlusTitle"/>
        <w:jc w:val="center"/>
      </w:pPr>
      <w:r>
        <w:t>АРЕНДНОЙ ПЛАТЫ ЗА ИСПОЛЬЗОВАНИЕ ЗЕМЕЛЬНЫХ УЧАСТКОВ,</w:t>
      </w:r>
    </w:p>
    <w:p w:rsidR="00172B25" w:rsidRDefault="00172B25">
      <w:pPr>
        <w:pStyle w:val="ConsPlusTitle"/>
        <w:jc w:val="center"/>
      </w:pPr>
      <w:r>
        <w:t xml:space="preserve">ГОСУДАРСТВЕННАЯ </w:t>
      </w:r>
      <w:proofErr w:type="gramStart"/>
      <w:r>
        <w:t>СОБСТВЕННОСТЬ</w:t>
      </w:r>
      <w:proofErr w:type="gramEnd"/>
      <w:r>
        <w:t xml:space="preserve"> НА КОТОРЫЕ НЕ РАЗГРАНИЧЕНА,</w:t>
      </w:r>
    </w:p>
    <w:p w:rsidR="00172B25" w:rsidRDefault="00172B25">
      <w:pPr>
        <w:pStyle w:val="ConsPlusTitle"/>
        <w:jc w:val="center"/>
      </w:pPr>
      <w:proofErr w:type="gramStart"/>
      <w:r>
        <w:t>НАХОДЯЩИХСЯ</w:t>
      </w:r>
      <w:proofErr w:type="gramEnd"/>
      <w:r>
        <w:t xml:space="preserve"> НА ТЕРРИТОРИИ ГОРОДСКОГО ОКРУГА ПОХВИСТНЕВО</w:t>
      </w:r>
    </w:p>
    <w:p w:rsidR="00172B25" w:rsidRDefault="00172B25">
      <w:pPr>
        <w:pStyle w:val="ConsPlusTitle"/>
        <w:jc w:val="center"/>
      </w:pPr>
      <w:r>
        <w:t>САМАРСКОЙ ОБЛАСТИ (Кс)</w:t>
      </w:r>
    </w:p>
    <w:p w:rsidR="00172B25" w:rsidRDefault="00172B25">
      <w:pPr>
        <w:pStyle w:val="ConsPlusNormal"/>
        <w:jc w:val="both"/>
      </w:pPr>
    </w:p>
    <w:p w:rsidR="00172B25" w:rsidRDefault="00172B25">
      <w:pPr>
        <w:pStyle w:val="ConsPlusNormal"/>
        <w:ind w:firstLine="540"/>
        <w:jc w:val="both"/>
      </w:pPr>
      <w:r>
        <w:t xml:space="preserve">Исключено. - </w:t>
      </w:r>
      <w:hyperlink r:id="rId23" w:history="1">
        <w:r>
          <w:rPr>
            <w:color w:val="0000FF"/>
          </w:rPr>
          <w:t>Решение</w:t>
        </w:r>
      </w:hyperlink>
      <w:r>
        <w:t xml:space="preserve"> Думы городского округа Похвистнево Самарской области от 18.02.2015 N 66-424.</w:t>
      </w:r>
    </w:p>
    <w:p w:rsidR="00172B25" w:rsidRDefault="00172B25">
      <w:pPr>
        <w:pStyle w:val="ConsPlusNormal"/>
        <w:jc w:val="both"/>
      </w:pPr>
    </w:p>
    <w:p w:rsidR="00172B25" w:rsidRDefault="00172B25">
      <w:pPr>
        <w:pStyle w:val="ConsPlusNormal"/>
        <w:jc w:val="both"/>
      </w:pPr>
    </w:p>
    <w:p w:rsidR="00172B25" w:rsidRDefault="00172B25">
      <w:pPr>
        <w:pStyle w:val="ConsPlusNormal"/>
        <w:jc w:val="both"/>
      </w:pPr>
    </w:p>
    <w:p w:rsidR="00172B25" w:rsidRDefault="00172B25">
      <w:pPr>
        <w:pStyle w:val="ConsPlusNormal"/>
        <w:jc w:val="both"/>
      </w:pPr>
    </w:p>
    <w:p w:rsidR="00172B25" w:rsidRDefault="00172B25">
      <w:pPr>
        <w:pStyle w:val="ConsPlusNormal"/>
        <w:jc w:val="both"/>
      </w:pPr>
    </w:p>
    <w:p w:rsidR="00172B25" w:rsidRDefault="00172B25">
      <w:pPr>
        <w:pStyle w:val="ConsPlusNormal"/>
        <w:jc w:val="right"/>
        <w:outlineLvl w:val="0"/>
      </w:pPr>
      <w:r>
        <w:t>Приложение N 6</w:t>
      </w:r>
    </w:p>
    <w:p w:rsidR="00172B25" w:rsidRDefault="00172B25">
      <w:pPr>
        <w:pStyle w:val="ConsPlusNormal"/>
        <w:jc w:val="right"/>
      </w:pPr>
      <w:r>
        <w:lastRenderedPageBreak/>
        <w:t>к Решению</w:t>
      </w:r>
    </w:p>
    <w:p w:rsidR="00172B25" w:rsidRDefault="00172B25">
      <w:pPr>
        <w:pStyle w:val="ConsPlusNormal"/>
        <w:jc w:val="right"/>
      </w:pPr>
      <w:r>
        <w:t>Думы городского округа</w:t>
      </w:r>
    </w:p>
    <w:p w:rsidR="00172B25" w:rsidRDefault="00172B25">
      <w:pPr>
        <w:pStyle w:val="ConsPlusNormal"/>
        <w:jc w:val="right"/>
      </w:pPr>
      <w:r>
        <w:t>Похвистнево Самарской области</w:t>
      </w:r>
    </w:p>
    <w:p w:rsidR="00172B25" w:rsidRDefault="00172B25">
      <w:pPr>
        <w:pStyle w:val="ConsPlusNormal"/>
        <w:jc w:val="right"/>
      </w:pPr>
      <w:r>
        <w:t>от 15 октября 2008 г. N 37-265</w:t>
      </w:r>
    </w:p>
    <w:p w:rsidR="00172B25" w:rsidRDefault="00172B25">
      <w:pPr>
        <w:pStyle w:val="ConsPlusNormal"/>
        <w:jc w:val="both"/>
      </w:pPr>
    </w:p>
    <w:p w:rsidR="00172B25" w:rsidRDefault="00172B25">
      <w:pPr>
        <w:pStyle w:val="ConsPlusTitle"/>
        <w:jc w:val="center"/>
      </w:pPr>
      <w:bookmarkStart w:id="1" w:name="P407"/>
      <w:bookmarkEnd w:id="1"/>
      <w:r>
        <w:t>ПОРЯДОК</w:t>
      </w:r>
    </w:p>
    <w:p w:rsidR="00172B25" w:rsidRDefault="00172B25">
      <w:pPr>
        <w:pStyle w:val="ConsPlusTitle"/>
        <w:jc w:val="center"/>
      </w:pPr>
      <w:r>
        <w:t>ОПРЕДЕЛЕНИЯ РАЗМЕРА АРЕНДНОЙ ПЛАТЫ,</w:t>
      </w:r>
    </w:p>
    <w:p w:rsidR="00172B25" w:rsidRDefault="00172B25">
      <w:pPr>
        <w:pStyle w:val="ConsPlusTitle"/>
        <w:jc w:val="center"/>
      </w:pPr>
      <w:r>
        <w:t>УСЛОВИЙ И СРОКОВ ЕЕ ВНЕСЕНИЯ ЗА ИСПОЛЬЗОВАНИЕ</w:t>
      </w:r>
    </w:p>
    <w:p w:rsidR="00172B25" w:rsidRDefault="00172B25">
      <w:pPr>
        <w:pStyle w:val="ConsPlusTitle"/>
        <w:jc w:val="center"/>
      </w:pPr>
      <w:r>
        <w:t>ЗЕМЕЛЬНЫХ УЧАСТКОВ, НАХОДЯЩИХСЯ В СОБСТВЕННОСТИ</w:t>
      </w:r>
    </w:p>
    <w:p w:rsidR="00172B25" w:rsidRDefault="00172B25">
      <w:pPr>
        <w:pStyle w:val="ConsPlusTitle"/>
        <w:jc w:val="center"/>
      </w:pPr>
      <w:r>
        <w:t>ГОРОДСКОГО ОКРУГА ПОХВИСТНЕВО САМАРСКОЙ ОБЛАСТИ</w:t>
      </w:r>
    </w:p>
    <w:p w:rsidR="00172B25" w:rsidRDefault="00172B25">
      <w:pPr>
        <w:pStyle w:val="ConsPlusNormal"/>
        <w:jc w:val="center"/>
      </w:pPr>
    </w:p>
    <w:p w:rsidR="00172B25" w:rsidRDefault="00172B25">
      <w:pPr>
        <w:pStyle w:val="ConsPlusNormal"/>
        <w:jc w:val="center"/>
      </w:pPr>
      <w:r>
        <w:t>Список изменяющих документов</w:t>
      </w:r>
    </w:p>
    <w:p w:rsidR="00172B25" w:rsidRDefault="00172B25">
      <w:pPr>
        <w:pStyle w:val="ConsPlusNormal"/>
        <w:jc w:val="center"/>
      </w:pPr>
      <w:proofErr w:type="gramStart"/>
      <w:r>
        <w:t>(в ред. Решений Думы городского округа Похвистнево</w:t>
      </w:r>
      <w:proofErr w:type="gramEnd"/>
    </w:p>
    <w:p w:rsidR="00172B25" w:rsidRDefault="00172B25">
      <w:pPr>
        <w:pStyle w:val="ConsPlusNormal"/>
        <w:jc w:val="center"/>
      </w:pPr>
      <w:r>
        <w:t xml:space="preserve">Самарской области от 18.04.2012 </w:t>
      </w:r>
      <w:hyperlink r:id="rId24" w:history="1">
        <w:r>
          <w:rPr>
            <w:color w:val="0000FF"/>
          </w:rPr>
          <w:t>N 20-160</w:t>
        </w:r>
      </w:hyperlink>
      <w:r>
        <w:t>,</w:t>
      </w:r>
    </w:p>
    <w:p w:rsidR="00172B25" w:rsidRDefault="00172B25">
      <w:pPr>
        <w:pStyle w:val="ConsPlusNormal"/>
        <w:jc w:val="center"/>
      </w:pPr>
      <w:r>
        <w:t xml:space="preserve">от 24.12.2014 </w:t>
      </w:r>
      <w:hyperlink r:id="rId25" w:history="1">
        <w:r>
          <w:rPr>
            <w:color w:val="0000FF"/>
          </w:rPr>
          <w:t>N 64-409</w:t>
        </w:r>
      </w:hyperlink>
      <w:r>
        <w:t>)</w:t>
      </w:r>
    </w:p>
    <w:p w:rsidR="00172B25" w:rsidRDefault="00172B25">
      <w:pPr>
        <w:pStyle w:val="ConsPlusNormal"/>
        <w:jc w:val="both"/>
      </w:pPr>
    </w:p>
    <w:p w:rsidR="00172B25" w:rsidRDefault="00172B25">
      <w:pPr>
        <w:pStyle w:val="ConsPlusNormal"/>
        <w:ind w:firstLine="540"/>
        <w:jc w:val="both"/>
      </w:pPr>
      <w:r>
        <w:t>1. Настоящий Порядок устанавливает правила определения размера арендной платы, условий и сроков ее внесения за использование земельных участков, находящихся в собственности городского округа Похвистнево Самарской области (далее также - земельные участки).</w:t>
      </w:r>
    </w:p>
    <w:p w:rsidR="00172B25" w:rsidRDefault="00172B25">
      <w:pPr>
        <w:pStyle w:val="ConsPlusNormal"/>
        <w:ind w:firstLine="540"/>
        <w:jc w:val="both"/>
      </w:pPr>
      <w:r>
        <w:t>2. Порядок, сроки и условия внесения арендной платы за земельные участки, находящиеся в собственности городского округа Похвистнево Самарской области, устанавливаются условиями договоров аренды земельных участков.</w:t>
      </w:r>
    </w:p>
    <w:p w:rsidR="00172B25" w:rsidRDefault="00172B25">
      <w:pPr>
        <w:pStyle w:val="ConsPlusNormal"/>
        <w:ind w:firstLine="540"/>
        <w:jc w:val="both"/>
      </w:pPr>
      <w:r>
        <w:t xml:space="preserve">3. Определение размера арендной платы за использование земельных участков, находящихся в собственности городского округа Похвистнево Самарской области, для целей, не связанных со строительством, осуществляется в соответствии с </w:t>
      </w:r>
      <w:hyperlink w:anchor="P456" w:history="1">
        <w:r>
          <w:rPr>
            <w:color w:val="0000FF"/>
          </w:rPr>
          <w:t>методикой</w:t>
        </w:r>
      </w:hyperlink>
      <w:r>
        <w:t>, содержащейся в приложении N 1 к настоящему Порядку, за исключением арендной платы за использование земельных участков, предоставляемых по результатам торгов.</w:t>
      </w:r>
    </w:p>
    <w:p w:rsidR="00172B25" w:rsidRDefault="00172B25">
      <w:pPr>
        <w:pStyle w:val="ConsPlusNormal"/>
        <w:ind w:firstLine="540"/>
        <w:jc w:val="both"/>
      </w:pPr>
      <w:r>
        <w:t xml:space="preserve">4. Определение размера арендной платы за использование земельных участков, находящихся в собственности городского округа Похвистнево Самарской области, для строительства осуществляется в соответствии с методиками, содержащимися в </w:t>
      </w:r>
      <w:hyperlink w:anchor="P809" w:history="1">
        <w:r>
          <w:rPr>
            <w:color w:val="0000FF"/>
          </w:rPr>
          <w:t>приложениях N 2</w:t>
        </w:r>
      </w:hyperlink>
      <w:r>
        <w:t xml:space="preserve"> и </w:t>
      </w:r>
      <w:hyperlink w:anchor="P885" w:history="1">
        <w:r>
          <w:rPr>
            <w:color w:val="0000FF"/>
          </w:rPr>
          <w:t>N 3</w:t>
        </w:r>
      </w:hyperlink>
      <w:r>
        <w:t xml:space="preserve"> к настоящему Порядку, за исключением арендной платы за использование земельных участков, предоставляемых по результатам торгов.</w:t>
      </w:r>
    </w:p>
    <w:p w:rsidR="00172B25" w:rsidRDefault="00172B25">
      <w:pPr>
        <w:pStyle w:val="ConsPlusNormal"/>
        <w:ind w:firstLine="540"/>
        <w:jc w:val="both"/>
      </w:pPr>
      <w:r>
        <w:t>5. В случае предоставления земельных участков путем проведения торгов по продаже права на заключение договоров аренды и заключения договоров аренды земельных участков с победителями соответствующих торгов начальный размер годовой арендной платы за каждый предоставляемый земельный участок определяется:</w:t>
      </w:r>
    </w:p>
    <w:p w:rsidR="00172B25" w:rsidRDefault="00172B25">
      <w:pPr>
        <w:pStyle w:val="ConsPlusNormal"/>
        <w:ind w:firstLine="540"/>
        <w:jc w:val="both"/>
      </w:pPr>
      <w:r>
        <w:t xml:space="preserve">для земельных участков, предоставляемых для целей, не связанных со строительством, - в соответствии с </w:t>
      </w:r>
      <w:hyperlink r:id="rId26" w:history="1">
        <w:r>
          <w:rPr>
            <w:color w:val="0000FF"/>
          </w:rPr>
          <w:t>постановлением</w:t>
        </w:r>
      </w:hyperlink>
      <w:r>
        <w:t xml:space="preserve"> Правительства Российской Федерации от 11.11.2002 N 808 "Об организации и проведении торгов по продаже находящихся в государственной или муниципальной собственности земельных участков или права на заключение договоров аренды таких земельных участков";</w:t>
      </w:r>
    </w:p>
    <w:p w:rsidR="00172B25" w:rsidRDefault="00172B25">
      <w:pPr>
        <w:pStyle w:val="ConsPlusNormal"/>
        <w:ind w:firstLine="540"/>
        <w:jc w:val="both"/>
      </w:pPr>
      <w:proofErr w:type="gramStart"/>
      <w:r>
        <w:t xml:space="preserve">для земельных участков, предоставляемых для строительства, в том числе жилищного строительства, - в соответствии со </w:t>
      </w:r>
      <w:hyperlink r:id="rId27" w:history="1">
        <w:r>
          <w:rPr>
            <w:color w:val="0000FF"/>
          </w:rPr>
          <w:t>статьей 38.1</w:t>
        </w:r>
      </w:hyperlink>
      <w:r>
        <w:t xml:space="preserve"> Земельного кодекса Российской Федерации, а также </w:t>
      </w:r>
      <w:hyperlink r:id="rId28" w:history="1">
        <w:r>
          <w:rPr>
            <w:color w:val="0000FF"/>
          </w:rPr>
          <w:t>постановлением</w:t>
        </w:r>
      </w:hyperlink>
      <w:r>
        <w:t xml:space="preserve"> Правительства Российской Федерации от 11.11.2002 N 808 "Об организации и проведении торгов по продаже находящихся в государственной или муниципальной собственности земельных участков или права на заключение договоров аренды таких земельных участков".</w:t>
      </w:r>
      <w:proofErr w:type="gramEnd"/>
    </w:p>
    <w:p w:rsidR="00172B25" w:rsidRDefault="00172B25">
      <w:pPr>
        <w:pStyle w:val="ConsPlusNormal"/>
        <w:ind w:firstLine="540"/>
        <w:jc w:val="both"/>
      </w:pPr>
      <w:r>
        <w:t>Размер годовой арендной платы за использование земельных участков, предоставленных на торгах, определяется по результатам проведения торгов, за исключением земельных участков, предоставляемых для комплексного освоения в целях жилищного строительства.</w:t>
      </w:r>
    </w:p>
    <w:p w:rsidR="00172B25" w:rsidRDefault="00172B25">
      <w:pPr>
        <w:pStyle w:val="ConsPlusNormal"/>
        <w:ind w:firstLine="540"/>
        <w:jc w:val="both"/>
      </w:pPr>
      <w:r>
        <w:t>6. В случае предоставления земельных участков для комплексного освоения в целях жилищного строительства размер арендной платы в год рассчитывается в рублях по формуле</w:t>
      </w:r>
    </w:p>
    <w:p w:rsidR="00172B25" w:rsidRDefault="00172B25">
      <w:pPr>
        <w:pStyle w:val="ConsPlusNormal"/>
        <w:jc w:val="both"/>
      </w:pPr>
    </w:p>
    <w:p w:rsidR="00172B25" w:rsidRDefault="00172B25">
      <w:pPr>
        <w:pStyle w:val="ConsPlusNormal"/>
        <w:jc w:val="center"/>
      </w:pPr>
      <w:proofErr w:type="spellStart"/>
      <w:r>
        <w:lastRenderedPageBreak/>
        <w:t>Ап</w:t>
      </w:r>
      <w:proofErr w:type="spellEnd"/>
      <w:proofErr w:type="gramStart"/>
      <w:r>
        <w:t xml:space="preserve"> = А</w:t>
      </w:r>
      <w:proofErr w:type="gramEnd"/>
      <w:r>
        <w:t xml:space="preserve"> </w:t>
      </w:r>
      <w:proofErr w:type="spellStart"/>
      <w:r>
        <w:t>x</w:t>
      </w:r>
      <w:proofErr w:type="spellEnd"/>
      <w:r>
        <w:t xml:space="preserve"> S,</w:t>
      </w:r>
    </w:p>
    <w:p w:rsidR="00172B25" w:rsidRDefault="00172B25">
      <w:pPr>
        <w:pStyle w:val="ConsPlusNormal"/>
        <w:jc w:val="both"/>
      </w:pPr>
    </w:p>
    <w:p w:rsidR="00172B25" w:rsidRDefault="00172B25">
      <w:pPr>
        <w:pStyle w:val="ConsPlusNormal"/>
        <w:ind w:firstLine="540"/>
        <w:jc w:val="both"/>
      </w:pPr>
      <w:r>
        <w:t>где:</w:t>
      </w:r>
    </w:p>
    <w:p w:rsidR="00172B25" w:rsidRDefault="00172B25">
      <w:pPr>
        <w:pStyle w:val="ConsPlusNormal"/>
        <w:ind w:firstLine="540"/>
        <w:jc w:val="both"/>
      </w:pPr>
      <w:r>
        <w:t>А - размер арендной платы за один квадратный метр земельного участка в год;</w:t>
      </w:r>
    </w:p>
    <w:p w:rsidR="00172B25" w:rsidRDefault="00172B25">
      <w:pPr>
        <w:pStyle w:val="ConsPlusNormal"/>
        <w:ind w:firstLine="540"/>
        <w:jc w:val="both"/>
      </w:pPr>
      <w:r>
        <w:t>S - площадь земельного участка в квадратных метрах.</w:t>
      </w:r>
    </w:p>
    <w:p w:rsidR="00172B25" w:rsidRDefault="00172B25">
      <w:pPr>
        <w:pStyle w:val="ConsPlusNormal"/>
        <w:ind w:firstLine="540"/>
        <w:jc w:val="both"/>
      </w:pPr>
      <w:r>
        <w:t>Размер арендной платы за один квадратный метр земельного участка в год рассчитывается по формуле</w:t>
      </w:r>
    </w:p>
    <w:p w:rsidR="00172B25" w:rsidRDefault="00172B25">
      <w:pPr>
        <w:pStyle w:val="ConsPlusNormal"/>
        <w:jc w:val="both"/>
      </w:pPr>
    </w:p>
    <w:p w:rsidR="00172B25" w:rsidRDefault="00172B25">
      <w:pPr>
        <w:pStyle w:val="ConsPlusNormal"/>
        <w:jc w:val="center"/>
      </w:pPr>
      <w:r>
        <w:t xml:space="preserve">А = </w:t>
      </w:r>
      <w:proofErr w:type="spellStart"/>
      <w:r>
        <w:t>Скад</w:t>
      </w:r>
      <w:proofErr w:type="spellEnd"/>
      <w:r>
        <w:t xml:space="preserve"> </w:t>
      </w:r>
      <w:proofErr w:type="spellStart"/>
      <w:r>
        <w:t>x</w:t>
      </w:r>
      <w:proofErr w:type="spellEnd"/>
      <w:r>
        <w:t xml:space="preserve"> Ставка земельного налога,</w:t>
      </w:r>
    </w:p>
    <w:p w:rsidR="00172B25" w:rsidRDefault="00172B25">
      <w:pPr>
        <w:pStyle w:val="ConsPlusNormal"/>
        <w:jc w:val="both"/>
      </w:pPr>
    </w:p>
    <w:p w:rsidR="00172B25" w:rsidRDefault="00172B25">
      <w:pPr>
        <w:pStyle w:val="ConsPlusNormal"/>
        <w:ind w:firstLine="540"/>
        <w:jc w:val="both"/>
      </w:pPr>
      <w:r>
        <w:t>где:</w:t>
      </w:r>
    </w:p>
    <w:p w:rsidR="00172B25" w:rsidRDefault="00172B25">
      <w:pPr>
        <w:pStyle w:val="ConsPlusNormal"/>
        <w:ind w:firstLine="540"/>
        <w:jc w:val="both"/>
      </w:pPr>
      <w:proofErr w:type="spellStart"/>
      <w:r>
        <w:t>Скад</w:t>
      </w:r>
      <w:proofErr w:type="spellEnd"/>
      <w:r>
        <w:t xml:space="preserve"> - кадастровая стоимость земельного участка, указанная в кадастровом паспорте;</w:t>
      </w:r>
    </w:p>
    <w:p w:rsidR="00172B25" w:rsidRDefault="00172B25">
      <w:pPr>
        <w:pStyle w:val="ConsPlusNormal"/>
        <w:ind w:firstLine="540"/>
        <w:jc w:val="both"/>
      </w:pPr>
      <w:r>
        <w:t>Ставка земельного налога - налоговая ставка по земельному налогу, установленная в соответствии с действующим законодательством.</w:t>
      </w:r>
    </w:p>
    <w:p w:rsidR="00172B25" w:rsidRDefault="00172B25">
      <w:pPr>
        <w:pStyle w:val="ConsPlusNormal"/>
        <w:ind w:firstLine="540"/>
        <w:jc w:val="both"/>
      </w:pPr>
      <w:proofErr w:type="gramStart"/>
      <w:r>
        <w:t xml:space="preserve">После утверждения в установленном порядке документации по планировке территории и постановки на государственный кадастровый учет земельных участков, предназначенных для жилищного и иного строительства в соответствии с видами разрешенного использования в границах ранее предоставленного земельного участка, арендная плата за использование таких земельных участков исчисляется в соответствии с методиками, содержащимися в </w:t>
      </w:r>
      <w:hyperlink w:anchor="P809" w:history="1">
        <w:r>
          <w:rPr>
            <w:color w:val="0000FF"/>
          </w:rPr>
          <w:t>приложениях N 2</w:t>
        </w:r>
      </w:hyperlink>
      <w:r>
        <w:t xml:space="preserve"> и </w:t>
      </w:r>
      <w:hyperlink w:anchor="P885" w:history="1">
        <w:r>
          <w:rPr>
            <w:color w:val="0000FF"/>
          </w:rPr>
          <w:t>N 3</w:t>
        </w:r>
      </w:hyperlink>
      <w:r>
        <w:t xml:space="preserve"> к настоящему Порядку.</w:t>
      </w:r>
      <w:proofErr w:type="gramEnd"/>
    </w:p>
    <w:p w:rsidR="00172B25" w:rsidRDefault="00172B25">
      <w:pPr>
        <w:pStyle w:val="ConsPlusNormal"/>
        <w:ind w:firstLine="540"/>
        <w:jc w:val="both"/>
      </w:pPr>
      <w:r>
        <w:t>7. При реализации арендатором преимущественного права на заключение нового договора аренды в случаях, предусмотренных действующим законодательством, при заключении такого договора арендная плата устанавливается в размере, указанном в ранее заключенном договоре аренды, с учетом индекса инфляции на очередной финансовый год, устанавливаемого в соответствии с действующим законодательством.</w:t>
      </w:r>
    </w:p>
    <w:p w:rsidR="00172B25" w:rsidRDefault="00172B25">
      <w:pPr>
        <w:pStyle w:val="ConsPlusNormal"/>
        <w:ind w:firstLine="540"/>
        <w:jc w:val="both"/>
      </w:pPr>
      <w:r>
        <w:t xml:space="preserve">Правило установления размера арендной платы, закрепленное в абзаце первом настоящего пункта, не применяется в случае, если в результате изменения удельных показателей кадастровой стоимости земель (земельных участков) размер арендной платы, рассчитываемый в соответствии с методиками, содержащимися в </w:t>
      </w:r>
      <w:hyperlink w:anchor="P456" w:history="1">
        <w:r>
          <w:rPr>
            <w:color w:val="0000FF"/>
          </w:rPr>
          <w:t>приложениях N 1</w:t>
        </w:r>
      </w:hyperlink>
      <w:r>
        <w:t xml:space="preserve">, </w:t>
      </w:r>
      <w:hyperlink w:anchor="P809" w:history="1">
        <w:r>
          <w:rPr>
            <w:color w:val="0000FF"/>
          </w:rPr>
          <w:t>N 2</w:t>
        </w:r>
      </w:hyperlink>
      <w:r>
        <w:t xml:space="preserve"> и </w:t>
      </w:r>
      <w:hyperlink w:anchor="P885" w:history="1">
        <w:r>
          <w:rPr>
            <w:color w:val="0000FF"/>
          </w:rPr>
          <w:t>N 3</w:t>
        </w:r>
      </w:hyperlink>
      <w:r>
        <w:t xml:space="preserve"> к настоящему Порядку, будет большим. В этом случае размер арендной платы устанавливается на основе расчетов, произведенных в соответствии с методиками, содержащимися в </w:t>
      </w:r>
      <w:hyperlink w:anchor="P456" w:history="1">
        <w:r>
          <w:rPr>
            <w:color w:val="0000FF"/>
          </w:rPr>
          <w:t>приложениях N 1</w:t>
        </w:r>
      </w:hyperlink>
      <w:r>
        <w:t xml:space="preserve">, </w:t>
      </w:r>
      <w:hyperlink w:anchor="P809" w:history="1">
        <w:r>
          <w:rPr>
            <w:color w:val="0000FF"/>
          </w:rPr>
          <w:t>N 2</w:t>
        </w:r>
      </w:hyperlink>
      <w:r>
        <w:t xml:space="preserve"> и </w:t>
      </w:r>
      <w:hyperlink w:anchor="P885" w:history="1">
        <w:r>
          <w:rPr>
            <w:color w:val="0000FF"/>
          </w:rPr>
          <w:t>N 3</w:t>
        </w:r>
      </w:hyperlink>
      <w:r>
        <w:t xml:space="preserve"> к настоящему Порядку.</w:t>
      </w:r>
    </w:p>
    <w:p w:rsidR="00172B25" w:rsidRDefault="00172B25">
      <w:pPr>
        <w:pStyle w:val="ConsPlusNormal"/>
        <w:ind w:firstLine="540"/>
        <w:jc w:val="both"/>
      </w:pPr>
      <w:r>
        <w:t>8. Рассрочка по уплате арендных платежей допускается путем составления согласованного сторонами по договору аренды земельного участка графика их уплаты с учетом критериев экономического обоснования и целесообразности данной рассрочки, представляемых арендатором для рассмотрения и принятия решения арендодателем.</w:t>
      </w:r>
    </w:p>
    <w:p w:rsidR="00172B25" w:rsidRDefault="00172B25">
      <w:pPr>
        <w:pStyle w:val="ConsPlusNormal"/>
        <w:jc w:val="both"/>
      </w:pPr>
    </w:p>
    <w:p w:rsidR="00172B25" w:rsidRDefault="00172B25">
      <w:pPr>
        <w:pStyle w:val="ConsPlusNormal"/>
        <w:jc w:val="both"/>
      </w:pPr>
    </w:p>
    <w:p w:rsidR="00172B25" w:rsidRDefault="00172B25">
      <w:pPr>
        <w:pStyle w:val="ConsPlusNormal"/>
        <w:jc w:val="both"/>
      </w:pPr>
    </w:p>
    <w:p w:rsidR="00172B25" w:rsidRDefault="00172B25">
      <w:pPr>
        <w:pStyle w:val="ConsPlusNormal"/>
        <w:jc w:val="both"/>
      </w:pPr>
    </w:p>
    <w:p w:rsidR="00172B25" w:rsidRDefault="00172B25">
      <w:pPr>
        <w:pStyle w:val="ConsPlusNormal"/>
        <w:jc w:val="both"/>
      </w:pPr>
    </w:p>
    <w:p w:rsidR="00172B25" w:rsidRDefault="00172B25">
      <w:pPr>
        <w:pStyle w:val="ConsPlusNormal"/>
        <w:jc w:val="right"/>
        <w:outlineLvl w:val="1"/>
      </w:pPr>
      <w:r>
        <w:t>Приложение N 1</w:t>
      </w:r>
    </w:p>
    <w:p w:rsidR="00172B25" w:rsidRDefault="00172B25">
      <w:pPr>
        <w:pStyle w:val="ConsPlusNormal"/>
        <w:jc w:val="right"/>
      </w:pPr>
      <w:r>
        <w:t>к Порядку</w:t>
      </w:r>
    </w:p>
    <w:p w:rsidR="00172B25" w:rsidRDefault="00172B25">
      <w:pPr>
        <w:pStyle w:val="ConsPlusNormal"/>
        <w:jc w:val="right"/>
      </w:pPr>
      <w:r>
        <w:t>определения размера арендной платы, условий и сроков</w:t>
      </w:r>
    </w:p>
    <w:p w:rsidR="00172B25" w:rsidRDefault="00172B25">
      <w:pPr>
        <w:pStyle w:val="ConsPlusNormal"/>
        <w:jc w:val="right"/>
      </w:pPr>
      <w:r>
        <w:t>ее внесения за использование земельных участков,</w:t>
      </w:r>
    </w:p>
    <w:p w:rsidR="00172B25" w:rsidRDefault="00172B25">
      <w:pPr>
        <w:pStyle w:val="ConsPlusNormal"/>
        <w:jc w:val="right"/>
      </w:pPr>
      <w:proofErr w:type="gramStart"/>
      <w:r>
        <w:t>находящихся</w:t>
      </w:r>
      <w:proofErr w:type="gramEnd"/>
      <w:r>
        <w:t xml:space="preserve"> в собственности городского округа</w:t>
      </w:r>
    </w:p>
    <w:p w:rsidR="00172B25" w:rsidRDefault="00172B25">
      <w:pPr>
        <w:pStyle w:val="ConsPlusNormal"/>
        <w:jc w:val="right"/>
      </w:pPr>
      <w:r>
        <w:t>Похвистнево Самарской области</w:t>
      </w:r>
    </w:p>
    <w:p w:rsidR="00172B25" w:rsidRDefault="00172B25">
      <w:pPr>
        <w:pStyle w:val="ConsPlusNormal"/>
        <w:jc w:val="both"/>
      </w:pPr>
    </w:p>
    <w:p w:rsidR="00172B25" w:rsidRDefault="00172B25">
      <w:pPr>
        <w:pStyle w:val="ConsPlusNormal"/>
        <w:jc w:val="center"/>
      </w:pPr>
      <w:bookmarkStart w:id="2" w:name="P456"/>
      <w:bookmarkEnd w:id="2"/>
      <w:r>
        <w:t>МЕТОДИКА</w:t>
      </w:r>
    </w:p>
    <w:p w:rsidR="00172B25" w:rsidRDefault="00172B25">
      <w:pPr>
        <w:pStyle w:val="ConsPlusNormal"/>
        <w:jc w:val="center"/>
      </w:pPr>
      <w:r>
        <w:t>ОПРЕДЕЛЕНИЯ РАЗМЕРА АРЕНДНОЙ ПЛАТЫ</w:t>
      </w:r>
    </w:p>
    <w:p w:rsidR="00172B25" w:rsidRDefault="00172B25">
      <w:pPr>
        <w:pStyle w:val="ConsPlusNormal"/>
        <w:jc w:val="center"/>
      </w:pPr>
      <w:r>
        <w:t>ЗА ИСПОЛЬЗОВАНИЕ ЗЕМЕЛЬНЫХ УЧАСТКОВ, НАХОДЯЩИХСЯ</w:t>
      </w:r>
    </w:p>
    <w:p w:rsidR="00172B25" w:rsidRDefault="00172B25">
      <w:pPr>
        <w:pStyle w:val="ConsPlusNormal"/>
        <w:jc w:val="center"/>
      </w:pPr>
      <w:r>
        <w:t>В СОБСТВЕННОСТИ ГОРОДСКОГО ОКРУГА ПОХВИСТНЕВО</w:t>
      </w:r>
    </w:p>
    <w:p w:rsidR="00172B25" w:rsidRDefault="00172B25">
      <w:pPr>
        <w:pStyle w:val="ConsPlusNormal"/>
        <w:jc w:val="center"/>
      </w:pPr>
      <w:proofErr w:type="gramStart"/>
      <w:r>
        <w:t>САМАРСКОЙ ОБЛАСТИ, ПРЕДОСТАВЛЯЕМЫХ ДЛЯ ЦЕЛЕЙ,</w:t>
      </w:r>
      <w:proofErr w:type="gramEnd"/>
    </w:p>
    <w:p w:rsidR="00172B25" w:rsidRDefault="00172B25">
      <w:pPr>
        <w:pStyle w:val="ConsPlusNormal"/>
        <w:jc w:val="center"/>
      </w:pPr>
      <w:r>
        <w:t xml:space="preserve">НЕ </w:t>
      </w:r>
      <w:proofErr w:type="gramStart"/>
      <w:r>
        <w:t>СВЯЗАННЫХ</w:t>
      </w:r>
      <w:proofErr w:type="gramEnd"/>
      <w:r>
        <w:t xml:space="preserve"> СО СТРОИТЕЛЬСТВОМ</w:t>
      </w:r>
    </w:p>
    <w:p w:rsidR="00172B25" w:rsidRDefault="00172B25">
      <w:pPr>
        <w:pStyle w:val="ConsPlusNormal"/>
        <w:jc w:val="center"/>
      </w:pPr>
    </w:p>
    <w:p w:rsidR="00172B25" w:rsidRDefault="00172B25">
      <w:pPr>
        <w:pStyle w:val="ConsPlusNormal"/>
        <w:jc w:val="center"/>
      </w:pPr>
      <w:r>
        <w:t>Список изменяющих документов</w:t>
      </w:r>
    </w:p>
    <w:p w:rsidR="00172B25" w:rsidRDefault="00172B25">
      <w:pPr>
        <w:pStyle w:val="ConsPlusNormal"/>
        <w:jc w:val="center"/>
      </w:pPr>
      <w:proofErr w:type="gramStart"/>
      <w:r>
        <w:t>(в ред. Решений Думы городского округа Похвистнево</w:t>
      </w:r>
      <w:proofErr w:type="gramEnd"/>
    </w:p>
    <w:p w:rsidR="00172B25" w:rsidRDefault="00172B25">
      <w:pPr>
        <w:pStyle w:val="ConsPlusNormal"/>
        <w:jc w:val="center"/>
      </w:pPr>
      <w:r>
        <w:t xml:space="preserve">Самарской области от 18.04.2012 </w:t>
      </w:r>
      <w:hyperlink r:id="rId29" w:history="1">
        <w:r>
          <w:rPr>
            <w:color w:val="0000FF"/>
          </w:rPr>
          <w:t>N 20-160</w:t>
        </w:r>
      </w:hyperlink>
      <w:r>
        <w:t>,</w:t>
      </w:r>
    </w:p>
    <w:p w:rsidR="00172B25" w:rsidRDefault="00172B25">
      <w:pPr>
        <w:pStyle w:val="ConsPlusNormal"/>
        <w:jc w:val="center"/>
      </w:pPr>
      <w:r>
        <w:t xml:space="preserve">от 24.12.2014 </w:t>
      </w:r>
      <w:hyperlink r:id="rId30" w:history="1">
        <w:r>
          <w:rPr>
            <w:color w:val="0000FF"/>
          </w:rPr>
          <w:t>N 64-409</w:t>
        </w:r>
      </w:hyperlink>
      <w:r>
        <w:t>)</w:t>
      </w:r>
    </w:p>
    <w:p w:rsidR="00172B25" w:rsidRDefault="00172B25">
      <w:pPr>
        <w:pStyle w:val="ConsPlusNormal"/>
        <w:jc w:val="both"/>
      </w:pPr>
    </w:p>
    <w:p w:rsidR="00172B25" w:rsidRDefault="00172B25">
      <w:pPr>
        <w:pStyle w:val="ConsPlusNormal"/>
        <w:ind w:firstLine="540"/>
        <w:jc w:val="both"/>
      </w:pPr>
      <w:r>
        <w:t>1. Размер арендной платы в год за земельные участки, находящиеся в собственности городского округа Похвистнево Самарской области и предоставляемые для целей, не связанных со строительством (далее - земельные участки), рассчитывается по формуле</w:t>
      </w:r>
    </w:p>
    <w:p w:rsidR="00172B25" w:rsidRDefault="00172B25">
      <w:pPr>
        <w:pStyle w:val="ConsPlusNormal"/>
        <w:jc w:val="both"/>
      </w:pPr>
    </w:p>
    <w:p w:rsidR="00172B25" w:rsidRDefault="00172B25">
      <w:pPr>
        <w:pStyle w:val="ConsPlusNormal"/>
        <w:jc w:val="center"/>
      </w:pPr>
      <w:proofErr w:type="spellStart"/>
      <w:r>
        <w:t>Ап</w:t>
      </w:r>
      <w:proofErr w:type="spellEnd"/>
      <w:proofErr w:type="gramStart"/>
      <w:r>
        <w:t xml:space="preserve"> = А</w:t>
      </w:r>
      <w:proofErr w:type="gramEnd"/>
      <w:r>
        <w:t xml:space="preserve"> </w:t>
      </w:r>
      <w:proofErr w:type="spellStart"/>
      <w:r>
        <w:t>x</w:t>
      </w:r>
      <w:proofErr w:type="spellEnd"/>
      <w:r>
        <w:t xml:space="preserve"> S,</w:t>
      </w:r>
    </w:p>
    <w:p w:rsidR="00172B25" w:rsidRDefault="00172B25">
      <w:pPr>
        <w:pStyle w:val="ConsPlusNormal"/>
        <w:jc w:val="both"/>
      </w:pPr>
    </w:p>
    <w:p w:rsidR="00172B25" w:rsidRDefault="00172B25">
      <w:pPr>
        <w:pStyle w:val="ConsPlusNormal"/>
        <w:ind w:firstLine="540"/>
        <w:jc w:val="both"/>
      </w:pPr>
      <w:r>
        <w:t>где:</w:t>
      </w:r>
    </w:p>
    <w:p w:rsidR="00172B25" w:rsidRDefault="00172B25">
      <w:pPr>
        <w:pStyle w:val="ConsPlusNormal"/>
        <w:ind w:firstLine="540"/>
        <w:jc w:val="both"/>
      </w:pPr>
      <w:r>
        <w:t>А - размер арендной платы за единицу площади земельного участка в год, руб./год;</w:t>
      </w:r>
    </w:p>
    <w:p w:rsidR="00172B25" w:rsidRDefault="00172B25">
      <w:pPr>
        <w:pStyle w:val="ConsPlusNormal"/>
        <w:ind w:firstLine="540"/>
        <w:jc w:val="both"/>
      </w:pPr>
      <w:r>
        <w:t xml:space="preserve">S - площадь земельного участка в соответствующих единицах измерения площади земельного участка (кв. м, </w:t>
      </w:r>
      <w:proofErr w:type="gramStart"/>
      <w:r>
        <w:t>га</w:t>
      </w:r>
      <w:proofErr w:type="gramEnd"/>
      <w:r>
        <w:t>).</w:t>
      </w:r>
    </w:p>
    <w:p w:rsidR="00172B25" w:rsidRDefault="00172B25">
      <w:pPr>
        <w:pStyle w:val="ConsPlusNormal"/>
        <w:ind w:firstLine="540"/>
        <w:jc w:val="both"/>
      </w:pPr>
      <w:r>
        <w:t>2. Размер арендной платы за единицу площади земельного участка в год рассчитывается по формуле</w:t>
      </w:r>
    </w:p>
    <w:p w:rsidR="00172B25" w:rsidRDefault="00172B25">
      <w:pPr>
        <w:pStyle w:val="ConsPlusNormal"/>
        <w:jc w:val="both"/>
      </w:pPr>
    </w:p>
    <w:p w:rsidR="00172B25" w:rsidRDefault="00172B25">
      <w:pPr>
        <w:pStyle w:val="ConsPlusNormal"/>
        <w:jc w:val="center"/>
      </w:pPr>
      <w:r>
        <w:t xml:space="preserve">А = </w:t>
      </w:r>
      <w:proofErr w:type="spellStart"/>
      <w:r>
        <w:t>Скад</w:t>
      </w:r>
      <w:proofErr w:type="spellEnd"/>
      <w:r>
        <w:t xml:space="preserve"> </w:t>
      </w:r>
      <w:proofErr w:type="spellStart"/>
      <w:r>
        <w:t>x</w:t>
      </w:r>
      <w:proofErr w:type="spellEnd"/>
      <w:proofErr w:type="gramStart"/>
      <w:r>
        <w:t xml:space="preserve"> </w:t>
      </w:r>
      <w:proofErr w:type="spellStart"/>
      <w:r>
        <w:t>К</w:t>
      </w:r>
      <w:proofErr w:type="gramEnd"/>
      <w:r>
        <w:t>а</w:t>
      </w:r>
      <w:proofErr w:type="spellEnd"/>
      <w:r>
        <w:t xml:space="preserve"> </w:t>
      </w:r>
      <w:proofErr w:type="spellStart"/>
      <w:r>
        <w:t>x</w:t>
      </w:r>
      <w:proofErr w:type="spellEnd"/>
      <w:r>
        <w:t xml:space="preserve"> </w:t>
      </w:r>
      <w:proofErr w:type="spellStart"/>
      <w:r>
        <w:t>Кв</w:t>
      </w:r>
      <w:proofErr w:type="spellEnd"/>
      <w:r>
        <w:t xml:space="preserve"> </w:t>
      </w:r>
      <w:proofErr w:type="spellStart"/>
      <w:r>
        <w:t>x</w:t>
      </w:r>
      <w:proofErr w:type="spellEnd"/>
      <w:r>
        <w:t xml:space="preserve"> </w:t>
      </w:r>
      <w:proofErr w:type="spellStart"/>
      <w:r>
        <w:t>Кпр</w:t>
      </w:r>
      <w:proofErr w:type="spellEnd"/>
      <w:r>
        <w:t xml:space="preserve"> </w:t>
      </w:r>
      <w:proofErr w:type="spellStart"/>
      <w:r>
        <w:t>x</w:t>
      </w:r>
      <w:proofErr w:type="spellEnd"/>
      <w:r>
        <w:t xml:space="preserve"> Ки,</w:t>
      </w:r>
    </w:p>
    <w:p w:rsidR="00172B25" w:rsidRDefault="00172B25">
      <w:pPr>
        <w:pStyle w:val="ConsPlusNormal"/>
        <w:jc w:val="both"/>
      </w:pPr>
    </w:p>
    <w:p w:rsidR="00172B25" w:rsidRDefault="00172B25">
      <w:pPr>
        <w:pStyle w:val="ConsPlusNormal"/>
        <w:ind w:firstLine="540"/>
        <w:jc w:val="both"/>
      </w:pPr>
      <w:r>
        <w:t>где:</w:t>
      </w:r>
    </w:p>
    <w:p w:rsidR="00172B25" w:rsidRDefault="00172B25">
      <w:pPr>
        <w:pStyle w:val="ConsPlusNormal"/>
        <w:ind w:firstLine="540"/>
        <w:jc w:val="both"/>
      </w:pPr>
      <w:proofErr w:type="spellStart"/>
      <w:r>
        <w:t>Скад</w:t>
      </w:r>
      <w:proofErr w:type="spellEnd"/>
      <w:r>
        <w:t xml:space="preserve"> - удельный показатель кадастровой стоимости земельного участка;</w:t>
      </w:r>
    </w:p>
    <w:p w:rsidR="00172B25" w:rsidRDefault="00172B25">
      <w:pPr>
        <w:pStyle w:val="ConsPlusNormal"/>
        <w:ind w:firstLine="540"/>
        <w:jc w:val="both"/>
      </w:pPr>
      <w:proofErr w:type="spellStart"/>
      <w:r>
        <w:t>Ка</w:t>
      </w:r>
      <w:proofErr w:type="spellEnd"/>
      <w:r>
        <w:t xml:space="preserve"> - </w:t>
      </w:r>
      <w:hyperlink w:anchor="P496" w:history="1">
        <w:r>
          <w:rPr>
            <w:color w:val="0000FF"/>
          </w:rPr>
          <w:t>коэффициент</w:t>
        </w:r>
      </w:hyperlink>
      <w:r>
        <w:t xml:space="preserve"> категории арендатора, определяемый в соответствии с таблицей N 1;</w:t>
      </w:r>
    </w:p>
    <w:p w:rsidR="00172B25" w:rsidRDefault="00172B25">
      <w:pPr>
        <w:pStyle w:val="ConsPlusNormal"/>
        <w:ind w:firstLine="540"/>
        <w:jc w:val="both"/>
      </w:pPr>
      <w:proofErr w:type="spellStart"/>
      <w:r>
        <w:t>Кв</w:t>
      </w:r>
      <w:proofErr w:type="spellEnd"/>
      <w:r>
        <w:t xml:space="preserve"> - </w:t>
      </w:r>
      <w:hyperlink w:anchor="P525" w:history="1">
        <w:r>
          <w:rPr>
            <w:color w:val="0000FF"/>
          </w:rPr>
          <w:t>коэффициент</w:t>
        </w:r>
      </w:hyperlink>
      <w:r>
        <w:t xml:space="preserve"> вида использования земельных участков, определяется в соответствии с таблицей N 2;</w:t>
      </w:r>
    </w:p>
    <w:p w:rsidR="00172B25" w:rsidRDefault="00172B25">
      <w:pPr>
        <w:pStyle w:val="ConsPlusNormal"/>
        <w:ind w:firstLine="540"/>
        <w:jc w:val="both"/>
      </w:pPr>
      <w:proofErr w:type="spellStart"/>
      <w:r>
        <w:t>Кпр</w:t>
      </w:r>
      <w:proofErr w:type="spellEnd"/>
      <w:r>
        <w:t xml:space="preserve"> - </w:t>
      </w:r>
      <w:hyperlink w:anchor="P778" w:history="1">
        <w:r>
          <w:rPr>
            <w:color w:val="0000FF"/>
          </w:rPr>
          <w:t>коэффициент</w:t>
        </w:r>
      </w:hyperlink>
      <w:r>
        <w:t xml:space="preserve"> приближенности к культурно-административному центру городского округа Похвистнево Самарской области, определяется в соответствии с таблицей N 3;</w:t>
      </w:r>
    </w:p>
    <w:p w:rsidR="00172B25" w:rsidRDefault="00172B25">
      <w:pPr>
        <w:pStyle w:val="ConsPlusNormal"/>
        <w:ind w:firstLine="540"/>
        <w:jc w:val="both"/>
      </w:pPr>
      <w:r>
        <w:t xml:space="preserve">Ки - коэффициент инфляции расчетного года, определяемый исходя из максимального уровня инфляции (потребительских цен), устанавливаемого в рамках прогноза социально-экономического развития Самарской области. Коэффициент инфляции на расчетный год определяется как произведение соответствующих максимальных планируемых ежегодных показателей инфляции (индекс потребительских цен, декабрь к декабрю). Коэффициент инфляции расчетного года определяется как произведение соответствующих максимальных планируемых ежегодных показателей </w:t>
      </w:r>
      <w:proofErr w:type="gramStart"/>
      <w:r>
        <w:t>инфляции</w:t>
      </w:r>
      <w:proofErr w:type="gramEnd"/>
      <w:r>
        <w:t xml:space="preserve"> начиная с года утверждения государственной кадастровой оценки для соответствующей категории земель до расчетного года.</w:t>
      </w:r>
    </w:p>
    <w:p w:rsidR="00172B25" w:rsidRDefault="00172B25">
      <w:pPr>
        <w:pStyle w:val="ConsPlusNormal"/>
        <w:ind w:firstLine="540"/>
        <w:jc w:val="both"/>
      </w:pPr>
      <w:r>
        <w:t>Ки рассчитывается по формуле</w:t>
      </w:r>
    </w:p>
    <w:p w:rsidR="00172B25" w:rsidRDefault="00172B25">
      <w:pPr>
        <w:pStyle w:val="ConsPlusNormal"/>
        <w:jc w:val="both"/>
      </w:pPr>
    </w:p>
    <w:p w:rsidR="00172B25" w:rsidRDefault="005F383B">
      <w:pPr>
        <w:pStyle w:val="ConsPlusNormal"/>
        <w:jc w:val="center"/>
      </w:pPr>
      <w:r w:rsidRPr="005F383B">
        <w:rPr>
          <w:position w:val="-6"/>
        </w:rPr>
        <w:pict>
          <v:shape id="_x0000_i1025" style="width:117.75pt;height:17.25pt" coordsize="" o:spt="100" adj="0,,0" path="" filled="f" stroked="f">
            <v:stroke joinstyle="miter"/>
            <v:imagedata r:id="rId31" o:title="base_23808_82970_8"/>
            <v:formulas/>
            <v:path o:connecttype="segments"/>
          </v:shape>
        </w:pict>
      </w:r>
    </w:p>
    <w:p w:rsidR="00172B25" w:rsidRDefault="00172B25">
      <w:pPr>
        <w:pStyle w:val="ConsPlusNormal"/>
        <w:jc w:val="both"/>
      </w:pPr>
    </w:p>
    <w:p w:rsidR="00172B25" w:rsidRDefault="00172B25">
      <w:pPr>
        <w:pStyle w:val="ConsPlusNormal"/>
        <w:ind w:firstLine="540"/>
        <w:jc w:val="both"/>
      </w:pPr>
      <w:r>
        <w:t>где:</w:t>
      </w:r>
    </w:p>
    <w:p w:rsidR="00172B25" w:rsidRDefault="005F383B">
      <w:pPr>
        <w:pStyle w:val="ConsPlusNormal"/>
        <w:ind w:firstLine="540"/>
        <w:jc w:val="both"/>
      </w:pPr>
      <w:r w:rsidRPr="005F383B">
        <w:rPr>
          <w:position w:val="-6"/>
        </w:rPr>
        <w:pict>
          <v:shape id="_x0000_i1026" style="width:39pt;height:17.25pt" coordsize="" o:spt="100" adj="0,,0" path="" filled="f" stroked="f">
            <v:stroke joinstyle="miter"/>
            <v:imagedata r:id="rId32" o:title="base_23808_82970_9"/>
            <v:formulas/>
            <v:path o:connecttype="segments"/>
          </v:shape>
        </w:pict>
      </w:r>
      <w:r w:rsidR="00172B25">
        <w:t xml:space="preserve"> - показатель </w:t>
      </w:r>
      <w:proofErr w:type="gramStart"/>
      <w:r w:rsidR="00172B25">
        <w:t>инфляции года утверждения кадастровой стоимости земель</w:t>
      </w:r>
      <w:proofErr w:type="gramEnd"/>
      <w:r w:rsidR="00172B25">
        <w:t xml:space="preserve"> в Самарской области;</w:t>
      </w:r>
    </w:p>
    <w:p w:rsidR="00172B25" w:rsidRDefault="005F383B">
      <w:pPr>
        <w:pStyle w:val="ConsPlusNormal"/>
        <w:ind w:firstLine="540"/>
        <w:jc w:val="both"/>
      </w:pPr>
      <w:r w:rsidRPr="005F383B">
        <w:rPr>
          <w:position w:val="-5"/>
        </w:rPr>
        <w:pict>
          <v:shape id="_x0000_i1027" style="width:21pt;height:16.5pt" coordsize="" o:spt="100" adj="0,,0" path="" filled="f" stroked="f">
            <v:stroke joinstyle="miter"/>
            <v:imagedata r:id="rId33" o:title="base_23808_82970_10"/>
            <v:formulas/>
            <v:path o:connecttype="segments"/>
          </v:shape>
        </w:pict>
      </w:r>
      <w:r w:rsidR="00172B25">
        <w:t xml:space="preserve"> - максимальный планируемый показатель инфляции первого года, следующего за годом утверждения кадастровой стоимости земель Самарской области (городского округа Похвистнево);</w:t>
      </w:r>
    </w:p>
    <w:p w:rsidR="00172B25" w:rsidRDefault="005F383B">
      <w:pPr>
        <w:pStyle w:val="ConsPlusNormal"/>
        <w:ind w:firstLine="540"/>
        <w:jc w:val="both"/>
      </w:pPr>
      <w:r w:rsidRPr="005F383B">
        <w:rPr>
          <w:position w:val="-6"/>
        </w:rPr>
        <w:pict>
          <v:shape id="_x0000_i1028" style="width:22.5pt;height:17.25pt" coordsize="" o:spt="100" adj="0,,0" path="" filled="f" stroked="f">
            <v:stroke joinstyle="miter"/>
            <v:imagedata r:id="rId34" o:title="base_23808_82970_11"/>
            <v:formulas/>
            <v:path o:connecttype="segments"/>
          </v:shape>
        </w:pict>
      </w:r>
      <w:r w:rsidR="00172B25">
        <w:t xml:space="preserve"> - максимальный планируемый показатель инфляции расчетного года.</w:t>
      </w:r>
    </w:p>
    <w:p w:rsidR="00172B25" w:rsidRDefault="00172B25">
      <w:pPr>
        <w:pStyle w:val="ConsPlusNormal"/>
        <w:jc w:val="both"/>
      </w:pPr>
    </w:p>
    <w:p w:rsidR="00172B25" w:rsidRDefault="00172B25">
      <w:pPr>
        <w:sectPr w:rsidR="00172B25" w:rsidSect="00172B25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172B25" w:rsidRDefault="00172B25">
      <w:pPr>
        <w:pStyle w:val="ConsPlusNormal"/>
        <w:jc w:val="right"/>
        <w:outlineLvl w:val="2"/>
      </w:pPr>
      <w:r>
        <w:lastRenderedPageBreak/>
        <w:t>Таблица N 1</w:t>
      </w:r>
    </w:p>
    <w:p w:rsidR="00172B25" w:rsidRDefault="00172B25">
      <w:pPr>
        <w:pStyle w:val="ConsPlusNormal"/>
        <w:jc w:val="both"/>
      </w:pPr>
    </w:p>
    <w:p w:rsidR="00172B25" w:rsidRDefault="00172B25">
      <w:pPr>
        <w:pStyle w:val="ConsPlusNormal"/>
        <w:jc w:val="center"/>
      </w:pPr>
      <w:bookmarkStart w:id="3" w:name="P496"/>
      <w:bookmarkEnd w:id="3"/>
      <w:r>
        <w:t>Коэффициент категории арендатора (</w:t>
      </w:r>
      <w:proofErr w:type="spellStart"/>
      <w:r>
        <w:t>Ка</w:t>
      </w:r>
      <w:proofErr w:type="spellEnd"/>
      <w:r>
        <w:t>)</w:t>
      </w:r>
    </w:p>
    <w:p w:rsidR="00172B25" w:rsidRDefault="00172B25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60"/>
        <w:gridCol w:w="7313"/>
        <w:gridCol w:w="1650"/>
      </w:tblGrid>
      <w:tr w:rsidR="00172B25">
        <w:tc>
          <w:tcPr>
            <w:tcW w:w="660" w:type="dxa"/>
          </w:tcPr>
          <w:p w:rsidR="00172B25" w:rsidRDefault="00172B25">
            <w:pPr>
              <w:pStyle w:val="ConsPlusNormal"/>
              <w:jc w:val="center"/>
            </w:pPr>
            <w:r>
              <w:t xml:space="preserve">N 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7313" w:type="dxa"/>
          </w:tcPr>
          <w:p w:rsidR="00172B25" w:rsidRDefault="00172B25">
            <w:pPr>
              <w:pStyle w:val="ConsPlusNormal"/>
              <w:jc w:val="center"/>
            </w:pPr>
            <w:r>
              <w:t>Наименование категории арендатора</w:t>
            </w:r>
          </w:p>
        </w:tc>
        <w:tc>
          <w:tcPr>
            <w:tcW w:w="1650" w:type="dxa"/>
          </w:tcPr>
          <w:p w:rsidR="00172B25" w:rsidRDefault="00172B25">
            <w:pPr>
              <w:pStyle w:val="ConsPlusNormal"/>
              <w:jc w:val="center"/>
            </w:pPr>
            <w:r>
              <w:t>Значение</w:t>
            </w:r>
            <w:proofErr w:type="gramStart"/>
            <w:r>
              <w:t xml:space="preserve"> </w:t>
            </w:r>
            <w:proofErr w:type="spellStart"/>
            <w:r>
              <w:t>К</w:t>
            </w:r>
            <w:proofErr w:type="gramEnd"/>
            <w:r>
              <w:t>а</w:t>
            </w:r>
            <w:proofErr w:type="spellEnd"/>
          </w:p>
        </w:tc>
      </w:tr>
      <w:tr w:rsidR="00172B25">
        <w:tc>
          <w:tcPr>
            <w:tcW w:w="660" w:type="dxa"/>
          </w:tcPr>
          <w:p w:rsidR="00172B25" w:rsidRDefault="00172B2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313" w:type="dxa"/>
          </w:tcPr>
          <w:p w:rsidR="00172B25" w:rsidRDefault="00172B25">
            <w:pPr>
              <w:pStyle w:val="ConsPlusNormal"/>
            </w:pPr>
            <w:r>
              <w:t>Герои Советского Союза, Герои Российской Федерации, полные кавалеры ордена Славы, почетные граждане городского округа Похвистнево, почетные граждане Самарской области</w:t>
            </w:r>
          </w:p>
        </w:tc>
        <w:tc>
          <w:tcPr>
            <w:tcW w:w="1650" w:type="dxa"/>
          </w:tcPr>
          <w:p w:rsidR="00172B25" w:rsidRDefault="00172B25">
            <w:pPr>
              <w:pStyle w:val="ConsPlusNormal"/>
              <w:jc w:val="center"/>
            </w:pPr>
            <w:r>
              <w:t>0,01</w:t>
            </w:r>
          </w:p>
        </w:tc>
      </w:tr>
      <w:tr w:rsidR="00172B25">
        <w:tc>
          <w:tcPr>
            <w:tcW w:w="660" w:type="dxa"/>
          </w:tcPr>
          <w:p w:rsidR="00172B25" w:rsidRDefault="00172B2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313" w:type="dxa"/>
          </w:tcPr>
          <w:p w:rsidR="00172B25" w:rsidRDefault="00172B25">
            <w:pPr>
              <w:pStyle w:val="ConsPlusNormal"/>
            </w:pPr>
            <w:r>
              <w:t>Инвалиды, имеющие III степень ограничения способности к трудовой деятельности, а также лица, которые имеют I и II группу инвалидности, установленную до 1 января 2004 года без вынесения заключения о степени ограничения способности к трудовой деятельности</w:t>
            </w:r>
          </w:p>
        </w:tc>
        <w:tc>
          <w:tcPr>
            <w:tcW w:w="1650" w:type="dxa"/>
          </w:tcPr>
          <w:p w:rsidR="00172B25" w:rsidRDefault="00172B25">
            <w:pPr>
              <w:pStyle w:val="ConsPlusNormal"/>
              <w:jc w:val="center"/>
            </w:pPr>
            <w:r>
              <w:t>0,01</w:t>
            </w:r>
          </w:p>
        </w:tc>
      </w:tr>
      <w:tr w:rsidR="00172B25">
        <w:tc>
          <w:tcPr>
            <w:tcW w:w="660" w:type="dxa"/>
          </w:tcPr>
          <w:p w:rsidR="00172B25" w:rsidRDefault="00172B2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313" w:type="dxa"/>
          </w:tcPr>
          <w:p w:rsidR="00172B25" w:rsidRDefault="00172B25">
            <w:pPr>
              <w:pStyle w:val="ConsPlusNormal"/>
            </w:pPr>
            <w:r>
              <w:t>Инвалиды с детства</w:t>
            </w:r>
          </w:p>
        </w:tc>
        <w:tc>
          <w:tcPr>
            <w:tcW w:w="1650" w:type="dxa"/>
          </w:tcPr>
          <w:p w:rsidR="00172B25" w:rsidRDefault="00172B25">
            <w:pPr>
              <w:pStyle w:val="ConsPlusNormal"/>
              <w:jc w:val="center"/>
            </w:pPr>
            <w:r>
              <w:t>0,01</w:t>
            </w:r>
          </w:p>
        </w:tc>
      </w:tr>
      <w:tr w:rsidR="00172B25">
        <w:tc>
          <w:tcPr>
            <w:tcW w:w="660" w:type="dxa"/>
          </w:tcPr>
          <w:p w:rsidR="00172B25" w:rsidRDefault="00172B2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13" w:type="dxa"/>
          </w:tcPr>
          <w:p w:rsidR="00172B25" w:rsidRDefault="00172B25">
            <w:pPr>
              <w:pStyle w:val="ConsPlusNormal"/>
            </w:pPr>
            <w:r>
              <w:t>Ветераны и инвалиды Великой Отечественной войны, а также ветераны и инвалиды боевых действий</w:t>
            </w:r>
          </w:p>
        </w:tc>
        <w:tc>
          <w:tcPr>
            <w:tcW w:w="1650" w:type="dxa"/>
          </w:tcPr>
          <w:p w:rsidR="00172B25" w:rsidRDefault="00172B25">
            <w:pPr>
              <w:pStyle w:val="ConsPlusNormal"/>
              <w:jc w:val="center"/>
            </w:pPr>
            <w:r>
              <w:t>0,01</w:t>
            </w:r>
          </w:p>
        </w:tc>
      </w:tr>
      <w:tr w:rsidR="00172B25">
        <w:tc>
          <w:tcPr>
            <w:tcW w:w="660" w:type="dxa"/>
          </w:tcPr>
          <w:p w:rsidR="00172B25" w:rsidRDefault="00172B25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313" w:type="dxa"/>
          </w:tcPr>
          <w:p w:rsidR="00172B25" w:rsidRDefault="00172B25">
            <w:pPr>
              <w:pStyle w:val="ConsPlusNormal"/>
            </w:pPr>
            <w:r>
              <w:t xml:space="preserve">Организации, осуществляющие реализацию приоритетных национальных проектов на территории Самарской области </w:t>
            </w:r>
            <w:hyperlink w:anchor="P521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650" w:type="dxa"/>
          </w:tcPr>
          <w:p w:rsidR="00172B25" w:rsidRDefault="00172B25">
            <w:pPr>
              <w:pStyle w:val="ConsPlusNormal"/>
              <w:jc w:val="center"/>
            </w:pPr>
            <w:r>
              <w:t>0,5</w:t>
            </w:r>
          </w:p>
        </w:tc>
      </w:tr>
      <w:tr w:rsidR="00172B25">
        <w:tc>
          <w:tcPr>
            <w:tcW w:w="660" w:type="dxa"/>
          </w:tcPr>
          <w:p w:rsidR="00172B25" w:rsidRDefault="00172B25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313" w:type="dxa"/>
          </w:tcPr>
          <w:p w:rsidR="00172B25" w:rsidRDefault="00172B25">
            <w:pPr>
              <w:pStyle w:val="ConsPlusNormal"/>
            </w:pPr>
            <w:r>
              <w:t>Прочие лица</w:t>
            </w:r>
          </w:p>
        </w:tc>
        <w:tc>
          <w:tcPr>
            <w:tcW w:w="1650" w:type="dxa"/>
          </w:tcPr>
          <w:p w:rsidR="00172B25" w:rsidRDefault="00172B25">
            <w:pPr>
              <w:pStyle w:val="ConsPlusNormal"/>
              <w:jc w:val="center"/>
            </w:pPr>
            <w:r>
              <w:t>1</w:t>
            </w:r>
          </w:p>
        </w:tc>
      </w:tr>
    </w:tbl>
    <w:p w:rsidR="00172B25" w:rsidRDefault="00172B25">
      <w:pPr>
        <w:sectPr w:rsidR="00172B25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172B25" w:rsidRDefault="00172B25">
      <w:pPr>
        <w:pStyle w:val="ConsPlusNormal"/>
        <w:jc w:val="both"/>
      </w:pPr>
    </w:p>
    <w:p w:rsidR="00172B25" w:rsidRDefault="00172B25">
      <w:pPr>
        <w:pStyle w:val="ConsPlusNormal"/>
        <w:ind w:firstLine="540"/>
        <w:jc w:val="both"/>
      </w:pPr>
      <w:r>
        <w:t>--------------------------------</w:t>
      </w:r>
    </w:p>
    <w:p w:rsidR="00172B25" w:rsidRDefault="00172B25">
      <w:pPr>
        <w:pStyle w:val="ConsPlusNormal"/>
        <w:ind w:firstLine="540"/>
        <w:jc w:val="both"/>
      </w:pPr>
      <w:bookmarkStart w:id="4" w:name="P521"/>
      <w:bookmarkEnd w:id="4"/>
      <w:r>
        <w:t>&lt;*&gt; Коэффициент применяется при расчете арендной платы за земельные участки, предоставленные для реализации приоритетных национальных проектов в городском округе Похвистнево Самарской области. Перечень организаций, осуществляющих реализацию приоритетных национальных проектов на территории Самарской области, определяется органами исполнительной власти Самарской области.</w:t>
      </w:r>
    </w:p>
    <w:p w:rsidR="00172B25" w:rsidRDefault="00172B25">
      <w:pPr>
        <w:pStyle w:val="ConsPlusNormal"/>
        <w:jc w:val="both"/>
      </w:pPr>
    </w:p>
    <w:p w:rsidR="00172B25" w:rsidRDefault="00172B25">
      <w:pPr>
        <w:pStyle w:val="ConsPlusNormal"/>
        <w:jc w:val="right"/>
        <w:outlineLvl w:val="2"/>
      </w:pPr>
      <w:r>
        <w:t>Таблица N 2</w:t>
      </w:r>
    </w:p>
    <w:p w:rsidR="00172B25" w:rsidRDefault="00172B25">
      <w:pPr>
        <w:pStyle w:val="ConsPlusNormal"/>
        <w:jc w:val="both"/>
      </w:pPr>
    </w:p>
    <w:p w:rsidR="00172B25" w:rsidRDefault="00172B25">
      <w:pPr>
        <w:pStyle w:val="ConsPlusNormal"/>
        <w:jc w:val="center"/>
      </w:pPr>
      <w:bookmarkStart w:id="5" w:name="P525"/>
      <w:bookmarkEnd w:id="5"/>
      <w:r>
        <w:t>Коэффициент вида использования земельного участка,</w:t>
      </w:r>
    </w:p>
    <w:p w:rsidR="00172B25" w:rsidRDefault="00172B25">
      <w:pPr>
        <w:pStyle w:val="ConsPlusNormal"/>
        <w:jc w:val="center"/>
      </w:pPr>
      <w:r>
        <w:t>расположенного на территории городского округа</w:t>
      </w:r>
    </w:p>
    <w:p w:rsidR="00172B25" w:rsidRDefault="00172B25">
      <w:pPr>
        <w:pStyle w:val="ConsPlusNormal"/>
        <w:jc w:val="center"/>
      </w:pPr>
      <w:r>
        <w:t>Похвистнево Самарской области (</w:t>
      </w:r>
      <w:proofErr w:type="spellStart"/>
      <w:r>
        <w:t>Кв</w:t>
      </w:r>
      <w:proofErr w:type="spellEnd"/>
      <w:r>
        <w:t>)</w:t>
      </w:r>
    </w:p>
    <w:p w:rsidR="00172B25" w:rsidRDefault="00172B25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155"/>
        <w:gridCol w:w="6463"/>
        <w:gridCol w:w="1980"/>
      </w:tblGrid>
      <w:tr w:rsidR="00172B25">
        <w:tc>
          <w:tcPr>
            <w:tcW w:w="1155" w:type="dxa"/>
          </w:tcPr>
          <w:p w:rsidR="00172B25" w:rsidRDefault="00172B25">
            <w:pPr>
              <w:pStyle w:val="ConsPlusNormal"/>
              <w:jc w:val="center"/>
            </w:pPr>
            <w:r>
              <w:t xml:space="preserve">N 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6463" w:type="dxa"/>
          </w:tcPr>
          <w:p w:rsidR="00172B25" w:rsidRDefault="00172B25">
            <w:pPr>
              <w:pStyle w:val="ConsPlusNormal"/>
              <w:jc w:val="center"/>
            </w:pPr>
            <w:r>
              <w:t>Виды целевого (функционального и разрешенного) использования земельных участков</w:t>
            </w:r>
          </w:p>
        </w:tc>
        <w:tc>
          <w:tcPr>
            <w:tcW w:w="1980" w:type="dxa"/>
          </w:tcPr>
          <w:p w:rsidR="00172B25" w:rsidRDefault="00172B25">
            <w:pPr>
              <w:pStyle w:val="ConsPlusNormal"/>
              <w:jc w:val="center"/>
            </w:pPr>
            <w:r>
              <w:t>Значение</w:t>
            </w:r>
            <w:proofErr w:type="gramStart"/>
            <w:r>
              <w:t xml:space="preserve"> </w:t>
            </w:r>
            <w:proofErr w:type="spellStart"/>
            <w:r>
              <w:t>К</w:t>
            </w:r>
            <w:proofErr w:type="gramEnd"/>
            <w:r>
              <w:t>в</w:t>
            </w:r>
            <w:proofErr w:type="spellEnd"/>
          </w:p>
        </w:tc>
      </w:tr>
      <w:tr w:rsidR="00172B25">
        <w:tc>
          <w:tcPr>
            <w:tcW w:w="1155" w:type="dxa"/>
          </w:tcPr>
          <w:p w:rsidR="00172B25" w:rsidRDefault="00172B2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463" w:type="dxa"/>
          </w:tcPr>
          <w:p w:rsidR="00172B25" w:rsidRDefault="00172B25">
            <w:pPr>
              <w:pStyle w:val="ConsPlusNormal"/>
            </w:pPr>
            <w:r>
              <w:t>Земли под домами многоэтажной застройки</w:t>
            </w:r>
          </w:p>
        </w:tc>
        <w:tc>
          <w:tcPr>
            <w:tcW w:w="1980" w:type="dxa"/>
          </w:tcPr>
          <w:p w:rsidR="00172B25" w:rsidRDefault="00172B25">
            <w:pPr>
              <w:pStyle w:val="ConsPlusNormal"/>
            </w:pPr>
          </w:p>
        </w:tc>
      </w:tr>
      <w:tr w:rsidR="00172B25">
        <w:tc>
          <w:tcPr>
            <w:tcW w:w="1155" w:type="dxa"/>
          </w:tcPr>
          <w:p w:rsidR="00172B25" w:rsidRDefault="00172B25">
            <w:pPr>
              <w:pStyle w:val="ConsPlusNormal"/>
              <w:jc w:val="center"/>
            </w:pPr>
            <w:r>
              <w:t>1.1</w:t>
            </w:r>
          </w:p>
        </w:tc>
        <w:tc>
          <w:tcPr>
            <w:tcW w:w="6463" w:type="dxa"/>
          </w:tcPr>
          <w:p w:rsidR="00172B25" w:rsidRDefault="00172B25">
            <w:pPr>
              <w:pStyle w:val="ConsPlusNormal"/>
            </w:pPr>
            <w:r>
              <w:t>Земельные участки под жилыми домами</w:t>
            </w:r>
          </w:p>
        </w:tc>
        <w:tc>
          <w:tcPr>
            <w:tcW w:w="1980" w:type="dxa"/>
          </w:tcPr>
          <w:p w:rsidR="00172B25" w:rsidRDefault="00172B25">
            <w:pPr>
              <w:pStyle w:val="ConsPlusNormal"/>
              <w:jc w:val="center"/>
            </w:pPr>
            <w:r>
              <w:t>0,0012</w:t>
            </w:r>
          </w:p>
        </w:tc>
      </w:tr>
      <w:tr w:rsidR="00172B25">
        <w:tc>
          <w:tcPr>
            <w:tcW w:w="1155" w:type="dxa"/>
          </w:tcPr>
          <w:p w:rsidR="00172B25" w:rsidRDefault="00172B25">
            <w:pPr>
              <w:pStyle w:val="ConsPlusNormal"/>
              <w:jc w:val="center"/>
            </w:pPr>
            <w:r>
              <w:t>1.2</w:t>
            </w:r>
          </w:p>
        </w:tc>
        <w:tc>
          <w:tcPr>
            <w:tcW w:w="6463" w:type="dxa"/>
          </w:tcPr>
          <w:p w:rsidR="00172B25" w:rsidRDefault="00172B25">
            <w:pPr>
              <w:pStyle w:val="ConsPlusNormal"/>
            </w:pPr>
            <w:r>
              <w:t>Земельные участки под общежитиями</w:t>
            </w:r>
          </w:p>
        </w:tc>
        <w:tc>
          <w:tcPr>
            <w:tcW w:w="1980" w:type="dxa"/>
          </w:tcPr>
          <w:p w:rsidR="00172B25" w:rsidRDefault="00172B25">
            <w:pPr>
              <w:pStyle w:val="ConsPlusNormal"/>
              <w:jc w:val="center"/>
            </w:pPr>
            <w:r>
              <w:t>0,005</w:t>
            </w:r>
          </w:p>
        </w:tc>
      </w:tr>
      <w:tr w:rsidR="00172B25">
        <w:tc>
          <w:tcPr>
            <w:tcW w:w="1155" w:type="dxa"/>
          </w:tcPr>
          <w:p w:rsidR="00172B25" w:rsidRDefault="00172B2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463" w:type="dxa"/>
          </w:tcPr>
          <w:p w:rsidR="00172B25" w:rsidRDefault="00172B25">
            <w:pPr>
              <w:pStyle w:val="ConsPlusNormal"/>
            </w:pPr>
            <w:r>
              <w:t>Земли под домами индивидуальной жилой застройки</w:t>
            </w:r>
          </w:p>
        </w:tc>
        <w:tc>
          <w:tcPr>
            <w:tcW w:w="1980" w:type="dxa"/>
          </w:tcPr>
          <w:p w:rsidR="00172B25" w:rsidRDefault="00172B25">
            <w:pPr>
              <w:pStyle w:val="ConsPlusNormal"/>
              <w:jc w:val="center"/>
            </w:pPr>
            <w:r>
              <w:t>0,008</w:t>
            </w:r>
          </w:p>
        </w:tc>
      </w:tr>
      <w:tr w:rsidR="00172B25">
        <w:tc>
          <w:tcPr>
            <w:tcW w:w="1155" w:type="dxa"/>
          </w:tcPr>
          <w:p w:rsidR="00172B25" w:rsidRDefault="00172B2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463" w:type="dxa"/>
          </w:tcPr>
          <w:p w:rsidR="00172B25" w:rsidRDefault="00172B25">
            <w:pPr>
              <w:pStyle w:val="ConsPlusNormal"/>
            </w:pPr>
            <w:r>
              <w:t>Земли дачных и садоводческих объединений граждан</w:t>
            </w:r>
          </w:p>
        </w:tc>
        <w:tc>
          <w:tcPr>
            <w:tcW w:w="1980" w:type="dxa"/>
          </w:tcPr>
          <w:p w:rsidR="00172B25" w:rsidRDefault="00172B25">
            <w:pPr>
              <w:pStyle w:val="ConsPlusNormal"/>
              <w:jc w:val="center"/>
            </w:pPr>
            <w:r>
              <w:t>0,002</w:t>
            </w:r>
          </w:p>
        </w:tc>
      </w:tr>
      <w:tr w:rsidR="00172B25">
        <w:tc>
          <w:tcPr>
            <w:tcW w:w="1155" w:type="dxa"/>
          </w:tcPr>
          <w:p w:rsidR="00172B25" w:rsidRDefault="00172B2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463" w:type="dxa"/>
          </w:tcPr>
          <w:p w:rsidR="00172B25" w:rsidRDefault="00172B25">
            <w:pPr>
              <w:pStyle w:val="ConsPlusNormal"/>
            </w:pPr>
            <w:r>
              <w:t>Земли гаражей и автостоянок</w:t>
            </w:r>
          </w:p>
        </w:tc>
        <w:tc>
          <w:tcPr>
            <w:tcW w:w="1980" w:type="dxa"/>
          </w:tcPr>
          <w:p w:rsidR="00172B25" w:rsidRDefault="00172B25">
            <w:pPr>
              <w:pStyle w:val="ConsPlusNormal"/>
            </w:pPr>
          </w:p>
        </w:tc>
      </w:tr>
      <w:tr w:rsidR="00172B25">
        <w:tc>
          <w:tcPr>
            <w:tcW w:w="1155" w:type="dxa"/>
          </w:tcPr>
          <w:p w:rsidR="00172B25" w:rsidRDefault="00172B25">
            <w:pPr>
              <w:pStyle w:val="ConsPlusNormal"/>
              <w:jc w:val="center"/>
            </w:pPr>
            <w:r>
              <w:t>4.1</w:t>
            </w:r>
          </w:p>
        </w:tc>
        <w:tc>
          <w:tcPr>
            <w:tcW w:w="6463" w:type="dxa"/>
          </w:tcPr>
          <w:p w:rsidR="00172B25" w:rsidRDefault="00172B25">
            <w:pPr>
              <w:pStyle w:val="ConsPlusNormal"/>
            </w:pPr>
            <w:r>
              <w:t>Земельные участки под гаражами</w:t>
            </w:r>
          </w:p>
        </w:tc>
        <w:tc>
          <w:tcPr>
            <w:tcW w:w="1980" w:type="dxa"/>
          </w:tcPr>
          <w:p w:rsidR="00172B25" w:rsidRDefault="00172B25">
            <w:pPr>
              <w:pStyle w:val="ConsPlusNormal"/>
              <w:jc w:val="center"/>
            </w:pPr>
            <w:r>
              <w:t>0,036</w:t>
            </w:r>
          </w:p>
        </w:tc>
      </w:tr>
      <w:tr w:rsidR="00172B25">
        <w:tc>
          <w:tcPr>
            <w:tcW w:w="1155" w:type="dxa"/>
          </w:tcPr>
          <w:p w:rsidR="00172B25" w:rsidRDefault="00172B25">
            <w:pPr>
              <w:pStyle w:val="ConsPlusNormal"/>
              <w:jc w:val="center"/>
            </w:pPr>
            <w:r>
              <w:t>4.2</w:t>
            </w:r>
          </w:p>
        </w:tc>
        <w:tc>
          <w:tcPr>
            <w:tcW w:w="6463" w:type="dxa"/>
          </w:tcPr>
          <w:p w:rsidR="00172B25" w:rsidRDefault="00172B25">
            <w:pPr>
              <w:pStyle w:val="ConsPlusNormal"/>
            </w:pPr>
            <w:r>
              <w:t>Земельные участки под гаражами, находящимися в собственности инвалидов 1 - 2 групп, лиц, имеющих на иждивении детей-инвалидов, участников Великой Отечественной войны, а также лиц, приравненных к ним на основании действующего законодательства</w:t>
            </w:r>
          </w:p>
        </w:tc>
        <w:tc>
          <w:tcPr>
            <w:tcW w:w="1980" w:type="dxa"/>
          </w:tcPr>
          <w:p w:rsidR="00172B25" w:rsidRDefault="00172B25">
            <w:pPr>
              <w:pStyle w:val="ConsPlusNormal"/>
              <w:jc w:val="center"/>
            </w:pPr>
            <w:r>
              <w:t>0,013</w:t>
            </w:r>
          </w:p>
        </w:tc>
      </w:tr>
      <w:tr w:rsidR="00172B25">
        <w:tc>
          <w:tcPr>
            <w:tcW w:w="1155" w:type="dxa"/>
          </w:tcPr>
          <w:p w:rsidR="00172B25" w:rsidRDefault="00172B25">
            <w:pPr>
              <w:pStyle w:val="ConsPlusNormal"/>
              <w:jc w:val="center"/>
            </w:pPr>
            <w:r>
              <w:lastRenderedPageBreak/>
              <w:t>4.3</w:t>
            </w:r>
          </w:p>
        </w:tc>
        <w:tc>
          <w:tcPr>
            <w:tcW w:w="6463" w:type="dxa"/>
          </w:tcPr>
          <w:p w:rsidR="00172B25" w:rsidRDefault="00172B25">
            <w:pPr>
              <w:pStyle w:val="ConsPlusNormal"/>
            </w:pPr>
            <w:r>
              <w:t>Земельные участки под коллективными гаражными стоянками</w:t>
            </w:r>
          </w:p>
        </w:tc>
        <w:tc>
          <w:tcPr>
            <w:tcW w:w="1980" w:type="dxa"/>
          </w:tcPr>
          <w:p w:rsidR="00172B25" w:rsidRDefault="00172B25">
            <w:pPr>
              <w:pStyle w:val="ConsPlusNormal"/>
              <w:jc w:val="center"/>
            </w:pPr>
            <w:r>
              <w:t>0,018</w:t>
            </w:r>
          </w:p>
        </w:tc>
      </w:tr>
      <w:tr w:rsidR="00172B25">
        <w:tc>
          <w:tcPr>
            <w:tcW w:w="1155" w:type="dxa"/>
          </w:tcPr>
          <w:p w:rsidR="00172B25" w:rsidRDefault="00172B25">
            <w:pPr>
              <w:pStyle w:val="ConsPlusNormal"/>
              <w:jc w:val="center"/>
            </w:pPr>
            <w:r>
              <w:t>4.4</w:t>
            </w:r>
          </w:p>
        </w:tc>
        <w:tc>
          <w:tcPr>
            <w:tcW w:w="6463" w:type="dxa"/>
          </w:tcPr>
          <w:p w:rsidR="00172B25" w:rsidRDefault="00172B25">
            <w:pPr>
              <w:pStyle w:val="ConsPlusNormal"/>
            </w:pPr>
            <w:r>
              <w:t>Земельные участки под автостоянками</w:t>
            </w:r>
          </w:p>
        </w:tc>
        <w:tc>
          <w:tcPr>
            <w:tcW w:w="1980" w:type="dxa"/>
          </w:tcPr>
          <w:p w:rsidR="00172B25" w:rsidRDefault="00172B25">
            <w:pPr>
              <w:pStyle w:val="ConsPlusNormal"/>
              <w:jc w:val="center"/>
            </w:pPr>
            <w:r>
              <w:t>0,032</w:t>
            </w:r>
          </w:p>
        </w:tc>
      </w:tr>
      <w:tr w:rsidR="00172B25">
        <w:tc>
          <w:tcPr>
            <w:tcW w:w="1155" w:type="dxa"/>
          </w:tcPr>
          <w:p w:rsidR="00172B25" w:rsidRDefault="00172B25">
            <w:pPr>
              <w:pStyle w:val="ConsPlusNormal"/>
              <w:jc w:val="center"/>
            </w:pPr>
            <w:r>
              <w:t>4.5</w:t>
            </w:r>
          </w:p>
        </w:tc>
        <w:tc>
          <w:tcPr>
            <w:tcW w:w="6463" w:type="dxa"/>
          </w:tcPr>
          <w:p w:rsidR="00172B25" w:rsidRDefault="00172B25">
            <w:pPr>
              <w:pStyle w:val="ConsPlusNormal"/>
            </w:pPr>
            <w:r>
              <w:t>Земельные участки под автостоянками и коллективными гаражными стоянками при списочной численности более 50% инвалидов, пенсионеров, ветеранов Великой Отечественной войны, а также лиц, приравненных к ним на основании действующего законодательства</w:t>
            </w:r>
          </w:p>
        </w:tc>
        <w:tc>
          <w:tcPr>
            <w:tcW w:w="1980" w:type="dxa"/>
          </w:tcPr>
          <w:p w:rsidR="00172B25" w:rsidRDefault="00172B25">
            <w:pPr>
              <w:pStyle w:val="ConsPlusNormal"/>
              <w:jc w:val="center"/>
            </w:pPr>
            <w:r>
              <w:t>0,013</w:t>
            </w:r>
          </w:p>
        </w:tc>
      </w:tr>
      <w:tr w:rsidR="00172B25">
        <w:tc>
          <w:tcPr>
            <w:tcW w:w="1155" w:type="dxa"/>
          </w:tcPr>
          <w:p w:rsidR="00172B25" w:rsidRDefault="00172B25">
            <w:pPr>
              <w:pStyle w:val="ConsPlusNormal"/>
              <w:jc w:val="center"/>
            </w:pPr>
            <w:r>
              <w:t>4.6</w:t>
            </w:r>
          </w:p>
        </w:tc>
        <w:tc>
          <w:tcPr>
            <w:tcW w:w="6463" w:type="dxa"/>
          </w:tcPr>
          <w:p w:rsidR="00172B25" w:rsidRDefault="00172B25">
            <w:pPr>
              <w:pStyle w:val="ConsPlusNormal"/>
            </w:pPr>
            <w:r>
              <w:t>Земельные участки под стоянками служебного автотранспорта</w:t>
            </w:r>
          </w:p>
        </w:tc>
        <w:tc>
          <w:tcPr>
            <w:tcW w:w="1980" w:type="dxa"/>
          </w:tcPr>
          <w:p w:rsidR="00172B25" w:rsidRDefault="00172B25">
            <w:pPr>
              <w:pStyle w:val="ConsPlusNormal"/>
              <w:jc w:val="center"/>
            </w:pPr>
            <w:r>
              <w:t>0,035</w:t>
            </w:r>
          </w:p>
        </w:tc>
      </w:tr>
      <w:tr w:rsidR="00172B25">
        <w:tc>
          <w:tcPr>
            <w:tcW w:w="1155" w:type="dxa"/>
          </w:tcPr>
          <w:p w:rsidR="00172B25" w:rsidRDefault="00172B25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463" w:type="dxa"/>
          </w:tcPr>
          <w:p w:rsidR="00172B25" w:rsidRDefault="00172B25">
            <w:pPr>
              <w:pStyle w:val="ConsPlusNormal"/>
            </w:pPr>
            <w:r>
              <w:t>Земельные участки под объектами торговли, общественного питания, бытового обслуживания</w:t>
            </w:r>
          </w:p>
        </w:tc>
        <w:tc>
          <w:tcPr>
            <w:tcW w:w="1980" w:type="dxa"/>
          </w:tcPr>
          <w:p w:rsidR="00172B25" w:rsidRDefault="00172B25">
            <w:pPr>
              <w:pStyle w:val="ConsPlusNormal"/>
            </w:pPr>
          </w:p>
        </w:tc>
      </w:tr>
      <w:tr w:rsidR="00172B25">
        <w:tc>
          <w:tcPr>
            <w:tcW w:w="1155" w:type="dxa"/>
          </w:tcPr>
          <w:p w:rsidR="00172B25" w:rsidRDefault="00172B25">
            <w:pPr>
              <w:pStyle w:val="ConsPlusNormal"/>
              <w:jc w:val="center"/>
            </w:pPr>
            <w:r>
              <w:t>5.1</w:t>
            </w:r>
          </w:p>
        </w:tc>
        <w:tc>
          <w:tcPr>
            <w:tcW w:w="6463" w:type="dxa"/>
          </w:tcPr>
          <w:p w:rsidR="00172B25" w:rsidRDefault="00172B25">
            <w:pPr>
              <w:pStyle w:val="ConsPlusNormal"/>
            </w:pPr>
            <w:r>
              <w:t>Земельные участки под капитальными объектами торговли, общественного питания, бытового обслуживания</w:t>
            </w:r>
          </w:p>
        </w:tc>
        <w:tc>
          <w:tcPr>
            <w:tcW w:w="1980" w:type="dxa"/>
          </w:tcPr>
          <w:p w:rsidR="00172B25" w:rsidRDefault="00172B25">
            <w:pPr>
              <w:pStyle w:val="ConsPlusNormal"/>
            </w:pPr>
          </w:p>
        </w:tc>
      </w:tr>
      <w:tr w:rsidR="00172B25">
        <w:tc>
          <w:tcPr>
            <w:tcW w:w="1155" w:type="dxa"/>
          </w:tcPr>
          <w:p w:rsidR="00172B25" w:rsidRDefault="00172B25">
            <w:pPr>
              <w:pStyle w:val="ConsPlusNormal"/>
              <w:jc w:val="center"/>
            </w:pPr>
            <w:r>
              <w:t>5.1.1</w:t>
            </w:r>
          </w:p>
        </w:tc>
        <w:tc>
          <w:tcPr>
            <w:tcW w:w="6463" w:type="dxa"/>
          </w:tcPr>
          <w:p w:rsidR="00172B25" w:rsidRDefault="00172B25">
            <w:pPr>
              <w:pStyle w:val="ConsPlusNormal"/>
            </w:pPr>
            <w:r>
              <w:t>Земельные участки под парикмахерскими</w:t>
            </w:r>
          </w:p>
        </w:tc>
        <w:tc>
          <w:tcPr>
            <w:tcW w:w="1980" w:type="dxa"/>
          </w:tcPr>
          <w:p w:rsidR="00172B25" w:rsidRDefault="00172B25">
            <w:pPr>
              <w:pStyle w:val="ConsPlusNormal"/>
              <w:jc w:val="center"/>
            </w:pPr>
            <w:r>
              <w:t>0,07</w:t>
            </w:r>
          </w:p>
        </w:tc>
      </w:tr>
      <w:tr w:rsidR="00172B25">
        <w:tc>
          <w:tcPr>
            <w:tcW w:w="1155" w:type="dxa"/>
          </w:tcPr>
          <w:p w:rsidR="00172B25" w:rsidRDefault="00172B25">
            <w:pPr>
              <w:pStyle w:val="ConsPlusNormal"/>
              <w:jc w:val="center"/>
            </w:pPr>
            <w:r>
              <w:t>5.1.2</w:t>
            </w:r>
          </w:p>
        </w:tc>
        <w:tc>
          <w:tcPr>
            <w:tcW w:w="6463" w:type="dxa"/>
          </w:tcPr>
          <w:p w:rsidR="00172B25" w:rsidRDefault="00172B25">
            <w:pPr>
              <w:pStyle w:val="ConsPlusNormal"/>
            </w:pPr>
            <w:r>
              <w:t>Земельные участки под ателье, банями, химчистками, мастерскими по ремонту обуви, часов, пунктами проката и т.д.</w:t>
            </w:r>
          </w:p>
        </w:tc>
        <w:tc>
          <w:tcPr>
            <w:tcW w:w="1980" w:type="dxa"/>
          </w:tcPr>
          <w:p w:rsidR="00172B25" w:rsidRDefault="00172B25">
            <w:pPr>
              <w:pStyle w:val="ConsPlusNormal"/>
              <w:jc w:val="center"/>
            </w:pPr>
            <w:r>
              <w:t>0,03</w:t>
            </w:r>
          </w:p>
        </w:tc>
      </w:tr>
      <w:tr w:rsidR="00172B25">
        <w:tc>
          <w:tcPr>
            <w:tcW w:w="1155" w:type="dxa"/>
          </w:tcPr>
          <w:p w:rsidR="00172B25" w:rsidRDefault="00172B25">
            <w:pPr>
              <w:pStyle w:val="ConsPlusNormal"/>
              <w:jc w:val="center"/>
            </w:pPr>
            <w:r>
              <w:t>5.1.3</w:t>
            </w:r>
          </w:p>
        </w:tc>
        <w:tc>
          <w:tcPr>
            <w:tcW w:w="6463" w:type="dxa"/>
          </w:tcPr>
          <w:p w:rsidR="00172B25" w:rsidRDefault="00172B25">
            <w:pPr>
              <w:pStyle w:val="ConsPlusNormal"/>
            </w:pPr>
            <w:r>
              <w:t>Земельные участки под гостиницами</w:t>
            </w:r>
          </w:p>
        </w:tc>
        <w:tc>
          <w:tcPr>
            <w:tcW w:w="1980" w:type="dxa"/>
          </w:tcPr>
          <w:p w:rsidR="00172B25" w:rsidRDefault="00172B25">
            <w:pPr>
              <w:pStyle w:val="ConsPlusNormal"/>
              <w:jc w:val="center"/>
            </w:pPr>
            <w:r>
              <w:t>0,06</w:t>
            </w:r>
          </w:p>
        </w:tc>
      </w:tr>
      <w:tr w:rsidR="00172B25">
        <w:tc>
          <w:tcPr>
            <w:tcW w:w="1155" w:type="dxa"/>
          </w:tcPr>
          <w:p w:rsidR="00172B25" w:rsidRDefault="00172B25">
            <w:pPr>
              <w:pStyle w:val="ConsPlusNormal"/>
              <w:jc w:val="center"/>
            </w:pPr>
            <w:r>
              <w:t>5.1.4</w:t>
            </w:r>
          </w:p>
        </w:tc>
        <w:tc>
          <w:tcPr>
            <w:tcW w:w="6463" w:type="dxa"/>
          </w:tcPr>
          <w:p w:rsidR="00172B25" w:rsidRDefault="00172B25">
            <w:pPr>
              <w:pStyle w:val="ConsPlusNormal"/>
            </w:pPr>
            <w:r>
              <w:t>Земельные участки под приемными пунктами стеклотары</w:t>
            </w:r>
          </w:p>
        </w:tc>
        <w:tc>
          <w:tcPr>
            <w:tcW w:w="1980" w:type="dxa"/>
          </w:tcPr>
          <w:p w:rsidR="00172B25" w:rsidRDefault="00172B25">
            <w:pPr>
              <w:pStyle w:val="ConsPlusNormal"/>
              <w:jc w:val="center"/>
            </w:pPr>
            <w:r>
              <w:t>0,09</w:t>
            </w:r>
          </w:p>
        </w:tc>
      </w:tr>
      <w:tr w:rsidR="00172B25">
        <w:tc>
          <w:tcPr>
            <w:tcW w:w="1155" w:type="dxa"/>
          </w:tcPr>
          <w:p w:rsidR="00172B25" w:rsidRDefault="00172B25">
            <w:pPr>
              <w:pStyle w:val="ConsPlusNormal"/>
              <w:jc w:val="center"/>
            </w:pPr>
            <w:r>
              <w:t>5.1.5</w:t>
            </w:r>
          </w:p>
        </w:tc>
        <w:tc>
          <w:tcPr>
            <w:tcW w:w="6463" w:type="dxa"/>
          </w:tcPr>
          <w:p w:rsidR="00172B25" w:rsidRDefault="00172B25">
            <w:pPr>
              <w:pStyle w:val="ConsPlusNormal"/>
            </w:pPr>
            <w:r>
              <w:t>Земельные участки под объектами ритуального обслуживания, поминальными залами</w:t>
            </w:r>
          </w:p>
        </w:tc>
        <w:tc>
          <w:tcPr>
            <w:tcW w:w="1980" w:type="dxa"/>
          </w:tcPr>
          <w:p w:rsidR="00172B25" w:rsidRDefault="00172B25">
            <w:pPr>
              <w:pStyle w:val="ConsPlusNormal"/>
              <w:jc w:val="center"/>
            </w:pPr>
            <w:r>
              <w:t>0,086</w:t>
            </w:r>
          </w:p>
        </w:tc>
      </w:tr>
      <w:tr w:rsidR="00172B25">
        <w:tc>
          <w:tcPr>
            <w:tcW w:w="1155" w:type="dxa"/>
          </w:tcPr>
          <w:p w:rsidR="00172B25" w:rsidRDefault="00172B25">
            <w:pPr>
              <w:pStyle w:val="ConsPlusNormal"/>
              <w:jc w:val="center"/>
            </w:pPr>
            <w:r>
              <w:t>5.1.6</w:t>
            </w:r>
          </w:p>
        </w:tc>
        <w:tc>
          <w:tcPr>
            <w:tcW w:w="6463" w:type="dxa"/>
          </w:tcPr>
          <w:p w:rsidR="00172B25" w:rsidRDefault="00172B25">
            <w:pPr>
              <w:pStyle w:val="ConsPlusNormal"/>
            </w:pPr>
            <w:r>
              <w:t>Земельные участки под экскурсионными бюро и туристическими агентствами</w:t>
            </w:r>
          </w:p>
        </w:tc>
        <w:tc>
          <w:tcPr>
            <w:tcW w:w="1980" w:type="dxa"/>
          </w:tcPr>
          <w:p w:rsidR="00172B25" w:rsidRDefault="00172B25">
            <w:pPr>
              <w:pStyle w:val="ConsPlusNormal"/>
              <w:jc w:val="center"/>
            </w:pPr>
            <w:r>
              <w:t>0,43</w:t>
            </w:r>
          </w:p>
        </w:tc>
      </w:tr>
      <w:tr w:rsidR="00172B25">
        <w:tc>
          <w:tcPr>
            <w:tcW w:w="1155" w:type="dxa"/>
          </w:tcPr>
          <w:p w:rsidR="00172B25" w:rsidRDefault="00172B25">
            <w:pPr>
              <w:pStyle w:val="ConsPlusNormal"/>
              <w:jc w:val="center"/>
            </w:pPr>
            <w:r>
              <w:t>5.1.7</w:t>
            </w:r>
          </w:p>
        </w:tc>
        <w:tc>
          <w:tcPr>
            <w:tcW w:w="6463" w:type="dxa"/>
          </w:tcPr>
          <w:p w:rsidR="00172B25" w:rsidRDefault="00172B25">
            <w:pPr>
              <w:pStyle w:val="ConsPlusNormal"/>
            </w:pPr>
            <w:r>
              <w:t xml:space="preserve">Земельные участки под другими объектами бытового обслуживания населения (кинотеатрами, стоматологическими кабинетами, частными клиниками, ветеринарными лечебницами </w:t>
            </w:r>
            <w:r>
              <w:lastRenderedPageBreak/>
              <w:t>и т.д.)</w:t>
            </w:r>
          </w:p>
        </w:tc>
        <w:tc>
          <w:tcPr>
            <w:tcW w:w="1980" w:type="dxa"/>
          </w:tcPr>
          <w:p w:rsidR="00172B25" w:rsidRDefault="00172B25">
            <w:pPr>
              <w:pStyle w:val="ConsPlusNormal"/>
              <w:jc w:val="center"/>
            </w:pPr>
            <w:r>
              <w:lastRenderedPageBreak/>
              <w:t>0,1</w:t>
            </w:r>
          </w:p>
        </w:tc>
      </w:tr>
      <w:tr w:rsidR="00172B25">
        <w:tc>
          <w:tcPr>
            <w:tcW w:w="1155" w:type="dxa"/>
          </w:tcPr>
          <w:p w:rsidR="00172B25" w:rsidRDefault="00172B25">
            <w:pPr>
              <w:pStyle w:val="ConsPlusNormal"/>
              <w:jc w:val="center"/>
            </w:pPr>
            <w:r>
              <w:lastRenderedPageBreak/>
              <w:t>5.1.8</w:t>
            </w:r>
          </w:p>
        </w:tc>
        <w:tc>
          <w:tcPr>
            <w:tcW w:w="6463" w:type="dxa"/>
          </w:tcPr>
          <w:p w:rsidR="00172B25" w:rsidRDefault="00172B25">
            <w:pPr>
              <w:pStyle w:val="ConsPlusNormal"/>
            </w:pPr>
            <w:r>
              <w:t>Земельные участки под объектами быстрого питания без реализации алкогольной продукции</w:t>
            </w:r>
          </w:p>
        </w:tc>
        <w:tc>
          <w:tcPr>
            <w:tcW w:w="1980" w:type="dxa"/>
          </w:tcPr>
          <w:p w:rsidR="00172B25" w:rsidRDefault="00172B25">
            <w:pPr>
              <w:pStyle w:val="ConsPlusNormal"/>
              <w:jc w:val="center"/>
            </w:pPr>
            <w:r>
              <w:t>0,05</w:t>
            </w:r>
          </w:p>
        </w:tc>
      </w:tr>
      <w:tr w:rsidR="00172B25">
        <w:tc>
          <w:tcPr>
            <w:tcW w:w="1155" w:type="dxa"/>
          </w:tcPr>
          <w:p w:rsidR="00172B25" w:rsidRDefault="00172B25">
            <w:pPr>
              <w:pStyle w:val="ConsPlusNormal"/>
              <w:jc w:val="center"/>
            </w:pPr>
            <w:r>
              <w:t>5.1.9</w:t>
            </w:r>
          </w:p>
        </w:tc>
        <w:tc>
          <w:tcPr>
            <w:tcW w:w="6463" w:type="dxa"/>
          </w:tcPr>
          <w:p w:rsidR="00172B25" w:rsidRDefault="00172B25">
            <w:pPr>
              <w:pStyle w:val="ConsPlusNormal"/>
            </w:pPr>
            <w:r>
              <w:t>Земельные участки под кафе, барами, ресторанами</w:t>
            </w:r>
          </w:p>
        </w:tc>
        <w:tc>
          <w:tcPr>
            <w:tcW w:w="1980" w:type="dxa"/>
          </w:tcPr>
          <w:p w:rsidR="00172B25" w:rsidRDefault="00172B25">
            <w:pPr>
              <w:pStyle w:val="ConsPlusNormal"/>
              <w:jc w:val="center"/>
            </w:pPr>
            <w:r>
              <w:t>0,085</w:t>
            </w:r>
          </w:p>
        </w:tc>
      </w:tr>
      <w:tr w:rsidR="00172B25">
        <w:tc>
          <w:tcPr>
            <w:tcW w:w="1155" w:type="dxa"/>
          </w:tcPr>
          <w:p w:rsidR="00172B25" w:rsidRDefault="00172B25">
            <w:pPr>
              <w:pStyle w:val="ConsPlusNormal"/>
              <w:jc w:val="center"/>
            </w:pPr>
            <w:r>
              <w:t>5.1.10</w:t>
            </w:r>
          </w:p>
        </w:tc>
        <w:tc>
          <w:tcPr>
            <w:tcW w:w="6463" w:type="dxa"/>
          </w:tcPr>
          <w:p w:rsidR="00172B25" w:rsidRDefault="00172B25">
            <w:pPr>
              <w:pStyle w:val="ConsPlusNormal"/>
            </w:pPr>
            <w:r>
              <w:t>Земельные участки под другими объектами общественного питания</w:t>
            </w:r>
          </w:p>
        </w:tc>
        <w:tc>
          <w:tcPr>
            <w:tcW w:w="1980" w:type="dxa"/>
          </w:tcPr>
          <w:p w:rsidR="00172B25" w:rsidRDefault="00172B25">
            <w:pPr>
              <w:pStyle w:val="ConsPlusNormal"/>
              <w:jc w:val="center"/>
            </w:pPr>
            <w:r>
              <w:t>0,035</w:t>
            </w:r>
          </w:p>
        </w:tc>
      </w:tr>
      <w:tr w:rsidR="00172B25">
        <w:tc>
          <w:tcPr>
            <w:tcW w:w="1155" w:type="dxa"/>
          </w:tcPr>
          <w:p w:rsidR="00172B25" w:rsidRDefault="00172B25">
            <w:pPr>
              <w:pStyle w:val="ConsPlusNormal"/>
              <w:jc w:val="center"/>
            </w:pPr>
            <w:r>
              <w:t>5.1.11</w:t>
            </w:r>
          </w:p>
        </w:tc>
        <w:tc>
          <w:tcPr>
            <w:tcW w:w="6463" w:type="dxa"/>
          </w:tcPr>
          <w:p w:rsidR="00172B25" w:rsidRDefault="00172B25">
            <w:pPr>
              <w:pStyle w:val="ConsPlusNormal"/>
            </w:pPr>
            <w:r>
              <w:t>Земельные участки под магазинами, торговыми центрами</w:t>
            </w:r>
          </w:p>
        </w:tc>
        <w:tc>
          <w:tcPr>
            <w:tcW w:w="1980" w:type="dxa"/>
          </w:tcPr>
          <w:p w:rsidR="00172B25" w:rsidRDefault="00172B25">
            <w:pPr>
              <w:pStyle w:val="ConsPlusNormal"/>
              <w:jc w:val="center"/>
            </w:pPr>
            <w:r>
              <w:t>0,08</w:t>
            </w:r>
          </w:p>
        </w:tc>
      </w:tr>
      <w:tr w:rsidR="00172B25">
        <w:tc>
          <w:tcPr>
            <w:tcW w:w="1155" w:type="dxa"/>
          </w:tcPr>
          <w:p w:rsidR="00172B25" w:rsidRDefault="00172B25">
            <w:pPr>
              <w:pStyle w:val="ConsPlusNormal"/>
              <w:jc w:val="center"/>
            </w:pPr>
            <w:r>
              <w:t>5.1.12</w:t>
            </w:r>
          </w:p>
        </w:tc>
        <w:tc>
          <w:tcPr>
            <w:tcW w:w="6463" w:type="dxa"/>
          </w:tcPr>
          <w:p w:rsidR="00172B25" w:rsidRDefault="00172B25">
            <w:pPr>
              <w:pStyle w:val="ConsPlusNormal"/>
            </w:pPr>
            <w:r>
              <w:t>Земельные участки под аптеками</w:t>
            </w:r>
          </w:p>
        </w:tc>
        <w:tc>
          <w:tcPr>
            <w:tcW w:w="1980" w:type="dxa"/>
          </w:tcPr>
          <w:p w:rsidR="00172B25" w:rsidRDefault="00172B25">
            <w:pPr>
              <w:pStyle w:val="ConsPlusNormal"/>
              <w:jc w:val="center"/>
            </w:pPr>
            <w:r>
              <w:t>0,086</w:t>
            </w:r>
          </w:p>
        </w:tc>
      </w:tr>
      <w:tr w:rsidR="00172B25">
        <w:tc>
          <w:tcPr>
            <w:tcW w:w="1155" w:type="dxa"/>
          </w:tcPr>
          <w:p w:rsidR="00172B25" w:rsidRDefault="00172B25">
            <w:pPr>
              <w:pStyle w:val="ConsPlusNormal"/>
              <w:jc w:val="center"/>
            </w:pPr>
            <w:r>
              <w:t>5.1.13</w:t>
            </w:r>
          </w:p>
        </w:tc>
        <w:tc>
          <w:tcPr>
            <w:tcW w:w="6463" w:type="dxa"/>
          </w:tcPr>
          <w:p w:rsidR="00172B25" w:rsidRDefault="00172B25">
            <w:pPr>
              <w:pStyle w:val="ConsPlusNormal"/>
            </w:pPr>
            <w:r>
              <w:t>Земельные участки под другими объектами торговли</w:t>
            </w:r>
          </w:p>
        </w:tc>
        <w:tc>
          <w:tcPr>
            <w:tcW w:w="1980" w:type="dxa"/>
          </w:tcPr>
          <w:p w:rsidR="00172B25" w:rsidRDefault="00172B25">
            <w:pPr>
              <w:pStyle w:val="ConsPlusNormal"/>
              <w:jc w:val="center"/>
            </w:pPr>
            <w:r>
              <w:t>0,086</w:t>
            </w:r>
          </w:p>
        </w:tc>
      </w:tr>
      <w:tr w:rsidR="00172B25">
        <w:tc>
          <w:tcPr>
            <w:tcW w:w="1155" w:type="dxa"/>
          </w:tcPr>
          <w:p w:rsidR="00172B25" w:rsidRDefault="00172B25">
            <w:pPr>
              <w:pStyle w:val="ConsPlusNormal"/>
              <w:jc w:val="center"/>
            </w:pPr>
            <w:r>
              <w:t>5.1.14</w:t>
            </w:r>
          </w:p>
        </w:tc>
        <w:tc>
          <w:tcPr>
            <w:tcW w:w="6463" w:type="dxa"/>
          </w:tcPr>
          <w:p w:rsidR="00172B25" w:rsidRDefault="00172B25">
            <w:pPr>
              <w:pStyle w:val="ConsPlusNormal"/>
            </w:pPr>
            <w:r>
              <w:t>Земельные участки под банками, страховыми и финансово-кредитными организациями, фондовыми биржами</w:t>
            </w:r>
          </w:p>
        </w:tc>
        <w:tc>
          <w:tcPr>
            <w:tcW w:w="1980" w:type="dxa"/>
          </w:tcPr>
          <w:p w:rsidR="00172B25" w:rsidRDefault="00172B25">
            <w:pPr>
              <w:pStyle w:val="ConsPlusNormal"/>
              <w:jc w:val="center"/>
            </w:pPr>
            <w:r>
              <w:t>0,23</w:t>
            </w:r>
          </w:p>
        </w:tc>
      </w:tr>
      <w:tr w:rsidR="00172B25">
        <w:tc>
          <w:tcPr>
            <w:tcW w:w="1155" w:type="dxa"/>
          </w:tcPr>
          <w:p w:rsidR="00172B25" w:rsidRDefault="00172B25">
            <w:pPr>
              <w:pStyle w:val="ConsPlusNormal"/>
              <w:jc w:val="center"/>
            </w:pPr>
            <w:r>
              <w:t>5.1.15</w:t>
            </w:r>
          </w:p>
        </w:tc>
        <w:tc>
          <w:tcPr>
            <w:tcW w:w="6463" w:type="dxa"/>
          </w:tcPr>
          <w:p w:rsidR="00172B25" w:rsidRDefault="00172B25">
            <w:pPr>
              <w:pStyle w:val="ConsPlusNormal"/>
            </w:pPr>
            <w:proofErr w:type="gramStart"/>
            <w:r>
              <w:t>Земельные участки под объектами развлекательной сферы (казино, боулингами, игровыми автоматами, клубами, горнолыжными базами, аквапарками, теннисными кортами и т.д.)</w:t>
            </w:r>
            <w:proofErr w:type="gramEnd"/>
          </w:p>
        </w:tc>
        <w:tc>
          <w:tcPr>
            <w:tcW w:w="1980" w:type="dxa"/>
          </w:tcPr>
          <w:p w:rsidR="00172B25" w:rsidRDefault="00172B25">
            <w:pPr>
              <w:pStyle w:val="ConsPlusNormal"/>
              <w:jc w:val="center"/>
            </w:pPr>
            <w:r>
              <w:t>0,08</w:t>
            </w:r>
          </w:p>
        </w:tc>
      </w:tr>
      <w:tr w:rsidR="00172B25">
        <w:tblPrEx>
          <w:tblBorders>
            <w:insideH w:val="nil"/>
          </w:tblBorders>
        </w:tblPrEx>
        <w:tc>
          <w:tcPr>
            <w:tcW w:w="1155" w:type="dxa"/>
            <w:tcBorders>
              <w:bottom w:val="nil"/>
            </w:tcBorders>
          </w:tcPr>
          <w:p w:rsidR="00172B25" w:rsidRDefault="00172B25">
            <w:pPr>
              <w:pStyle w:val="ConsPlusNormal"/>
              <w:jc w:val="center"/>
            </w:pPr>
            <w:r>
              <w:t>5.1.16</w:t>
            </w:r>
          </w:p>
        </w:tc>
        <w:tc>
          <w:tcPr>
            <w:tcW w:w="6463" w:type="dxa"/>
            <w:tcBorders>
              <w:bottom w:val="nil"/>
            </w:tcBorders>
          </w:tcPr>
          <w:p w:rsidR="00172B25" w:rsidRDefault="00172B25">
            <w:pPr>
              <w:pStyle w:val="ConsPlusNormal"/>
            </w:pPr>
            <w:r>
              <w:t xml:space="preserve">Земельные участки под </w:t>
            </w:r>
            <w:proofErr w:type="spellStart"/>
            <w:r>
              <w:t>автомойками</w:t>
            </w:r>
            <w:proofErr w:type="spellEnd"/>
          </w:p>
        </w:tc>
        <w:tc>
          <w:tcPr>
            <w:tcW w:w="1980" w:type="dxa"/>
            <w:tcBorders>
              <w:bottom w:val="nil"/>
            </w:tcBorders>
          </w:tcPr>
          <w:p w:rsidR="00172B25" w:rsidRDefault="00172B25">
            <w:pPr>
              <w:pStyle w:val="ConsPlusNormal"/>
              <w:jc w:val="center"/>
            </w:pPr>
            <w:r>
              <w:t>0,13</w:t>
            </w:r>
          </w:p>
        </w:tc>
      </w:tr>
      <w:tr w:rsidR="00172B25">
        <w:tblPrEx>
          <w:tblBorders>
            <w:insideH w:val="nil"/>
          </w:tblBorders>
        </w:tblPrEx>
        <w:tc>
          <w:tcPr>
            <w:tcW w:w="9598" w:type="dxa"/>
            <w:gridSpan w:val="3"/>
            <w:tcBorders>
              <w:top w:val="nil"/>
            </w:tcBorders>
          </w:tcPr>
          <w:p w:rsidR="00172B25" w:rsidRDefault="00172B25">
            <w:pPr>
              <w:pStyle w:val="ConsPlusNormal"/>
              <w:jc w:val="both"/>
            </w:pPr>
            <w:r>
              <w:t xml:space="preserve">(п. 5.1.16 в ред. </w:t>
            </w:r>
            <w:hyperlink r:id="rId35" w:history="1">
              <w:r>
                <w:rPr>
                  <w:color w:val="0000FF"/>
                </w:rPr>
                <w:t>Решения</w:t>
              </w:r>
            </w:hyperlink>
            <w:r>
              <w:t xml:space="preserve"> Думы городского округа Похвистнево Самарской области от 26.05.2009 N 44-336)</w:t>
            </w:r>
          </w:p>
        </w:tc>
      </w:tr>
      <w:tr w:rsidR="00172B25">
        <w:tblPrEx>
          <w:tblBorders>
            <w:insideH w:val="nil"/>
          </w:tblBorders>
        </w:tblPrEx>
        <w:tc>
          <w:tcPr>
            <w:tcW w:w="1155" w:type="dxa"/>
            <w:tcBorders>
              <w:bottom w:val="nil"/>
            </w:tcBorders>
          </w:tcPr>
          <w:p w:rsidR="00172B25" w:rsidRDefault="00172B25">
            <w:pPr>
              <w:pStyle w:val="ConsPlusNormal"/>
              <w:jc w:val="center"/>
            </w:pPr>
            <w:r>
              <w:t>5.1.17</w:t>
            </w:r>
          </w:p>
        </w:tc>
        <w:tc>
          <w:tcPr>
            <w:tcW w:w="6463" w:type="dxa"/>
            <w:tcBorders>
              <w:bottom w:val="nil"/>
            </w:tcBorders>
          </w:tcPr>
          <w:p w:rsidR="00172B25" w:rsidRDefault="00172B25">
            <w:pPr>
              <w:pStyle w:val="ConsPlusNormal"/>
            </w:pPr>
            <w:r>
              <w:t>Земельные участки под станциями техобслуживания, бензозаправочными станциями, газозаправочными станциями</w:t>
            </w:r>
          </w:p>
        </w:tc>
        <w:tc>
          <w:tcPr>
            <w:tcW w:w="1980" w:type="dxa"/>
            <w:tcBorders>
              <w:bottom w:val="nil"/>
            </w:tcBorders>
          </w:tcPr>
          <w:p w:rsidR="00172B25" w:rsidRDefault="00172B25">
            <w:pPr>
              <w:pStyle w:val="ConsPlusNormal"/>
              <w:jc w:val="center"/>
            </w:pPr>
            <w:r>
              <w:t>0,14</w:t>
            </w:r>
          </w:p>
        </w:tc>
      </w:tr>
      <w:tr w:rsidR="00172B25">
        <w:tblPrEx>
          <w:tblBorders>
            <w:insideH w:val="nil"/>
          </w:tblBorders>
        </w:tblPrEx>
        <w:tc>
          <w:tcPr>
            <w:tcW w:w="9598" w:type="dxa"/>
            <w:gridSpan w:val="3"/>
            <w:tcBorders>
              <w:top w:val="nil"/>
            </w:tcBorders>
          </w:tcPr>
          <w:p w:rsidR="00172B25" w:rsidRDefault="00172B25">
            <w:pPr>
              <w:pStyle w:val="ConsPlusNormal"/>
              <w:jc w:val="both"/>
            </w:pPr>
            <w:r>
              <w:t xml:space="preserve">(п. 5.1.17 в ред. </w:t>
            </w:r>
            <w:hyperlink r:id="rId36" w:history="1">
              <w:r>
                <w:rPr>
                  <w:color w:val="0000FF"/>
                </w:rPr>
                <w:t>Решения</w:t>
              </w:r>
            </w:hyperlink>
            <w:r>
              <w:t xml:space="preserve"> Думы городского округа Похвистнево Самарской области от 26.05.2009 N 44-336)</w:t>
            </w:r>
          </w:p>
        </w:tc>
      </w:tr>
      <w:tr w:rsidR="00172B25">
        <w:tc>
          <w:tcPr>
            <w:tcW w:w="1155" w:type="dxa"/>
          </w:tcPr>
          <w:p w:rsidR="00172B25" w:rsidRDefault="00172B25">
            <w:pPr>
              <w:pStyle w:val="ConsPlusNormal"/>
              <w:jc w:val="center"/>
            </w:pPr>
            <w:r>
              <w:t>5.2</w:t>
            </w:r>
          </w:p>
        </w:tc>
        <w:tc>
          <w:tcPr>
            <w:tcW w:w="6463" w:type="dxa"/>
          </w:tcPr>
          <w:p w:rsidR="00172B25" w:rsidRDefault="00172B25">
            <w:pPr>
              <w:pStyle w:val="ConsPlusNormal"/>
            </w:pPr>
            <w:r>
              <w:t>Земельные участки под временными объектами торговли, общественного питания, бытового обслуживания</w:t>
            </w:r>
          </w:p>
        </w:tc>
        <w:tc>
          <w:tcPr>
            <w:tcW w:w="1980" w:type="dxa"/>
          </w:tcPr>
          <w:p w:rsidR="00172B25" w:rsidRDefault="00172B25">
            <w:pPr>
              <w:pStyle w:val="ConsPlusNormal"/>
            </w:pPr>
          </w:p>
        </w:tc>
      </w:tr>
      <w:tr w:rsidR="00172B25">
        <w:tc>
          <w:tcPr>
            <w:tcW w:w="1155" w:type="dxa"/>
          </w:tcPr>
          <w:p w:rsidR="00172B25" w:rsidRDefault="00172B25">
            <w:pPr>
              <w:pStyle w:val="ConsPlusNormal"/>
              <w:jc w:val="center"/>
            </w:pPr>
            <w:r>
              <w:lastRenderedPageBreak/>
              <w:t>5.2.1</w:t>
            </w:r>
          </w:p>
        </w:tc>
        <w:tc>
          <w:tcPr>
            <w:tcW w:w="6463" w:type="dxa"/>
          </w:tcPr>
          <w:p w:rsidR="00172B25" w:rsidRDefault="00172B25">
            <w:pPr>
              <w:pStyle w:val="ConsPlusNormal"/>
            </w:pPr>
            <w:r>
              <w:t>Земельные участки под платными туалетами</w:t>
            </w:r>
          </w:p>
        </w:tc>
        <w:tc>
          <w:tcPr>
            <w:tcW w:w="1980" w:type="dxa"/>
          </w:tcPr>
          <w:p w:rsidR="00172B25" w:rsidRDefault="00172B25">
            <w:pPr>
              <w:pStyle w:val="ConsPlusNormal"/>
              <w:jc w:val="center"/>
            </w:pPr>
            <w:r>
              <w:t>0,061</w:t>
            </w:r>
          </w:p>
        </w:tc>
      </w:tr>
      <w:tr w:rsidR="00172B25">
        <w:tc>
          <w:tcPr>
            <w:tcW w:w="1155" w:type="dxa"/>
          </w:tcPr>
          <w:p w:rsidR="00172B25" w:rsidRDefault="00172B25">
            <w:pPr>
              <w:pStyle w:val="ConsPlusNormal"/>
              <w:jc w:val="center"/>
            </w:pPr>
            <w:r>
              <w:t>5.2.2</w:t>
            </w:r>
          </w:p>
        </w:tc>
        <w:tc>
          <w:tcPr>
            <w:tcW w:w="6463" w:type="dxa"/>
          </w:tcPr>
          <w:p w:rsidR="00172B25" w:rsidRDefault="00172B25">
            <w:pPr>
              <w:pStyle w:val="ConsPlusNormal"/>
            </w:pPr>
            <w:r>
              <w:t>Земельные участки под киосками по ремонту обуви, часов и т.д.</w:t>
            </w:r>
          </w:p>
        </w:tc>
        <w:tc>
          <w:tcPr>
            <w:tcW w:w="1980" w:type="dxa"/>
          </w:tcPr>
          <w:p w:rsidR="00172B25" w:rsidRDefault="00172B25">
            <w:pPr>
              <w:pStyle w:val="ConsPlusNormal"/>
              <w:jc w:val="center"/>
            </w:pPr>
            <w:r>
              <w:t>0,055</w:t>
            </w:r>
          </w:p>
        </w:tc>
      </w:tr>
      <w:tr w:rsidR="00172B25">
        <w:tc>
          <w:tcPr>
            <w:tcW w:w="1155" w:type="dxa"/>
          </w:tcPr>
          <w:p w:rsidR="00172B25" w:rsidRDefault="00172B25">
            <w:pPr>
              <w:pStyle w:val="ConsPlusNormal"/>
              <w:jc w:val="center"/>
            </w:pPr>
            <w:r>
              <w:t>5.2.3</w:t>
            </w:r>
          </w:p>
        </w:tc>
        <w:tc>
          <w:tcPr>
            <w:tcW w:w="6463" w:type="dxa"/>
          </w:tcPr>
          <w:p w:rsidR="00172B25" w:rsidRDefault="00172B25">
            <w:pPr>
              <w:pStyle w:val="ConsPlusNormal"/>
            </w:pPr>
            <w:r>
              <w:t>Земельные участки под кафе, барами, рюмочными</w:t>
            </w:r>
          </w:p>
        </w:tc>
        <w:tc>
          <w:tcPr>
            <w:tcW w:w="1980" w:type="dxa"/>
          </w:tcPr>
          <w:p w:rsidR="00172B25" w:rsidRDefault="00172B25">
            <w:pPr>
              <w:pStyle w:val="ConsPlusNormal"/>
              <w:jc w:val="center"/>
            </w:pPr>
            <w:r>
              <w:t>0,6</w:t>
            </w:r>
          </w:p>
        </w:tc>
      </w:tr>
      <w:tr w:rsidR="00172B25">
        <w:tc>
          <w:tcPr>
            <w:tcW w:w="1155" w:type="dxa"/>
          </w:tcPr>
          <w:p w:rsidR="00172B25" w:rsidRDefault="00172B25">
            <w:pPr>
              <w:pStyle w:val="ConsPlusNormal"/>
              <w:jc w:val="center"/>
            </w:pPr>
            <w:r>
              <w:t>5.2.4</w:t>
            </w:r>
          </w:p>
        </w:tc>
        <w:tc>
          <w:tcPr>
            <w:tcW w:w="6463" w:type="dxa"/>
          </w:tcPr>
          <w:p w:rsidR="00172B25" w:rsidRDefault="00172B25">
            <w:pPr>
              <w:pStyle w:val="ConsPlusNormal"/>
            </w:pPr>
            <w:r>
              <w:t>Земельные участки под специализированными детскими кафе, не торгующими алкогольной продукцией</w:t>
            </w:r>
          </w:p>
        </w:tc>
        <w:tc>
          <w:tcPr>
            <w:tcW w:w="1980" w:type="dxa"/>
          </w:tcPr>
          <w:p w:rsidR="00172B25" w:rsidRDefault="00172B25">
            <w:pPr>
              <w:pStyle w:val="ConsPlusNormal"/>
              <w:jc w:val="center"/>
            </w:pPr>
            <w:r>
              <w:t>0,025</w:t>
            </w:r>
          </w:p>
        </w:tc>
      </w:tr>
      <w:tr w:rsidR="00172B25">
        <w:tc>
          <w:tcPr>
            <w:tcW w:w="1155" w:type="dxa"/>
          </w:tcPr>
          <w:p w:rsidR="00172B25" w:rsidRDefault="00172B25">
            <w:pPr>
              <w:pStyle w:val="ConsPlusNormal"/>
              <w:jc w:val="center"/>
            </w:pPr>
            <w:r>
              <w:t>5.2.5</w:t>
            </w:r>
          </w:p>
        </w:tc>
        <w:tc>
          <w:tcPr>
            <w:tcW w:w="6463" w:type="dxa"/>
          </w:tcPr>
          <w:p w:rsidR="00172B25" w:rsidRDefault="00172B25">
            <w:pPr>
              <w:pStyle w:val="ConsPlusNormal"/>
            </w:pPr>
            <w:r>
              <w:t>Земельные участки под объектами торговли передвижного или сезонного использования</w:t>
            </w:r>
          </w:p>
        </w:tc>
        <w:tc>
          <w:tcPr>
            <w:tcW w:w="1980" w:type="dxa"/>
          </w:tcPr>
          <w:p w:rsidR="00172B25" w:rsidRDefault="00172B25">
            <w:pPr>
              <w:pStyle w:val="ConsPlusNormal"/>
              <w:jc w:val="center"/>
            </w:pPr>
            <w:r>
              <w:t>0,6</w:t>
            </w:r>
          </w:p>
        </w:tc>
      </w:tr>
      <w:tr w:rsidR="00172B25">
        <w:tc>
          <w:tcPr>
            <w:tcW w:w="1155" w:type="dxa"/>
          </w:tcPr>
          <w:p w:rsidR="00172B25" w:rsidRDefault="00172B25">
            <w:pPr>
              <w:pStyle w:val="ConsPlusNormal"/>
              <w:jc w:val="center"/>
            </w:pPr>
            <w:r>
              <w:t>5.2.6</w:t>
            </w:r>
          </w:p>
        </w:tc>
        <w:tc>
          <w:tcPr>
            <w:tcW w:w="6463" w:type="dxa"/>
          </w:tcPr>
          <w:p w:rsidR="00172B25" w:rsidRDefault="00172B25">
            <w:pPr>
              <w:pStyle w:val="ConsPlusNormal"/>
            </w:pPr>
            <w:r>
              <w:t>Земельные участки под торговыми киосками, павильонами, магазинами, аптеками, парикмахерскими</w:t>
            </w:r>
          </w:p>
        </w:tc>
        <w:tc>
          <w:tcPr>
            <w:tcW w:w="1980" w:type="dxa"/>
          </w:tcPr>
          <w:p w:rsidR="00172B25" w:rsidRDefault="00172B25">
            <w:pPr>
              <w:pStyle w:val="ConsPlusNormal"/>
              <w:jc w:val="center"/>
            </w:pPr>
            <w:r>
              <w:t>0,6</w:t>
            </w:r>
          </w:p>
        </w:tc>
      </w:tr>
      <w:tr w:rsidR="00172B25">
        <w:tc>
          <w:tcPr>
            <w:tcW w:w="1155" w:type="dxa"/>
          </w:tcPr>
          <w:p w:rsidR="00172B25" w:rsidRDefault="00172B25">
            <w:pPr>
              <w:pStyle w:val="ConsPlusNormal"/>
              <w:jc w:val="center"/>
            </w:pPr>
            <w:r>
              <w:t>5.2.7</w:t>
            </w:r>
          </w:p>
        </w:tc>
        <w:tc>
          <w:tcPr>
            <w:tcW w:w="6463" w:type="dxa"/>
          </w:tcPr>
          <w:p w:rsidR="00172B25" w:rsidRDefault="00172B25">
            <w:pPr>
              <w:pStyle w:val="ConsPlusNormal"/>
            </w:pPr>
            <w:r>
              <w:t>Земельные участки под киосками, торгующими полиграфической продукцией, киосками звукозаписи</w:t>
            </w:r>
          </w:p>
        </w:tc>
        <w:tc>
          <w:tcPr>
            <w:tcW w:w="1980" w:type="dxa"/>
          </w:tcPr>
          <w:p w:rsidR="00172B25" w:rsidRDefault="00172B25">
            <w:pPr>
              <w:pStyle w:val="ConsPlusNormal"/>
              <w:jc w:val="center"/>
            </w:pPr>
            <w:r>
              <w:t>0,08</w:t>
            </w:r>
          </w:p>
        </w:tc>
      </w:tr>
      <w:tr w:rsidR="00172B25">
        <w:tc>
          <w:tcPr>
            <w:tcW w:w="1155" w:type="dxa"/>
          </w:tcPr>
          <w:p w:rsidR="00172B25" w:rsidRDefault="00172B25">
            <w:pPr>
              <w:pStyle w:val="ConsPlusNormal"/>
              <w:jc w:val="center"/>
            </w:pPr>
            <w:r>
              <w:t>5.2.8</w:t>
            </w:r>
          </w:p>
        </w:tc>
        <w:tc>
          <w:tcPr>
            <w:tcW w:w="6463" w:type="dxa"/>
          </w:tcPr>
          <w:p w:rsidR="00172B25" w:rsidRDefault="00172B25">
            <w:pPr>
              <w:pStyle w:val="ConsPlusNormal"/>
            </w:pPr>
            <w:r>
              <w:t>Земельные участки под павильонами, в которых не осуществляется торговая деятельность</w:t>
            </w:r>
          </w:p>
        </w:tc>
        <w:tc>
          <w:tcPr>
            <w:tcW w:w="1980" w:type="dxa"/>
          </w:tcPr>
          <w:p w:rsidR="00172B25" w:rsidRDefault="00172B25">
            <w:pPr>
              <w:pStyle w:val="ConsPlusNormal"/>
              <w:jc w:val="center"/>
            </w:pPr>
            <w:r>
              <w:t>0,095</w:t>
            </w:r>
          </w:p>
        </w:tc>
      </w:tr>
      <w:tr w:rsidR="00172B25">
        <w:tc>
          <w:tcPr>
            <w:tcW w:w="1155" w:type="dxa"/>
          </w:tcPr>
          <w:p w:rsidR="00172B25" w:rsidRDefault="00172B25">
            <w:pPr>
              <w:pStyle w:val="ConsPlusNormal"/>
              <w:jc w:val="center"/>
            </w:pPr>
            <w:r>
              <w:t>5.2.9</w:t>
            </w:r>
          </w:p>
        </w:tc>
        <w:tc>
          <w:tcPr>
            <w:tcW w:w="6463" w:type="dxa"/>
          </w:tcPr>
          <w:p w:rsidR="00172B25" w:rsidRDefault="00172B25">
            <w:pPr>
              <w:pStyle w:val="ConsPlusNormal"/>
            </w:pPr>
            <w:r>
              <w:t>Земельные участки под рынками, ярмарками</w:t>
            </w:r>
          </w:p>
        </w:tc>
        <w:tc>
          <w:tcPr>
            <w:tcW w:w="1980" w:type="dxa"/>
          </w:tcPr>
          <w:p w:rsidR="00172B25" w:rsidRDefault="00172B25">
            <w:pPr>
              <w:pStyle w:val="ConsPlusNormal"/>
              <w:jc w:val="center"/>
            </w:pPr>
            <w:r>
              <w:t>0,13</w:t>
            </w:r>
          </w:p>
        </w:tc>
      </w:tr>
      <w:tr w:rsidR="00172B25">
        <w:tc>
          <w:tcPr>
            <w:tcW w:w="1155" w:type="dxa"/>
          </w:tcPr>
          <w:p w:rsidR="00172B25" w:rsidRDefault="00172B25">
            <w:pPr>
              <w:pStyle w:val="ConsPlusNormal"/>
              <w:jc w:val="center"/>
            </w:pPr>
            <w:r>
              <w:t>5.2.10</w:t>
            </w:r>
          </w:p>
        </w:tc>
        <w:tc>
          <w:tcPr>
            <w:tcW w:w="6463" w:type="dxa"/>
          </w:tcPr>
          <w:p w:rsidR="00172B25" w:rsidRDefault="00172B25">
            <w:pPr>
              <w:pStyle w:val="ConsPlusNormal"/>
            </w:pPr>
            <w:r>
              <w:t>Земельные участки под объектами развлекательной сферы (игровыми автоматами, аттракционами и т.д.)</w:t>
            </w:r>
          </w:p>
        </w:tc>
        <w:tc>
          <w:tcPr>
            <w:tcW w:w="1980" w:type="dxa"/>
          </w:tcPr>
          <w:p w:rsidR="00172B25" w:rsidRDefault="00172B25">
            <w:pPr>
              <w:pStyle w:val="ConsPlusNormal"/>
              <w:jc w:val="center"/>
            </w:pPr>
            <w:r>
              <w:t>0,65</w:t>
            </w:r>
          </w:p>
        </w:tc>
      </w:tr>
      <w:tr w:rsidR="00172B25">
        <w:tc>
          <w:tcPr>
            <w:tcW w:w="1155" w:type="dxa"/>
          </w:tcPr>
          <w:p w:rsidR="00172B25" w:rsidRDefault="00172B25">
            <w:pPr>
              <w:pStyle w:val="ConsPlusNormal"/>
              <w:jc w:val="center"/>
            </w:pPr>
            <w:r>
              <w:t>5.2.11</w:t>
            </w:r>
          </w:p>
        </w:tc>
        <w:tc>
          <w:tcPr>
            <w:tcW w:w="6463" w:type="dxa"/>
          </w:tcPr>
          <w:p w:rsidR="00172B25" w:rsidRDefault="00172B25">
            <w:pPr>
              <w:pStyle w:val="ConsPlusNormal"/>
            </w:pPr>
            <w:r>
              <w:t>Земельные участки под другими объектами торговли</w:t>
            </w:r>
          </w:p>
        </w:tc>
        <w:tc>
          <w:tcPr>
            <w:tcW w:w="1980" w:type="dxa"/>
          </w:tcPr>
          <w:p w:rsidR="00172B25" w:rsidRDefault="00172B25">
            <w:pPr>
              <w:pStyle w:val="ConsPlusNormal"/>
              <w:jc w:val="center"/>
            </w:pPr>
            <w:r>
              <w:t>0,518</w:t>
            </w:r>
          </w:p>
        </w:tc>
      </w:tr>
      <w:tr w:rsidR="00172B25">
        <w:tc>
          <w:tcPr>
            <w:tcW w:w="1155" w:type="dxa"/>
          </w:tcPr>
          <w:p w:rsidR="00172B25" w:rsidRDefault="00172B25">
            <w:pPr>
              <w:pStyle w:val="ConsPlusNormal"/>
              <w:jc w:val="center"/>
            </w:pPr>
            <w:r>
              <w:t>5.2.12</w:t>
            </w:r>
          </w:p>
        </w:tc>
        <w:tc>
          <w:tcPr>
            <w:tcW w:w="6463" w:type="dxa"/>
          </w:tcPr>
          <w:p w:rsidR="00172B25" w:rsidRDefault="00172B25">
            <w:pPr>
              <w:pStyle w:val="ConsPlusNormal"/>
            </w:pPr>
            <w:r>
              <w:t>Земельные участки под лодочными стоянками</w:t>
            </w:r>
          </w:p>
        </w:tc>
        <w:tc>
          <w:tcPr>
            <w:tcW w:w="1980" w:type="dxa"/>
          </w:tcPr>
          <w:p w:rsidR="00172B25" w:rsidRDefault="00172B25">
            <w:pPr>
              <w:pStyle w:val="ConsPlusNormal"/>
              <w:jc w:val="center"/>
            </w:pPr>
            <w:r>
              <w:t>0,05</w:t>
            </w:r>
          </w:p>
        </w:tc>
      </w:tr>
      <w:tr w:rsidR="00172B25">
        <w:tc>
          <w:tcPr>
            <w:tcW w:w="1155" w:type="dxa"/>
          </w:tcPr>
          <w:p w:rsidR="00172B25" w:rsidRDefault="00172B25">
            <w:pPr>
              <w:pStyle w:val="ConsPlusNormal"/>
              <w:jc w:val="center"/>
            </w:pPr>
            <w:r>
              <w:t>5.2.13</w:t>
            </w:r>
          </w:p>
        </w:tc>
        <w:tc>
          <w:tcPr>
            <w:tcW w:w="6463" w:type="dxa"/>
          </w:tcPr>
          <w:p w:rsidR="00172B25" w:rsidRDefault="00172B25">
            <w:pPr>
              <w:pStyle w:val="ConsPlusNormal"/>
            </w:pPr>
            <w:r>
              <w:t xml:space="preserve">Земельные участки под </w:t>
            </w:r>
            <w:proofErr w:type="spellStart"/>
            <w:r>
              <w:t>автомойками</w:t>
            </w:r>
            <w:proofErr w:type="spellEnd"/>
          </w:p>
        </w:tc>
        <w:tc>
          <w:tcPr>
            <w:tcW w:w="1980" w:type="dxa"/>
          </w:tcPr>
          <w:p w:rsidR="00172B25" w:rsidRDefault="00172B25">
            <w:pPr>
              <w:pStyle w:val="ConsPlusNormal"/>
              <w:jc w:val="center"/>
            </w:pPr>
            <w:r>
              <w:t>0,24</w:t>
            </w:r>
          </w:p>
        </w:tc>
      </w:tr>
      <w:tr w:rsidR="00172B25">
        <w:tc>
          <w:tcPr>
            <w:tcW w:w="1155" w:type="dxa"/>
          </w:tcPr>
          <w:p w:rsidR="00172B25" w:rsidRDefault="00172B25">
            <w:pPr>
              <w:pStyle w:val="ConsPlusNormal"/>
              <w:jc w:val="center"/>
            </w:pPr>
            <w:r>
              <w:t>5.2.14</w:t>
            </w:r>
          </w:p>
        </w:tc>
        <w:tc>
          <w:tcPr>
            <w:tcW w:w="6463" w:type="dxa"/>
          </w:tcPr>
          <w:p w:rsidR="00172B25" w:rsidRDefault="00172B25">
            <w:pPr>
              <w:pStyle w:val="ConsPlusNormal"/>
            </w:pPr>
            <w:r>
              <w:t>Земельные участки под станциями техобслуживания, бензозаправочными станциями, газозаправочными станциями</w:t>
            </w:r>
          </w:p>
        </w:tc>
        <w:tc>
          <w:tcPr>
            <w:tcW w:w="1980" w:type="dxa"/>
          </w:tcPr>
          <w:p w:rsidR="00172B25" w:rsidRDefault="00172B25">
            <w:pPr>
              <w:pStyle w:val="ConsPlusNormal"/>
              <w:jc w:val="center"/>
            </w:pPr>
            <w:r>
              <w:t>0,29</w:t>
            </w:r>
          </w:p>
        </w:tc>
      </w:tr>
      <w:tr w:rsidR="00172B25">
        <w:tc>
          <w:tcPr>
            <w:tcW w:w="1155" w:type="dxa"/>
          </w:tcPr>
          <w:p w:rsidR="00172B25" w:rsidRDefault="00172B25">
            <w:pPr>
              <w:pStyle w:val="ConsPlusNormal"/>
              <w:jc w:val="center"/>
            </w:pPr>
            <w:r>
              <w:t>5.2.15</w:t>
            </w:r>
          </w:p>
        </w:tc>
        <w:tc>
          <w:tcPr>
            <w:tcW w:w="6463" w:type="dxa"/>
          </w:tcPr>
          <w:p w:rsidR="00172B25" w:rsidRDefault="00172B25">
            <w:pPr>
              <w:pStyle w:val="ConsPlusNormal"/>
            </w:pPr>
            <w:r>
              <w:t xml:space="preserve">Земельные участки под отдельно стоящими рекламными </w:t>
            </w:r>
            <w:r>
              <w:lastRenderedPageBreak/>
              <w:t>носителями</w:t>
            </w:r>
          </w:p>
        </w:tc>
        <w:tc>
          <w:tcPr>
            <w:tcW w:w="1980" w:type="dxa"/>
          </w:tcPr>
          <w:p w:rsidR="00172B25" w:rsidRDefault="00172B25">
            <w:pPr>
              <w:pStyle w:val="ConsPlusNormal"/>
              <w:jc w:val="center"/>
            </w:pPr>
            <w:r>
              <w:lastRenderedPageBreak/>
              <w:t>0,8</w:t>
            </w:r>
          </w:p>
        </w:tc>
      </w:tr>
      <w:tr w:rsidR="00172B25">
        <w:tc>
          <w:tcPr>
            <w:tcW w:w="1155" w:type="dxa"/>
          </w:tcPr>
          <w:p w:rsidR="00172B25" w:rsidRDefault="00172B25">
            <w:pPr>
              <w:pStyle w:val="ConsPlusNormal"/>
              <w:jc w:val="center"/>
            </w:pPr>
            <w:r>
              <w:lastRenderedPageBreak/>
              <w:t>6</w:t>
            </w:r>
          </w:p>
        </w:tc>
        <w:tc>
          <w:tcPr>
            <w:tcW w:w="6463" w:type="dxa"/>
          </w:tcPr>
          <w:p w:rsidR="00172B25" w:rsidRDefault="00172B25">
            <w:pPr>
              <w:pStyle w:val="ConsPlusNormal"/>
            </w:pPr>
            <w:r>
              <w:t>Земли образовательных организаций и учреждений</w:t>
            </w:r>
          </w:p>
        </w:tc>
        <w:tc>
          <w:tcPr>
            <w:tcW w:w="1980" w:type="dxa"/>
          </w:tcPr>
          <w:p w:rsidR="00172B25" w:rsidRDefault="00172B25">
            <w:pPr>
              <w:pStyle w:val="ConsPlusNormal"/>
            </w:pPr>
          </w:p>
        </w:tc>
      </w:tr>
      <w:tr w:rsidR="00172B25">
        <w:tc>
          <w:tcPr>
            <w:tcW w:w="1155" w:type="dxa"/>
          </w:tcPr>
          <w:p w:rsidR="00172B25" w:rsidRDefault="00172B25">
            <w:pPr>
              <w:pStyle w:val="ConsPlusNormal"/>
              <w:jc w:val="center"/>
            </w:pPr>
            <w:r>
              <w:t>6.1</w:t>
            </w:r>
          </w:p>
        </w:tc>
        <w:tc>
          <w:tcPr>
            <w:tcW w:w="6463" w:type="dxa"/>
          </w:tcPr>
          <w:p w:rsidR="00172B25" w:rsidRDefault="00172B25">
            <w:pPr>
              <w:pStyle w:val="ConsPlusNormal"/>
            </w:pPr>
            <w:r>
              <w:t>Земельные участки под объектами образовательных организаций и учреждений, объектами здравоохранения и социального обеспечения, физической культуры и спорта, культуры и искусства</w:t>
            </w:r>
          </w:p>
        </w:tc>
        <w:tc>
          <w:tcPr>
            <w:tcW w:w="1980" w:type="dxa"/>
          </w:tcPr>
          <w:p w:rsidR="00172B25" w:rsidRDefault="00172B25">
            <w:pPr>
              <w:pStyle w:val="ConsPlusNormal"/>
              <w:jc w:val="center"/>
            </w:pPr>
            <w:r>
              <w:t>0,012</w:t>
            </w:r>
          </w:p>
        </w:tc>
      </w:tr>
      <w:tr w:rsidR="00172B25">
        <w:tc>
          <w:tcPr>
            <w:tcW w:w="1155" w:type="dxa"/>
          </w:tcPr>
          <w:p w:rsidR="00172B25" w:rsidRDefault="00172B25">
            <w:pPr>
              <w:pStyle w:val="ConsPlusNormal"/>
              <w:jc w:val="center"/>
            </w:pPr>
            <w:r>
              <w:t>6.2</w:t>
            </w:r>
          </w:p>
        </w:tc>
        <w:tc>
          <w:tcPr>
            <w:tcW w:w="6463" w:type="dxa"/>
          </w:tcPr>
          <w:p w:rsidR="00172B25" w:rsidRDefault="00172B25">
            <w:pPr>
              <w:pStyle w:val="ConsPlusNormal"/>
            </w:pPr>
            <w:r>
              <w:t>Земельные участки под объектами религиозных организаций</w:t>
            </w:r>
          </w:p>
        </w:tc>
        <w:tc>
          <w:tcPr>
            <w:tcW w:w="1980" w:type="dxa"/>
          </w:tcPr>
          <w:p w:rsidR="00172B25" w:rsidRDefault="00172B25">
            <w:pPr>
              <w:pStyle w:val="ConsPlusNormal"/>
              <w:jc w:val="center"/>
            </w:pPr>
            <w:r>
              <w:t>0,013</w:t>
            </w:r>
          </w:p>
        </w:tc>
      </w:tr>
      <w:tr w:rsidR="00172B25">
        <w:tc>
          <w:tcPr>
            <w:tcW w:w="1155" w:type="dxa"/>
          </w:tcPr>
          <w:p w:rsidR="00172B25" w:rsidRDefault="00172B25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463" w:type="dxa"/>
          </w:tcPr>
          <w:p w:rsidR="00172B25" w:rsidRDefault="00172B25">
            <w:pPr>
              <w:pStyle w:val="ConsPlusNormal"/>
            </w:pPr>
            <w:r>
              <w:t>Земельные участки под промышленными объектами</w:t>
            </w:r>
          </w:p>
        </w:tc>
        <w:tc>
          <w:tcPr>
            <w:tcW w:w="1980" w:type="dxa"/>
          </w:tcPr>
          <w:p w:rsidR="00172B25" w:rsidRDefault="00172B25">
            <w:pPr>
              <w:pStyle w:val="ConsPlusNormal"/>
            </w:pPr>
          </w:p>
        </w:tc>
      </w:tr>
      <w:tr w:rsidR="00172B25">
        <w:tblPrEx>
          <w:tblBorders>
            <w:insideH w:val="nil"/>
          </w:tblBorders>
        </w:tblPrEx>
        <w:tc>
          <w:tcPr>
            <w:tcW w:w="1155" w:type="dxa"/>
            <w:tcBorders>
              <w:bottom w:val="nil"/>
            </w:tcBorders>
          </w:tcPr>
          <w:p w:rsidR="00172B25" w:rsidRDefault="00172B25">
            <w:pPr>
              <w:pStyle w:val="ConsPlusNormal"/>
              <w:jc w:val="center"/>
            </w:pPr>
            <w:r>
              <w:t>7.1</w:t>
            </w:r>
          </w:p>
        </w:tc>
        <w:tc>
          <w:tcPr>
            <w:tcW w:w="6463" w:type="dxa"/>
            <w:tcBorders>
              <w:bottom w:val="nil"/>
            </w:tcBorders>
          </w:tcPr>
          <w:p w:rsidR="00172B25" w:rsidRDefault="00172B25">
            <w:pPr>
              <w:pStyle w:val="ConsPlusNormal"/>
            </w:pPr>
            <w:r>
              <w:t>Земельные участки под промышленными (производственными) объектами</w:t>
            </w:r>
          </w:p>
        </w:tc>
        <w:tc>
          <w:tcPr>
            <w:tcW w:w="1980" w:type="dxa"/>
            <w:tcBorders>
              <w:bottom w:val="nil"/>
            </w:tcBorders>
          </w:tcPr>
          <w:p w:rsidR="00172B25" w:rsidRDefault="00172B25">
            <w:pPr>
              <w:pStyle w:val="ConsPlusNormal"/>
              <w:jc w:val="center"/>
            </w:pPr>
            <w:r>
              <w:t>0,022</w:t>
            </w:r>
          </w:p>
        </w:tc>
      </w:tr>
      <w:tr w:rsidR="00172B25">
        <w:tblPrEx>
          <w:tblBorders>
            <w:insideH w:val="nil"/>
          </w:tblBorders>
        </w:tblPrEx>
        <w:tc>
          <w:tcPr>
            <w:tcW w:w="9598" w:type="dxa"/>
            <w:gridSpan w:val="3"/>
            <w:tcBorders>
              <w:top w:val="nil"/>
            </w:tcBorders>
          </w:tcPr>
          <w:p w:rsidR="00172B25" w:rsidRDefault="00172B25">
            <w:pPr>
              <w:pStyle w:val="ConsPlusNormal"/>
              <w:jc w:val="both"/>
            </w:pPr>
            <w:r>
              <w:t xml:space="preserve">(п. 7.1 в ред. </w:t>
            </w:r>
            <w:hyperlink r:id="rId37" w:history="1">
              <w:r>
                <w:rPr>
                  <w:color w:val="0000FF"/>
                </w:rPr>
                <w:t>Решения</w:t>
              </w:r>
            </w:hyperlink>
            <w:r>
              <w:t xml:space="preserve"> Думы городского округа Похвистнево Самарской области от 26.05.2009 N 44-336)</w:t>
            </w:r>
          </w:p>
        </w:tc>
      </w:tr>
      <w:tr w:rsidR="00172B25">
        <w:tc>
          <w:tcPr>
            <w:tcW w:w="1155" w:type="dxa"/>
          </w:tcPr>
          <w:p w:rsidR="00172B25" w:rsidRDefault="00172B25">
            <w:pPr>
              <w:pStyle w:val="ConsPlusNormal"/>
              <w:jc w:val="center"/>
            </w:pPr>
            <w:r>
              <w:t>7.2</w:t>
            </w:r>
          </w:p>
        </w:tc>
        <w:tc>
          <w:tcPr>
            <w:tcW w:w="6463" w:type="dxa"/>
          </w:tcPr>
          <w:p w:rsidR="00172B25" w:rsidRDefault="00172B25">
            <w:pPr>
              <w:pStyle w:val="ConsPlusNormal"/>
            </w:pPr>
            <w:r>
              <w:t>Земли, свободные от застройки, дворовые территории</w:t>
            </w:r>
          </w:p>
        </w:tc>
        <w:tc>
          <w:tcPr>
            <w:tcW w:w="1980" w:type="dxa"/>
          </w:tcPr>
          <w:p w:rsidR="00172B25" w:rsidRDefault="00172B25">
            <w:pPr>
              <w:pStyle w:val="ConsPlusNormal"/>
              <w:jc w:val="center"/>
            </w:pPr>
            <w:r>
              <w:t>0,07</w:t>
            </w:r>
          </w:p>
        </w:tc>
      </w:tr>
      <w:tr w:rsidR="00172B25">
        <w:tc>
          <w:tcPr>
            <w:tcW w:w="1155" w:type="dxa"/>
          </w:tcPr>
          <w:p w:rsidR="00172B25" w:rsidRDefault="00172B25">
            <w:pPr>
              <w:pStyle w:val="ConsPlusNormal"/>
              <w:jc w:val="center"/>
            </w:pPr>
            <w:r>
              <w:t>7.3</w:t>
            </w:r>
          </w:p>
        </w:tc>
        <w:tc>
          <w:tcPr>
            <w:tcW w:w="6463" w:type="dxa"/>
          </w:tcPr>
          <w:p w:rsidR="00172B25" w:rsidRDefault="00172B25">
            <w:pPr>
              <w:pStyle w:val="ConsPlusNormal"/>
            </w:pPr>
            <w:r>
              <w:t>Земельные участки под складскими помещениями, базами</w:t>
            </w:r>
          </w:p>
        </w:tc>
        <w:tc>
          <w:tcPr>
            <w:tcW w:w="1980" w:type="dxa"/>
          </w:tcPr>
          <w:p w:rsidR="00172B25" w:rsidRDefault="00172B25">
            <w:pPr>
              <w:pStyle w:val="ConsPlusNormal"/>
              <w:jc w:val="center"/>
            </w:pPr>
            <w:r>
              <w:t>0,06</w:t>
            </w:r>
          </w:p>
        </w:tc>
      </w:tr>
      <w:tr w:rsidR="00172B25">
        <w:tc>
          <w:tcPr>
            <w:tcW w:w="1155" w:type="dxa"/>
          </w:tcPr>
          <w:p w:rsidR="00172B25" w:rsidRDefault="00172B25">
            <w:pPr>
              <w:pStyle w:val="ConsPlusNormal"/>
              <w:jc w:val="center"/>
            </w:pPr>
            <w:r>
              <w:t>7.4</w:t>
            </w:r>
          </w:p>
        </w:tc>
        <w:tc>
          <w:tcPr>
            <w:tcW w:w="6463" w:type="dxa"/>
          </w:tcPr>
          <w:p w:rsidR="00172B25" w:rsidRDefault="00172B25">
            <w:pPr>
              <w:pStyle w:val="ConsPlusNormal"/>
            </w:pPr>
            <w:r>
              <w:t>Земельные участки под кладбищами, крематориями</w:t>
            </w:r>
          </w:p>
        </w:tc>
        <w:tc>
          <w:tcPr>
            <w:tcW w:w="1980" w:type="dxa"/>
          </w:tcPr>
          <w:p w:rsidR="00172B25" w:rsidRDefault="00172B25">
            <w:pPr>
              <w:pStyle w:val="ConsPlusNormal"/>
              <w:jc w:val="center"/>
            </w:pPr>
            <w:r>
              <w:t>0,0001</w:t>
            </w:r>
          </w:p>
        </w:tc>
      </w:tr>
      <w:tr w:rsidR="00172B25">
        <w:tc>
          <w:tcPr>
            <w:tcW w:w="1155" w:type="dxa"/>
          </w:tcPr>
          <w:p w:rsidR="00172B25" w:rsidRDefault="00172B25">
            <w:pPr>
              <w:pStyle w:val="ConsPlusNormal"/>
              <w:jc w:val="center"/>
            </w:pPr>
            <w:r>
              <w:t>7.5</w:t>
            </w:r>
          </w:p>
        </w:tc>
        <w:tc>
          <w:tcPr>
            <w:tcW w:w="6463" w:type="dxa"/>
          </w:tcPr>
          <w:p w:rsidR="00172B25" w:rsidRDefault="00172B25">
            <w:pPr>
              <w:pStyle w:val="ConsPlusNormal"/>
            </w:pPr>
            <w:r>
              <w:t>Земельные участки под объектами коммунального хозяйства</w:t>
            </w:r>
          </w:p>
        </w:tc>
        <w:tc>
          <w:tcPr>
            <w:tcW w:w="1980" w:type="dxa"/>
          </w:tcPr>
          <w:p w:rsidR="00172B25" w:rsidRDefault="00172B25">
            <w:pPr>
              <w:pStyle w:val="ConsPlusNormal"/>
              <w:jc w:val="center"/>
            </w:pPr>
            <w:r>
              <w:t>0,028</w:t>
            </w:r>
          </w:p>
        </w:tc>
      </w:tr>
      <w:tr w:rsidR="00172B25">
        <w:tc>
          <w:tcPr>
            <w:tcW w:w="1155" w:type="dxa"/>
          </w:tcPr>
          <w:p w:rsidR="00172B25" w:rsidRDefault="00172B25">
            <w:pPr>
              <w:pStyle w:val="ConsPlusNormal"/>
              <w:jc w:val="center"/>
            </w:pPr>
            <w:r>
              <w:t>7.6</w:t>
            </w:r>
          </w:p>
        </w:tc>
        <w:tc>
          <w:tcPr>
            <w:tcW w:w="6463" w:type="dxa"/>
          </w:tcPr>
          <w:p w:rsidR="00172B25" w:rsidRDefault="00172B25">
            <w:pPr>
              <w:pStyle w:val="ConsPlusNormal"/>
            </w:pPr>
            <w:r>
              <w:t>Земельные участки под железнодорожными вокзалами, автовокзалами, водными вокзалами, станциями, аэродромами, метро, мастерскими по ремонту междугородного и городского транспорта, автобазами</w:t>
            </w:r>
          </w:p>
        </w:tc>
        <w:tc>
          <w:tcPr>
            <w:tcW w:w="1980" w:type="dxa"/>
          </w:tcPr>
          <w:p w:rsidR="00172B25" w:rsidRDefault="00172B25">
            <w:pPr>
              <w:pStyle w:val="ConsPlusNormal"/>
              <w:jc w:val="center"/>
            </w:pPr>
            <w:r>
              <w:t>0,040</w:t>
            </w:r>
          </w:p>
        </w:tc>
      </w:tr>
      <w:tr w:rsidR="00172B25">
        <w:tc>
          <w:tcPr>
            <w:tcW w:w="1155" w:type="dxa"/>
          </w:tcPr>
          <w:p w:rsidR="00172B25" w:rsidRDefault="00172B25">
            <w:pPr>
              <w:pStyle w:val="ConsPlusNormal"/>
              <w:jc w:val="center"/>
            </w:pPr>
            <w:r>
              <w:t>7.7</w:t>
            </w:r>
          </w:p>
        </w:tc>
        <w:tc>
          <w:tcPr>
            <w:tcW w:w="6463" w:type="dxa"/>
          </w:tcPr>
          <w:p w:rsidR="00172B25" w:rsidRDefault="00172B25">
            <w:pPr>
              <w:pStyle w:val="ConsPlusNormal"/>
            </w:pPr>
            <w:r>
              <w:t>Земельные участки под радиоцентрами, телецентрами, радиостанциями и другими организациями связи</w:t>
            </w:r>
          </w:p>
        </w:tc>
        <w:tc>
          <w:tcPr>
            <w:tcW w:w="1980" w:type="dxa"/>
          </w:tcPr>
          <w:p w:rsidR="00172B25" w:rsidRDefault="00172B25">
            <w:pPr>
              <w:pStyle w:val="ConsPlusNormal"/>
              <w:jc w:val="center"/>
            </w:pPr>
            <w:r>
              <w:t>0,12</w:t>
            </w:r>
          </w:p>
        </w:tc>
      </w:tr>
      <w:tr w:rsidR="00172B25">
        <w:tc>
          <w:tcPr>
            <w:tcW w:w="1155" w:type="dxa"/>
          </w:tcPr>
          <w:p w:rsidR="00172B25" w:rsidRDefault="00172B25">
            <w:pPr>
              <w:pStyle w:val="ConsPlusNormal"/>
              <w:jc w:val="center"/>
            </w:pPr>
            <w:r>
              <w:t>7.8</w:t>
            </w:r>
          </w:p>
        </w:tc>
        <w:tc>
          <w:tcPr>
            <w:tcW w:w="6463" w:type="dxa"/>
          </w:tcPr>
          <w:p w:rsidR="00172B25" w:rsidRDefault="00172B25">
            <w:pPr>
              <w:pStyle w:val="ConsPlusNormal"/>
            </w:pPr>
            <w:r>
              <w:t>Земельные участки под свалками, полигонами для захоронения отходов</w:t>
            </w:r>
          </w:p>
        </w:tc>
        <w:tc>
          <w:tcPr>
            <w:tcW w:w="1980" w:type="dxa"/>
          </w:tcPr>
          <w:p w:rsidR="00172B25" w:rsidRDefault="00172B25">
            <w:pPr>
              <w:pStyle w:val="ConsPlusNormal"/>
              <w:jc w:val="center"/>
            </w:pPr>
            <w:r>
              <w:t>0,001</w:t>
            </w:r>
          </w:p>
        </w:tc>
      </w:tr>
      <w:tr w:rsidR="00172B25">
        <w:tc>
          <w:tcPr>
            <w:tcW w:w="1155" w:type="dxa"/>
          </w:tcPr>
          <w:p w:rsidR="00172B25" w:rsidRDefault="00172B25">
            <w:pPr>
              <w:pStyle w:val="ConsPlusNormal"/>
              <w:jc w:val="center"/>
            </w:pPr>
            <w:r>
              <w:lastRenderedPageBreak/>
              <w:t>7.9</w:t>
            </w:r>
          </w:p>
        </w:tc>
        <w:tc>
          <w:tcPr>
            <w:tcW w:w="6463" w:type="dxa"/>
          </w:tcPr>
          <w:p w:rsidR="00172B25" w:rsidRDefault="00172B25">
            <w:pPr>
              <w:pStyle w:val="ConsPlusNormal"/>
            </w:pPr>
            <w:r>
              <w:t>Земли организаций городского пассажирского общественного транспорта, учрежденных городским округом Похвистнево Самарской области или в уставном капитале которых доля городского округа Похвистнево Самарской области превышает 50%</w:t>
            </w:r>
          </w:p>
        </w:tc>
        <w:tc>
          <w:tcPr>
            <w:tcW w:w="1980" w:type="dxa"/>
          </w:tcPr>
          <w:p w:rsidR="00172B25" w:rsidRDefault="00172B25">
            <w:pPr>
              <w:pStyle w:val="ConsPlusNormal"/>
              <w:jc w:val="center"/>
            </w:pPr>
            <w:r>
              <w:t>0,001</w:t>
            </w:r>
          </w:p>
        </w:tc>
      </w:tr>
      <w:tr w:rsidR="00172B25">
        <w:tc>
          <w:tcPr>
            <w:tcW w:w="1155" w:type="dxa"/>
          </w:tcPr>
          <w:p w:rsidR="00172B25" w:rsidRDefault="00172B25">
            <w:pPr>
              <w:pStyle w:val="ConsPlusNormal"/>
              <w:jc w:val="center"/>
            </w:pPr>
            <w:r>
              <w:t>7.10</w:t>
            </w:r>
          </w:p>
        </w:tc>
        <w:tc>
          <w:tcPr>
            <w:tcW w:w="6463" w:type="dxa"/>
          </w:tcPr>
          <w:p w:rsidR="00172B25" w:rsidRDefault="00172B25">
            <w:pPr>
              <w:pStyle w:val="ConsPlusNormal"/>
            </w:pPr>
            <w:r>
              <w:t xml:space="preserve">Земли организаций, оказывающих услуги по централизованному обслуживанию и ремонту подвижного состава городского пассажирского общественного автотранспорта, учрежденных городским округом Похвистнево Самарской </w:t>
            </w:r>
            <w:proofErr w:type="gramStart"/>
            <w:r>
              <w:t>области</w:t>
            </w:r>
            <w:proofErr w:type="gramEnd"/>
            <w:r>
              <w:t xml:space="preserve"> или в уставном капитале </w:t>
            </w:r>
            <w:proofErr w:type="gramStart"/>
            <w:r>
              <w:t>которых</w:t>
            </w:r>
            <w:proofErr w:type="gramEnd"/>
            <w:r>
              <w:t xml:space="preserve"> доля городского округа Похвистнево Самарской области превышает 50%</w:t>
            </w:r>
          </w:p>
        </w:tc>
        <w:tc>
          <w:tcPr>
            <w:tcW w:w="1980" w:type="dxa"/>
          </w:tcPr>
          <w:p w:rsidR="00172B25" w:rsidRDefault="00172B25">
            <w:pPr>
              <w:pStyle w:val="ConsPlusNormal"/>
              <w:jc w:val="center"/>
            </w:pPr>
            <w:r>
              <w:t>0,014</w:t>
            </w:r>
          </w:p>
        </w:tc>
      </w:tr>
      <w:tr w:rsidR="00172B25">
        <w:tc>
          <w:tcPr>
            <w:tcW w:w="1155" w:type="dxa"/>
          </w:tcPr>
          <w:p w:rsidR="00172B25" w:rsidRDefault="00172B25">
            <w:pPr>
              <w:pStyle w:val="ConsPlusNormal"/>
              <w:jc w:val="center"/>
            </w:pPr>
            <w:r>
              <w:t>7.11</w:t>
            </w:r>
          </w:p>
        </w:tc>
        <w:tc>
          <w:tcPr>
            <w:tcW w:w="6463" w:type="dxa"/>
          </w:tcPr>
          <w:p w:rsidR="00172B25" w:rsidRDefault="00172B25">
            <w:pPr>
              <w:pStyle w:val="ConsPlusNormal"/>
            </w:pPr>
            <w:r>
              <w:t>Земельные участки под линейными объектами (линиями электропередачи, газопроводами, трубопроводами и т.д.)</w:t>
            </w:r>
          </w:p>
        </w:tc>
        <w:tc>
          <w:tcPr>
            <w:tcW w:w="1980" w:type="dxa"/>
          </w:tcPr>
          <w:p w:rsidR="00172B25" w:rsidRDefault="00172B25">
            <w:pPr>
              <w:pStyle w:val="ConsPlusNormal"/>
              <w:jc w:val="center"/>
            </w:pPr>
            <w:r>
              <w:t>0,0001</w:t>
            </w:r>
          </w:p>
        </w:tc>
      </w:tr>
      <w:tr w:rsidR="00172B25">
        <w:tc>
          <w:tcPr>
            <w:tcW w:w="1155" w:type="dxa"/>
          </w:tcPr>
          <w:p w:rsidR="00172B25" w:rsidRDefault="00172B25">
            <w:pPr>
              <w:pStyle w:val="ConsPlusNormal"/>
              <w:jc w:val="center"/>
            </w:pPr>
            <w:r>
              <w:t>7.12</w:t>
            </w:r>
          </w:p>
        </w:tc>
        <w:tc>
          <w:tcPr>
            <w:tcW w:w="6463" w:type="dxa"/>
          </w:tcPr>
          <w:p w:rsidR="00172B25" w:rsidRDefault="00172B25">
            <w:pPr>
              <w:pStyle w:val="ConsPlusNormal"/>
            </w:pPr>
            <w:r>
              <w:t>Земли организаций жилищно-коммунального хозяйства, водопроводного хозяйства</w:t>
            </w:r>
          </w:p>
        </w:tc>
        <w:tc>
          <w:tcPr>
            <w:tcW w:w="1980" w:type="dxa"/>
          </w:tcPr>
          <w:p w:rsidR="00172B25" w:rsidRDefault="00172B25">
            <w:pPr>
              <w:pStyle w:val="ConsPlusNormal"/>
              <w:jc w:val="center"/>
            </w:pPr>
            <w:r>
              <w:t>0,001</w:t>
            </w:r>
          </w:p>
        </w:tc>
      </w:tr>
      <w:tr w:rsidR="00172B25">
        <w:tc>
          <w:tcPr>
            <w:tcW w:w="1155" w:type="dxa"/>
          </w:tcPr>
          <w:p w:rsidR="00172B25" w:rsidRDefault="00172B25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463" w:type="dxa"/>
          </w:tcPr>
          <w:p w:rsidR="00172B25" w:rsidRDefault="00172B25">
            <w:pPr>
              <w:pStyle w:val="ConsPlusNormal"/>
            </w:pPr>
            <w:r>
              <w:t>Земельные участки под административно-управленческими и общественными объектами</w:t>
            </w:r>
          </w:p>
        </w:tc>
        <w:tc>
          <w:tcPr>
            <w:tcW w:w="1980" w:type="dxa"/>
          </w:tcPr>
          <w:p w:rsidR="00172B25" w:rsidRDefault="00172B25">
            <w:pPr>
              <w:pStyle w:val="ConsPlusNormal"/>
            </w:pPr>
          </w:p>
        </w:tc>
      </w:tr>
      <w:tr w:rsidR="00172B25">
        <w:tc>
          <w:tcPr>
            <w:tcW w:w="1155" w:type="dxa"/>
          </w:tcPr>
          <w:p w:rsidR="00172B25" w:rsidRDefault="00172B25">
            <w:pPr>
              <w:pStyle w:val="ConsPlusNormal"/>
              <w:jc w:val="center"/>
            </w:pPr>
            <w:r>
              <w:t>8.1</w:t>
            </w:r>
          </w:p>
        </w:tc>
        <w:tc>
          <w:tcPr>
            <w:tcW w:w="6463" w:type="dxa"/>
          </w:tcPr>
          <w:p w:rsidR="00172B25" w:rsidRDefault="00172B25">
            <w:pPr>
              <w:pStyle w:val="ConsPlusNormal"/>
            </w:pPr>
            <w:r>
              <w:t>Земельные участки под административными зданиями</w:t>
            </w:r>
          </w:p>
        </w:tc>
        <w:tc>
          <w:tcPr>
            <w:tcW w:w="1980" w:type="dxa"/>
          </w:tcPr>
          <w:p w:rsidR="00172B25" w:rsidRDefault="00172B25">
            <w:pPr>
              <w:pStyle w:val="ConsPlusNormal"/>
              <w:jc w:val="center"/>
            </w:pPr>
            <w:r>
              <w:t>0,18</w:t>
            </w:r>
          </w:p>
        </w:tc>
      </w:tr>
      <w:tr w:rsidR="00172B25">
        <w:tc>
          <w:tcPr>
            <w:tcW w:w="1155" w:type="dxa"/>
          </w:tcPr>
          <w:p w:rsidR="00172B25" w:rsidRDefault="00172B25">
            <w:pPr>
              <w:pStyle w:val="ConsPlusNormal"/>
              <w:jc w:val="center"/>
            </w:pPr>
            <w:r>
              <w:t>8.2</w:t>
            </w:r>
          </w:p>
        </w:tc>
        <w:tc>
          <w:tcPr>
            <w:tcW w:w="6463" w:type="dxa"/>
          </w:tcPr>
          <w:p w:rsidR="00172B25" w:rsidRDefault="00172B25">
            <w:pPr>
              <w:pStyle w:val="ConsPlusNormal"/>
            </w:pPr>
            <w:r>
              <w:t>Земельные участки под издательствами, редакциями</w:t>
            </w:r>
          </w:p>
        </w:tc>
        <w:tc>
          <w:tcPr>
            <w:tcW w:w="1980" w:type="dxa"/>
          </w:tcPr>
          <w:p w:rsidR="00172B25" w:rsidRDefault="00172B25">
            <w:pPr>
              <w:pStyle w:val="ConsPlusNormal"/>
              <w:jc w:val="center"/>
            </w:pPr>
            <w:r>
              <w:t>0,018</w:t>
            </w:r>
          </w:p>
        </w:tc>
      </w:tr>
      <w:tr w:rsidR="00172B25">
        <w:tc>
          <w:tcPr>
            <w:tcW w:w="1155" w:type="dxa"/>
          </w:tcPr>
          <w:p w:rsidR="00172B25" w:rsidRDefault="00172B25">
            <w:pPr>
              <w:pStyle w:val="ConsPlusNormal"/>
              <w:jc w:val="center"/>
            </w:pPr>
            <w:r>
              <w:t>8.3</w:t>
            </w:r>
          </w:p>
        </w:tc>
        <w:tc>
          <w:tcPr>
            <w:tcW w:w="6463" w:type="dxa"/>
          </w:tcPr>
          <w:p w:rsidR="00172B25" w:rsidRDefault="00172B25">
            <w:pPr>
              <w:pStyle w:val="ConsPlusNormal"/>
            </w:pPr>
            <w:r>
              <w:t>Земельные участки под юридическими службами, нотариатами, органами судопроизводства</w:t>
            </w:r>
          </w:p>
        </w:tc>
        <w:tc>
          <w:tcPr>
            <w:tcW w:w="1980" w:type="dxa"/>
          </w:tcPr>
          <w:p w:rsidR="00172B25" w:rsidRDefault="00172B25">
            <w:pPr>
              <w:pStyle w:val="ConsPlusNormal"/>
              <w:jc w:val="center"/>
            </w:pPr>
            <w:r>
              <w:t>0,148</w:t>
            </w:r>
          </w:p>
        </w:tc>
      </w:tr>
      <w:tr w:rsidR="00172B25">
        <w:tc>
          <w:tcPr>
            <w:tcW w:w="1155" w:type="dxa"/>
          </w:tcPr>
          <w:p w:rsidR="00172B25" w:rsidRDefault="00172B25">
            <w:pPr>
              <w:pStyle w:val="ConsPlusNormal"/>
              <w:jc w:val="center"/>
            </w:pPr>
            <w:r>
              <w:t>8.4</w:t>
            </w:r>
          </w:p>
        </w:tc>
        <w:tc>
          <w:tcPr>
            <w:tcW w:w="6463" w:type="dxa"/>
          </w:tcPr>
          <w:p w:rsidR="00172B25" w:rsidRDefault="00172B25">
            <w:pPr>
              <w:pStyle w:val="ConsPlusNormal"/>
            </w:pPr>
            <w:r>
              <w:t>Земельные участки под научно-исследовательскими, проектно-конструкторскими институтами</w:t>
            </w:r>
          </w:p>
        </w:tc>
        <w:tc>
          <w:tcPr>
            <w:tcW w:w="1980" w:type="dxa"/>
          </w:tcPr>
          <w:p w:rsidR="00172B25" w:rsidRDefault="00172B25">
            <w:pPr>
              <w:pStyle w:val="ConsPlusNormal"/>
              <w:jc w:val="center"/>
            </w:pPr>
            <w:r>
              <w:t>0,07</w:t>
            </w:r>
          </w:p>
        </w:tc>
      </w:tr>
      <w:tr w:rsidR="00172B25">
        <w:tc>
          <w:tcPr>
            <w:tcW w:w="1155" w:type="dxa"/>
          </w:tcPr>
          <w:p w:rsidR="00172B25" w:rsidRDefault="00172B25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463" w:type="dxa"/>
          </w:tcPr>
          <w:p w:rsidR="00172B25" w:rsidRDefault="00172B25">
            <w:pPr>
              <w:pStyle w:val="ConsPlusNormal"/>
            </w:pPr>
            <w:r>
              <w:t>Земельные участки под объектами оздоровительного и рекреационного назначения</w:t>
            </w:r>
          </w:p>
        </w:tc>
        <w:tc>
          <w:tcPr>
            <w:tcW w:w="1980" w:type="dxa"/>
          </w:tcPr>
          <w:p w:rsidR="00172B25" w:rsidRDefault="00172B25">
            <w:pPr>
              <w:pStyle w:val="ConsPlusNormal"/>
              <w:jc w:val="center"/>
            </w:pPr>
            <w:r>
              <w:t>0,23</w:t>
            </w:r>
          </w:p>
        </w:tc>
      </w:tr>
      <w:tr w:rsidR="00172B25">
        <w:tc>
          <w:tcPr>
            <w:tcW w:w="1155" w:type="dxa"/>
          </w:tcPr>
          <w:p w:rsidR="00172B25" w:rsidRDefault="00172B2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463" w:type="dxa"/>
          </w:tcPr>
          <w:p w:rsidR="00172B25" w:rsidRDefault="00172B25">
            <w:pPr>
              <w:pStyle w:val="ConsPlusNormal"/>
            </w:pPr>
            <w:r>
              <w:t>Земли сельскохозяйственного использования</w:t>
            </w:r>
          </w:p>
        </w:tc>
        <w:tc>
          <w:tcPr>
            <w:tcW w:w="1980" w:type="dxa"/>
          </w:tcPr>
          <w:p w:rsidR="00172B25" w:rsidRDefault="00172B25">
            <w:pPr>
              <w:pStyle w:val="ConsPlusNormal"/>
            </w:pPr>
          </w:p>
        </w:tc>
      </w:tr>
      <w:tr w:rsidR="00172B25">
        <w:tc>
          <w:tcPr>
            <w:tcW w:w="1155" w:type="dxa"/>
          </w:tcPr>
          <w:p w:rsidR="00172B25" w:rsidRDefault="00172B25">
            <w:pPr>
              <w:pStyle w:val="ConsPlusNormal"/>
              <w:jc w:val="center"/>
            </w:pPr>
            <w:r>
              <w:lastRenderedPageBreak/>
              <w:t>10.1</w:t>
            </w:r>
          </w:p>
        </w:tc>
        <w:tc>
          <w:tcPr>
            <w:tcW w:w="6463" w:type="dxa"/>
          </w:tcPr>
          <w:p w:rsidR="00172B25" w:rsidRDefault="00172B25">
            <w:pPr>
              <w:pStyle w:val="ConsPlusNormal"/>
            </w:pPr>
            <w:r>
              <w:t>Земельные участки для ведения личного подсобного хозяйства, огородничества</w:t>
            </w:r>
          </w:p>
        </w:tc>
        <w:tc>
          <w:tcPr>
            <w:tcW w:w="1980" w:type="dxa"/>
          </w:tcPr>
          <w:p w:rsidR="00172B25" w:rsidRDefault="00172B25">
            <w:pPr>
              <w:pStyle w:val="ConsPlusNormal"/>
              <w:jc w:val="center"/>
            </w:pPr>
            <w:r>
              <w:t>0,01</w:t>
            </w:r>
          </w:p>
        </w:tc>
      </w:tr>
      <w:tr w:rsidR="00172B25">
        <w:tc>
          <w:tcPr>
            <w:tcW w:w="1155" w:type="dxa"/>
          </w:tcPr>
          <w:p w:rsidR="00172B25" w:rsidRDefault="00172B25">
            <w:pPr>
              <w:pStyle w:val="ConsPlusNormal"/>
              <w:jc w:val="center"/>
            </w:pPr>
            <w:r>
              <w:t>10.2</w:t>
            </w:r>
          </w:p>
        </w:tc>
        <w:tc>
          <w:tcPr>
            <w:tcW w:w="6463" w:type="dxa"/>
          </w:tcPr>
          <w:p w:rsidR="00172B25" w:rsidRDefault="00172B25">
            <w:pPr>
              <w:pStyle w:val="ConsPlusNormal"/>
            </w:pPr>
            <w:r>
              <w:t>Земельные участки под теплицами, пашнями, садовыми культурами</w:t>
            </w:r>
          </w:p>
        </w:tc>
        <w:tc>
          <w:tcPr>
            <w:tcW w:w="1980" w:type="dxa"/>
          </w:tcPr>
          <w:p w:rsidR="00172B25" w:rsidRDefault="00172B25">
            <w:pPr>
              <w:pStyle w:val="ConsPlusNormal"/>
              <w:jc w:val="center"/>
            </w:pPr>
            <w:r>
              <w:t>0,378</w:t>
            </w:r>
          </w:p>
        </w:tc>
      </w:tr>
      <w:tr w:rsidR="00172B25">
        <w:tc>
          <w:tcPr>
            <w:tcW w:w="1155" w:type="dxa"/>
          </w:tcPr>
          <w:p w:rsidR="00172B25" w:rsidRDefault="00172B25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463" w:type="dxa"/>
          </w:tcPr>
          <w:p w:rsidR="00172B25" w:rsidRDefault="00172B25">
            <w:pPr>
              <w:pStyle w:val="ConsPlusNormal"/>
            </w:pPr>
            <w:r>
              <w:t>Земли лесов в поселениях</w:t>
            </w:r>
          </w:p>
        </w:tc>
        <w:tc>
          <w:tcPr>
            <w:tcW w:w="1980" w:type="dxa"/>
          </w:tcPr>
          <w:p w:rsidR="00172B25" w:rsidRDefault="00172B25">
            <w:pPr>
              <w:pStyle w:val="ConsPlusNormal"/>
              <w:jc w:val="center"/>
            </w:pPr>
            <w:r>
              <w:t>0,001</w:t>
            </w:r>
          </w:p>
        </w:tc>
      </w:tr>
      <w:tr w:rsidR="00172B25">
        <w:tblPrEx>
          <w:tblBorders>
            <w:insideH w:val="nil"/>
          </w:tblBorders>
        </w:tblPrEx>
        <w:tc>
          <w:tcPr>
            <w:tcW w:w="1155" w:type="dxa"/>
            <w:tcBorders>
              <w:bottom w:val="nil"/>
            </w:tcBorders>
          </w:tcPr>
          <w:p w:rsidR="00172B25" w:rsidRDefault="00172B25">
            <w:pPr>
              <w:pStyle w:val="ConsPlusNormal"/>
              <w:jc w:val="center"/>
            </w:pPr>
            <w:r>
              <w:t>11.1</w:t>
            </w:r>
          </w:p>
        </w:tc>
        <w:tc>
          <w:tcPr>
            <w:tcW w:w="6463" w:type="dxa"/>
            <w:tcBorders>
              <w:bottom w:val="nil"/>
            </w:tcBorders>
          </w:tcPr>
          <w:p w:rsidR="00172B25" w:rsidRDefault="00172B25">
            <w:pPr>
              <w:pStyle w:val="ConsPlusNormal"/>
            </w:pPr>
            <w:r>
              <w:t>Земельные участки, занятые городскими скверами, парками, городскими пляжами</w:t>
            </w:r>
          </w:p>
        </w:tc>
        <w:tc>
          <w:tcPr>
            <w:tcW w:w="1980" w:type="dxa"/>
            <w:tcBorders>
              <w:bottom w:val="nil"/>
            </w:tcBorders>
          </w:tcPr>
          <w:p w:rsidR="00172B25" w:rsidRDefault="00172B25">
            <w:pPr>
              <w:pStyle w:val="ConsPlusNormal"/>
              <w:jc w:val="center"/>
            </w:pPr>
            <w:r>
              <w:t>0,01</w:t>
            </w:r>
          </w:p>
        </w:tc>
      </w:tr>
      <w:tr w:rsidR="00172B25">
        <w:tblPrEx>
          <w:tblBorders>
            <w:insideH w:val="nil"/>
          </w:tblBorders>
        </w:tblPrEx>
        <w:tc>
          <w:tcPr>
            <w:tcW w:w="9598" w:type="dxa"/>
            <w:gridSpan w:val="3"/>
            <w:tcBorders>
              <w:top w:val="nil"/>
            </w:tcBorders>
          </w:tcPr>
          <w:p w:rsidR="00172B25" w:rsidRDefault="00172B25">
            <w:pPr>
              <w:pStyle w:val="ConsPlusNormal"/>
              <w:jc w:val="both"/>
            </w:pPr>
            <w:r>
              <w:t xml:space="preserve">(п. 11.1 </w:t>
            </w:r>
            <w:proofErr w:type="gramStart"/>
            <w:r>
              <w:t>введен</w:t>
            </w:r>
            <w:proofErr w:type="gramEnd"/>
            <w:r>
              <w:t xml:space="preserve"> </w:t>
            </w:r>
            <w:hyperlink r:id="rId38" w:history="1">
              <w:r>
                <w:rPr>
                  <w:color w:val="0000FF"/>
                </w:rPr>
                <w:t>Решением</w:t>
              </w:r>
            </w:hyperlink>
            <w:r>
              <w:t xml:space="preserve"> Думы городского округа Похвистнево Самарской области от 26.05.2009 N 44-336)</w:t>
            </w:r>
          </w:p>
        </w:tc>
      </w:tr>
      <w:tr w:rsidR="00172B25">
        <w:tc>
          <w:tcPr>
            <w:tcW w:w="1155" w:type="dxa"/>
          </w:tcPr>
          <w:p w:rsidR="00172B25" w:rsidRDefault="00172B25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6463" w:type="dxa"/>
          </w:tcPr>
          <w:p w:rsidR="00172B25" w:rsidRDefault="00172B25">
            <w:pPr>
              <w:pStyle w:val="ConsPlusNormal"/>
            </w:pPr>
            <w:r>
              <w:t>Прочие земли поселений</w:t>
            </w:r>
          </w:p>
        </w:tc>
        <w:tc>
          <w:tcPr>
            <w:tcW w:w="1980" w:type="dxa"/>
          </w:tcPr>
          <w:p w:rsidR="00172B25" w:rsidRDefault="00172B25">
            <w:pPr>
              <w:pStyle w:val="ConsPlusNormal"/>
            </w:pPr>
          </w:p>
        </w:tc>
      </w:tr>
      <w:tr w:rsidR="00172B25">
        <w:tc>
          <w:tcPr>
            <w:tcW w:w="1155" w:type="dxa"/>
          </w:tcPr>
          <w:p w:rsidR="00172B25" w:rsidRDefault="00172B25">
            <w:pPr>
              <w:pStyle w:val="ConsPlusNormal"/>
              <w:jc w:val="center"/>
            </w:pPr>
            <w:r>
              <w:t>12.1</w:t>
            </w:r>
          </w:p>
        </w:tc>
        <w:tc>
          <w:tcPr>
            <w:tcW w:w="6463" w:type="dxa"/>
          </w:tcPr>
          <w:p w:rsidR="00172B25" w:rsidRDefault="00172B25">
            <w:pPr>
              <w:pStyle w:val="ConsPlusNormal"/>
            </w:pPr>
            <w:r>
              <w:t>Земельные участки под погребами и хозяйственными кладовыми</w:t>
            </w:r>
          </w:p>
        </w:tc>
        <w:tc>
          <w:tcPr>
            <w:tcW w:w="1980" w:type="dxa"/>
          </w:tcPr>
          <w:p w:rsidR="00172B25" w:rsidRDefault="00172B25">
            <w:pPr>
              <w:pStyle w:val="ConsPlusNormal"/>
              <w:jc w:val="center"/>
            </w:pPr>
            <w:r>
              <w:t>0,14</w:t>
            </w:r>
          </w:p>
        </w:tc>
      </w:tr>
      <w:tr w:rsidR="00172B25">
        <w:tc>
          <w:tcPr>
            <w:tcW w:w="1155" w:type="dxa"/>
          </w:tcPr>
          <w:p w:rsidR="00172B25" w:rsidRDefault="00172B25">
            <w:pPr>
              <w:pStyle w:val="ConsPlusNormal"/>
              <w:jc w:val="center"/>
            </w:pPr>
            <w:r>
              <w:t>12.2</w:t>
            </w:r>
          </w:p>
        </w:tc>
        <w:tc>
          <w:tcPr>
            <w:tcW w:w="6463" w:type="dxa"/>
          </w:tcPr>
          <w:p w:rsidR="00172B25" w:rsidRDefault="00172B25">
            <w:pPr>
              <w:pStyle w:val="ConsPlusNormal"/>
            </w:pPr>
            <w:r>
              <w:t>Земельные участки под прочими объектами</w:t>
            </w:r>
          </w:p>
        </w:tc>
        <w:tc>
          <w:tcPr>
            <w:tcW w:w="1980" w:type="dxa"/>
          </w:tcPr>
          <w:p w:rsidR="00172B25" w:rsidRDefault="00172B25">
            <w:pPr>
              <w:pStyle w:val="ConsPlusNormal"/>
              <w:jc w:val="center"/>
            </w:pPr>
            <w:r>
              <w:t>0,9</w:t>
            </w:r>
          </w:p>
        </w:tc>
      </w:tr>
      <w:tr w:rsidR="00172B25">
        <w:tblPrEx>
          <w:tblBorders>
            <w:insideH w:val="nil"/>
          </w:tblBorders>
        </w:tblPrEx>
        <w:tc>
          <w:tcPr>
            <w:tcW w:w="1155" w:type="dxa"/>
            <w:tcBorders>
              <w:bottom w:val="nil"/>
            </w:tcBorders>
          </w:tcPr>
          <w:p w:rsidR="00172B25" w:rsidRDefault="00172B25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6463" w:type="dxa"/>
            <w:tcBorders>
              <w:bottom w:val="nil"/>
            </w:tcBorders>
          </w:tcPr>
          <w:p w:rsidR="00172B25" w:rsidRDefault="00172B25">
            <w:pPr>
              <w:pStyle w:val="ConsPlusNormal"/>
            </w:pPr>
            <w:proofErr w:type="gramStart"/>
            <w:r>
              <w:t xml:space="preserve">Земельные участки, предоставленные юридическим лицам (за исключением государственных (муниципальных) учреждений) и индивидуальным предпринимателям - производителям товаров (работ и услуг), реализующим на территории городского округа Похвистнево Самарской области инвестиционный проект, который в соответствии с </w:t>
            </w:r>
            <w:hyperlink r:id="rId39" w:history="1">
              <w:r>
                <w:rPr>
                  <w:color w:val="0000FF"/>
                </w:rPr>
                <w:t>Законом</w:t>
              </w:r>
            </w:hyperlink>
            <w:r>
              <w:t xml:space="preserve"> Самарской области от 07.12.2011 N 140-ГД "О государственной поддержке монопрофильных городских округов Самарской области" и иными нормативными правовыми актами Самарской области получил статус инвестиционного проекта монопрофильного городского</w:t>
            </w:r>
            <w:proofErr w:type="gramEnd"/>
            <w:r>
              <w:t xml:space="preserve"> округа Похвистнево Самарской области</w:t>
            </w:r>
          </w:p>
        </w:tc>
        <w:tc>
          <w:tcPr>
            <w:tcW w:w="1980" w:type="dxa"/>
            <w:tcBorders>
              <w:bottom w:val="nil"/>
            </w:tcBorders>
          </w:tcPr>
          <w:p w:rsidR="00172B25" w:rsidRDefault="00172B25">
            <w:pPr>
              <w:pStyle w:val="ConsPlusNormal"/>
              <w:jc w:val="center"/>
            </w:pPr>
            <w:r>
              <w:t>0,0001</w:t>
            </w:r>
          </w:p>
        </w:tc>
      </w:tr>
      <w:tr w:rsidR="00172B25">
        <w:tblPrEx>
          <w:tblBorders>
            <w:insideH w:val="nil"/>
          </w:tblBorders>
        </w:tblPrEx>
        <w:tc>
          <w:tcPr>
            <w:tcW w:w="9598" w:type="dxa"/>
            <w:gridSpan w:val="3"/>
            <w:tcBorders>
              <w:top w:val="nil"/>
            </w:tcBorders>
          </w:tcPr>
          <w:p w:rsidR="00172B25" w:rsidRDefault="00172B25">
            <w:pPr>
              <w:pStyle w:val="ConsPlusNormal"/>
              <w:jc w:val="both"/>
            </w:pPr>
            <w:r>
              <w:t xml:space="preserve">(п. 13 </w:t>
            </w:r>
            <w:proofErr w:type="gramStart"/>
            <w:r>
              <w:t>введен</w:t>
            </w:r>
            <w:proofErr w:type="gramEnd"/>
            <w:r>
              <w:t xml:space="preserve"> </w:t>
            </w:r>
            <w:hyperlink r:id="rId40" w:history="1">
              <w:r>
                <w:rPr>
                  <w:color w:val="0000FF"/>
                </w:rPr>
                <w:t>Решением</w:t>
              </w:r>
            </w:hyperlink>
            <w:r>
              <w:t xml:space="preserve"> Думы городского округа Похвистнево Самарской области от 18.04.2012 N 20-160)</w:t>
            </w:r>
          </w:p>
        </w:tc>
      </w:tr>
      <w:tr w:rsidR="00172B25">
        <w:tblPrEx>
          <w:tblBorders>
            <w:insideH w:val="nil"/>
          </w:tblBorders>
        </w:tblPrEx>
        <w:tc>
          <w:tcPr>
            <w:tcW w:w="1155" w:type="dxa"/>
            <w:tcBorders>
              <w:bottom w:val="nil"/>
            </w:tcBorders>
          </w:tcPr>
          <w:p w:rsidR="00172B25" w:rsidRDefault="00172B25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6463" w:type="dxa"/>
            <w:tcBorders>
              <w:bottom w:val="nil"/>
            </w:tcBorders>
          </w:tcPr>
          <w:p w:rsidR="00172B25" w:rsidRDefault="00172B25">
            <w:pPr>
              <w:pStyle w:val="ConsPlusNormal"/>
            </w:pPr>
            <w:proofErr w:type="gramStart"/>
            <w:r>
              <w:t xml:space="preserve">Земельные участки, предоставленные юридическим лицам (за </w:t>
            </w:r>
            <w:r>
              <w:lastRenderedPageBreak/>
              <w:t xml:space="preserve">исключением государственных (муниципальных) учреждений) и индивидуальным предпринимателям - производителям товаров (работ и услуг), зарегистрированным на территории городского округа Похвистнево Самарской области после 1 января 2012 года и реализующим инвестиционный проект, связанный с развитием производства на территории городского округа Похвистнево Самарской области, с созданием новых рабочих мест, в соответствии с </w:t>
            </w:r>
            <w:hyperlink r:id="rId41" w:history="1">
              <w:r>
                <w:rPr>
                  <w:color w:val="0000FF"/>
                </w:rPr>
                <w:t>Законом</w:t>
              </w:r>
            </w:hyperlink>
            <w:r>
              <w:t xml:space="preserve"> Самарской области от 16.03.2006 N</w:t>
            </w:r>
            <w:proofErr w:type="gramEnd"/>
            <w:r>
              <w:t xml:space="preserve"> 19-ГД "Об инвестициях и государственной поддержке инвестиционной деятельности в Самарской области"</w:t>
            </w:r>
          </w:p>
        </w:tc>
        <w:tc>
          <w:tcPr>
            <w:tcW w:w="1980" w:type="dxa"/>
            <w:tcBorders>
              <w:bottom w:val="nil"/>
            </w:tcBorders>
          </w:tcPr>
          <w:p w:rsidR="00172B25" w:rsidRDefault="00172B25">
            <w:pPr>
              <w:pStyle w:val="ConsPlusNormal"/>
              <w:jc w:val="center"/>
            </w:pPr>
            <w:r>
              <w:lastRenderedPageBreak/>
              <w:t>0,001</w:t>
            </w:r>
          </w:p>
        </w:tc>
      </w:tr>
      <w:tr w:rsidR="00172B25">
        <w:tblPrEx>
          <w:tblBorders>
            <w:insideH w:val="nil"/>
          </w:tblBorders>
        </w:tblPrEx>
        <w:tc>
          <w:tcPr>
            <w:tcW w:w="9598" w:type="dxa"/>
            <w:gridSpan w:val="3"/>
            <w:tcBorders>
              <w:top w:val="nil"/>
            </w:tcBorders>
          </w:tcPr>
          <w:p w:rsidR="00172B25" w:rsidRDefault="00172B25">
            <w:pPr>
              <w:pStyle w:val="ConsPlusNormal"/>
              <w:jc w:val="both"/>
            </w:pPr>
            <w:r>
              <w:lastRenderedPageBreak/>
              <w:t xml:space="preserve">(п. 14 </w:t>
            </w:r>
            <w:proofErr w:type="gramStart"/>
            <w:r>
              <w:t>введен</w:t>
            </w:r>
            <w:proofErr w:type="gramEnd"/>
            <w:r>
              <w:t xml:space="preserve"> </w:t>
            </w:r>
            <w:hyperlink r:id="rId42" w:history="1">
              <w:r>
                <w:rPr>
                  <w:color w:val="0000FF"/>
                </w:rPr>
                <w:t>Решением</w:t>
              </w:r>
            </w:hyperlink>
            <w:r>
              <w:t xml:space="preserve"> Думы городского округа Похвистнево Самарской области от 24.12.2014 N 64-409)</w:t>
            </w:r>
          </w:p>
        </w:tc>
      </w:tr>
    </w:tbl>
    <w:p w:rsidR="00172B25" w:rsidRDefault="00172B25">
      <w:pPr>
        <w:sectPr w:rsidR="00172B25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172B25" w:rsidRDefault="00172B25">
      <w:pPr>
        <w:pStyle w:val="ConsPlusNormal"/>
        <w:jc w:val="both"/>
      </w:pPr>
    </w:p>
    <w:p w:rsidR="00172B25" w:rsidRDefault="00172B25">
      <w:pPr>
        <w:pStyle w:val="ConsPlusNormal"/>
        <w:jc w:val="right"/>
        <w:outlineLvl w:val="2"/>
      </w:pPr>
      <w:r>
        <w:t>Таблица N 3</w:t>
      </w:r>
    </w:p>
    <w:p w:rsidR="00172B25" w:rsidRDefault="00172B25">
      <w:pPr>
        <w:pStyle w:val="ConsPlusNormal"/>
        <w:jc w:val="both"/>
      </w:pPr>
    </w:p>
    <w:p w:rsidR="00172B25" w:rsidRDefault="00172B25">
      <w:pPr>
        <w:pStyle w:val="ConsPlusNormal"/>
        <w:jc w:val="center"/>
      </w:pPr>
      <w:bookmarkStart w:id="6" w:name="P778"/>
      <w:bookmarkEnd w:id="6"/>
      <w:r>
        <w:t>Коэффициент приближенности</w:t>
      </w:r>
    </w:p>
    <w:p w:rsidR="00172B25" w:rsidRDefault="00172B25">
      <w:pPr>
        <w:pStyle w:val="ConsPlusNormal"/>
        <w:jc w:val="center"/>
      </w:pPr>
      <w:r>
        <w:t xml:space="preserve">земельного участка к </w:t>
      </w:r>
      <w:proofErr w:type="gramStart"/>
      <w:r>
        <w:t>административно-деловому</w:t>
      </w:r>
      <w:proofErr w:type="gramEnd"/>
    </w:p>
    <w:p w:rsidR="00172B25" w:rsidRDefault="00172B25">
      <w:pPr>
        <w:pStyle w:val="ConsPlusNormal"/>
        <w:jc w:val="center"/>
      </w:pPr>
      <w:r>
        <w:t>центру городского округа Похвистнево Самарской области (</w:t>
      </w:r>
      <w:proofErr w:type="spellStart"/>
      <w:r>
        <w:t>Кпр</w:t>
      </w:r>
      <w:proofErr w:type="spellEnd"/>
      <w:r>
        <w:t>)</w:t>
      </w:r>
    </w:p>
    <w:p w:rsidR="00172B25" w:rsidRDefault="00172B25">
      <w:pPr>
        <w:pStyle w:val="ConsPlusNormal"/>
        <w:jc w:val="both"/>
      </w:pPr>
    </w:p>
    <w:p w:rsidR="00172B25" w:rsidRDefault="00172B25">
      <w:pPr>
        <w:pStyle w:val="ConsPlusNormal"/>
        <w:ind w:firstLine="540"/>
        <w:jc w:val="both"/>
      </w:pPr>
      <w:r>
        <w:t>1. Поселок Октябрьский - 0,36.</w:t>
      </w:r>
    </w:p>
    <w:p w:rsidR="00172B25" w:rsidRDefault="00172B25">
      <w:pPr>
        <w:pStyle w:val="ConsPlusNormal"/>
        <w:ind w:firstLine="540"/>
        <w:jc w:val="both"/>
      </w:pPr>
      <w:r>
        <w:t>2. Часть города Похвистнево Венера - 0,43.</w:t>
      </w:r>
    </w:p>
    <w:p w:rsidR="00172B25" w:rsidRDefault="00172B25">
      <w:pPr>
        <w:pStyle w:val="ConsPlusNormal"/>
        <w:ind w:firstLine="540"/>
        <w:jc w:val="both"/>
      </w:pPr>
      <w:r>
        <w:t>3. Часть города Похвистнево Красные Пески - 0,4.</w:t>
      </w:r>
    </w:p>
    <w:p w:rsidR="00172B25" w:rsidRDefault="00172B25">
      <w:pPr>
        <w:pStyle w:val="ConsPlusNormal"/>
        <w:ind w:firstLine="540"/>
        <w:jc w:val="both"/>
      </w:pPr>
      <w:r>
        <w:t>4. Южная сторона города Похвистнево:</w:t>
      </w:r>
    </w:p>
    <w:p w:rsidR="00172B25" w:rsidRDefault="00172B25">
      <w:pPr>
        <w:pStyle w:val="ConsPlusNormal"/>
        <w:ind w:firstLine="540"/>
        <w:jc w:val="both"/>
      </w:pPr>
      <w:r>
        <w:t xml:space="preserve">- земельные участки, находящиеся в зоне, ограниченной улицами Газовиков и </w:t>
      </w:r>
      <w:proofErr w:type="spellStart"/>
      <w:r>
        <w:t>Бережкова</w:t>
      </w:r>
      <w:proofErr w:type="spellEnd"/>
      <w:r>
        <w:t xml:space="preserve"> (включительно), - 0,6;</w:t>
      </w:r>
    </w:p>
    <w:p w:rsidR="00172B25" w:rsidRDefault="00172B25">
      <w:pPr>
        <w:pStyle w:val="ConsPlusNormal"/>
        <w:ind w:firstLine="540"/>
        <w:jc w:val="both"/>
      </w:pPr>
      <w:r>
        <w:t>- иные участки - 0,5.</w:t>
      </w:r>
    </w:p>
    <w:p w:rsidR="00172B25" w:rsidRDefault="00172B25">
      <w:pPr>
        <w:pStyle w:val="ConsPlusNormal"/>
        <w:ind w:firstLine="540"/>
        <w:jc w:val="both"/>
      </w:pPr>
      <w:r>
        <w:t>5. Северная сторона города Похвистнево:</w:t>
      </w:r>
    </w:p>
    <w:p w:rsidR="00172B25" w:rsidRDefault="00172B25">
      <w:pPr>
        <w:pStyle w:val="ConsPlusNormal"/>
        <w:ind w:firstLine="540"/>
        <w:jc w:val="both"/>
      </w:pPr>
      <w:r>
        <w:t>- земельные участки, находящиеся в зоне, ограниченной улицами Свирской и Главной (включительно), - 0,8;</w:t>
      </w:r>
    </w:p>
    <w:p w:rsidR="00172B25" w:rsidRDefault="00172B25">
      <w:pPr>
        <w:pStyle w:val="ConsPlusNormal"/>
        <w:ind w:firstLine="540"/>
        <w:jc w:val="both"/>
      </w:pPr>
      <w:r>
        <w:t>- земельные участки, находящиеся в зоне, ограниченной улицей Главной и западной границей города Похвистнево, - 0,55;</w:t>
      </w:r>
    </w:p>
    <w:p w:rsidR="00172B25" w:rsidRDefault="00172B25">
      <w:pPr>
        <w:pStyle w:val="ConsPlusNormal"/>
        <w:ind w:firstLine="540"/>
        <w:jc w:val="both"/>
      </w:pPr>
      <w:r>
        <w:t>- земельные участки, находящиеся в зоне, ограниченной улицей Матросова и началом улицы Промышленной (включительно), - 0,6;</w:t>
      </w:r>
    </w:p>
    <w:p w:rsidR="00172B25" w:rsidRDefault="00172B25">
      <w:pPr>
        <w:pStyle w:val="ConsPlusNormal"/>
        <w:ind w:firstLine="540"/>
        <w:jc w:val="both"/>
      </w:pPr>
      <w:r>
        <w:t>- иные участки - 0,5.</w:t>
      </w:r>
    </w:p>
    <w:p w:rsidR="00172B25" w:rsidRDefault="00172B25">
      <w:pPr>
        <w:pStyle w:val="ConsPlusNormal"/>
        <w:ind w:firstLine="540"/>
        <w:jc w:val="both"/>
      </w:pPr>
      <w:r>
        <w:t>6. Земельные участки, расположенные в полосе отвода железной дороги - 0,5.</w:t>
      </w:r>
    </w:p>
    <w:p w:rsidR="00172B25" w:rsidRDefault="00172B25">
      <w:pPr>
        <w:pStyle w:val="ConsPlusNormal"/>
        <w:jc w:val="both"/>
      </w:pPr>
    </w:p>
    <w:p w:rsidR="00172B25" w:rsidRDefault="00172B25">
      <w:pPr>
        <w:pStyle w:val="ConsPlusNormal"/>
        <w:ind w:firstLine="540"/>
        <w:jc w:val="both"/>
      </w:pPr>
      <w:r>
        <w:t>Примечание. Для целей настоящего приложения город Похвистнево разделен на две стороны - северную и южную, которые образованы в результате разделения территории города полосой отвода железной дороги в соответствии со сторонами света.</w:t>
      </w:r>
    </w:p>
    <w:p w:rsidR="00172B25" w:rsidRDefault="00172B25">
      <w:pPr>
        <w:pStyle w:val="ConsPlusNormal"/>
        <w:jc w:val="both"/>
      </w:pPr>
    </w:p>
    <w:p w:rsidR="00172B25" w:rsidRDefault="00172B25">
      <w:pPr>
        <w:pStyle w:val="ConsPlusNormal"/>
        <w:jc w:val="both"/>
      </w:pPr>
    </w:p>
    <w:p w:rsidR="00172B25" w:rsidRDefault="00172B25">
      <w:pPr>
        <w:pStyle w:val="ConsPlusNormal"/>
        <w:jc w:val="both"/>
      </w:pPr>
    </w:p>
    <w:p w:rsidR="00172B25" w:rsidRDefault="00172B25">
      <w:pPr>
        <w:pStyle w:val="ConsPlusNormal"/>
        <w:jc w:val="both"/>
      </w:pPr>
    </w:p>
    <w:p w:rsidR="00172B25" w:rsidRDefault="00172B25">
      <w:pPr>
        <w:pStyle w:val="ConsPlusNormal"/>
        <w:jc w:val="both"/>
      </w:pPr>
    </w:p>
    <w:p w:rsidR="00172B25" w:rsidRDefault="00172B25">
      <w:pPr>
        <w:pStyle w:val="ConsPlusNormal"/>
        <w:jc w:val="right"/>
        <w:outlineLvl w:val="1"/>
      </w:pPr>
      <w:r>
        <w:t>Приложение N 2</w:t>
      </w:r>
    </w:p>
    <w:p w:rsidR="00172B25" w:rsidRDefault="00172B25">
      <w:pPr>
        <w:pStyle w:val="ConsPlusNormal"/>
        <w:jc w:val="right"/>
      </w:pPr>
      <w:r>
        <w:t>к Порядку</w:t>
      </w:r>
    </w:p>
    <w:p w:rsidR="00172B25" w:rsidRDefault="00172B25">
      <w:pPr>
        <w:pStyle w:val="ConsPlusNormal"/>
        <w:jc w:val="right"/>
      </w:pPr>
      <w:r>
        <w:t>определения размера арендной платы,</w:t>
      </w:r>
    </w:p>
    <w:p w:rsidR="00172B25" w:rsidRDefault="00172B25">
      <w:pPr>
        <w:pStyle w:val="ConsPlusNormal"/>
        <w:jc w:val="right"/>
      </w:pPr>
      <w:r>
        <w:t>условий и сроков ее внесения</w:t>
      </w:r>
    </w:p>
    <w:p w:rsidR="00172B25" w:rsidRDefault="00172B25">
      <w:pPr>
        <w:pStyle w:val="ConsPlusNormal"/>
        <w:jc w:val="right"/>
      </w:pPr>
      <w:r>
        <w:t>за использование земельных участков,</w:t>
      </w:r>
    </w:p>
    <w:p w:rsidR="00172B25" w:rsidRDefault="00172B25">
      <w:pPr>
        <w:pStyle w:val="ConsPlusNormal"/>
        <w:jc w:val="right"/>
      </w:pPr>
      <w:proofErr w:type="gramStart"/>
      <w:r>
        <w:t>находящихся</w:t>
      </w:r>
      <w:proofErr w:type="gramEnd"/>
      <w:r>
        <w:t xml:space="preserve"> в собственности городского округа</w:t>
      </w:r>
    </w:p>
    <w:p w:rsidR="00172B25" w:rsidRDefault="00172B25">
      <w:pPr>
        <w:pStyle w:val="ConsPlusNormal"/>
        <w:jc w:val="right"/>
      </w:pPr>
      <w:r>
        <w:t>Похвистнево Самарской области</w:t>
      </w:r>
    </w:p>
    <w:p w:rsidR="00172B25" w:rsidRDefault="00172B25">
      <w:pPr>
        <w:pStyle w:val="ConsPlusNormal"/>
        <w:jc w:val="both"/>
      </w:pPr>
    </w:p>
    <w:p w:rsidR="00172B25" w:rsidRDefault="00172B25">
      <w:pPr>
        <w:pStyle w:val="ConsPlusNormal"/>
        <w:jc w:val="center"/>
      </w:pPr>
      <w:bookmarkStart w:id="7" w:name="P809"/>
      <w:bookmarkEnd w:id="7"/>
      <w:r>
        <w:t>МЕТОДИКА</w:t>
      </w:r>
    </w:p>
    <w:p w:rsidR="00172B25" w:rsidRDefault="00172B25">
      <w:pPr>
        <w:pStyle w:val="ConsPlusNormal"/>
        <w:jc w:val="center"/>
      </w:pPr>
      <w:r>
        <w:t>ОПРЕДЕЛЕНИЯ РАЗМЕРА АРЕНДНОЙ ПЛАТЫ ЗА ИСПОЛЬЗОВАНИЕ</w:t>
      </w:r>
    </w:p>
    <w:p w:rsidR="00172B25" w:rsidRDefault="00172B25">
      <w:pPr>
        <w:pStyle w:val="ConsPlusNormal"/>
        <w:jc w:val="center"/>
      </w:pPr>
      <w:r>
        <w:t xml:space="preserve">ЗЕМЕЛЬНЫХ УЧАСТКОВ, НАХОДЯЩИХСЯ В СОБСТВЕННОСТИ </w:t>
      </w:r>
      <w:proofErr w:type="gramStart"/>
      <w:r>
        <w:t>ГОРОДСКОГО</w:t>
      </w:r>
      <w:proofErr w:type="gramEnd"/>
    </w:p>
    <w:p w:rsidR="00172B25" w:rsidRDefault="00172B25">
      <w:pPr>
        <w:pStyle w:val="ConsPlusNormal"/>
        <w:jc w:val="center"/>
      </w:pPr>
      <w:r>
        <w:t xml:space="preserve">ОКРУГА ПОХВИСТНЕВО САМАРСКОЙ ОБЛАСТИ И </w:t>
      </w:r>
      <w:proofErr w:type="gramStart"/>
      <w:r>
        <w:t>ПРЕДОСТАВЛЯЕМЫХ</w:t>
      </w:r>
      <w:proofErr w:type="gramEnd"/>
      <w:r>
        <w:t xml:space="preserve"> ДЛЯ</w:t>
      </w:r>
    </w:p>
    <w:p w:rsidR="00172B25" w:rsidRDefault="00172B25">
      <w:pPr>
        <w:pStyle w:val="ConsPlusNormal"/>
        <w:jc w:val="center"/>
      </w:pPr>
      <w:r>
        <w:t>ЖИЛИЩНОГО СТРОИТЕЛЬСТВА</w:t>
      </w:r>
    </w:p>
    <w:p w:rsidR="00172B25" w:rsidRDefault="00172B25">
      <w:pPr>
        <w:pStyle w:val="ConsPlusNormal"/>
        <w:jc w:val="both"/>
      </w:pPr>
    </w:p>
    <w:p w:rsidR="00172B25" w:rsidRDefault="00172B25">
      <w:pPr>
        <w:pStyle w:val="ConsPlusNormal"/>
        <w:ind w:firstLine="540"/>
        <w:jc w:val="both"/>
      </w:pPr>
      <w:r>
        <w:t>Размер арендной платы в год за земельные участки, находящиеся в собственности городского округа Похвистнево Самарской области, предоставляемые для жилищного строительства (далее - земельные участки), рассчитывается по формуле</w:t>
      </w:r>
    </w:p>
    <w:p w:rsidR="00172B25" w:rsidRDefault="00172B25">
      <w:pPr>
        <w:pStyle w:val="ConsPlusNormal"/>
        <w:jc w:val="both"/>
      </w:pPr>
    </w:p>
    <w:p w:rsidR="00172B25" w:rsidRDefault="00172B25">
      <w:pPr>
        <w:pStyle w:val="ConsPlusNormal"/>
        <w:jc w:val="center"/>
      </w:pPr>
      <w:proofErr w:type="spellStart"/>
      <w:r>
        <w:t>Ап</w:t>
      </w:r>
      <w:proofErr w:type="spellEnd"/>
      <w:proofErr w:type="gramStart"/>
      <w:r>
        <w:t xml:space="preserve"> = А</w:t>
      </w:r>
      <w:proofErr w:type="gramEnd"/>
      <w:r>
        <w:t xml:space="preserve"> </w:t>
      </w:r>
      <w:proofErr w:type="spellStart"/>
      <w:r>
        <w:t>x</w:t>
      </w:r>
      <w:proofErr w:type="spellEnd"/>
      <w:r>
        <w:t xml:space="preserve"> S,</w:t>
      </w:r>
    </w:p>
    <w:p w:rsidR="00172B25" w:rsidRDefault="00172B25">
      <w:pPr>
        <w:pStyle w:val="ConsPlusNormal"/>
        <w:jc w:val="both"/>
      </w:pPr>
    </w:p>
    <w:p w:rsidR="00172B25" w:rsidRDefault="00172B25">
      <w:pPr>
        <w:pStyle w:val="ConsPlusNormal"/>
        <w:ind w:firstLine="540"/>
        <w:jc w:val="both"/>
      </w:pPr>
      <w:r>
        <w:t>где:</w:t>
      </w:r>
    </w:p>
    <w:p w:rsidR="00172B25" w:rsidRDefault="00172B25">
      <w:pPr>
        <w:pStyle w:val="ConsPlusNormal"/>
        <w:ind w:firstLine="540"/>
        <w:jc w:val="both"/>
      </w:pPr>
      <w:r>
        <w:t>А - арендная плата за один квадратный метр земельного участка в год;</w:t>
      </w:r>
    </w:p>
    <w:p w:rsidR="00172B25" w:rsidRDefault="00172B25">
      <w:pPr>
        <w:pStyle w:val="ConsPlusNormal"/>
        <w:ind w:firstLine="540"/>
        <w:jc w:val="both"/>
      </w:pPr>
      <w:r>
        <w:lastRenderedPageBreak/>
        <w:t>S - площадь земельного участка в квадратных метрах.</w:t>
      </w:r>
    </w:p>
    <w:p w:rsidR="00172B25" w:rsidRDefault="00172B25">
      <w:pPr>
        <w:pStyle w:val="ConsPlusNormal"/>
        <w:ind w:firstLine="540"/>
        <w:jc w:val="both"/>
      </w:pPr>
      <w:r>
        <w:t>Размер арендной платы за один квадратный метр земельного участка в год рассчитывается по формуле</w:t>
      </w:r>
    </w:p>
    <w:p w:rsidR="00172B25" w:rsidRDefault="00172B25">
      <w:pPr>
        <w:pStyle w:val="ConsPlusNormal"/>
        <w:jc w:val="both"/>
      </w:pPr>
    </w:p>
    <w:p w:rsidR="00172B25" w:rsidRDefault="00172B25">
      <w:pPr>
        <w:pStyle w:val="ConsPlusNormal"/>
        <w:jc w:val="center"/>
      </w:pPr>
      <w:r>
        <w:t xml:space="preserve">А = </w:t>
      </w:r>
      <w:proofErr w:type="spellStart"/>
      <w:r>
        <w:t>Скад</w:t>
      </w:r>
      <w:proofErr w:type="spellEnd"/>
      <w:r>
        <w:t xml:space="preserve"> </w:t>
      </w:r>
      <w:proofErr w:type="spellStart"/>
      <w:r>
        <w:t>x</w:t>
      </w:r>
      <w:proofErr w:type="spellEnd"/>
      <w:r>
        <w:t xml:space="preserve"> Ки </w:t>
      </w:r>
      <w:proofErr w:type="spellStart"/>
      <w:r>
        <w:t>x</w:t>
      </w:r>
      <w:proofErr w:type="spellEnd"/>
      <w:proofErr w:type="gramStart"/>
      <w:r>
        <w:t xml:space="preserve"> </w:t>
      </w:r>
      <w:proofErr w:type="spellStart"/>
      <w:r>
        <w:t>К</w:t>
      </w:r>
      <w:proofErr w:type="gramEnd"/>
      <w:r>
        <w:t>а</w:t>
      </w:r>
      <w:proofErr w:type="spellEnd"/>
      <w:r>
        <w:t xml:space="preserve"> </w:t>
      </w:r>
      <w:proofErr w:type="spellStart"/>
      <w:r>
        <w:t>x</w:t>
      </w:r>
      <w:proofErr w:type="spellEnd"/>
      <w:r>
        <w:t xml:space="preserve"> Кс,</w:t>
      </w:r>
    </w:p>
    <w:p w:rsidR="00172B25" w:rsidRDefault="00172B25">
      <w:pPr>
        <w:pStyle w:val="ConsPlusNormal"/>
        <w:jc w:val="both"/>
      </w:pPr>
    </w:p>
    <w:p w:rsidR="00172B25" w:rsidRDefault="00172B25">
      <w:pPr>
        <w:pStyle w:val="ConsPlusNormal"/>
        <w:ind w:firstLine="540"/>
        <w:jc w:val="both"/>
      </w:pPr>
      <w:r>
        <w:t>где:</w:t>
      </w:r>
    </w:p>
    <w:p w:rsidR="00172B25" w:rsidRDefault="00172B25">
      <w:pPr>
        <w:pStyle w:val="ConsPlusNormal"/>
        <w:ind w:firstLine="540"/>
        <w:jc w:val="both"/>
      </w:pPr>
      <w:proofErr w:type="spellStart"/>
      <w:r>
        <w:t>Скад</w:t>
      </w:r>
      <w:proofErr w:type="spellEnd"/>
      <w:r>
        <w:t xml:space="preserve"> - удельный показатель кадастровой стоимости земель городского округа Похвистнево Самарской области (в соответствии с утвержденной государственной кадастровой оценкой земель населенных пунктов Самарской области, графы 2 - 4 государственной кадастровой оценки земель городского округа Похвистнево Самарской области в зависимости от объекта строительства, соответствующего виду целевого (функционального и разрешенного) назначения земельного участка);</w:t>
      </w:r>
    </w:p>
    <w:p w:rsidR="00172B25" w:rsidRDefault="00172B25">
      <w:pPr>
        <w:pStyle w:val="ConsPlusNormal"/>
        <w:ind w:firstLine="540"/>
        <w:jc w:val="both"/>
      </w:pPr>
      <w:r>
        <w:t xml:space="preserve">Ки - коэффициент инфляции, рассчитываемый как произведение индексов-дефляторов инвестиций, предусмотренных в рамках прогноза социально-экономического развития Самарской области, на соответствующий период действия договора аренды с момента </w:t>
      </w:r>
      <w:proofErr w:type="gramStart"/>
      <w:r>
        <w:t>утверждения кадастровой стоимости земель населенных пунктов Самарской области</w:t>
      </w:r>
      <w:proofErr w:type="gramEnd"/>
      <w:r>
        <w:t xml:space="preserve"> до окончания срока действия договора аренды. В случае</w:t>
      </w:r>
      <w:proofErr w:type="gramStart"/>
      <w:r>
        <w:t>,</w:t>
      </w:r>
      <w:proofErr w:type="gramEnd"/>
      <w:r>
        <w:t xml:space="preserve"> если дата окончания действия договора аренды не совпадает с датой окончания календарного года, коэффициент инфляции за указанный год рассчитывается по формуле</w:t>
      </w:r>
    </w:p>
    <w:p w:rsidR="00172B25" w:rsidRDefault="00172B25">
      <w:pPr>
        <w:pStyle w:val="ConsPlusNormal"/>
        <w:jc w:val="both"/>
      </w:pPr>
    </w:p>
    <w:p w:rsidR="00172B25" w:rsidRDefault="005F383B">
      <w:pPr>
        <w:pStyle w:val="ConsPlusNormal"/>
        <w:jc w:val="center"/>
      </w:pPr>
      <w:r w:rsidRPr="005F383B">
        <w:rPr>
          <w:position w:val="-21"/>
        </w:rPr>
        <w:pict>
          <v:shape id="_x0000_i1029" style="width:114.75pt;height:33.75pt" coordsize="" o:spt="100" adj="0,,0" path="" filled="f" stroked="f">
            <v:stroke joinstyle="miter"/>
            <v:imagedata r:id="rId43" o:title="base_23808_82970_12"/>
            <v:formulas/>
            <v:path o:connecttype="segments"/>
          </v:shape>
        </w:pict>
      </w:r>
    </w:p>
    <w:p w:rsidR="00172B25" w:rsidRDefault="00172B25">
      <w:pPr>
        <w:pStyle w:val="ConsPlusNormal"/>
        <w:jc w:val="both"/>
      </w:pPr>
    </w:p>
    <w:p w:rsidR="00172B25" w:rsidRDefault="00172B25">
      <w:pPr>
        <w:pStyle w:val="ConsPlusNormal"/>
        <w:ind w:firstLine="540"/>
        <w:jc w:val="both"/>
      </w:pPr>
      <w:r>
        <w:t>где:</w:t>
      </w:r>
    </w:p>
    <w:p w:rsidR="00172B25" w:rsidRDefault="005F383B">
      <w:pPr>
        <w:pStyle w:val="ConsPlusNormal"/>
        <w:ind w:firstLine="540"/>
        <w:jc w:val="both"/>
      </w:pPr>
      <w:r w:rsidRPr="005F383B">
        <w:rPr>
          <w:position w:val="-5"/>
        </w:rPr>
        <w:pict>
          <v:shape id="_x0000_i1030" style="width:19.5pt;height:16.5pt" coordsize="" o:spt="100" adj="0,,0" path="" filled="f" stroked="f">
            <v:stroke joinstyle="miter"/>
            <v:imagedata r:id="rId44" o:title="base_23808_82970_13"/>
            <v:formulas/>
            <v:path o:connecttype="segments"/>
          </v:shape>
        </w:pict>
      </w:r>
      <w:r w:rsidR="00172B25">
        <w:t xml:space="preserve"> - текущий индекс-дефлятор инвестиций;</w:t>
      </w:r>
    </w:p>
    <w:p w:rsidR="00172B25" w:rsidRDefault="00172B25">
      <w:pPr>
        <w:pStyle w:val="ConsPlusNormal"/>
        <w:ind w:firstLine="540"/>
        <w:jc w:val="both"/>
      </w:pPr>
      <w:proofErr w:type="spellStart"/>
      <w:r>
        <w:t>m</w:t>
      </w:r>
      <w:proofErr w:type="spellEnd"/>
      <w:r>
        <w:t xml:space="preserve"> - количество полных месяцев действия договора аренды в соответствующем году.</w:t>
      </w:r>
    </w:p>
    <w:p w:rsidR="00172B25" w:rsidRDefault="00172B25">
      <w:pPr>
        <w:pStyle w:val="ConsPlusNormal"/>
        <w:ind w:firstLine="540"/>
        <w:jc w:val="both"/>
      </w:pPr>
      <w:r>
        <w:t xml:space="preserve">В случае </w:t>
      </w:r>
      <w:proofErr w:type="gramStart"/>
      <w:r>
        <w:t>пересмотра удельных показателей кадастровой стоимости земель населенных пунктов Самарской</w:t>
      </w:r>
      <w:proofErr w:type="gramEnd"/>
      <w:r>
        <w:t xml:space="preserve"> области (городского округа Похвистнево) </w:t>
      </w:r>
      <w:proofErr w:type="spellStart"/>
      <w:r>
        <w:t>m</w:t>
      </w:r>
      <w:proofErr w:type="spellEnd"/>
      <w:r>
        <w:t xml:space="preserve"> принимается равным количеству месяцев в году начиная с месяца вступления в силу правового акта, утверждающего в установленном порядке соответствующую кадастровую стоимость;</w:t>
      </w:r>
    </w:p>
    <w:p w:rsidR="00172B25" w:rsidRDefault="00172B25">
      <w:pPr>
        <w:pStyle w:val="ConsPlusNormal"/>
        <w:ind w:firstLine="540"/>
        <w:jc w:val="both"/>
      </w:pPr>
      <w:proofErr w:type="spellStart"/>
      <w:r>
        <w:t>Ка</w:t>
      </w:r>
      <w:proofErr w:type="spellEnd"/>
      <w:r>
        <w:t xml:space="preserve"> - </w:t>
      </w:r>
      <w:hyperlink w:anchor="P841" w:history="1">
        <w:r>
          <w:rPr>
            <w:color w:val="0000FF"/>
          </w:rPr>
          <w:t>коэффициент</w:t>
        </w:r>
      </w:hyperlink>
      <w:r>
        <w:t xml:space="preserve"> категории арендатора, определяемый в соответствии с таблицей N 1;</w:t>
      </w:r>
    </w:p>
    <w:p w:rsidR="00172B25" w:rsidRDefault="00172B25">
      <w:pPr>
        <w:pStyle w:val="ConsPlusNormal"/>
        <w:ind w:firstLine="540"/>
        <w:jc w:val="both"/>
      </w:pPr>
      <w:r>
        <w:t xml:space="preserve">Кс - </w:t>
      </w:r>
      <w:hyperlink w:anchor="P856" w:history="1">
        <w:r>
          <w:rPr>
            <w:color w:val="0000FF"/>
          </w:rPr>
          <w:t>коэффициент</w:t>
        </w:r>
      </w:hyperlink>
      <w:r>
        <w:t xml:space="preserve"> сроков строительства, определяется в соответствии с таблицей N 2.</w:t>
      </w:r>
    </w:p>
    <w:p w:rsidR="00172B25" w:rsidRDefault="00172B25">
      <w:pPr>
        <w:pStyle w:val="ConsPlusNormal"/>
        <w:jc w:val="both"/>
      </w:pPr>
    </w:p>
    <w:p w:rsidR="00172B25" w:rsidRDefault="00172B25">
      <w:pPr>
        <w:sectPr w:rsidR="00172B25">
          <w:pgSz w:w="11905" w:h="16838"/>
          <w:pgMar w:top="1134" w:right="850" w:bottom="1134" w:left="1701" w:header="0" w:footer="0" w:gutter="0"/>
          <w:cols w:space="720"/>
        </w:sectPr>
      </w:pPr>
    </w:p>
    <w:p w:rsidR="00172B25" w:rsidRDefault="00172B25">
      <w:pPr>
        <w:pStyle w:val="ConsPlusNormal"/>
        <w:jc w:val="right"/>
        <w:outlineLvl w:val="2"/>
      </w:pPr>
      <w:r>
        <w:lastRenderedPageBreak/>
        <w:t>Таблица N 1</w:t>
      </w:r>
    </w:p>
    <w:p w:rsidR="00172B25" w:rsidRDefault="00172B25">
      <w:pPr>
        <w:pStyle w:val="ConsPlusNormal"/>
        <w:jc w:val="both"/>
      </w:pPr>
    </w:p>
    <w:p w:rsidR="00172B25" w:rsidRDefault="00172B25">
      <w:pPr>
        <w:pStyle w:val="ConsPlusNormal"/>
        <w:jc w:val="center"/>
      </w:pPr>
      <w:bookmarkStart w:id="8" w:name="P841"/>
      <w:bookmarkEnd w:id="8"/>
      <w:r>
        <w:t>Коэффициент категории арендатора (</w:t>
      </w:r>
      <w:proofErr w:type="spellStart"/>
      <w:r>
        <w:t>Ка</w:t>
      </w:r>
      <w:proofErr w:type="spellEnd"/>
      <w:r>
        <w:t>)</w:t>
      </w:r>
    </w:p>
    <w:p w:rsidR="00172B25" w:rsidRDefault="00172B25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7654"/>
        <w:gridCol w:w="1980"/>
      </w:tblGrid>
      <w:tr w:rsidR="00172B25">
        <w:tc>
          <w:tcPr>
            <w:tcW w:w="7654" w:type="dxa"/>
          </w:tcPr>
          <w:p w:rsidR="00172B25" w:rsidRDefault="00172B25">
            <w:pPr>
              <w:pStyle w:val="ConsPlusNormal"/>
              <w:jc w:val="center"/>
            </w:pPr>
            <w:r>
              <w:t>Категория арендатора</w:t>
            </w:r>
          </w:p>
        </w:tc>
        <w:tc>
          <w:tcPr>
            <w:tcW w:w="1980" w:type="dxa"/>
          </w:tcPr>
          <w:p w:rsidR="00172B25" w:rsidRDefault="00172B25">
            <w:pPr>
              <w:pStyle w:val="ConsPlusNormal"/>
              <w:jc w:val="center"/>
            </w:pPr>
            <w:r>
              <w:t>Значение</w:t>
            </w:r>
            <w:proofErr w:type="gramStart"/>
            <w:r>
              <w:t xml:space="preserve"> </w:t>
            </w:r>
            <w:proofErr w:type="spellStart"/>
            <w:r>
              <w:t>К</w:t>
            </w:r>
            <w:proofErr w:type="gramEnd"/>
            <w:r>
              <w:t>а</w:t>
            </w:r>
            <w:proofErr w:type="spellEnd"/>
          </w:p>
        </w:tc>
      </w:tr>
      <w:tr w:rsidR="00172B25">
        <w:tc>
          <w:tcPr>
            <w:tcW w:w="7654" w:type="dxa"/>
          </w:tcPr>
          <w:p w:rsidR="00172B25" w:rsidRDefault="00172B25">
            <w:pPr>
              <w:pStyle w:val="ConsPlusNormal"/>
            </w:pPr>
            <w:r>
              <w:t>Юридические лица</w:t>
            </w:r>
          </w:p>
        </w:tc>
        <w:tc>
          <w:tcPr>
            <w:tcW w:w="1980" w:type="dxa"/>
          </w:tcPr>
          <w:p w:rsidR="00172B25" w:rsidRDefault="00172B25">
            <w:pPr>
              <w:pStyle w:val="ConsPlusNormal"/>
              <w:jc w:val="center"/>
            </w:pPr>
            <w:r>
              <w:t>1</w:t>
            </w:r>
          </w:p>
        </w:tc>
      </w:tr>
      <w:tr w:rsidR="00172B25">
        <w:tc>
          <w:tcPr>
            <w:tcW w:w="7654" w:type="dxa"/>
          </w:tcPr>
          <w:p w:rsidR="00172B25" w:rsidRDefault="00172B25">
            <w:pPr>
              <w:pStyle w:val="ConsPlusNormal"/>
            </w:pPr>
            <w:r>
              <w:t>Физические лица:</w:t>
            </w:r>
          </w:p>
        </w:tc>
        <w:tc>
          <w:tcPr>
            <w:tcW w:w="1980" w:type="dxa"/>
          </w:tcPr>
          <w:p w:rsidR="00172B25" w:rsidRDefault="00172B25">
            <w:pPr>
              <w:pStyle w:val="ConsPlusNormal"/>
            </w:pPr>
          </w:p>
        </w:tc>
      </w:tr>
      <w:tr w:rsidR="00172B25">
        <w:tc>
          <w:tcPr>
            <w:tcW w:w="7654" w:type="dxa"/>
          </w:tcPr>
          <w:p w:rsidR="00172B25" w:rsidRDefault="00172B25">
            <w:pPr>
              <w:pStyle w:val="ConsPlusNormal"/>
            </w:pPr>
            <w:r>
              <w:t>пенсионеры, инвалиды, ветераны труда, лица, имеющие на иждивении 3-х и более детей или детей-инвалидов, участники Великой Отечественной войны, а также лица, приравненные к ним на основании действующего законодательства</w:t>
            </w:r>
          </w:p>
        </w:tc>
        <w:tc>
          <w:tcPr>
            <w:tcW w:w="1980" w:type="dxa"/>
          </w:tcPr>
          <w:p w:rsidR="00172B25" w:rsidRDefault="00172B25">
            <w:pPr>
              <w:pStyle w:val="ConsPlusNormal"/>
              <w:jc w:val="center"/>
            </w:pPr>
            <w:r>
              <w:t>0,5</w:t>
            </w:r>
          </w:p>
        </w:tc>
      </w:tr>
      <w:tr w:rsidR="00172B25">
        <w:tc>
          <w:tcPr>
            <w:tcW w:w="7654" w:type="dxa"/>
          </w:tcPr>
          <w:p w:rsidR="00172B25" w:rsidRDefault="00172B25">
            <w:pPr>
              <w:pStyle w:val="ConsPlusNormal"/>
            </w:pPr>
            <w:r>
              <w:t>прочие физические лица</w:t>
            </w:r>
          </w:p>
        </w:tc>
        <w:tc>
          <w:tcPr>
            <w:tcW w:w="1980" w:type="dxa"/>
          </w:tcPr>
          <w:p w:rsidR="00172B25" w:rsidRDefault="00172B25">
            <w:pPr>
              <w:pStyle w:val="ConsPlusNormal"/>
              <w:jc w:val="center"/>
            </w:pPr>
            <w:r>
              <w:t>1</w:t>
            </w:r>
          </w:p>
        </w:tc>
      </w:tr>
    </w:tbl>
    <w:p w:rsidR="00172B25" w:rsidRDefault="00172B25">
      <w:pPr>
        <w:pStyle w:val="ConsPlusNormal"/>
        <w:jc w:val="both"/>
      </w:pPr>
    </w:p>
    <w:p w:rsidR="00172B25" w:rsidRDefault="00172B25">
      <w:pPr>
        <w:pStyle w:val="ConsPlusNormal"/>
        <w:jc w:val="right"/>
        <w:outlineLvl w:val="2"/>
      </w:pPr>
      <w:r>
        <w:t>Таблица N 2</w:t>
      </w:r>
    </w:p>
    <w:p w:rsidR="00172B25" w:rsidRDefault="00172B25">
      <w:pPr>
        <w:pStyle w:val="ConsPlusNormal"/>
        <w:jc w:val="both"/>
      </w:pPr>
    </w:p>
    <w:p w:rsidR="00172B25" w:rsidRDefault="00172B25">
      <w:pPr>
        <w:pStyle w:val="ConsPlusNormal"/>
        <w:jc w:val="center"/>
      </w:pPr>
      <w:bookmarkStart w:id="9" w:name="P856"/>
      <w:bookmarkEnd w:id="9"/>
      <w:r>
        <w:t>Коэффициент сроков строительства (Кс)</w:t>
      </w:r>
    </w:p>
    <w:p w:rsidR="00172B25" w:rsidRDefault="00172B25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7483"/>
        <w:gridCol w:w="2145"/>
      </w:tblGrid>
      <w:tr w:rsidR="00172B25">
        <w:tc>
          <w:tcPr>
            <w:tcW w:w="7483" w:type="dxa"/>
          </w:tcPr>
          <w:p w:rsidR="00172B25" w:rsidRDefault="00172B25">
            <w:pPr>
              <w:pStyle w:val="ConsPlusNormal"/>
              <w:jc w:val="center"/>
            </w:pPr>
            <w:r>
              <w:t>Периоды строительства</w:t>
            </w:r>
          </w:p>
        </w:tc>
        <w:tc>
          <w:tcPr>
            <w:tcW w:w="2145" w:type="dxa"/>
          </w:tcPr>
          <w:p w:rsidR="00172B25" w:rsidRDefault="00172B25">
            <w:pPr>
              <w:pStyle w:val="ConsPlusNormal"/>
              <w:jc w:val="center"/>
            </w:pPr>
            <w:r>
              <w:t>Значение Кс</w:t>
            </w:r>
          </w:p>
        </w:tc>
      </w:tr>
      <w:tr w:rsidR="00172B25">
        <w:tc>
          <w:tcPr>
            <w:tcW w:w="7483" w:type="dxa"/>
          </w:tcPr>
          <w:p w:rsidR="00172B25" w:rsidRDefault="00172B25">
            <w:pPr>
              <w:pStyle w:val="ConsPlusNormal"/>
            </w:pPr>
            <w:r>
              <w:t>Первые два года использования земельного участка</w:t>
            </w:r>
          </w:p>
        </w:tc>
        <w:tc>
          <w:tcPr>
            <w:tcW w:w="2145" w:type="dxa"/>
          </w:tcPr>
          <w:p w:rsidR="00172B25" w:rsidRDefault="00172B25">
            <w:pPr>
              <w:pStyle w:val="ConsPlusNormal"/>
              <w:jc w:val="center"/>
            </w:pPr>
            <w:r>
              <w:t>0,020</w:t>
            </w:r>
          </w:p>
        </w:tc>
      </w:tr>
      <w:tr w:rsidR="00172B25">
        <w:tc>
          <w:tcPr>
            <w:tcW w:w="7483" w:type="dxa"/>
          </w:tcPr>
          <w:p w:rsidR="00172B25" w:rsidRDefault="00172B25">
            <w:pPr>
              <w:pStyle w:val="ConsPlusNormal"/>
            </w:pPr>
            <w:r>
              <w:t>Третий и четвертый годы использования земельного участка</w:t>
            </w:r>
          </w:p>
        </w:tc>
        <w:tc>
          <w:tcPr>
            <w:tcW w:w="2145" w:type="dxa"/>
          </w:tcPr>
          <w:p w:rsidR="00172B25" w:rsidRDefault="00172B25">
            <w:pPr>
              <w:pStyle w:val="ConsPlusNormal"/>
              <w:jc w:val="center"/>
            </w:pPr>
            <w:r>
              <w:t>0,025</w:t>
            </w:r>
          </w:p>
        </w:tc>
      </w:tr>
      <w:tr w:rsidR="00172B25">
        <w:tc>
          <w:tcPr>
            <w:tcW w:w="7483" w:type="dxa"/>
          </w:tcPr>
          <w:p w:rsidR="00172B25" w:rsidRDefault="00172B25">
            <w:pPr>
              <w:pStyle w:val="ConsPlusNormal"/>
            </w:pPr>
            <w:r>
              <w:t>Пятый год использования земельного участка</w:t>
            </w:r>
          </w:p>
        </w:tc>
        <w:tc>
          <w:tcPr>
            <w:tcW w:w="2145" w:type="dxa"/>
          </w:tcPr>
          <w:p w:rsidR="00172B25" w:rsidRDefault="00172B25">
            <w:pPr>
              <w:pStyle w:val="ConsPlusNormal"/>
              <w:jc w:val="center"/>
            </w:pPr>
            <w:r>
              <w:t>0,030</w:t>
            </w:r>
          </w:p>
        </w:tc>
      </w:tr>
      <w:tr w:rsidR="00172B25">
        <w:tc>
          <w:tcPr>
            <w:tcW w:w="7483" w:type="dxa"/>
          </w:tcPr>
          <w:p w:rsidR="00172B25" w:rsidRDefault="00172B25">
            <w:pPr>
              <w:pStyle w:val="ConsPlusNormal"/>
            </w:pPr>
            <w:r>
              <w:t>Шестой и последующие годы использования земельного участка</w:t>
            </w:r>
          </w:p>
        </w:tc>
        <w:tc>
          <w:tcPr>
            <w:tcW w:w="2145" w:type="dxa"/>
          </w:tcPr>
          <w:p w:rsidR="00172B25" w:rsidRDefault="00172B25">
            <w:pPr>
              <w:pStyle w:val="ConsPlusNormal"/>
              <w:jc w:val="center"/>
            </w:pPr>
            <w:r>
              <w:t>0,040</w:t>
            </w:r>
          </w:p>
        </w:tc>
      </w:tr>
    </w:tbl>
    <w:p w:rsidR="00172B25" w:rsidRDefault="00172B25">
      <w:pPr>
        <w:sectPr w:rsidR="00172B25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172B25" w:rsidRDefault="00172B25">
      <w:pPr>
        <w:pStyle w:val="ConsPlusNormal"/>
        <w:jc w:val="both"/>
      </w:pPr>
    </w:p>
    <w:p w:rsidR="00172B25" w:rsidRDefault="00172B25">
      <w:pPr>
        <w:pStyle w:val="ConsPlusNormal"/>
        <w:ind w:firstLine="540"/>
        <w:jc w:val="both"/>
      </w:pPr>
      <w:r>
        <w:t>Примечание.</w:t>
      </w:r>
    </w:p>
    <w:p w:rsidR="00172B25" w:rsidRDefault="00172B25">
      <w:pPr>
        <w:pStyle w:val="ConsPlusNormal"/>
        <w:ind w:firstLine="540"/>
        <w:jc w:val="both"/>
      </w:pPr>
      <w:bookmarkStart w:id="10" w:name="P870"/>
      <w:bookmarkEnd w:id="10"/>
      <w:r>
        <w:t>Момент начала пользования земельным участком для целей расчета настоящего коэффициента определяется в соответствии с условиями договора аренды земельного участка.</w:t>
      </w:r>
    </w:p>
    <w:p w:rsidR="00172B25" w:rsidRDefault="00172B25">
      <w:pPr>
        <w:pStyle w:val="ConsPlusNormal"/>
        <w:ind w:firstLine="540"/>
        <w:jc w:val="both"/>
      </w:pPr>
      <w:r>
        <w:t xml:space="preserve">При заключении нового договора аренды в соответствии с </w:t>
      </w:r>
      <w:hyperlink r:id="rId45" w:history="1">
        <w:r>
          <w:rPr>
            <w:color w:val="0000FF"/>
          </w:rPr>
          <w:t>пунктом 3 статьи 22</w:t>
        </w:r>
      </w:hyperlink>
      <w:r>
        <w:t xml:space="preserve"> Земельного кодекса Российской Федерации для целей применения настоящего коэффициента период пользования земельным участком определяется с учетом всех ранее существовавших периодов пользования данным земельным участком, определенных в соответствии с </w:t>
      </w:r>
      <w:hyperlink w:anchor="P870" w:history="1">
        <w:r>
          <w:rPr>
            <w:color w:val="0000FF"/>
          </w:rPr>
          <w:t>предыдущим абзацем</w:t>
        </w:r>
      </w:hyperlink>
      <w:r>
        <w:t>.</w:t>
      </w:r>
    </w:p>
    <w:p w:rsidR="00172B25" w:rsidRDefault="00172B25">
      <w:pPr>
        <w:pStyle w:val="ConsPlusNormal"/>
        <w:jc w:val="both"/>
      </w:pPr>
    </w:p>
    <w:p w:rsidR="00172B25" w:rsidRDefault="00172B25">
      <w:pPr>
        <w:pStyle w:val="ConsPlusNormal"/>
        <w:jc w:val="both"/>
      </w:pPr>
    </w:p>
    <w:p w:rsidR="00172B25" w:rsidRDefault="00172B25">
      <w:pPr>
        <w:pStyle w:val="ConsPlusNormal"/>
        <w:jc w:val="both"/>
      </w:pPr>
    </w:p>
    <w:p w:rsidR="00172B25" w:rsidRDefault="00172B25">
      <w:pPr>
        <w:pStyle w:val="ConsPlusNormal"/>
        <w:jc w:val="both"/>
      </w:pPr>
    </w:p>
    <w:p w:rsidR="00172B25" w:rsidRDefault="00172B25">
      <w:pPr>
        <w:pStyle w:val="ConsPlusNormal"/>
        <w:jc w:val="both"/>
      </w:pPr>
    </w:p>
    <w:p w:rsidR="00172B25" w:rsidRDefault="00172B25">
      <w:pPr>
        <w:pStyle w:val="ConsPlusNormal"/>
        <w:jc w:val="right"/>
        <w:outlineLvl w:val="1"/>
      </w:pPr>
      <w:r>
        <w:t>Приложение N 3</w:t>
      </w:r>
    </w:p>
    <w:p w:rsidR="00172B25" w:rsidRDefault="00172B25">
      <w:pPr>
        <w:pStyle w:val="ConsPlusNormal"/>
        <w:jc w:val="right"/>
      </w:pPr>
      <w:r>
        <w:t>к Порядку</w:t>
      </w:r>
    </w:p>
    <w:p w:rsidR="00172B25" w:rsidRDefault="00172B25">
      <w:pPr>
        <w:pStyle w:val="ConsPlusNormal"/>
        <w:jc w:val="right"/>
      </w:pPr>
      <w:r>
        <w:t>определения размера арендной платы,</w:t>
      </w:r>
    </w:p>
    <w:p w:rsidR="00172B25" w:rsidRDefault="00172B25">
      <w:pPr>
        <w:pStyle w:val="ConsPlusNormal"/>
        <w:jc w:val="right"/>
      </w:pPr>
      <w:r>
        <w:t>условий и сроков ее внесения</w:t>
      </w:r>
    </w:p>
    <w:p w:rsidR="00172B25" w:rsidRDefault="00172B25">
      <w:pPr>
        <w:pStyle w:val="ConsPlusNormal"/>
        <w:jc w:val="right"/>
      </w:pPr>
      <w:r>
        <w:t>за использование земельных участков,</w:t>
      </w:r>
    </w:p>
    <w:p w:rsidR="00172B25" w:rsidRDefault="00172B25">
      <w:pPr>
        <w:pStyle w:val="ConsPlusNormal"/>
        <w:jc w:val="right"/>
      </w:pPr>
      <w:proofErr w:type="gramStart"/>
      <w:r>
        <w:t>находящихся</w:t>
      </w:r>
      <w:proofErr w:type="gramEnd"/>
      <w:r>
        <w:t xml:space="preserve"> в собственности городского округа</w:t>
      </w:r>
    </w:p>
    <w:p w:rsidR="00172B25" w:rsidRDefault="00172B25">
      <w:pPr>
        <w:pStyle w:val="ConsPlusNormal"/>
        <w:jc w:val="right"/>
      </w:pPr>
      <w:r>
        <w:t>Похвистнево Самарской области</w:t>
      </w:r>
    </w:p>
    <w:p w:rsidR="00172B25" w:rsidRDefault="00172B25">
      <w:pPr>
        <w:pStyle w:val="ConsPlusNormal"/>
        <w:jc w:val="both"/>
      </w:pPr>
    </w:p>
    <w:p w:rsidR="00172B25" w:rsidRDefault="00172B25">
      <w:pPr>
        <w:pStyle w:val="ConsPlusNormal"/>
        <w:jc w:val="center"/>
      </w:pPr>
      <w:bookmarkStart w:id="11" w:name="P885"/>
      <w:bookmarkEnd w:id="11"/>
      <w:r>
        <w:t>МЕТОДИКА</w:t>
      </w:r>
    </w:p>
    <w:p w:rsidR="00172B25" w:rsidRDefault="00172B25">
      <w:pPr>
        <w:pStyle w:val="ConsPlusNormal"/>
        <w:jc w:val="center"/>
      </w:pPr>
      <w:r>
        <w:t>ОПРЕДЕЛЕНИЯ РАЗМЕРА АРЕНДНОЙ ПЛАТЫ ЗА ИСПОЛЬЗОВАНИЕ</w:t>
      </w:r>
    </w:p>
    <w:p w:rsidR="00172B25" w:rsidRDefault="00172B25">
      <w:pPr>
        <w:pStyle w:val="ConsPlusNormal"/>
        <w:jc w:val="center"/>
      </w:pPr>
      <w:r>
        <w:t xml:space="preserve">ЗЕМЕЛЬНЫХ УЧАСТКОВ, НАХОДЯЩИХСЯ В СОБСТВЕННОСТИ </w:t>
      </w:r>
      <w:proofErr w:type="gramStart"/>
      <w:r>
        <w:t>ГОРОДСКОГО</w:t>
      </w:r>
      <w:proofErr w:type="gramEnd"/>
    </w:p>
    <w:p w:rsidR="00172B25" w:rsidRDefault="00172B25">
      <w:pPr>
        <w:pStyle w:val="ConsPlusNormal"/>
        <w:jc w:val="center"/>
      </w:pPr>
      <w:r>
        <w:t xml:space="preserve">ОКРУГА ПОХВИСТНЕВО САМАРСКОЙ ОБЛАСТИ И </w:t>
      </w:r>
      <w:proofErr w:type="gramStart"/>
      <w:r>
        <w:t>ПРЕДОСТАВЛЯЕМЫХ</w:t>
      </w:r>
      <w:proofErr w:type="gramEnd"/>
      <w:r>
        <w:t xml:space="preserve"> ДЛЯ</w:t>
      </w:r>
    </w:p>
    <w:p w:rsidR="00172B25" w:rsidRDefault="00172B25">
      <w:pPr>
        <w:pStyle w:val="ConsPlusNormal"/>
        <w:jc w:val="center"/>
      </w:pPr>
      <w:r>
        <w:t>ИНЫХ ВИДОВ СТРОИТЕЛЬСТВА</w:t>
      </w:r>
    </w:p>
    <w:p w:rsidR="00172B25" w:rsidRDefault="00172B25">
      <w:pPr>
        <w:pStyle w:val="ConsPlusNormal"/>
        <w:jc w:val="center"/>
      </w:pPr>
    </w:p>
    <w:p w:rsidR="00172B25" w:rsidRDefault="00172B25">
      <w:pPr>
        <w:pStyle w:val="ConsPlusNormal"/>
        <w:jc w:val="center"/>
      </w:pPr>
      <w:r>
        <w:t>Список изменяющих документов</w:t>
      </w:r>
    </w:p>
    <w:p w:rsidR="00172B25" w:rsidRDefault="00172B25">
      <w:pPr>
        <w:pStyle w:val="ConsPlusNormal"/>
        <w:jc w:val="center"/>
      </w:pPr>
      <w:proofErr w:type="gramStart"/>
      <w:r>
        <w:t>(в ред. Решений Думы городского округа Похвистнево</w:t>
      </w:r>
      <w:proofErr w:type="gramEnd"/>
    </w:p>
    <w:p w:rsidR="00172B25" w:rsidRDefault="00172B25">
      <w:pPr>
        <w:pStyle w:val="ConsPlusNormal"/>
        <w:jc w:val="center"/>
      </w:pPr>
      <w:r>
        <w:t xml:space="preserve">Самарской области от 18.04.2012 </w:t>
      </w:r>
      <w:hyperlink r:id="rId46" w:history="1">
        <w:r>
          <w:rPr>
            <w:color w:val="0000FF"/>
          </w:rPr>
          <w:t>N 20-160</w:t>
        </w:r>
      </w:hyperlink>
      <w:r>
        <w:t>,</w:t>
      </w:r>
    </w:p>
    <w:p w:rsidR="00172B25" w:rsidRDefault="00172B25">
      <w:pPr>
        <w:pStyle w:val="ConsPlusNormal"/>
        <w:jc w:val="center"/>
      </w:pPr>
      <w:r>
        <w:t xml:space="preserve">от 24.12.2014 </w:t>
      </w:r>
      <w:hyperlink r:id="rId47" w:history="1">
        <w:r>
          <w:rPr>
            <w:color w:val="0000FF"/>
          </w:rPr>
          <w:t>N 64-409</w:t>
        </w:r>
      </w:hyperlink>
      <w:r>
        <w:t>)</w:t>
      </w:r>
    </w:p>
    <w:p w:rsidR="00172B25" w:rsidRDefault="00172B25">
      <w:pPr>
        <w:pStyle w:val="ConsPlusNormal"/>
        <w:jc w:val="both"/>
      </w:pPr>
    </w:p>
    <w:p w:rsidR="00172B25" w:rsidRDefault="00172B25">
      <w:pPr>
        <w:pStyle w:val="ConsPlusNormal"/>
        <w:ind w:firstLine="540"/>
        <w:jc w:val="both"/>
      </w:pPr>
      <w:r>
        <w:t>Размер арендной платы в год за земельные участки, находящиеся в собственности городского округа Похвистнево Самарской области, предоставляемые для иных видов строительства (далее - земельные участки), рассчитывается по формуле</w:t>
      </w:r>
    </w:p>
    <w:p w:rsidR="00172B25" w:rsidRDefault="00172B25">
      <w:pPr>
        <w:pStyle w:val="ConsPlusNormal"/>
        <w:jc w:val="both"/>
      </w:pPr>
    </w:p>
    <w:p w:rsidR="00172B25" w:rsidRDefault="00172B25">
      <w:pPr>
        <w:pStyle w:val="ConsPlusNormal"/>
        <w:jc w:val="center"/>
      </w:pPr>
      <w:proofErr w:type="spellStart"/>
      <w:r>
        <w:t>Ап</w:t>
      </w:r>
      <w:proofErr w:type="spellEnd"/>
      <w:proofErr w:type="gramStart"/>
      <w:r>
        <w:t xml:space="preserve"> = А</w:t>
      </w:r>
      <w:proofErr w:type="gramEnd"/>
      <w:r>
        <w:t xml:space="preserve"> </w:t>
      </w:r>
      <w:proofErr w:type="spellStart"/>
      <w:r>
        <w:t>x</w:t>
      </w:r>
      <w:proofErr w:type="spellEnd"/>
      <w:r>
        <w:t xml:space="preserve"> S,</w:t>
      </w:r>
    </w:p>
    <w:p w:rsidR="00172B25" w:rsidRDefault="00172B25">
      <w:pPr>
        <w:pStyle w:val="ConsPlusNormal"/>
        <w:jc w:val="both"/>
      </w:pPr>
    </w:p>
    <w:p w:rsidR="00172B25" w:rsidRDefault="00172B25">
      <w:pPr>
        <w:pStyle w:val="ConsPlusNormal"/>
        <w:ind w:firstLine="540"/>
        <w:jc w:val="both"/>
      </w:pPr>
      <w:r>
        <w:t>где:</w:t>
      </w:r>
    </w:p>
    <w:p w:rsidR="00172B25" w:rsidRDefault="00172B25">
      <w:pPr>
        <w:pStyle w:val="ConsPlusNormal"/>
        <w:ind w:firstLine="540"/>
        <w:jc w:val="both"/>
      </w:pPr>
      <w:r>
        <w:t>А - размер арендной платы за один квадратный метр земельного участка в год;</w:t>
      </w:r>
    </w:p>
    <w:p w:rsidR="00172B25" w:rsidRDefault="00172B25">
      <w:pPr>
        <w:pStyle w:val="ConsPlusNormal"/>
        <w:ind w:firstLine="540"/>
        <w:jc w:val="both"/>
      </w:pPr>
      <w:r>
        <w:t>S - площадь земельного участка в квадратных метрах.</w:t>
      </w:r>
    </w:p>
    <w:p w:rsidR="00172B25" w:rsidRDefault="00172B25">
      <w:pPr>
        <w:pStyle w:val="ConsPlusNormal"/>
        <w:ind w:firstLine="540"/>
        <w:jc w:val="both"/>
      </w:pPr>
      <w:r>
        <w:t>Размер арендной платы за один квадратный метр земельного участка в год рассчитывается по формуле</w:t>
      </w:r>
    </w:p>
    <w:p w:rsidR="00172B25" w:rsidRDefault="00172B25">
      <w:pPr>
        <w:pStyle w:val="ConsPlusNormal"/>
        <w:jc w:val="both"/>
      </w:pPr>
    </w:p>
    <w:p w:rsidR="00172B25" w:rsidRDefault="00172B25">
      <w:pPr>
        <w:pStyle w:val="ConsPlusNormal"/>
        <w:jc w:val="center"/>
      </w:pPr>
      <w:r>
        <w:t xml:space="preserve">А = </w:t>
      </w:r>
      <w:proofErr w:type="spellStart"/>
      <w:r>
        <w:t>Скад</w:t>
      </w:r>
      <w:proofErr w:type="spellEnd"/>
      <w:r>
        <w:t xml:space="preserve"> </w:t>
      </w:r>
      <w:proofErr w:type="spellStart"/>
      <w:r>
        <w:t>x</w:t>
      </w:r>
      <w:proofErr w:type="spellEnd"/>
      <w:r>
        <w:t xml:space="preserve"> Ки </w:t>
      </w:r>
      <w:proofErr w:type="spellStart"/>
      <w:r>
        <w:t>x</w:t>
      </w:r>
      <w:proofErr w:type="spellEnd"/>
      <w:proofErr w:type="gramStart"/>
      <w:r>
        <w:t xml:space="preserve"> </w:t>
      </w:r>
      <w:proofErr w:type="spellStart"/>
      <w:r>
        <w:t>К</w:t>
      </w:r>
      <w:proofErr w:type="gramEnd"/>
      <w:r>
        <w:t>а</w:t>
      </w:r>
      <w:proofErr w:type="spellEnd"/>
      <w:r>
        <w:t xml:space="preserve"> </w:t>
      </w:r>
      <w:proofErr w:type="spellStart"/>
      <w:r>
        <w:t>x</w:t>
      </w:r>
      <w:proofErr w:type="spellEnd"/>
      <w:r>
        <w:t xml:space="preserve"> </w:t>
      </w:r>
      <w:proofErr w:type="spellStart"/>
      <w:r>
        <w:t>Кв</w:t>
      </w:r>
      <w:proofErr w:type="spellEnd"/>
      <w:r>
        <w:t xml:space="preserve"> </w:t>
      </w:r>
      <w:proofErr w:type="spellStart"/>
      <w:r>
        <w:t>x</w:t>
      </w:r>
      <w:proofErr w:type="spellEnd"/>
      <w:r>
        <w:t xml:space="preserve"> Кс,</w:t>
      </w:r>
    </w:p>
    <w:p w:rsidR="00172B25" w:rsidRDefault="00172B25">
      <w:pPr>
        <w:pStyle w:val="ConsPlusNormal"/>
        <w:jc w:val="both"/>
      </w:pPr>
    </w:p>
    <w:p w:rsidR="00172B25" w:rsidRDefault="00172B25">
      <w:pPr>
        <w:pStyle w:val="ConsPlusNormal"/>
        <w:ind w:firstLine="540"/>
        <w:jc w:val="both"/>
      </w:pPr>
      <w:r>
        <w:t>где:</w:t>
      </w:r>
    </w:p>
    <w:p w:rsidR="00172B25" w:rsidRDefault="00172B25">
      <w:pPr>
        <w:pStyle w:val="ConsPlusNormal"/>
        <w:ind w:firstLine="540"/>
        <w:jc w:val="both"/>
      </w:pPr>
      <w:r>
        <w:t>А - размер арендной платы за один квадратный метр земельного участка в год;</w:t>
      </w:r>
    </w:p>
    <w:p w:rsidR="00172B25" w:rsidRDefault="00172B25">
      <w:pPr>
        <w:pStyle w:val="ConsPlusNormal"/>
        <w:ind w:firstLine="540"/>
        <w:jc w:val="both"/>
      </w:pPr>
      <w:proofErr w:type="spellStart"/>
      <w:r>
        <w:t>Скад</w:t>
      </w:r>
      <w:proofErr w:type="spellEnd"/>
      <w:r>
        <w:t xml:space="preserve"> - удельный показатель кадастровой стоимости земель, соответствующих виду целевого (функционального и разрешенного) назначения земельных участков;</w:t>
      </w:r>
    </w:p>
    <w:p w:rsidR="00172B25" w:rsidRDefault="00172B25">
      <w:pPr>
        <w:pStyle w:val="ConsPlusNormal"/>
        <w:ind w:firstLine="540"/>
        <w:jc w:val="both"/>
      </w:pPr>
      <w:r>
        <w:t xml:space="preserve">Ки - коэффициент инфляции, рассчитываемый как произведение индексов-дефляторов инвестиций, предусмотренных в рамках прогноза социально-экономического развития Самарской области на соответствующий период действия договора аренды с момента утверждения кадастровой стоимости земель Самарской области до окончания срока действия договора </w:t>
      </w:r>
      <w:r>
        <w:lastRenderedPageBreak/>
        <w:t>аренды. В случае</w:t>
      </w:r>
      <w:proofErr w:type="gramStart"/>
      <w:r>
        <w:t>,</w:t>
      </w:r>
      <w:proofErr w:type="gramEnd"/>
      <w:r>
        <w:t xml:space="preserve"> если дата окончания действия договора аренды не совпадает с датой окончания календарного года, коэффициент инфляции за указанный год рассчитывается по формуле</w:t>
      </w:r>
    </w:p>
    <w:p w:rsidR="00172B25" w:rsidRDefault="00172B25">
      <w:pPr>
        <w:pStyle w:val="ConsPlusNormal"/>
        <w:jc w:val="both"/>
      </w:pPr>
    </w:p>
    <w:p w:rsidR="00172B25" w:rsidRDefault="005F383B">
      <w:pPr>
        <w:pStyle w:val="ConsPlusNormal"/>
        <w:jc w:val="center"/>
      </w:pPr>
      <w:r w:rsidRPr="005F383B">
        <w:rPr>
          <w:position w:val="-21"/>
        </w:rPr>
        <w:pict>
          <v:shape id="_x0000_i1031" style="width:118.5pt;height:33.75pt" coordsize="" o:spt="100" adj="0,,0" path="" filled="f" stroked="f">
            <v:stroke joinstyle="miter"/>
            <v:imagedata r:id="rId48" o:title="base_23808_82970_14"/>
            <v:formulas/>
            <v:path o:connecttype="segments"/>
          </v:shape>
        </w:pict>
      </w:r>
    </w:p>
    <w:p w:rsidR="00172B25" w:rsidRDefault="00172B25">
      <w:pPr>
        <w:pStyle w:val="ConsPlusNormal"/>
        <w:jc w:val="both"/>
      </w:pPr>
    </w:p>
    <w:p w:rsidR="00172B25" w:rsidRDefault="00172B25">
      <w:pPr>
        <w:pStyle w:val="ConsPlusNormal"/>
        <w:ind w:firstLine="540"/>
        <w:jc w:val="both"/>
      </w:pPr>
      <w:r>
        <w:t>где:</w:t>
      </w:r>
    </w:p>
    <w:p w:rsidR="00172B25" w:rsidRDefault="005F383B">
      <w:pPr>
        <w:pStyle w:val="ConsPlusNormal"/>
        <w:ind w:firstLine="540"/>
        <w:jc w:val="both"/>
      </w:pPr>
      <w:r w:rsidRPr="005F383B">
        <w:rPr>
          <w:position w:val="-5"/>
        </w:rPr>
        <w:pict>
          <v:shape id="_x0000_i1032" style="width:19.5pt;height:16.5pt" coordsize="" o:spt="100" adj="0,,0" path="" filled="f" stroked="f">
            <v:stroke joinstyle="miter"/>
            <v:imagedata r:id="rId49" o:title="base_23808_82970_15"/>
            <v:formulas/>
            <v:path o:connecttype="segments"/>
          </v:shape>
        </w:pict>
      </w:r>
      <w:r w:rsidR="00172B25">
        <w:t xml:space="preserve"> - текущий индекс-дефлятор инвестиций;</w:t>
      </w:r>
    </w:p>
    <w:p w:rsidR="00172B25" w:rsidRDefault="00172B25">
      <w:pPr>
        <w:pStyle w:val="ConsPlusNormal"/>
        <w:ind w:firstLine="540"/>
        <w:jc w:val="both"/>
      </w:pPr>
      <w:proofErr w:type="spellStart"/>
      <w:r>
        <w:t>m</w:t>
      </w:r>
      <w:proofErr w:type="spellEnd"/>
      <w:r>
        <w:t xml:space="preserve"> - количество полных месяцев действия договора аренды в соответствующем году. В случае пересмотра удельных показателей кадастровой стоимости земель в Самарской области </w:t>
      </w:r>
      <w:proofErr w:type="spellStart"/>
      <w:r>
        <w:t>m</w:t>
      </w:r>
      <w:proofErr w:type="spellEnd"/>
      <w:r>
        <w:t xml:space="preserve"> </w:t>
      </w:r>
      <w:proofErr w:type="gramStart"/>
      <w:r>
        <w:t>принимается равным количеству месяцев в году начиная</w:t>
      </w:r>
      <w:proofErr w:type="gramEnd"/>
      <w:r>
        <w:t xml:space="preserve"> с месяца вступления в силу правового акта, утверждающего в установленном порядке соответствующую кадастровую стоимость;</w:t>
      </w:r>
    </w:p>
    <w:p w:rsidR="00172B25" w:rsidRDefault="00172B25">
      <w:pPr>
        <w:pStyle w:val="ConsPlusNormal"/>
        <w:ind w:firstLine="540"/>
        <w:jc w:val="both"/>
      </w:pPr>
      <w:proofErr w:type="spellStart"/>
      <w:r>
        <w:t>Ка</w:t>
      </w:r>
      <w:proofErr w:type="spellEnd"/>
      <w:r>
        <w:t xml:space="preserve"> - </w:t>
      </w:r>
      <w:hyperlink w:anchor="P923" w:history="1">
        <w:r>
          <w:rPr>
            <w:color w:val="0000FF"/>
          </w:rPr>
          <w:t>коэффициент</w:t>
        </w:r>
      </w:hyperlink>
      <w:r>
        <w:t xml:space="preserve"> категории арендатора, определяемый в соответствии с таблицей N 1;</w:t>
      </w:r>
    </w:p>
    <w:p w:rsidR="00172B25" w:rsidRDefault="00172B25">
      <w:pPr>
        <w:pStyle w:val="ConsPlusNormal"/>
        <w:ind w:firstLine="540"/>
        <w:jc w:val="both"/>
      </w:pPr>
      <w:proofErr w:type="spellStart"/>
      <w:r>
        <w:t>Кв</w:t>
      </w:r>
      <w:proofErr w:type="spellEnd"/>
      <w:r>
        <w:t xml:space="preserve"> - </w:t>
      </w:r>
      <w:hyperlink w:anchor="P938" w:history="1">
        <w:r>
          <w:rPr>
            <w:color w:val="0000FF"/>
          </w:rPr>
          <w:t>коэффициент</w:t>
        </w:r>
      </w:hyperlink>
      <w:r>
        <w:t>, учитывающий виды возводимых объектов, определяется в соответствии с таблицей N 2;</w:t>
      </w:r>
    </w:p>
    <w:p w:rsidR="00172B25" w:rsidRDefault="00172B25">
      <w:pPr>
        <w:pStyle w:val="ConsPlusNormal"/>
        <w:ind w:firstLine="540"/>
        <w:jc w:val="both"/>
      </w:pPr>
      <w:r>
        <w:t xml:space="preserve">Кс - </w:t>
      </w:r>
      <w:hyperlink w:anchor="P1321" w:history="1">
        <w:r>
          <w:rPr>
            <w:color w:val="0000FF"/>
          </w:rPr>
          <w:t>коэффициент</w:t>
        </w:r>
      </w:hyperlink>
      <w:r>
        <w:t xml:space="preserve"> сроков строительства, определяется в соответствии с таблицей N 3.</w:t>
      </w:r>
    </w:p>
    <w:p w:rsidR="00172B25" w:rsidRDefault="00172B25">
      <w:pPr>
        <w:pStyle w:val="ConsPlusNormal"/>
        <w:jc w:val="both"/>
      </w:pPr>
    </w:p>
    <w:p w:rsidR="00172B25" w:rsidRDefault="00172B25">
      <w:pPr>
        <w:sectPr w:rsidR="00172B25">
          <w:pgSz w:w="11905" w:h="16838"/>
          <w:pgMar w:top="1134" w:right="850" w:bottom="1134" w:left="1701" w:header="0" w:footer="0" w:gutter="0"/>
          <w:cols w:space="720"/>
        </w:sectPr>
      </w:pPr>
    </w:p>
    <w:p w:rsidR="00172B25" w:rsidRDefault="00172B25">
      <w:pPr>
        <w:pStyle w:val="ConsPlusNormal"/>
        <w:jc w:val="right"/>
        <w:outlineLvl w:val="2"/>
      </w:pPr>
      <w:r>
        <w:lastRenderedPageBreak/>
        <w:t>Таблица N 1</w:t>
      </w:r>
    </w:p>
    <w:p w:rsidR="00172B25" w:rsidRDefault="00172B25">
      <w:pPr>
        <w:pStyle w:val="ConsPlusNormal"/>
        <w:jc w:val="both"/>
      </w:pPr>
    </w:p>
    <w:p w:rsidR="00172B25" w:rsidRDefault="00172B25">
      <w:pPr>
        <w:pStyle w:val="ConsPlusNormal"/>
        <w:jc w:val="center"/>
      </w:pPr>
      <w:bookmarkStart w:id="12" w:name="P923"/>
      <w:bookmarkEnd w:id="12"/>
      <w:r>
        <w:t>Коэффициент категории арендатора (</w:t>
      </w:r>
      <w:proofErr w:type="spellStart"/>
      <w:r>
        <w:t>Ка</w:t>
      </w:r>
      <w:proofErr w:type="spellEnd"/>
      <w:r>
        <w:t>)</w:t>
      </w:r>
    </w:p>
    <w:p w:rsidR="00172B25" w:rsidRDefault="00172B25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7654"/>
        <w:gridCol w:w="1980"/>
      </w:tblGrid>
      <w:tr w:rsidR="00172B25">
        <w:tc>
          <w:tcPr>
            <w:tcW w:w="7654" w:type="dxa"/>
          </w:tcPr>
          <w:p w:rsidR="00172B25" w:rsidRDefault="00172B25">
            <w:pPr>
              <w:pStyle w:val="ConsPlusNormal"/>
              <w:jc w:val="center"/>
            </w:pPr>
            <w:r>
              <w:t>Категория арендатора</w:t>
            </w:r>
          </w:p>
        </w:tc>
        <w:tc>
          <w:tcPr>
            <w:tcW w:w="1980" w:type="dxa"/>
          </w:tcPr>
          <w:p w:rsidR="00172B25" w:rsidRDefault="00172B25">
            <w:pPr>
              <w:pStyle w:val="ConsPlusNormal"/>
              <w:jc w:val="center"/>
            </w:pPr>
            <w:r>
              <w:t>Значение</w:t>
            </w:r>
            <w:proofErr w:type="gramStart"/>
            <w:r>
              <w:t xml:space="preserve"> </w:t>
            </w:r>
            <w:proofErr w:type="spellStart"/>
            <w:r>
              <w:t>К</w:t>
            </w:r>
            <w:proofErr w:type="gramEnd"/>
            <w:r>
              <w:t>а</w:t>
            </w:r>
            <w:proofErr w:type="spellEnd"/>
          </w:p>
        </w:tc>
      </w:tr>
      <w:tr w:rsidR="00172B25">
        <w:tc>
          <w:tcPr>
            <w:tcW w:w="7654" w:type="dxa"/>
          </w:tcPr>
          <w:p w:rsidR="00172B25" w:rsidRDefault="00172B25">
            <w:pPr>
              <w:pStyle w:val="ConsPlusNormal"/>
            </w:pPr>
            <w:r>
              <w:t>Юридические лица</w:t>
            </w:r>
          </w:p>
        </w:tc>
        <w:tc>
          <w:tcPr>
            <w:tcW w:w="1980" w:type="dxa"/>
          </w:tcPr>
          <w:p w:rsidR="00172B25" w:rsidRDefault="00172B25">
            <w:pPr>
              <w:pStyle w:val="ConsPlusNormal"/>
              <w:jc w:val="center"/>
            </w:pPr>
            <w:r>
              <w:t>1</w:t>
            </w:r>
          </w:p>
        </w:tc>
      </w:tr>
      <w:tr w:rsidR="00172B25">
        <w:tc>
          <w:tcPr>
            <w:tcW w:w="7654" w:type="dxa"/>
          </w:tcPr>
          <w:p w:rsidR="00172B25" w:rsidRDefault="00172B25">
            <w:pPr>
              <w:pStyle w:val="ConsPlusNormal"/>
            </w:pPr>
            <w:r>
              <w:t>Физические лица:</w:t>
            </w:r>
          </w:p>
        </w:tc>
        <w:tc>
          <w:tcPr>
            <w:tcW w:w="1980" w:type="dxa"/>
          </w:tcPr>
          <w:p w:rsidR="00172B25" w:rsidRDefault="00172B25">
            <w:pPr>
              <w:pStyle w:val="ConsPlusNormal"/>
            </w:pPr>
          </w:p>
        </w:tc>
      </w:tr>
      <w:tr w:rsidR="00172B25">
        <w:tc>
          <w:tcPr>
            <w:tcW w:w="7654" w:type="dxa"/>
          </w:tcPr>
          <w:p w:rsidR="00172B25" w:rsidRDefault="00172B25">
            <w:pPr>
              <w:pStyle w:val="ConsPlusNormal"/>
            </w:pPr>
            <w:r>
              <w:t>пенсионеры, инвалиды, ветераны труда, лица, имеющие на иждивении 3-х и более детей или детей-инвалидов, участники Великой Отечественной войны, а также лица, приравненные к ним на основании действующего законодательства</w:t>
            </w:r>
          </w:p>
        </w:tc>
        <w:tc>
          <w:tcPr>
            <w:tcW w:w="1980" w:type="dxa"/>
          </w:tcPr>
          <w:p w:rsidR="00172B25" w:rsidRDefault="00172B25">
            <w:pPr>
              <w:pStyle w:val="ConsPlusNormal"/>
              <w:jc w:val="center"/>
            </w:pPr>
            <w:r>
              <w:t>0,5</w:t>
            </w:r>
          </w:p>
        </w:tc>
      </w:tr>
      <w:tr w:rsidR="00172B25">
        <w:tc>
          <w:tcPr>
            <w:tcW w:w="7654" w:type="dxa"/>
          </w:tcPr>
          <w:p w:rsidR="00172B25" w:rsidRDefault="00172B25">
            <w:pPr>
              <w:pStyle w:val="ConsPlusNormal"/>
            </w:pPr>
            <w:r>
              <w:t>прочие физические лица</w:t>
            </w:r>
          </w:p>
        </w:tc>
        <w:tc>
          <w:tcPr>
            <w:tcW w:w="1980" w:type="dxa"/>
          </w:tcPr>
          <w:p w:rsidR="00172B25" w:rsidRDefault="00172B25">
            <w:pPr>
              <w:pStyle w:val="ConsPlusNormal"/>
              <w:jc w:val="center"/>
            </w:pPr>
            <w:r>
              <w:t>1</w:t>
            </w:r>
          </w:p>
        </w:tc>
      </w:tr>
    </w:tbl>
    <w:p w:rsidR="00172B25" w:rsidRDefault="00172B25">
      <w:pPr>
        <w:pStyle w:val="ConsPlusNormal"/>
        <w:jc w:val="both"/>
      </w:pPr>
    </w:p>
    <w:p w:rsidR="00172B25" w:rsidRDefault="00172B25">
      <w:pPr>
        <w:pStyle w:val="ConsPlusNormal"/>
        <w:jc w:val="right"/>
        <w:outlineLvl w:val="2"/>
      </w:pPr>
      <w:r>
        <w:t>Таблица N 2</w:t>
      </w:r>
    </w:p>
    <w:p w:rsidR="00172B25" w:rsidRDefault="00172B25">
      <w:pPr>
        <w:pStyle w:val="ConsPlusNormal"/>
        <w:jc w:val="both"/>
      </w:pPr>
    </w:p>
    <w:p w:rsidR="00172B25" w:rsidRDefault="00172B25">
      <w:pPr>
        <w:pStyle w:val="ConsPlusNormal"/>
        <w:jc w:val="center"/>
      </w:pPr>
      <w:bookmarkStart w:id="13" w:name="P938"/>
      <w:bookmarkEnd w:id="13"/>
      <w:r>
        <w:t>Коэффициент, учитывающий виды возводимых объектов (</w:t>
      </w:r>
      <w:proofErr w:type="spellStart"/>
      <w:r>
        <w:t>Кв</w:t>
      </w:r>
      <w:proofErr w:type="spellEnd"/>
      <w:r>
        <w:t>)</w:t>
      </w:r>
    </w:p>
    <w:p w:rsidR="00172B25" w:rsidRDefault="00172B25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60"/>
        <w:gridCol w:w="7483"/>
        <w:gridCol w:w="1485"/>
      </w:tblGrid>
      <w:tr w:rsidR="00172B25">
        <w:tc>
          <w:tcPr>
            <w:tcW w:w="660" w:type="dxa"/>
          </w:tcPr>
          <w:p w:rsidR="00172B25" w:rsidRDefault="00172B25">
            <w:pPr>
              <w:pStyle w:val="ConsPlusNormal"/>
              <w:jc w:val="center"/>
            </w:pPr>
            <w:r>
              <w:t xml:space="preserve">N 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7483" w:type="dxa"/>
          </w:tcPr>
          <w:p w:rsidR="00172B25" w:rsidRDefault="00172B25">
            <w:pPr>
              <w:pStyle w:val="ConsPlusNormal"/>
              <w:jc w:val="center"/>
            </w:pPr>
            <w:r>
              <w:t>Виды целевого (функционального и разрешенного) использования земельного участка для целей, связанных со строительством объектов нежилого назначения</w:t>
            </w:r>
          </w:p>
        </w:tc>
        <w:tc>
          <w:tcPr>
            <w:tcW w:w="1485" w:type="dxa"/>
          </w:tcPr>
          <w:p w:rsidR="00172B25" w:rsidRDefault="00172B25">
            <w:pPr>
              <w:pStyle w:val="ConsPlusNormal"/>
              <w:jc w:val="center"/>
            </w:pPr>
            <w:r>
              <w:t>Значение</w:t>
            </w:r>
            <w:proofErr w:type="gramStart"/>
            <w:r>
              <w:t xml:space="preserve"> </w:t>
            </w:r>
            <w:proofErr w:type="spellStart"/>
            <w:r>
              <w:t>К</w:t>
            </w:r>
            <w:proofErr w:type="gramEnd"/>
            <w:r>
              <w:t>в</w:t>
            </w:r>
            <w:proofErr w:type="spellEnd"/>
          </w:p>
        </w:tc>
      </w:tr>
      <w:tr w:rsidR="00172B25">
        <w:tc>
          <w:tcPr>
            <w:tcW w:w="660" w:type="dxa"/>
          </w:tcPr>
          <w:p w:rsidR="00172B25" w:rsidRDefault="00172B2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483" w:type="dxa"/>
          </w:tcPr>
          <w:p w:rsidR="00172B25" w:rsidRDefault="00172B25">
            <w:pPr>
              <w:pStyle w:val="ConsPlusNormal"/>
            </w:pPr>
            <w:r>
              <w:t>Строительство гаражей и автостоянок, в том числе гаражных комплексов</w:t>
            </w:r>
          </w:p>
        </w:tc>
        <w:tc>
          <w:tcPr>
            <w:tcW w:w="1485" w:type="dxa"/>
          </w:tcPr>
          <w:p w:rsidR="00172B25" w:rsidRDefault="00172B25">
            <w:pPr>
              <w:pStyle w:val="ConsPlusNormal"/>
              <w:jc w:val="center"/>
            </w:pPr>
            <w:r>
              <w:t>0,05</w:t>
            </w:r>
          </w:p>
        </w:tc>
      </w:tr>
      <w:tr w:rsidR="00172B25">
        <w:tc>
          <w:tcPr>
            <w:tcW w:w="660" w:type="dxa"/>
            <w:vMerge w:val="restart"/>
          </w:tcPr>
          <w:p w:rsidR="00172B25" w:rsidRDefault="00172B2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483" w:type="dxa"/>
          </w:tcPr>
          <w:p w:rsidR="00172B25" w:rsidRDefault="00172B25">
            <w:pPr>
              <w:pStyle w:val="ConsPlusNormal"/>
            </w:pPr>
            <w:r>
              <w:t>Строительство объектов торговли, общественного питания, бытового обслуживания, автозаправочных и газонаполнительных станций, организаций автосервиса</w:t>
            </w:r>
          </w:p>
        </w:tc>
        <w:tc>
          <w:tcPr>
            <w:tcW w:w="1485" w:type="dxa"/>
          </w:tcPr>
          <w:p w:rsidR="00172B25" w:rsidRDefault="00172B25">
            <w:pPr>
              <w:pStyle w:val="ConsPlusNormal"/>
            </w:pPr>
          </w:p>
        </w:tc>
      </w:tr>
      <w:tr w:rsidR="00172B25">
        <w:tc>
          <w:tcPr>
            <w:tcW w:w="660" w:type="dxa"/>
            <w:vMerge/>
          </w:tcPr>
          <w:p w:rsidR="00172B25" w:rsidRDefault="00172B25"/>
        </w:tc>
        <w:tc>
          <w:tcPr>
            <w:tcW w:w="7483" w:type="dxa"/>
          </w:tcPr>
          <w:p w:rsidR="00172B25" w:rsidRDefault="00172B25">
            <w:pPr>
              <w:pStyle w:val="ConsPlusNormal"/>
            </w:pPr>
            <w:r>
              <w:t>В том числе:</w:t>
            </w:r>
          </w:p>
        </w:tc>
        <w:tc>
          <w:tcPr>
            <w:tcW w:w="1485" w:type="dxa"/>
          </w:tcPr>
          <w:p w:rsidR="00172B25" w:rsidRDefault="00172B25">
            <w:pPr>
              <w:pStyle w:val="ConsPlusNormal"/>
            </w:pPr>
          </w:p>
        </w:tc>
      </w:tr>
      <w:tr w:rsidR="00172B25">
        <w:tc>
          <w:tcPr>
            <w:tcW w:w="660" w:type="dxa"/>
            <w:vMerge/>
          </w:tcPr>
          <w:p w:rsidR="00172B25" w:rsidRDefault="00172B25"/>
        </w:tc>
        <w:tc>
          <w:tcPr>
            <w:tcW w:w="7483" w:type="dxa"/>
          </w:tcPr>
          <w:p w:rsidR="00172B25" w:rsidRDefault="00172B25">
            <w:pPr>
              <w:pStyle w:val="ConsPlusNormal"/>
            </w:pPr>
            <w:r>
              <w:t>магазинов</w:t>
            </w:r>
          </w:p>
        </w:tc>
        <w:tc>
          <w:tcPr>
            <w:tcW w:w="1485" w:type="dxa"/>
          </w:tcPr>
          <w:p w:rsidR="00172B25" w:rsidRDefault="00172B25">
            <w:pPr>
              <w:pStyle w:val="ConsPlusNormal"/>
              <w:jc w:val="center"/>
            </w:pPr>
            <w:r>
              <w:t>0,05</w:t>
            </w:r>
          </w:p>
        </w:tc>
      </w:tr>
      <w:tr w:rsidR="00172B25">
        <w:tc>
          <w:tcPr>
            <w:tcW w:w="660" w:type="dxa"/>
            <w:vMerge/>
          </w:tcPr>
          <w:p w:rsidR="00172B25" w:rsidRDefault="00172B25"/>
        </w:tc>
        <w:tc>
          <w:tcPr>
            <w:tcW w:w="7483" w:type="dxa"/>
          </w:tcPr>
          <w:p w:rsidR="00172B25" w:rsidRDefault="00172B25">
            <w:pPr>
              <w:pStyle w:val="ConsPlusNormal"/>
            </w:pPr>
            <w:r>
              <w:t>универмагов</w:t>
            </w:r>
          </w:p>
        </w:tc>
        <w:tc>
          <w:tcPr>
            <w:tcW w:w="1485" w:type="dxa"/>
          </w:tcPr>
          <w:p w:rsidR="00172B25" w:rsidRDefault="00172B25">
            <w:pPr>
              <w:pStyle w:val="ConsPlusNormal"/>
              <w:jc w:val="center"/>
            </w:pPr>
            <w:r>
              <w:t>0,05</w:t>
            </w:r>
          </w:p>
        </w:tc>
      </w:tr>
      <w:tr w:rsidR="00172B25">
        <w:tc>
          <w:tcPr>
            <w:tcW w:w="660" w:type="dxa"/>
            <w:vMerge/>
          </w:tcPr>
          <w:p w:rsidR="00172B25" w:rsidRDefault="00172B25"/>
        </w:tc>
        <w:tc>
          <w:tcPr>
            <w:tcW w:w="7483" w:type="dxa"/>
          </w:tcPr>
          <w:p w:rsidR="00172B25" w:rsidRDefault="00172B25">
            <w:pPr>
              <w:pStyle w:val="ConsPlusNormal"/>
            </w:pPr>
            <w:r>
              <w:t>гастрономов</w:t>
            </w:r>
          </w:p>
        </w:tc>
        <w:tc>
          <w:tcPr>
            <w:tcW w:w="1485" w:type="dxa"/>
          </w:tcPr>
          <w:p w:rsidR="00172B25" w:rsidRDefault="00172B25">
            <w:pPr>
              <w:pStyle w:val="ConsPlusNormal"/>
              <w:jc w:val="center"/>
            </w:pPr>
            <w:r>
              <w:t>0,05</w:t>
            </w:r>
          </w:p>
        </w:tc>
      </w:tr>
      <w:tr w:rsidR="00172B25">
        <w:tc>
          <w:tcPr>
            <w:tcW w:w="660" w:type="dxa"/>
            <w:vMerge/>
          </w:tcPr>
          <w:p w:rsidR="00172B25" w:rsidRDefault="00172B25"/>
        </w:tc>
        <w:tc>
          <w:tcPr>
            <w:tcW w:w="7483" w:type="dxa"/>
          </w:tcPr>
          <w:p w:rsidR="00172B25" w:rsidRDefault="00172B25">
            <w:pPr>
              <w:pStyle w:val="ConsPlusNormal"/>
            </w:pPr>
            <w:r>
              <w:t>универсамов</w:t>
            </w:r>
          </w:p>
        </w:tc>
        <w:tc>
          <w:tcPr>
            <w:tcW w:w="1485" w:type="dxa"/>
          </w:tcPr>
          <w:p w:rsidR="00172B25" w:rsidRDefault="00172B25">
            <w:pPr>
              <w:pStyle w:val="ConsPlusNormal"/>
              <w:jc w:val="center"/>
            </w:pPr>
            <w:r>
              <w:t>0,05</w:t>
            </w:r>
          </w:p>
        </w:tc>
      </w:tr>
      <w:tr w:rsidR="00172B25">
        <w:tc>
          <w:tcPr>
            <w:tcW w:w="660" w:type="dxa"/>
            <w:vMerge/>
          </w:tcPr>
          <w:p w:rsidR="00172B25" w:rsidRDefault="00172B25"/>
        </w:tc>
        <w:tc>
          <w:tcPr>
            <w:tcW w:w="7483" w:type="dxa"/>
          </w:tcPr>
          <w:p w:rsidR="00172B25" w:rsidRDefault="00172B25">
            <w:pPr>
              <w:pStyle w:val="ConsPlusNormal"/>
            </w:pPr>
            <w:r>
              <w:t>рынков</w:t>
            </w:r>
          </w:p>
        </w:tc>
        <w:tc>
          <w:tcPr>
            <w:tcW w:w="1485" w:type="dxa"/>
          </w:tcPr>
          <w:p w:rsidR="00172B25" w:rsidRDefault="00172B25">
            <w:pPr>
              <w:pStyle w:val="ConsPlusNormal"/>
              <w:jc w:val="center"/>
            </w:pPr>
            <w:r>
              <w:t>0,05</w:t>
            </w:r>
          </w:p>
        </w:tc>
      </w:tr>
      <w:tr w:rsidR="00172B25">
        <w:tc>
          <w:tcPr>
            <w:tcW w:w="660" w:type="dxa"/>
            <w:vMerge/>
          </w:tcPr>
          <w:p w:rsidR="00172B25" w:rsidRDefault="00172B25"/>
        </w:tc>
        <w:tc>
          <w:tcPr>
            <w:tcW w:w="7483" w:type="dxa"/>
          </w:tcPr>
          <w:p w:rsidR="00172B25" w:rsidRDefault="00172B25">
            <w:pPr>
              <w:pStyle w:val="ConsPlusNormal"/>
            </w:pPr>
            <w:r>
              <w:t>ярмарок</w:t>
            </w:r>
          </w:p>
        </w:tc>
        <w:tc>
          <w:tcPr>
            <w:tcW w:w="1485" w:type="dxa"/>
          </w:tcPr>
          <w:p w:rsidR="00172B25" w:rsidRDefault="00172B25">
            <w:pPr>
              <w:pStyle w:val="ConsPlusNormal"/>
              <w:jc w:val="center"/>
            </w:pPr>
            <w:r>
              <w:t>0,05</w:t>
            </w:r>
          </w:p>
        </w:tc>
      </w:tr>
      <w:tr w:rsidR="00172B25">
        <w:tc>
          <w:tcPr>
            <w:tcW w:w="660" w:type="dxa"/>
            <w:vMerge/>
          </w:tcPr>
          <w:p w:rsidR="00172B25" w:rsidRDefault="00172B25"/>
        </w:tc>
        <w:tc>
          <w:tcPr>
            <w:tcW w:w="7483" w:type="dxa"/>
          </w:tcPr>
          <w:p w:rsidR="00172B25" w:rsidRDefault="00172B25">
            <w:pPr>
              <w:pStyle w:val="ConsPlusNormal"/>
            </w:pPr>
            <w:r>
              <w:t>объектов торговли</w:t>
            </w:r>
          </w:p>
        </w:tc>
        <w:tc>
          <w:tcPr>
            <w:tcW w:w="1485" w:type="dxa"/>
          </w:tcPr>
          <w:p w:rsidR="00172B25" w:rsidRDefault="00172B25">
            <w:pPr>
              <w:pStyle w:val="ConsPlusNormal"/>
              <w:jc w:val="center"/>
            </w:pPr>
            <w:r>
              <w:t>0,05</w:t>
            </w:r>
          </w:p>
        </w:tc>
      </w:tr>
      <w:tr w:rsidR="00172B25">
        <w:tc>
          <w:tcPr>
            <w:tcW w:w="660" w:type="dxa"/>
            <w:vMerge/>
          </w:tcPr>
          <w:p w:rsidR="00172B25" w:rsidRDefault="00172B25"/>
        </w:tc>
        <w:tc>
          <w:tcPr>
            <w:tcW w:w="7483" w:type="dxa"/>
          </w:tcPr>
          <w:p w:rsidR="00172B25" w:rsidRDefault="00172B25">
            <w:pPr>
              <w:pStyle w:val="ConsPlusNormal"/>
            </w:pPr>
            <w:r>
              <w:t>ресторанов, кафе</w:t>
            </w:r>
          </w:p>
        </w:tc>
        <w:tc>
          <w:tcPr>
            <w:tcW w:w="1485" w:type="dxa"/>
          </w:tcPr>
          <w:p w:rsidR="00172B25" w:rsidRDefault="00172B25">
            <w:pPr>
              <w:pStyle w:val="ConsPlusNormal"/>
              <w:jc w:val="center"/>
            </w:pPr>
            <w:r>
              <w:t>0,05</w:t>
            </w:r>
          </w:p>
        </w:tc>
      </w:tr>
      <w:tr w:rsidR="00172B25">
        <w:tc>
          <w:tcPr>
            <w:tcW w:w="660" w:type="dxa"/>
            <w:vMerge/>
          </w:tcPr>
          <w:p w:rsidR="00172B25" w:rsidRDefault="00172B25"/>
        </w:tc>
        <w:tc>
          <w:tcPr>
            <w:tcW w:w="7483" w:type="dxa"/>
          </w:tcPr>
          <w:p w:rsidR="00172B25" w:rsidRDefault="00172B25">
            <w:pPr>
              <w:pStyle w:val="ConsPlusNormal"/>
            </w:pPr>
            <w:r>
              <w:t>фабрик-кухонь</w:t>
            </w:r>
          </w:p>
        </w:tc>
        <w:tc>
          <w:tcPr>
            <w:tcW w:w="1485" w:type="dxa"/>
          </w:tcPr>
          <w:p w:rsidR="00172B25" w:rsidRDefault="00172B25">
            <w:pPr>
              <w:pStyle w:val="ConsPlusNormal"/>
              <w:jc w:val="center"/>
            </w:pPr>
            <w:r>
              <w:t>0,05</w:t>
            </w:r>
          </w:p>
        </w:tc>
      </w:tr>
      <w:tr w:rsidR="00172B25">
        <w:tc>
          <w:tcPr>
            <w:tcW w:w="660" w:type="dxa"/>
            <w:vMerge/>
          </w:tcPr>
          <w:p w:rsidR="00172B25" w:rsidRDefault="00172B25"/>
        </w:tc>
        <w:tc>
          <w:tcPr>
            <w:tcW w:w="7483" w:type="dxa"/>
          </w:tcPr>
          <w:p w:rsidR="00172B25" w:rsidRDefault="00172B25">
            <w:pPr>
              <w:pStyle w:val="ConsPlusNormal"/>
            </w:pPr>
            <w:r>
              <w:t>объектов общественного питания</w:t>
            </w:r>
          </w:p>
        </w:tc>
        <w:tc>
          <w:tcPr>
            <w:tcW w:w="1485" w:type="dxa"/>
          </w:tcPr>
          <w:p w:rsidR="00172B25" w:rsidRDefault="00172B25">
            <w:pPr>
              <w:pStyle w:val="ConsPlusNormal"/>
              <w:jc w:val="center"/>
            </w:pPr>
            <w:r>
              <w:t>0,05</w:t>
            </w:r>
          </w:p>
        </w:tc>
      </w:tr>
      <w:tr w:rsidR="00172B25">
        <w:tc>
          <w:tcPr>
            <w:tcW w:w="660" w:type="dxa"/>
            <w:vMerge/>
          </w:tcPr>
          <w:p w:rsidR="00172B25" w:rsidRDefault="00172B25"/>
        </w:tc>
        <w:tc>
          <w:tcPr>
            <w:tcW w:w="7483" w:type="dxa"/>
          </w:tcPr>
          <w:p w:rsidR="00172B25" w:rsidRDefault="00172B25">
            <w:pPr>
              <w:pStyle w:val="ConsPlusNormal"/>
            </w:pPr>
            <w:r>
              <w:t>экскурсионных бюро</w:t>
            </w:r>
          </w:p>
        </w:tc>
        <w:tc>
          <w:tcPr>
            <w:tcW w:w="1485" w:type="dxa"/>
          </w:tcPr>
          <w:p w:rsidR="00172B25" w:rsidRDefault="00172B25">
            <w:pPr>
              <w:pStyle w:val="ConsPlusNormal"/>
              <w:jc w:val="center"/>
            </w:pPr>
            <w:r>
              <w:t>0,05</w:t>
            </w:r>
          </w:p>
        </w:tc>
      </w:tr>
      <w:tr w:rsidR="00172B25">
        <w:tc>
          <w:tcPr>
            <w:tcW w:w="660" w:type="dxa"/>
            <w:vMerge/>
          </w:tcPr>
          <w:p w:rsidR="00172B25" w:rsidRDefault="00172B25"/>
        </w:tc>
        <w:tc>
          <w:tcPr>
            <w:tcW w:w="7483" w:type="dxa"/>
          </w:tcPr>
          <w:p w:rsidR="00172B25" w:rsidRDefault="00172B25">
            <w:pPr>
              <w:pStyle w:val="ConsPlusNormal"/>
            </w:pPr>
            <w:r>
              <w:t>развлекательных центров, ночных клубов</w:t>
            </w:r>
          </w:p>
        </w:tc>
        <w:tc>
          <w:tcPr>
            <w:tcW w:w="1485" w:type="dxa"/>
          </w:tcPr>
          <w:p w:rsidR="00172B25" w:rsidRDefault="00172B25">
            <w:pPr>
              <w:pStyle w:val="ConsPlusNormal"/>
              <w:jc w:val="center"/>
            </w:pPr>
            <w:r>
              <w:t>0,05</w:t>
            </w:r>
          </w:p>
        </w:tc>
      </w:tr>
      <w:tr w:rsidR="00172B25">
        <w:tc>
          <w:tcPr>
            <w:tcW w:w="660" w:type="dxa"/>
            <w:vMerge/>
          </w:tcPr>
          <w:p w:rsidR="00172B25" w:rsidRDefault="00172B25"/>
        </w:tc>
        <w:tc>
          <w:tcPr>
            <w:tcW w:w="7483" w:type="dxa"/>
          </w:tcPr>
          <w:p w:rsidR="00172B25" w:rsidRDefault="00172B25">
            <w:pPr>
              <w:pStyle w:val="ConsPlusNormal"/>
            </w:pPr>
            <w:r>
              <w:t>автозаправочных и газонаполнительных станций для авт</w:t>
            </w:r>
            <w:proofErr w:type="gramStart"/>
            <w:r>
              <w:t>о-</w:t>
            </w:r>
            <w:proofErr w:type="gramEnd"/>
            <w:r>
              <w:t xml:space="preserve"> и </w:t>
            </w:r>
            <w:proofErr w:type="spellStart"/>
            <w:r>
              <w:t>мототранспорта</w:t>
            </w:r>
            <w:proofErr w:type="spellEnd"/>
          </w:p>
        </w:tc>
        <w:tc>
          <w:tcPr>
            <w:tcW w:w="1485" w:type="dxa"/>
          </w:tcPr>
          <w:p w:rsidR="00172B25" w:rsidRDefault="00172B25">
            <w:pPr>
              <w:pStyle w:val="ConsPlusNormal"/>
              <w:jc w:val="center"/>
            </w:pPr>
            <w:r>
              <w:t>0,05</w:t>
            </w:r>
          </w:p>
        </w:tc>
      </w:tr>
      <w:tr w:rsidR="00172B25">
        <w:tc>
          <w:tcPr>
            <w:tcW w:w="660" w:type="dxa"/>
            <w:vMerge/>
          </w:tcPr>
          <w:p w:rsidR="00172B25" w:rsidRDefault="00172B25"/>
        </w:tc>
        <w:tc>
          <w:tcPr>
            <w:tcW w:w="7483" w:type="dxa"/>
          </w:tcPr>
          <w:p w:rsidR="00172B25" w:rsidRDefault="00172B25">
            <w:pPr>
              <w:pStyle w:val="ConsPlusNormal"/>
            </w:pPr>
            <w:r>
              <w:t>организаций автосервиса</w:t>
            </w:r>
          </w:p>
        </w:tc>
        <w:tc>
          <w:tcPr>
            <w:tcW w:w="1485" w:type="dxa"/>
          </w:tcPr>
          <w:p w:rsidR="00172B25" w:rsidRDefault="00172B25">
            <w:pPr>
              <w:pStyle w:val="ConsPlusNormal"/>
              <w:jc w:val="center"/>
            </w:pPr>
            <w:r>
              <w:t>0,05</w:t>
            </w:r>
          </w:p>
        </w:tc>
      </w:tr>
      <w:tr w:rsidR="00172B25">
        <w:tc>
          <w:tcPr>
            <w:tcW w:w="660" w:type="dxa"/>
            <w:vMerge/>
          </w:tcPr>
          <w:p w:rsidR="00172B25" w:rsidRDefault="00172B25"/>
        </w:tc>
        <w:tc>
          <w:tcPr>
            <w:tcW w:w="7483" w:type="dxa"/>
          </w:tcPr>
          <w:p w:rsidR="00172B25" w:rsidRDefault="00172B25">
            <w:pPr>
              <w:pStyle w:val="ConsPlusNormal"/>
            </w:pPr>
            <w:r>
              <w:t>бань и душевых павильонов</w:t>
            </w:r>
          </w:p>
        </w:tc>
        <w:tc>
          <w:tcPr>
            <w:tcW w:w="1485" w:type="dxa"/>
          </w:tcPr>
          <w:p w:rsidR="00172B25" w:rsidRDefault="00172B25">
            <w:pPr>
              <w:pStyle w:val="ConsPlusNormal"/>
              <w:jc w:val="center"/>
            </w:pPr>
            <w:r>
              <w:t>0,05</w:t>
            </w:r>
          </w:p>
        </w:tc>
      </w:tr>
      <w:tr w:rsidR="00172B25">
        <w:tc>
          <w:tcPr>
            <w:tcW w:w="660" w:type="dxa"/>
            <w:vMerge/>
          </w:tcPr>
          <w:p w:rsidR="00172B25" w:rsidRDefault="00172B25"/>
        </w:tc>
        <w:tc>
          <w:tcPr>
            <w:tcW w:w="7483" w:type="dxa"/>
          </w:tcPr>
          <w:p w:rsidR="00172B25" w:rsidRDefault="00172B25">
            <w:pPr>
              <w:pStyle w:val="ConsPlusNormal"/>
            </w:pPr>
            <w:r>
              <w:t>химчисток и прачечных, приемных пунктов химчисток и прачечных</w:t>
            </w:r>
          </w:p>
        </w:tc>
        <w:tc>
          <w:tcPr>
            <w:tcW w:w="1485" w:type="dxa"/>
          </w:tcPr>
          <w:p w:rsidR="00172B25" w:rsidRDefault="00172B25">
            <w:pPr>
              <w:pStyle w:val="ConsPlusNormal"/>
              <w:jc w:val="center"/>
            </w:pPr>
            <w:r>
              <w:t>0,05</w:t>
            </w:r>
          </w:p>
        </w:tc>
      </w:tr>
      <w:tr w:rsidR="00172B25">
        <w:tc>
          <w:tcPr>
            <w:tcW w:w="660" w:type="dxa"/>
            <w:vMerge/>
          </w:tcPr>
          <w:p w:rsidR="00172B25" w:rsidRDefault="00172B25"/>
        </w:tc>
        <w:tc>
          <w:tcPr>
            <w:tcW w:w="7483" w:type="dxa"/>
          </w:tcPr>
          <w:p w:rsidR="00172B25" w:rsidRDefault="00172B25">
            <w:pPr>
              <w:pStyle w:val="ConsPlusNormal"/>
            </w:pPr>
            <w:r>
              <w:t>мастерских по ремонту часов, бытовой техники, ремонту и изготовлению мебели</w:t>
            </w:r>
          </w:p>
        </w:tc>
        <w:tc>
          <w:tcPr>
            <w:tcW w:w="1485" w:type="dxa"/>
          </w:tcPr>
          <w:p w:rsidR="00172B25" w:rsidRDefault="00172B25">
            <w:pPr>
              <w:pStyle w:val="ConsPlusNormal"/>
              <w:jc w:val="center"/>
            </w:pPr>
            <w:r>
              <w:t>0,05</w:t>
            </w:r>
          </w:p>
        </w:tc>
      </w:tr>
      <w:tr w:rsidR="00172B25">
        <w:tc>
          <w:tcPr>
            <w:tcW w:w="660" w:type="dxa"/>
            <w:vMerge/>
          </w:tcPr>
          <w:p w:rsidR="00172B25" w:rsidRDefault="00172B25"/>
        </w:tc>
        <w:tc>
          <w:tcPr>
            <w:tcW w:w="7483" w:type="dxa"/>
          </w:tcPr>
          <w:p w:rsidR="00172B25" w:rsidRDefault="00172B25">
            <w:pPr>
              <w:pStyle w:val="ConsPlusNormal"/>
            </w:pPr>
            <w:r>
              <w:t>ателье</w:t>
            </w:r>
          </w:p>
        </w:tc>
        <w:tc>
          <w:tcPr>
            <w:tcW w:w="1485" w:type="dxa"/>
          </w:tcPr>
          <w:p w:rsidR="00172B25" w:rsidRDefault="00172B25">
            <w:pPr>
              <w:pStyle w:val="ConsPlusNormal"/>
              <w:jc w:val="center"/>
            </w:pPr>
            <w:r>
              <w:t>0,05</w:t>
            </w:r>
          </w:p>
        </w:tc>
      </w:tr>
      <w:tr w:rsidR="00172B25">
        <w:tc>
          <w:tcPr>
            <w:tcW w:w="660" w:type="dxa"/>
            <w:vMerge/>
          </w:tcPr>
          <w:p w:rsidR="00172B25" w:rsidRDefault="00172B25"/>
        </w:tc>
        <w:tc>
          <w:tcPr>
            <w:tcW w:w="7483" w:type="dxa"/>
          </w:tcPr>
          <w:p w:rsidR="00172B25" w:rsidRDefault="00172B25">
            <w:pPr>
              <w:pStyle w:val="ConsPlusNormal"/>
            </w:pPr>
            <w:r>
              <w:t>пунктов проката</w:t>
            </w:r>
          </w:p>
        </w:tc>
        <w:tc>
          <w:tcPr>
            <w:tcW w:w="1485" w:type="dxa"/>
          </w:tcPr>
          <w:p w:rsidR="00172B25" w:rsidRDefault="00172B25">
            <w:pPr>
              <w:pStyle w:val="ConsPlusNormal"/>
              <w:jc w:val="center"/>
            </w:pPr>
            <w:r>
              <w:t>0,05</w:t>
            </w:r>
          </w:p>
        </w:tc>
      </w:tr>
      <w:tr w:rsidR="00172B25">
        <w:tc>
          <w:tcPr>
            <w:tcW w:w="660" w:type="dxa"/>
            <w:vMerge/>
          </w:tcPr>
          <w:p w:rsidR="00172B25" w:rsidRDefault="00172B25"/>
        </w:tc>
        <w:tc>
          <w:tcPr>
            <w:tcW w:w="7483" w:type="dxa"/>
          </w:tcPr>
          <w:p w:rsidR="00172B25" w:rsidRDefault="00172B25">
            <w:pPr>
              <w:pStyle w:val="ConsPlusNormal"/>
            </w:pPr>
            <w:r>
              <w:t>парикмахерских</w:t>
            </w:r>
          </w:p>
        </w:tc>
        <w:tc>
          <w:tcPr>
            <w:tcW w:w="1485" w:type="dxa"/>
          </w:tcPr>
          <w:p w:rsidR="00172B25" w:rsidRDefault="00172B25">
            <w:pPr>
              <w:pStyle w:val="ConsPlusNormal"/>
              <w:jc w:val="center"/>
            </w:pPr>
            <w:r>
              <w:t>0,05</w:t>
            </w:r>
          </w:p>
        </w:tc>
      </w:tr>
      <w:tr w:rsidR="00172B25">
        <w:tc>
          <w:tcPr>
            <w:tcW w:w="660" w:type="dxa"/>
            <w:vMerge/>
          </w:tcPr>
          <w:p w:rsidR="00172B25" w:rsidRDefault="00172B25"/>
        </w:tc>
        <w:tc>
          <w:tcPr>
            <w:tcW w:w="7483" w:type="dxa"/>
          </w:tcPr>
          <w:p w:rsidR="00172B25" w:rsidRDefault="00172B25">
            <w:pPr>
              <w:pStyle w:val="ConsPlusNormal"/>
            </w:pPr>
            <w:r>
              <w:t>похоронных бюро, поминальных залов</w:t>
            </w:r>
          </w:p>
        </w:tc>
        <w:tc>
          <w:tcPr>
            <w:tcW w:w="1485" w:type="dxa"/>
          </w:tcPr>
          <w:p w:rsidR="00172B25" w:rsidRDefault="00172B25">
            <w:pPr>
              <w:pStyle w:val="ConsPlusNormal"/>
              <w:jc w:val="center"/>
            </w:pPr>
            <w:r>
              <w:t>0,05</w:t>
            </w:r>
          </w:p>
        </w:tc>
      </w:tr>
      <w:tr w:rsidR="00172B25">
        <w:tc>
          <w:tcPr>
            <w:tcW w:w="660" w:type="dxa"/>
            <w:vMerge/>
          </w:tcPr>
          <w:p w:rsidR="00172B25" w:rsidRDefault="00172B25"/>
        </w:tc>
        <w:tc>
          <w:tcPr>
            <w:tcW w:w="7483" w:type="dxa"/>
          </w:tcPr>
          <w:p w:rsidR="00172B25" w:rsidRDefault="00172B25">
            <w:pPr>
              <w:pStyle w:val="ConsPlusNormal"/>
            </w:pPr>
            <w:r>
              <w:t>гостиниц, в том числе в составе многофункциональных комплексов</w:t>
            </w:r>
          </w:p>
        </w:tc>
        <w:tc>
          <w:tcPr>
            <w:tcW w:w="1485" w:type="dxa"/>
          </w:tcPr>
          <w:p w:rsidR="00172B25" w:rsidRDefault="00172B25">
            <w:pPr>
              <w:pStyle w:val="ConsPlusNormal"/>
              <w:jc w:val="center"/>
            </w:pPr>
            <w:r>
              <w:t>0,05</w:t>
            </w:r>
          </w:p>
        </w:tc>
      </w:tr>
      <w:tr w:rsidR="00172B25">
        <w:tc>
          <w:tcPr>
            <w:tcW w:w="660" w:type="dxa"/>
            <w:vMerge/>
          </w:tcPr>
          <w:p w:rsidR="00172B25" w:rsidRDefault="00172B25"/>
        </w:tc>
        <w:tc>
          <w:tcPr>
            <w:tcW w:w="7483" w:type="dxa"/>
          </w:tcPr>
          <w:p w:rsidR="00172B25" w:rsidRDefault="00172B25">
            <w:pPr>
              <w:pStyle w:val="ConsPlusNormal"/>
            </w:pPr>
            <w:r>
              <w:t>объектов для организации азартных игр</w:t>
            </w:r>
          </w:p>
        </w:tc>
        <w:tc>
          <w:tcPr>
            <w:tcW w:w="1485" w:type="dxa"/>
          </w:tcPr>
          <w:p w:rsidR="00172B25" w:rsidRDefault="00172B25">
            <w:pPr>
              <w:pStyle w:val="ConsPlusNormal"/>
              <w:jc w:val="center"/>
            </w:pPr>
            <w:r>
              <w:t>0,17</w:t>
            </w:r>
          </w:p>
        </w:tc>
      </w:tr>
      <w:tr w:rsidR="00172B25">
        <w:tc>
          <w:tcPr>
            <w:tcW w:w="660" w:type="dxa"/>
            <w:vMerge/>
          </w:tcPr>
          <w:p w:rsidR="00172B25" w:rsidRDefault="00172B25"/>
        </w:tc>
        <w:tc>
          <w:tcPr>
            <w:tcW w:w="7483" w:type="dxa"/>
          </w:tcPr>
          <w:p w:rsidR="00172B25" w:rsidRDefault="00172B25">
            <w:pPr>
              <w:pStyle w:val="ConsPlusNormal"/>
            </w:pPr>
            <w:r>
              <w:t>объектов, обеспечивающих деятельность организаций бытового обслуживания</w:t>
            </w:r>
          </w:p>
        </w:tc>
        <w:tc>
          <w:tcPr>
            <w:tcW w:w="1485" w:type="dxa"/>
          </w:tcPr>
          <w:p w:rsidR="00172B25" w:rsidRDefault="00172B25">
            <w:pPr>
              <w:pStyle w:val="ConsPlusNormal"/>
              <w:jc w:val="center"/>
            </w:pPr>
            <w:r>
              <w:t>0,05</w:t>
            </w:r>
          </w:p>
        </w:tc>
      </w:tr>
      <w:tr w:rsidR="00172B25">
        <w:tc>
          <w:tcPr>
            <w:tcW w:w="660" w:type="dxa"/>
            <w:vMerge w:val="restart"/>
          </w:tcPr>
          <w:p w:rsidR="00172B25" w:rsidRDefault="00172B2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483" w:type="dxa"/>
          </w:tcPr>
          <w:p w:rsidR="00172B25" w:rsidRDefault="00172B25">
            <w:pPr>
              <w:pStyle w:val="ConsPlusNormal"/>
            </w:pPr>
            <w:r>
              <w:t>Строительство объектов, обеспечивающих деятельность организаций народного образования, здравоохранения и социального обеспечения, физической культуры и спорта, культуры и искусства, религиозных объектов</w:t>
            </w:r>
          </w:p>
        </w:tc>
        <w:tc>
          <w:tcPr>
            <w:tcW w:w="1485" w:type="dxa"/>
          </w:tcPr>
          <w:p w:rsidR="00172B25" w:rsidRDefault="00172B25">
            <w:pPr>
              <w:pStyle w:val="ConsPlusNormal"/>
            </w:pPr>
          </w:p>
        </w:tc>
      </w:tr>
      <w:tr w:rsidR="00172B25">
        <w:tc>
          <w:tcPr>
            <w:tcW w:w="660" w:type="dxa"/>
            <w:vMerge/>
          </w:tcPr>
          <w:p w:rsidR="00172B25" w:rsidRDefault="00172B25"/>
        </w:tc>
        <w:tc>
          <w:tcPr>
            <w:tcW w:w="7483" w:type="dxa"/>
          </w:tcPr>
          <w:p w:rsidR="00172B25" w:rsidRDefault="00172B25">
            <w:pPr>
              <w:pStyle w:val="ConsPlusNormal"/>
            </w:pPr>
            <w:r>
              <w:t>В том числе:</w:t>
            </w:r>
          </w:p>
        </w:tc>
        <w:tc>
          <w:tcPr>
            <w:tcW w:w="1485" w:type="dxa"/>
          </w:tcPr>
          <w:p w:rsidR="00172B25" w:rsidRDefault="00172B25">
            <w:pPr>
              <w:pStyle w:val="ConsPlusNormal"/>
            </w:pPr>
          </w:p>
        </w:tc>
      </w:tr>
      <w:tr w:rsidR="00172B25">
        <w:tc>
          <w:tcPr>
            <w:tcW w:w="660" w:type="dxa"/>
            <w:vMerge/>
          </w:tcPr>
          <w:p w:rsidR="00172B25" w:rsidRDefault="00172B25"/>
        </w:tc>
        <w:tc>
          <w:tcPr>
            <w:tcW w:w="7483" w:type="dxa"/>
          </w:tcPr>
          <w:p w:rsidR="00172B25" w:rsidRDefault="00172B25">
            <w:pPr>
              <w:pStyle w:val="ConsPlusNormal"/>
            </w:pPr>
            <w:r>
              <w:t>детских дошкольных учреждений</w:t>
            </w:r>
          </w:p>
        </w:tc>
        <w:tc>
          <w:tcPr>
            <w:tcW w:w="1485" w:type="dxa"/>
          </w:tcPr>
          <w:p w:rsidR="00172B25" w:rsidRDefault="00172B25">
            <w:pPr>
              <w:pStyle w:val="ConsPlusNormal"/>
              <w:jc w:val="center"/>
            </w:pPr>
            <w:r>
              <w:t>0,034</w:t>
            </w:r>
          </w:p>
        </w:tc>
      </w:tr>
      <w:tr w:rsidR="00172B25">
        <w:tc>
          <w:tcPr>
            <w:tcW w:w="660" w:type="dxa"/>
            <w:vMerge/>
          </w:tcPr>
          <w:p w:rsidR="00172B25" w:rsidRDefault="00172B25"/>
        </w:tc>
        <w:tc>
          <w:tcPr>
            <w:tcW w:w="7483" w:type="dxa"/>
          </w:tcPr>
          <w:p w:rsidR="00172B25" w:rsidRDefault="00172B25">
            <w:pPr>
              <w:pStyle w:val="ConsPlusNormal"/>
            </w:pPr>
            <w:r>
              <w:t>общеобразовательных школ</w:t>
            </w:r>
          </w:p>
        </w:tc>
        <w:tc>
          <w:tcPr>
            <w:tcW w:w="1485" w:type="dxa"/>
          </w:tcPr>
          <w:p w:rsidR="00172B25" w:rsidRDefault="00172B25">
            <w:pPr>
              <w:pStyle w:val="ConsPlusNormal"/>
              <w:jc w:val="center"/>
            </w:pPr>
            <w:r>
              <w:t>0,034</w:t>
            </w:r>
          </w:p>
        </w:tc>
      </w:tr>
      <w:tr w:rsidR="00172B25">
        <w:tc>
          <w:tcPr>
            <w:tcW w:w="660" w:type="dxa"/>
            <w:vMerge/>
          </w:tcPr>
          <w:p w:rsidR="00172B25" w:rsidRDefault="00172B25"/>
        </w:tc>
        <w:tc>
          <w:tcPr>
            <w:tcW w:w="7483" w:type="dxa"/>
          </w:tcPr>
          <w:p w:rsidR="00172B25" w:rsidRDefault="00172B25">
            <w:pPr>
              <w:pStyle w:val="ConsPlusNormal"/>
            </w:pPr>
            <w:r>
              <w:t>учебно-производственных комбинатов</w:t>
            </w:r>
          </w:p>
        </w:tc>
        <w:tc>
          <w:tcPr>
            <w:tcW w:w="1485" w:type="dxa"/>
          </w:tcPr>
          <w:p w:rsidR="00172B25" w:rsidRDefault="00172B25">
            <w:pPr>
              <w:pStyle w:val="ConsPlusNormal"/>
              <w:jc w:val="center"/>
            </w:pPr>
            <w:r>
              <w:t>0,034</w:t>
            </w:r>
          </w:p>
        </w:tc>
      </w:tr>
      <w:tr w:rsidR="00172B25">
        <w:tc>
          <w:tcPr>
            <w:tcW w:w="660" w:type="dxa"/>
            <w:vMerge/>
          </w:tcPr>
          <w:p w:rsidR="00172B25" w:rsidRDefault="00172B25"/>
        </w:tc>
        <w:tc>
          <w:tcPr>
            <w:tcW w:w="7483" w:type="dxa"/>
          </w:tcPr>
          <w:p w:rsidR="00172B25" w:rsidRDefault="00172B25">
            <w:pPr>
              <w:pStyle w:val="ConsPlusNormal"/>
            </w:pPr>
            <w:r>
              <w:t>объектов профессиональных технических учреждений</w:t>
            </w:r>
          </w:p>
        </w:tc>
        <w:tc>
          <w:tcPr>
            <w:tcW w:w="1485" w:type="dxa"/>
          </w:tcPr>
          <w:p w:rsidR="00172B25" w:rsidRDefault="00172B25">
            <w:pPr>
              <w:pStyle w:val="ConsPlusNormal"/>
              <w:jc w:val="center"/>
            </w:pPr>
            <w:r>
              <w:t>0,034</w:t>
            </w:r>
          </w:p>
        </w:tc>
      </w:tr>
      <w:tr w:rsidR="00172B25">
        <w:tc>
          <w:tcPr>
            <w:tcW w:w="660" w:type="dxa"/>
            <w:vMerge/>
          </w:tcPr>
          <w:p w:rsidR="00172B25" w:rsidRDefault="00172B25"/>
        </w:tc>
        <w:tc>
          <w:tcPr>
            <w:tcW w:w="7483" w:type="dxa"/>
          </w:tcPr>
          <w:p w:rsidR="00172B25" w:rsidRDefault="00172B25">
            <w:pPr>
              <w:pStyle w:val="ConsPlusNormal"/>
            </w:pPr>
            <w:r>
              <w:t>средних учебных заведений</w:t>
            </w:r>
          </w:p>
        </w:tc>
        <w:tc>
          <w:tcPr>
            <w:tcW w:w="1485" w:type="dxa"/>
          </w:tcPr>
          <w:p w:rsidR="00172B25" w:rsidRDefault="00172B25">
            <w:pPr>
              <w:pStyle w:val="ConsPlusNormal"/>
              <w:jc w:val="center"/>
            </w:pPr>
            <w:r>
              <w:t>0,034</w:t>
            </w:r>
          </w:p>
        </w:tc>
      </w:tr>
      <w:tr w:rsidR="00172B25">
        <w:tc>
          <w:tcPr>
            <w:tcW w:w="660" w:type="dxa"/>
            <w:vMerge/>
          </w:tcPr>
          <w:p w:rsidR="00172B25" w:rsidRDefault="00172B25"/>
        </w:tc>
        <w:tc>
          <w:tcPr>
            <w:tcW w:w="7483" w:type="dxa"/>
          </w:tcPr>
          <w:p w:rsidR="00172B25" w:rsidRDefault="00172B25">
            <w:pPr>
              <w:pStyle w:val="ConsPlusNormal"/>
            </w:pPr>
            <w:r>
              <w:t>вузов</w:t>
            </w:r>
          </w:p>
        </w:tc>
        <w:tc>
          <w:tcPr>
            <w:tcW w:w="1485" w:type="dxa"/>
          </w:tcPr>
          <w:p w:rsidR="00172B25" w:rsidRDefault="00172B25">
            <w:pPr>
              <w:pStyle w:val="ConsPlusNormal"/>
              <w:jc w:val="center"/>
            </w:pPr>
            <w:r>
              <w:t>0,034</w:t>
            </w:r>
          </w:p>
        </w:tc>
      </w:tr>
      <w:tr w:rsidR="00172B25">
        <w:tc>
          <w:tcPr>
            <w:tcW w:w="660" w:type="dxa"/>
            <w:vMerge/>
          </w:tcPr>
          <w:p w:rsidR="00172B25" w:rsidRDefault="00172B25"/>
        </w:tc>
        <w:tc>
          <w:tcPr>
            <w:tcW w:w="7483" w:type="dxa"/>
          </w:tcPr>
          <w:p w:rsidR="00172B25" w:rsidRDefault="00172B25">
            <w:pPr>
              <w:pStyle w:val="ConsPlusNormal"/>
            </w:pPr>
            <w:r>
              <w:t>объектов для размещения учреждений повышения и усовершенствования квалификации</w:t>
            </w:r>
          </w:p>
        </w:tc>
        <w:tc>
          <w:tcPr>
            <w:tcW w:w="1485" w:type="dxa"/>
          </w:tcPr>
          <w:p w:rsidR="00172B25" w:rsidRDefault="00172B25">
            <w:pPr>
              <w:pStyle w:val="ConsPlusNormal"/>
              <w:jc w:val="center"/>
            </w:pPr>
            <w:r>
              <w:t>0,034</w:t>
            </w:r>
          </w:p>
        </w:tc>
      </w:tr>
      <w:tr w:rsidR="00172B25">
        <w:tc>
          <w:tcPr>
            <w:tcW w:w="660" w:type="dxa"/>
            <w:vMerge/>
          </w:tcPr>
          <w:p w:rsidR="00172B25" w:rsidRDefault="00172B25"/>
        </w:tc>
        <w:tc>
          <w:tcPr>
            <w:tcW w:w="7483" w:type="dxa"/>
          </w:tcPr>
          <w:p w:rsidR="00172B25" w:rsidRDefault="00172B25">
            <w:pPr>
              <w:pStyle w:val="ConsPlusNormal"/>
            </w:pPr>
            <w:r>
              <w:t>школ-интернатов, детских домов</w:t>
            </w:r>
          </w:p>
        </w:tc>
        <w:tc>
          <w:tcPr>
            <w:tcW w:w="1485" w:type="dxa"/>
          </w:tcPr>
          <w:p w:rsidR="00172B25" w:rsidRDefault="00172B25">
            <w:pPr>
              <w:pStyle w:val="ConsPlusNormal"/>
              <w:jc w:val="center"/>
            </w:pPr>
            <w:r>
              <w:t>0,034</w:t>
            </w:r>
          </w:p>
        </w:tc>
      </w:tr>
      <w:tr w:rsidR="00172B25">
        <w:tc>
          <w:tcPr>
            <w:tcW w:w="660" w:type="dxa"/>
            <w:vMerge/>
          </w:tcPr>
          <w:p w:rsidR="00172B25" w:rsidRDefault="00172B25"/>
        </w:tc>
        <w:tc>
          <w:tcPr>
            <w:tcW w:w="7483" w:type="dxa"/>
          </w:tcPr>
          <w:p w:rsidR="00172B25" w:rsidRDefault="00172B25">
            <w:pPr>
              <w:pStyle w:val="ConsPlusNormal"/>
            </w:pPr>
            <w:r>
              <w:t>лицеев</w:t>
            </w:r>
          </w:p>
        </w:tc>
        <w:tc>
          <w:tcPr>
            <w:tcW w:w="1485" w:type="dxa"/>
          </w:tcPr>
          <w:p w:rsidR="00172B25" w:rsidRDefault="00172B25">
            <w:pPr>
              <w:pStyle w:val="ConsPlusNormal"/>
              <w:jc w:val="center"/>
            </w:pPr>
            <w:r>
              <w:t>0,034</w:t>
            </w:r>
          </w:p>
        </w:tc>
      </w:tr>
      <w:tr w:rsidR="00172B25">
        <w:tc>
          <w:tcPr>
            <w:tcW w:w="660" w:type="dxa"/>
            <w:vMerge/>
          </w:tcPr>
          <w:p w:rsidR="00172B25" w:rsidRDefault="00172B25"/>
        </w:tc>
        <w:tc>
          <w:tcPr>
            <w:tcW w:w="7483" w:type="dxa"/>
          </w:tcPr>
          <w:p w:rsidR="00172B25" w:rsidRDefault="00172B25">
            <w:pPr>
              <w:pStyle w:val="ConsPlusNormal"/>
            </w:pPr>
            <w:r>
              <w:t>гимназий</w:t>
            </w:r>
          </w:p>
        </w:tc>
        <w:tc>
          <w:tcPr>
            <w:tcW w:w="1485" w:type="dxa"/>
          </w:tcPr>
          <w:p w:rsidR="00172B25" w:rsidRDefault="00172B25">
            <w:pPr>
              <w:pStyle w:val="ConsPlusNormal"/>
              <w:jc w:val="center"/>
            </w:pPr>
            <w:r>
              <w:t>0,034</w:t>
            </w:r>
          </w:p>
        </w:tc>
      </w:tr>
      <w:tr w:rsidR="00172B25">
        <w:tc>
          <w:tcPr>
            <w:tcW w:w="660" w:type="dxa"/>
            <w:vMerge/>
          </w:tcPr>
          <w:p w:rsidR="00172B25" w:rsidRDefault="00172B25"/>
        </w:tc>
        <w:tc>
          <w:tcPr>
            <w:tcW w:w="7483" w:type="dxa"/>
          </w:tcPr>
          <w:p w:rsidR="00172B25" w:rsidRDefault="00172B25">
            <w:pPr>
              <w:pStyle w:val="ConsPlusNormal"/>
            </w:pPr>
            <w:r>
              <w:t>колледжей</w:t>
            </w:r>
          </w:p>
        </w:tc>
        <w:tc>
          <w:tcPr>
            <w:tcW w:w="1485" w:type="dxa"/>
          </w:tcPr>
          <w:p w:rsidR="00172B25" w:rsidRDefault="00172B25">
            <w:pPr>
              <w:pStyle w:val="ConsPlusNormal"/>
              <w:jc w:val="center"/>
            </w:pPr>
            <w:r>
              <w:t>0,034</w:t>
            </w:r>
          </w:p>
        </w:tc>
      </w:tr>
      <w:tr w:rsidR="00172B25">
        <w:tc>
          <w:tcPr>
            <w:tcW w:w="660" w:type="dxa"/>
            <w:vMerge/>
          </w:tcPr>
          <w:p w:rsidR="00172B25" w:rsidRDefault="00172B25"/>
        </w:tc>
        <w:tc>
          <w:tcPr>
            <w:tcW w:w="7483" w:type="dxa"/>
          </w:tcPr>
          <w:p w:rsidR="00172B25" w:rsidRDefault="00172B25">
            <w:pPr>
              <w:pStyle w:val="ConsPlusNormal"/>
            </w:pPr>
            <w:r>
              <w:t>военных училищ</w:t>
            </w:r>
          </w:p>
        </w:tc>
        <w:tc>
          <w:tcPr>
            <w:tcW w:w="1485" w:type="dxa"/>
          </w:tcPr>
          <w:p w:rsidR="00172B25" w:rsidRDefault="00172B25">
            <w:pPr>
              <w:pStyle w:val="ConsPlusNormal"/>
              <w:jc w:val="center"/>
            </w:pPr>
            <w:r>
              <w:t>0,034</w:t>
            </w:r>
          </w:p>
        </w:tc>
      </w:tr>
      <w:tr w:rsidR="00172B25">
        <w:tc>
          <w:tcPr>
            <w:tcW w:w="660" w:type="dxa"/>
            <w:vMerge/>
          </w:tcPr>
          <w:p w:rsidR="00172B25" w:rsidRDefault="00172B25"/>
        </w:tc>
        <w:tc>
          <w:tcPr>
            <w:tcW w:w="7483" w:type="dxa"/>
          </w:tcPr>
          <w:p w:rsidR="00172B25" w:rsidRDefault="00172B25">
            <w:pPr>
              <w:pStyle w:val="ConsPlusNormal"/>
            </w:pPr>
            <w:r>
              <w:t>прочих объектов учреждений образования</w:t>
            </w:r>
          </w:p>
        </w:tc>
        <w:tc>
          <w:tcPr>
            <w:tcW w:w="1485" w:type="dxa"/>
          </w:tcPr>
          <w:p w:rsidR="00172B25" w:rsidRDefault="00172B25">
            <w:pPr>
              <w:pStyle w:val="ConsPlusNormal"/>
              <w:jc w:val="center"/>
            </w:pPr>
            <w:r>
              <w:t>0,034</w:t>
            </w:r>
          </w:p>
        </w:tc>
      </w:tr>
      <w:tr w:rsidR="00172B25">
        <w:tc>
          <w:tcPr>
            <w:tcW w:w="660" w:type="dxa"/>
            <w:vMerge/>
          </w:tcPr>
          <w:p w:rsidR="00172B25" w:rsidRDefault="00172B25"/>
        </w:tc>
        <w:tc>
          <w:tcPr>
            <w:tcW w:w="7483" w:type="dxa"/>
          </w:tcPr>
          <w:p w:rsidR="00172B25" w:rsidRDefault="00172B25">
            <w:pPr>
              <w:pStyle w:val="ConsPlusNormal"/>
            </w:pPr>
            <w:r>
              <w:t>больниц</w:t>
            </w:r>
          </w:p>
        </w:tc>
        <w:tc>
          <w:tcPr>
            <w:tcW w:w="1485" w:type="dxa"/>
          </w:tcPr>
          <w:p w:rsidR="00172B25" w:rsidRDefault="00172B25">
            <w:pPr>
              <w:pStyle w:val="ConsPlusNormal"/>
              <w:jc w:val="center"/>
            </w:pPr>
            <w:r>
              <w:t>0,034</w:t>
            </w:r>
          </w:p>
        </w:tc>
      </w:tr>
      <w:tr w:rsidR="00172B25">
        <w:tc>
          <w:tcPr>
            <w:tcW w:w="660" w:type="dxa"/>
            <w:vMerge/>
          </w:tcPr>
          <w:p w:rsidR="00172B25" w:rsidRDefault="00172B25"/>
        </w:tc>
        <w:tc>
          <w:tcPr>
            <w:tcW w:w="7483" w:type="dxa"/>
          </w:tcPr>
          <w:p w:rsidR="00172B25" w:rsidRDefault="00172B25">
            <w:pPr>
              <w:pStyle w:val="ConsPlusNormal"/>
            </w:pPr>
            <w:r>
              <w:t>родильных домов</w:t>
            </w:r>
          </w:p>
        </w:tc>
        <w:tc>
          <w:tcPr>
            <w:tcW w:w="1485" w:type="dxa"/>
          </w:tcPr>
          <w:p w:rsidR="00172B25" w:rsidRDefault="00172B25">
            <w:pPr>
              <w:pStyle w:val="ConsPlusNormal"/>
              <w:jc w:val="center"/>
            </w:pPr>
            <w:r>
              <w:t>0,034</w:t>
            </w:r>
          </w:p>
        </w:tc>
      </w:tr>
      <w:tr w:rsidR="00172B25">
        <w:tc>
          <w:tcPr>
            <w:tcW w:w="660" w:type="dxa"/>
            <w:vMerge/>
          </w:tcPr>
          <w:p w:rsidR="00172B25" w:rsidRDefault="00172B25"/>
        </w:tc>
        <w:tc>
          <w:tcPr>
            <w:tcW w:w="7483" w:type="dxa"/>
          </w:tcPr>
          <w:p w:rsidR="00172B25" w:rsidRDefault="00172B25">
            <w:pPr>
              <w:pStyle w:val="ConsPlusNormal"/>
            </w:pPr>
            <w:r>
              <w:t>поликлиник</w:t>
            </w:r>
          </w:p>
        </w:tc>
        <w:tc>
          <w:tcPr>
            <w:tcW w:w="1485" w:type="dxa"/>
          </w:tcPr>
          <w:p w:rsidR="00172B25" w:rsidRDefault="00172B25">
            <w:pPr>
              <w:pStyle w:val="ConsPlusNormal"/>
              <w:jc w:val="center"/>
            </w:pPr>
            <w:r>
              <w:t>0,034</w:t>
            </w:r>
          </w:p>
        </w:tc>
      </w:tr>
      <w:tr w:rsidR="00172B25">
        <w:tc>
          <w:tcPr>
            <w:tcW w:w="660" w:type="dxa"/>
            <w:vMerge/>
          </w:tcPr>
          <w:p w:rsidR="00172B25" w:rsidRDefault="00172B25"/>
        </w:tc>
        <w:tc>
          <w:tcPr>
            <w:tcW w:w="7483" w:type="dxa"/>
          </w:tcPr>
          <w:p w:rsidR="00172B25" w:rsidRDefault="00172B25">
            <w:pPr>
              <w:pStyle w:val="ConsPlusNormal"/>
            </w:pPr>
            <w:r>
              <w:t>аптек</w:t>
            </w:r>
          </w:p>
        </w:tc>
        <w:tc>
          <w:tcPr>
            <w:tcW w:w="1485" w:type="dxa"/>
          </w:tcPr>
          <w:p w:rsidR="00172B25" w:rsidRDefault="00172B25">
            <w:pPr>
              <w:pStyle w:val="ConsPlusNormal"/>
              <w:jc w:val="center"/>
            </w:pPr>
            <w:r>
              <w:t>0,034</w:t>
            </w:r>
          </w:p>
        </w:tc>
      </w:tr>
      <w:tr w:rsidR="00172B25">
        <w:tc>
          <w:tcPr>
            <w:tcW w:w="660" w:type="dxa"/>
            <w:vMerge/>
          </w:tcPr>
          <w:p w:rsidR="00172B25" w:rsidRDefault="00172B25"/>
        </w:tc>
        <w:tc>
          <w:tcPr>
            <w:tcW w:w="7483" w:type="dxa"/>
          </w:tcPr>
          <w:p w:rsidR="00172B25" w:rsidRDefault="00172B25">
            <w:pPr>
              <w:pStyle w:val="ConsPlusNormal"/>
            </w:pPr>
            <w:r>
              <w:t>раздаточных молочных кухонь</w:t>
            </w:r>
          </w:p>
        </w:tc>
        <w:tc>
          <w:tcPr>
            <w:tcW w:w="1485" w:type="dxa"/>
          </w:tcPr>
          <w:p w:rsidR="00172B25" w:rsidRDefault="00172B25">
            <w:pPr>
              <w:pStyle w:val="ConsPlusNormal"/>
              <w:jc w:val="center"/>
            </w:pPr>
            <w:r>
              <w:t>0,034</w:t>
            </w:r>
          </w:p>
        </w:tc>
      </w:tr>
      <w:tr w:rsidR="00172B25">
        <w:tc>
          <w:tcPr>
            <w:tcW w:w="660" w:type="dxa"/>
            <w:vMerge/>
          </w:tcPr>
          <w:p w:rsidR="00172B25" w:rsidRDefault="00172B25"/>
        </w:tc>
        <w:tc>
          <w:tcPr>
            <w:tcW w:w="7483" w:type="dxa"/>
          </w:tcPr>
          <w:p w:rsidR="00172B25" w:rsidRDefault="00172B25">
            <w:pPr>
              <w:pStyle w:val="ConsPlusNormal"/>
            </w:pPr>
            <w:r>
              <w:t>санитарно-эпидемиологических станций</w:t>
            </w:r>
          </w:p>
        </w:tc>
        <w:tc>
          <w:tcPr>
            <w:tcW w:w="1485" w:type="dxa"/>
          </w:tcPr>
          <w:p w:rsidR="00172B25" w:rsidRDefault="00172B25">
            <w:pPr>
              <w:pStyle w:val="ConsPlusNormal"/>
              <w:jc w:val="center"/>
            </w:pPr>
            <w:r>
              <w:t>0,034</w:t>
            </w:r>
          </w:p>
        </w:tc>
      </w:tr>
      <w:tr w:rsidR="00172B25">
        <w:tc>
          <w:tcPr>
            <w:tcW w:w="660" w:type="dxa"/>
            <w:vMerge/>
          </w:tcPr>
          <w:p w:rsidR="00172B25" w:rsidRDefault="00172B25"/>
        </w:tc>
        <w:tc>
          <w:tcPr>
            <w:tcW w:w="7483" w:type="dxa"/>
          </w:tcPr>
          <w:p w:rsidR="00172B25" w:rsidRDefault="00172B25">
            <w:pPr>
              <w:pStyle w:val="ConsPlusNormal"/>
            </w:pPr>
            <w:r>
              <w:t>подстанций скорой помощи</w:t>
            </w:r>
          </w:p>
        </w:tc>
        <w:tc>
          <w:tcPr>
            <w:tcW w:w="1485" w:type="dxa"/>
          </w:tcPr>
          <w:p w:rsidR="00172B25" w:rsidRDefault="00172B25">
            <w:pPr>
              <w:pStyle w:val="ConsPlusNormal"/>
              <w:jc w:val="center"/>
            </w:pPr>
            <w:r>
              <w:t>0,034</w:t>
            </w:r>
          </w:p>
        </w:tc>
      </w:tr>
      <w:tr w:rsidR="00172B25">
        <w:tc>
          <w:tcPr>
            <w:tcW w:w="660" w:type="dxa"/>
            <w:vMerge/>
          </w:tcPr>
          <w:p w:rsidR="00172B25" w:rsidRDefault="00172B25"/>
        </w:tc>
        <w:tc>
          <w:tcPr>
            <w:tcW w:w="7483" w:type="dxa"/>
          </w:tcPr>
          <w:p w:rsidR="00172B25" w:rsidRDefault="00172B25">
            <w:pPr>
              <w:pStyle w:val="ConsPlusNormal"/>
            </w:pPr>
            <w:r>
              <w:t>домов-интернатов для инвалидов и престарелых</w:t>
            </w:r>
          </w:p>
        </w:tc>
        <w:tc>
          <w:tcPr>
            <w:tcW w:w="1485" w:type="dxa"/>
          </w:tcPr>
          <w:p w:rsidR="00172B25" w:rsidRDefault="00172B25">
            <w:pPr>
              <w:pStyle w:val="ConsPlusNormal"/>
              <w:jc w:val="center"/>
            </w:pPr>
            <w:r>
              <w:t>0,034</w:t>
            </w:r>
          </w:p>
        </w:tc>
      </w:tr>
      <w:tr w:rsidR="00172B25">
        <w:tc>
          <w:tcPr>
            <w:tcW w:w="660" w:type="dxa"/>
            <w:vMerge/>
          </w:tcPr>
          <w:p w:rsidR="00172B25" w:rsidRDefault="00172B25"/>
        </w:tc>
        <w:tc>
          <w:tcPr>
            <w:tcW w:w="7483" w:type="dxa"/>
          </w:tcPr>
          <w:p w:rsidR="00172B25" w:rsidRDefault="00172B25">
            <w:pPr>
              <w:pStyle w:val="ConsPlusNormal"/>
            </w:pPr>
            <w:r>
              <w:t>диспансеров</w:t>
            </w:r>
          </w:p>
        </w:tc>
        <w:tc>
          <w:tcPr>
            <w:tcW w:w="1485" w:type="dxa"/>
          </w:tcPr>
          <w:p w:rsidR="00172B25" w:rsidRDefault="00172B25">
            <w:pPr>
              <w:pStyle w:val="ConsPlusNormal"/>
              <w:jc w:val="center"/>
            </w:pPr>
            <w:r>
              <w:t>0,034</w:t>
            </w:r>
          </w:p>
        </w:tc>
      </w:tr>
      <w:tr w:rsidR="00172B25">
        <w:tc>
          <w:tcPr>
            <w:tcW w:w="660" w:type="dxa"/>
            <w:vMerge/>
          </w:tcPr>
          <w:p w:rsidR="00172B25" w:rsidRDefault="00172B25"/>
        </w:tc>
        <w:tc>
          <w:tcPr>
            <w:tcW w:w="7483" w:type="dxa"/>
          </w:tcPr>
          <w:p w:rsidR="00172B25" w:rsidRDefault="00172B25">
            <w:pPr>
              <w:pStyle w:val="ConsPlusNormal"/>
            </w:pPr>
            <w:r>
              <w:t>ветеринарных лечебниц</w:t>
            </w:r>
          </w:p>
        </w:tc>
        <w:tc>
          <w:tcPr>
            <w:tcW w:w="1485" w:type="dxa"/>
          </w:tcPr>
          <w:p w:rsidR="00172B25" w:rsidRDefault="00172B25">
            <w:pPr>
              <w:pStyle w:val="ConsPlusNormal"/>
              <w:jc w:val="center"/>
            </w:pPr>
            <w:r>
              <w:t>0,034</w:t>
            </w:r>
          </w:p>
        </w:tc>
      </w:tr>
      <w:tr w:rsidR="00172B25">
        <w:tc>
          <w:tcPr>
            <w:tcW w:w="660" w:type="dxa"/>
            <w:vMerge/>
          </w:tcPr>
          <w:p w:rsidR="00172B25" w:rsidRDefault="00172B25"/>
        </w:tc>
        <w:tc>
          <w:tcPr>
            <w:tcW w:w="7483" w:type="dxa"/>
          </w:tcPr>
          <w:p w:rsidR="00172B25" w:rsidRDefault="00172B25">
            <w:pPr>
              <w:pStyle w:val="ConsPlusNormal"/>
            </w:pPr>
            <w:r>
              <w:t>амбулаторий</w:t>
            </w:r>
          </w:p>
        </w:tc>
        <w:tc>
          <w:tcPr>
            <w:tcW w:w="1485" w:type="dxa"/>
          </w:tcPr>
          <w:p w:rsidR="00172B25" w:rsidRDefault="00172B25">
            <w:pPr>
              <w:pStyle w:val="ConsPlusNormal"/>
              <w:jc w:val="center"/>
            </w:pPr>
            <w:r>
              <w:t>0,034</w:t>
            </w:r>
          </w:p>
        </w:tc>
      </w:tr>
      <w:tr w:rsidR="00172B25">
        <w:tc>
          <w:tcPr>
            <w:tcW w:w="660" w:type="dxa"/>
            <w:vMerge/>
          </w:tcPr>
          <w:p w:rsidR="00172B25" w:rsidRDefault="00172B25"/>
        </w:tc>
        <w:tc>
          <w:tcPr>
            <w:tcW w:w="7483" w:type="dxa"/>
          </w:tcPr>
          <w:p w:rsidR="00172B25" w:rsidRDefault="00172B25">
            <w:pPr>
              <w:pStyle w:val="ConsPlusNormal"/>
            </w:pPr>
            <w:r>
              <w:t>станций переливания крови</w:t>
            </w:r>
          </w:p>
        </w:tc>
        <w:tc>
          <w:tcPr>
            <w:tcW w:w="1485" w:type="dxa"/>
          </w:tcPr>
          <w:p w:rsidR="00172B25" w:rsidRDefault="00172B25">
            <w:pPr>
              <w:pStyle w:val="ConsPlusNormal"/>
              <w:jc w:val="center"/>
            </w:pPr>
            <w:r>
              <w:t>0,034</w:t>
            </w:r>
          </w:p>
        </w:tc>
      </w:tr>
      <w:tr w:rsidR="00172B25">
        <w:tc>
          <w:tcPr>
            <w:tcW w:w="660" w:type="dxa"/>
            <w:vMerge/>
          </w:tcPr>
          <w:p w:rsidR="00172B25" w:rsidRDefault="00172B25"/>
        </w:tc>
        <w:tc>
          <w:tcPr>
            <w:tcW w:w="7483" w:type="dxa"/>
          </w:tcPr>
          <w:p w:rsidR="00172B25" w:rsidRDefault="00172B25">
            <w:pPr>
              <w:pStyle w:val="ConsPlusNormal"/>
            </w:pPr>
            <w:r>
              <w:t>станций дезинфекции</w:t>
            </w:r>
          </w:p>
        </w:tc>
        <w:tc>
          <w:tcPr>
            <w:tcW w:w="1485" w:type="dxa"/>
          </w:tcPr>
          <w:p w:rsidR="00172B25" w:rsidRDefault="00172B25">
            <w:pPr>
              <w:pStyle w:val="ConsPlusNormal"/>
              <w:jc w:val="center"/>
            </w:pPr>
            <w:r>
              <w:t>0,034</w:t>
            </w:r>
          </w:p>
        </w:tc>
      </w:tr>
      <w:tr w:rsidR="00172B25">
        <w:tc>
          <w:tcPr>
            <w:tcW w:w="660" w:type="dxa"/>
            <w:vMerge/>
          </w:tcPr>
          <w:p w:rsidR="00172B25" w:rsidRDefault="00172B25"/>
        </w:tc>
        <w:tc>
          <w:tcPr>
            <w:tcW w:w="7483" w:type="dxa"/>
          </w:tcPr>
          <w:p w:rsidR="00172B25" w:rsidRDefault="00172B25">
            <w:pPr>
              <w:pStyle w:val="ConsPlusNormal"/>
            </w:pPr>
            <w:r>
              <w:t>госпиталей</w:t>
            </w:r>
          </w:p>
        </w:tc>
        <w:tc>
          <w:tcPr>
            <w:tcW w:w="1485" w:type="dxa"/>
          </w:tcPr>
          <w:p w:rsidR="00172B25" w:rsidRDefault="00172B25">
            <w:pPr>
              <w:pStyle w:val="ConsPlusNormal"/>
              <w:jc w:val="center"/>
            </w:pPr>
            <w:r>
              <w:t>0,034</w:t>
            </w:r>
          </w:p>
        </w:tc>
      </w:tr>
      <w:tr w:rsidR="00172B25">
        <w:tc>
          <w:tcPr>
            <w:tcW w:w="660" w:type="dxa"/>
            <w:vMerge/>
          </w:tcPr>
          <w:p w:rsidR="00172B25" w:rsidRDefault="00172B25"/>
        </w:tc>
        <w:tc>
          <w:tcPr>
            <w:tcW w:w="7483" w:type="dxa"/>
          </w:tcPr>
          <w:p w:rsidR="00172B25" w:rsidRDefault="00172B25">
            <w:pPr>
              <w:pStyle w:val="ConsPlusNormal"/>
            </w:pPr>
            <w:r>
              <w:t>медпунктов</w:t>
            </w:r>
          </w:p>
        </w:tc>
        <w:tc>
          <w:tcPr>
            <w:tcW w:w="1485" w:type="dxa"/>
          </w:tcPr>
          <w:p w:rsidR="00172B25" w:rsidRDefault="00172B25">
            <w:pPr>
              <w:pStyle w:val="ConsPlusNormal"/>
              <w:jc w:val="center"/>
            </w:pPr>
            <w:r>
              <w:t>0,034</w:t>
            </w:r>
          </w:p>
        </w:tc>
      </w:tr>
      <w:tr w:rsidR="00172B25">
        <w:tc>
          <w:tcPr>
            <w:tcW w:w="660" w:type="dxa"/>
            <w:vMerge/>
          </w:tcPr>
          <w:p w:rsidR="00172B25" w:rsidRDefault="00172B25"/>
        </w:tc>
        <w:tc>
          <w:tcPr>
            <w:tcW w:w="7483" w:type="dxa"/>
          </w:tcPr>
          <w:p w:rsidR="00172B25" w:rsidRDefault="00172B25">
            <w:pPr>
              <w:pStyle w:val="ConsPlusNormal"/>
            </w:pPr>
            <w:r>
              <w:t>травматологических пунктов</w:t>
            </w:r>
          </w:p>
        </w:tc>
        <w:tc>
          <w:tcPr>
            <w:tcW w:w="1485" w:type="dxa"/>
          </w:tcPr>
          <w:p w:rsidR="00172B25" w:rsidRDefault="00172B25">
            <w:pPr>
              <w:pStyle w:val="ConsPlusNormal"/>
              <w:jc w:val="center"/>
            </w:pPr>
            <w:r>
              <w:t>0,034</w:t>
            </w:r>
          </w:p>
        </w:tc>
      </w:tr>
      <w:tr w:rsidR="00172B25">
        <w:tc>
          <w:tcPr>
            <w:tcW w:w="660" w:type="dxa"/>
            <w:vMerge/>
          </w:tcPr>
          <w:p w:rsidR="00172B25" w:rsidRDefault="00172B25"/>
        </w:tc>
        <w:tc>
          <w:tcPr>
            <w:tcW w:w="7483" w:type="dxa"/>
          </w:tcPr>
          <w:p w:rsidR="00172B25" w:rsidRDefault="00172B25">
            <w:pPr>
              <w:pStyle w:val="ConsPlusNormal"/>
            </w:pPr>
            <w:r>
              <w:t>санаториев</w:t>
            </w:r>
          </w:p>
        </w:tc>
        <w:tc>
          <w:tcPr>
            <w:tcW w:w="1485" w:type="dxa"/>
          </w:tcPr>
          <w:p w:rsidR="00172B25" w:rsidRDefault="00172B25">
            <w:pPr>
              <w:pStyle w:val="ConsPlusNormal"/>
              <w:jc w:val="center"/>
            </w:pPr>
            <w:r>
              <w:t>0,034</w:t>
            </w:r>
          </w:p>
        </w:tc>
      </w:tr>
      <w:tr w:rsidR="00172B25">
        <w:tc>
          <w:tcPr>
            <w:tcW w:w="660" w:type="dxa"/>
            <w:vMerge/>
          </w:tcPr>
          <w:p w:rsidR="00172B25" w:rsidRDefault="00172B25"/>
        </w:tc>
        <w:tc>
          <w:tcPr>
            <w:tcW w:w="7483" w:type="dxa"/>
          </w:tcPr>
          <w:p w:rsidR="00172B25" w:rsidRDefault="00172B25">
            <w:pPr>
              <w:pStyle w:val="ConsPlusNormal"/>
            </w:pPr>
            <w:proofErr w:type="spellStart"/>
            <w:r>
              <w:t>бальнеогрязелечебниц</w:t>
            </w:r>
            <w:proofErr w:type="spellEnd"/>
          </w:p>
        </w:tc>
        <w:tc>
          <w:tcPr>
            <w:tcW w:w="1485" w:type="dxa"/>
          </w:tcPr>
          <w:p w:rsidR="00172B25" w:rsidRDefault="00172B25">
            <w:pPr>
              <w:pStyle w:val="ConsPlusNormal"/>
              <w:jc w:val="center"/>
            </w:pPr>
            <w:r>
              <w:t>0,034</w:t>
            </w:r>
          </w:p>
        </w:tc>
      </w:tr>
      <w:tr w:rsidR="00172B25">
        <w:tc>
          <w:tcPr>
            <w:tcW w:w="660" w:type="dxa"/>
            <w:vMerge/>
          </w:tcPr>
          <w:p w:rsidR="00172B25" w:rsidRDefault="00172B25"/>
        </w:tc>
        <w:tc>
          <w:tcPr>
            <w:tcW w:w="7483" w:type="dxa"/>
          </w:tcPr>
          <w:p w:rsidR="00172B25" w:rsidRDefault="00172B25">
            <w:pPr>
              <w:pStyle w:val="ConsPlusNormal"/>
            </w:pPr>
            <w:r>
              <w:t>других объектов, обеспечивающих деятельность учреждений здравоохранения и социального обеспечения</w:t>
            </w:r>
          </w:p>
        </w:tc>
        <w:tc>
          <w:tcPr>
            <w:tcW w:w="1485" w:type="dxa"/>
          </w:tcPr>
          <w:p w:rsidR="00172B25" w:rsidRDefault="00172B25">
            <w:pPr>
              <w:pStyle w:val="ConsPlusNormal"/>
              <w:jc w:val="center"/>
            </w:pPr>
            <w:r>
              <w:t>0,034</w:t>
            </w:r>
          </w:p>
        </w:tc>
      </w:tr>
      <w:tr w:rsidR="00172B25">
        <w:tc>
          <w:tcPr>
            <w:tcW w:w="660" w:type="dxa"/>
            <w:vMerge/>
          </w:tcPr>
          <w:p w:rsidR="00172B25" w:rsidRDefault="00172B25"/>
        </w:tc>
        <w:tc>
          <w:tcPr>
            <w:tcW w:w="7483" w:type="dxa"/>
          </w:tcPr>
          <w:p w:rsidR="00172B25" w:rsidRDefault="00172B25">
            <w:pPr>
              <w:pStyle w:val="ConsPlusNormal"/>
            </w:pPr>
            <w:r>
              <w:t>детско-юношеских спортивных школ</w:t>
            </w:r>
          </w:p>
        </w:tc>
        <w:tc>
          <w:tcPr>
            <w:tcW w:w="1485" w:type="dxa"/>
          </w:tcPr>
          <w:p w:rsidR="00172B25" w:rsidRDefault="00172B25">
            <w:pPr>
              <w:pStyle w:val="ConsPlusNormal"/>
              <w:jc w:val="center"/>
            </w:pPr>
            <w:r>
              <w:t>0,034</w:t>
            </w:r>
          </w:p>
        </w:tc>
      </w:tr>
      <w:tr w:rsidR="00172B25">
        <w:tc>
          <w:tcPr>
            <w:tcW w:w="660" w:type="dxa"/>
            <w:vMerge/>
          </w:tcPr>
          <w:p w:rsidR="00172B25" w:rsidRDefault="00172B25"/>
        </w:tc>
        <w:tc>
          <w:tcPr>
            <w:tcW w:w="7483" w:type="dxa"/>
          </w:tcPr>
          <w:p w:rsidR="00172B25" w:rsidRDefault="00172B25">
            <w:pPr>
              <w:pStyle w:val="ConsPlusNormal"/>
            </w:pPr>
            <w:r>
              <w:t>теннисных кортов</w:t>
            </w:r>
          </w:p>
        </w:tc>
        <w:tc>
          <w:tcPr>
            <w:tcW w:w="1485" w:type="dxa"/>
          </w:tcPr>
          <w:p w:rsidR="00172B25" w:rsidRDefault="00172B25">
            <w:pPr>
              <w:pStyle w:val="ConsPlusNormal"/>
              <w:jc w:val="center"/>
            </w:pPr>
            <w:r>
              <w:t>0,034</w:t>
            </w:r>
          </w:p>
        </w:tc>
      </w:tr>
      <w:tr w:rsidR="00172B25">
        <w:tc>
          <w:tcPr>
            <w:tcW w:w="660" w:type="dxa"/>
            <w:vMerge/>
          </w:tcPr>
          <w:p w:rsidR="00172B25" w:rsidRDefault="00172B25"/>
        </w:tc>
        <w:tc>
          <w:tcPr>
            <w:tcW w:w="7483" w:type="dxa"/>
          </w:tcPr>
          <w:p w:rsidR="00172B25" w:rsidRDefault="00172B25">
            <w:pPr>
              <w:pStyle w:val="ConsPlusNormal"/>
            </w:pPr>
            <w:r>
              <w:t>гребных баз</w:t>
            </w:r>
          </w:p>
        </w:tc>
        <w:tc>
          <w:tcPr>
            <w:tcW w:w="1485" w:type="dxa"/>
          </w:tcPr>
          <w:p w:rsidR="00172B25" w:rsidRDefault="00172B25">
            <w:pPr>
              <w:pStyle w:val="ConsPlusNormal"/>
              <w:jc w:val="center"/>
            </w:pPr>
            <w:r>
              <w:t>0,034</w:t>
            </w:r>
          </w:p>
        </w:tc>
      </w:tr>
      <w:tr w:rsidR="00172B25">
        <w:tc>
          <w:tcPr>
            <w:tcW w:w="660" w:type="dxa"/>
            <w:vMerge/>
          </w:tcPr>
          <w:p w:rsidR="00172B25" w:rsidRDefault="00172B25"/>
        </w:tc>
        <w:tc>
          <w:tcPr>
            <w:tcW w:w="7483" w:type="dxa"/>
          </w:tcPr>
          <w:p w:rsidR="00172B25" w:rsidRDefault="00172B25">
            <w:pPr>
              <w:pStyle w:val="ConsPlusNormal"/>
            </w:pPr>
            <w:r>
              <w:t>ипподромов (манежей)</w:t>
            </w:r>
          </w:p>
        </w:tc>
        <w:tc>
          <w:tcPr>
            <w:tcW w:w="1485" w:type="dxa"/>
          </w:tcPr>
          <w:p w:rsidR="00172B25" w:rsidRDefault="00172B25">
            <w:pPr>
              <w:pStyle w:val="ConsPlusNormal"/>
              <w:jc w:val="center"/>
            </w:pPr>
            <w:r>
              <w:t>0,034</w:t>
            </w:r>
          </w:p>
        </w:tc>
      </w:tr>
      <w:tr w:rsidR="00172B25">
        <w:tc>
          <w:tcPr>
            <w:tcW w:w="660" w:type="dxa"/>
            <w:vMerge/>
          </w:tcPr>
          <w:p w:rsidR="00172B25" w:rsidRDefault="00172B25"/>
        </w:tc>
        <w:tc>
          <w:tcPr>
            <w:tcW w:w="7483" w:type="dxa"/>
          </w:tcPr>
          <w:p w:rsidR="00172B25" w:rsidRDefault="00172B25">
            <w:pPr>
              <w:pStyle w:val="ConsPlusNormal"/>
            </w:pPr>
            <w:r>
              <w:t>мотодромов</w:t>
            </w:r>
          </w:p>
        </w:tc>
        <w:tc>
          <w:tcPr>
            <w:tcW w:w="1485" w:type="dxa"/>
          </w:tcPr>
          <w:p w:rsidR="00172B25" w:rsidRDefault="00172B25">
            <w:pPr>
              <w:pStyle w:val="ConsPlusNormal"/>
              <w:jc w:val="center"/>
            </w:pPr>
            <w:r>
              <w:t>0,034</w:t>
            </w:r>
          </w:p>
        </w:tc>
      </w:tr>
      <w:tr w:rsidR="00172B25">
        <w:tc>
          <w:tcPr>
            <w:tcW w:w="660" w:type="dxa"/>
            <w:vMerge/>
          </w:tcPr>
          <w:p w:rsidR="00172B25" w:rsidRDefault="00172B25"/>
        </w:tc>
        <w:tc>
          <w:tcPr>
            <w:tcW w:w="7483" w:type="dxa"/>
          </w:tcPr>
          <w:p w:rsidR="00172B25" w:rsidRDefault="00172B25">
            <w:pPr>
              <w:pStyle w:val="ConsPlusNormal"/>
            </w:pPr>
            <w:proofErr w:type="spellStart"/>
            <w:r>
              <w:t>картодромов</w:t>
            </w:r>
            <w:proofErr w:type="spellEnd"/>
          </w:p>
        </w:tc>
        <w:tc>
          <w:tcPr>
            <w:tcW w:w="1485" w:type="dxa"/>
          </w:tcPr>
          <w:p w:rsidR="00172B25" w:rsidRDefault="00172B25">
            <w:pPr>
              <w:pStyle w:val="ConsPlusNormal"/>
              <w:jc w:val="center"/>
            </w:pPr>
            <w:r>
              <w:t>0,034</w:t>
            </w:r>
          </w:p>
        </w:tc>
      </w:tr>
      <w:tr w:rsidR="00172B25">
        <w:tc>
          <w:tcPr>
            <w:tcW w:w="660" w:type="dxa"/>
            <w:vMerge/>
          </w:tcPr>
          <w:p w:rsidR="00172B25" w:rsidRDefault="00172B25"/>
        </w:tc>
        <w:tc>
          <w:tcPr>
            <w:tcW w:w="7483" w:type="dxa"/>
          </w:tcPr>
          <w:p w:rsidR="00172B25" w:rsidRDefault="00172B25">
            <w:pPr>
              <w:pStyle w:val="ConsPlusNormal"/>
            </w:pPr>
            <w:r>
              <w:t>катков</w:t>
            </w:r>
          </w:p>
        </w:tc>
        <w:tc>
          <w:tcPr>
            <w:tcW w:w="1485" w:type="dxa"/>
          </w:tcPr>
          <w:p w:rsidR="00172B25" w:rsidRDefault="00172B25">
            <w:pPr>
              <w:pStyle w:val="ConsPlusNormal"/>
              <w:jc w:val="center"/>
            </w:pPr>
            <w:r>
              <w:t>0,034</w:t>
            </w:r>
          </w:p>
        </w:tc>
      </w:tr>
      <w:tr w:rsidR="00172B25">
        <w:tc>
          <w:tcPr>
            <w:tcW w:w="660" w:type="dxa"/>
            <w:vMerge/>
          </w:tcPr>
          <w:p w:rsidR="00172B25" w:rsidRDefault="00172B25"/>
        </w:tc>
        <w:tc>
          <w:tcPr>
            <w:tcW w:w="7483" w:type="dxa"/>
          </w:tcPr>
          <w:p w:rsidR="00172B25" w:rsidRDefault="00172B25">
            <w:pPr>
              <w:pStyle w:val="ConsPlusNormal"/>
            </w:pPr>
            <w:r>
              <w:t>велотреков</w:t>
            </w:r>
          </w:p>
        </w:tc>
        <w:tc>
          <w:tcPr>
            <w:tcW w:w="1485" w:type="dxa"/>
          </w:tcPr>
          <w:p w:rsidR="00172B25" w:rsidRDefault="00172B25">
            <w:pPr>
              <w:pStyle w:val="ConsPlusNormal"/>
              <w:jc w:val="center"/>
            </w:pPr>
            <w:r>
              <w:t>0,034</w:t>
            </w:r>
          </w:p>
        </w:tc>
      </w:tr>
      <w:tr w:rsidR="00172B25">
        <w:tc>
          <w:tcPr>
            <w:tcW w:w="660" w:type="dxa"/>
            <w:vMerge/>
          </w:tcPr>
          <w:p w:rsidR="00172B25" w:rsidRDefault="00172B25"/>
        </w:tc>
        <w:tc>
          <w:tcPr>
            <w:tcW w:w="7483" w:type="dxa"/>
          </w:tcPr>
          <w:p w:rsidR="00172B25" w:rsidRDefault="00172B25">
            <w:pPr>
              <w:pStyle w:val="ConsPlusNormal"/>
            </w:pPr>
            <w:r>
              <w:t>стрельбищ</w:t>
            </w:r>
          </w:p>
        </w:tc>
        <w:tc>
          <w:tcPr>
            <w:tcW w:w="1485" w:type="dxa"/>
          </w:tcPr>
          <w:p w:rsidR="00172B25" w:rsidRDefault="00172B25">
            <w:pPr>
              <w:pStyle w:val="ConsPlusNormal"/>
              <w:jc w:val="center"/>
            </w:pPr>
            <w:r>
              <w:t>0,034</w:t>
            </w:r>
          </w:p>
        </w:tc>
      </w:tr>
      <w:tr w:rsidR="00172B25">
        <w:tc>
          <w:tcPr>
            <w:tcW w:w="660" w:type="dxa"/>
            <w:vMerge/>
          </w:tcPr>
          <w:p w:rsidR="00172B25" w:rsidRDefault="00172B25"/>
        </w:tc>
        <w:tc>
          <w:tcPr>
            <w:tcW w:w="7483" w:type="dxa"/>
          </w:tcPr>
          <w:p w:rsidR="00172B25" w:rsidRDefault="00172B25">
            <w:pPr>
              <w:pStyle w:val="ConsPlusNormal"/>
            </w:pPr>
            <w:r>
              <w:t>тиров</w:t>
            </w:r>
          </w:p>
        </w:tc>
        <w:tc>
          <w:tcPr>
            <w:tcW w:w="1485" w:type="dxa"/>
          </w:tcPr>
          <w:p w:rsidR="00172B25" w:rsidRDefault="00172B25">
            <w:pPr>
              <w:pStyle w:val="ConsPlusNormal"/>
              <w:jc w:val="center"/>
            </w:pPr>
            <w:r>
              <w:t>0,034</w:t>
            </w:r>
          </w:p>
        </w:tc>
      </w:tr>
      <w:tr w:rsidR="00172B25">
        <w:tc>
          <w:tcPr>
            <w:tcW w:w="660" w:type="dxa"/>
            <w:vMerge/>
          </w:tcPr>
          <w:p w:rsidR="00172B25" w:rsidRDefault="00172B25"/>
        </w:tc>
        <w:tc>
          <w:tcPr>
            <w:tcW w:w="7483" w:type="dxa"/>
          </w:tcPr>
          <w:p w:rsidR="00172B25" w:rsidRDefault="00172B25">
            <w:pPr>
              <w:pStyle w:val="ConsPlusNormal"/>
            </w:pPr>
            <w:r>
              <w:t>шахматно-шашечных клубов</w:t>
            </w:r>
          </w:p>
        </w:tc>
        <w:tc>
          <w:tcPr>
            <w:tcW w:w="1485" w:type="dxa"/>
          </w:tcPr>
          <w:p w:rsidR="00172B25" w:rsidRDefault="00172B25">
            <w:pPr>
              <w:pStyle w:val="ConsPlusNormal"/>
              <w:jc w:val="center"/>
            </w:pPr>
            <w:r>
              <w:t>0,034</w:t>
            </w:r>
          </w:p>
        </w:tc>
      </w:tr>
      <w:tr w:rsidR="00172B25">
        <w:tc>
          <w:tcPr>
            <w:tcW w:w="660" w:type="dxa"/>
            <w:vMerge/>
          </w:tcPr>
          <w:p w:rsidR="00172B25" w:rsidRDefault="00172B25"/>
        </w:tc>
        <w:tc>
          <w:tcPr>
            <w:tcW w:w="7483" w:type="dxa"/>
          </w:tcPr>
          <w:p w:rsidR="00172B25" w:rsidRDefault="00172B25">
            <w:pPr>
              <w:pStyle w:val="ConsPlusNormal"/>
            </w:pPr>
            <w:r>
              <w:t>автомотоклубов</w:t>
            </w:r>
          </w:p>
        </w:tc>
        <w:tc>
          <w:tcPr>
            <w:tcW w:w="1485" w:type="dxa"/>
          </w:tcPr>
          <w:p w:rsidR="00172B25" w:rsidRDefault="00172B25">
            <w:pPr>
              <w:pStyle w:val="ConsPlusNormal"/>
              <w:jc w:val="center"/>
            </w:pPr>
            <w:r>
              <w:t>0,034</w:t>
            </w:r>
          </w:p>
        </w:tc>
      </w:tr>
      <w:tr w:rsidR="00172B25">
        <w:tc>
          <w:tcPr>
            <w:tcW w:w="660" w:type="dxa"/>
            <w:vMerge/>
          </w:tcPr>
          <w:p w:rsidR="00172B25" w:rsidRDefault="00172B25"/>
        </w:tc>
        <w:tc>
          <w:tcPr>
            <w:tcW w:w="7483" w:type="dxa"/>
          </w:tcPr>
          <w:p w:rsidR="00172B25" w:rsidRDefault="00172B25">
            <w:pPr>
              <w:pStyle w:val="ConsPlusNormal"/>
            </w:pPr>
            <w:r>
              <w:t>школ служебного собаководства</w:t>
            </w:r>
          </w:p>
        </w:tc>
        <w:tc>
          <w:tcPr>
            <w:tcW w:w="1485" w:type="dxa"/>
          </w:tcPr>
          <w:p w:rsidR="00172B25" w:rsidRDefault="00172B25">
            <w:pPr>
              <w:pStyle w:val="ConsPlusNormal"/>
              <w:jc w:val="center"/>
            </w:pPr>
            <w:r>
              <w:t>0,034</w:t>
            </w:r>
          </w:p>
        </w:tc>
      </w:tr>
      <w:tr w:rsidR="00172B25">
        <w:tc>
          <w:tcPr>
            <w:tcW w:w="660" w:type="dxa"/>
            <w:vMerge/>
          </w:tcPr>
          <w:p w:rsidR="00172B25" w:rsidRDefault="00172B25"/>
        </w:tc>
        <w:tc>
          <w:tcPr>
            <w:tcW w:w="7483" w:type="dxa"/>
          </w:tcPr>
          <w:p w:rsidR="00172B25" w:rsidRDefault="00172B25">
            <w:pPr>
              <w:pStyle w:val="ConsPlusNormal"/>
            </w:pPr>
            <w:r>
              <w:t>спортивных лагерей</w:t>
            </w:r>
          </w:p>
        </w:tc>
        <w:tc>
          <w:tcPr>
            <w:tcW w:w="1485" w:type="dxa"/>
          </w:tcPr>
          <w:p w:rsidR="00172B25" w:rsidRDefault="00172B25">
            <w:pPr>
              <w:pStyle w:val="ConsPlusNormal"/>
              <w:jc w:val="center"/>
            </w:pPr>
            <w:r>
              <w:t>0,034</w:t>
            </w:r>
          </w:p>
        </w:tc>
      </w:tr>
      <w:tr w:rsidR="00172B25">
        <w:tc>
          <w:tcPr>
            <w:tcW w:w="660" w:type="dxa"/>
            <w:vMerge/>
          </w:tcPr>
          <w:p w:rsidR="00172B25" w:rsidRDefault="00172B25"/>
        </w:tc>
        <w:tc>
          <w:tcPr>
            <w:tcW w:w="7483" w:type="dxa"/>
          </w:tcPr>
          <w:p w:rsidR="00172B25" w:rsidRDefault="00172B25">
            <w:pPr>
              <w:pStyle w:val="ConsPlusNormal"/>
            </w:pPr>
            <w:r>
              <w:t>спортзалов, Дворцов спорта</w:t>
            </w:r>
          </w:p>
        </w:tc>
        <w:tc>
          <w:tcPr>
            <w:tcW w:w="1485" w:type="dxa"/>
          </w:tcPr>
          <w:p w:rsidR="00172B25" w:rsidRDefault="00172B25">
            <w:pPr>
              <w:pStyle w:val="ConsPlusNormal"/>
              <w:jc w:val="center"/>
            </w:pPr>
            <w:r>
              <w:t>0,034</w:t>
            </w:r>
          </w:p>
        </w:tc>
      </w:tr>
      <w:tr w:rsidR="00172B25">
        <w:tc>
          <w:tcPr>
            <w:tcW w:w="660" w:type="dxa"/>
            <w:vMerge/>
          </w:tcPr>
          <w:p w:rsidR="00172B25" w:rsidRDefault="00172B25"/>
        </w:tc>
        <w:tc>
          <w:tcPr>
            <w:tcW w:w="7483" w:type="dxa"/>
          </w:tcPr>
          <w:p w:rsidR="00172B25" w:rsidRDefault="00172B25">
            <w:pPr>
              <w:pStyle w:val="ConsPlusNormal"/>
            </w:pPr>
            <w:r>
              <w:t>стадионов</w:t>
            </w:r>
          </w:p>
        </w:tc>
        <w:tc>
          <w:tcPr>
            <w:tcW w:w="1485" w:type="dxa"/>
          </w:tcPr>
          <w:p w:rsidR="00172B25" w:rsidRDefault="00172B25">
            <w:pPr>
              <w:pStyle w:val="ConsPlusNormal"/>
              <w:jc w:val="center"/>
            </w:pPr>
            <w:r>
              <w:t>0,034</w:t>
            </w:r>
          </w:p>
        </w:tc>
      </w:tr>
      <w:tr w:rsidR="00172B25">
        <w:tc>
          <w:tcPr>
            <w:tcW w:w="660" w:type="dxa"/>
            <w:vMerge/>
          </w:tcPr>
          <w:p w:rsidR="00172B25" w:rsidRDefault="00172B25"/>
        </w:tc>
        <w:tc>
          <w:tcPr>
            <w:tcW w:w="7483" w:type="dxa"/>
          </w:tcPr>
          <w:p w:rsidR="00172B25" w:rsidRDefault="00172B25">
            <w:pPr>
              <w:pStyle w:val="ConsPlusNormal"/>
            </w:pPr>
            <w:r>
              <w:t>бассейнов</w:t>
            </w:r>
          </w:p>
        </w:tc>
        <w:tc>
          <w:tcPr>
            <w:tcW w:w="1485" w:type="dxa"/>
          </w:tcPr>
          <w:p w:rsidR="00172B25" w:rsidRDefault="00172B25">
            <w:pPr>
              <w:pStyle w:val="ConsPlusNormal"/>
              <w:jc w:val="center"/>
            </w:pPr>
            <w:r>
              <w:t>0,034</w:t>
            </w:r>
          </w:p>
        </w:tc>
      </w:tr>
      <w:tr w:rsidR="00172B25">
        <w:tc>
          <w:tcPr>
            <w:tcW w:w="660" w:type="dxa"/>
            <w:vMerge/>
          </w:tcPr>
          <w:p w:rsidR="00172B25" w:rsidRDefault="00172B25"/>
        </w:tc>
        <w:tc>
          <w:tcPr>
            <w:tcW w:w="7483" w:type="dxa"/>
          </w:tcPr>
          <w:p w:rsidR="00172B25" w:rsidRDefault="00172B25">
            <w:pPr>
              <w:pStyle w:val="ConsPlusNormal"/>
            </w:pPr>
            <w:r>
              <w:t>других объектов для обеспечения деятельности учреждений физической культуры и спорта</w:t>
            </w:r>
          </w:p>
        </w:tc>
        <w:tc>
          <w:tcPr>
            <w:tcW w:w="1485" w:type="dxa"/>
          </w:tcPr>
          <w:p w:rsidR="00172B25" w:rsidRDefault="00172B25">
            <w:pPr>
              <w:pStyle w:val="ConsPlusNormal"/>
              <w:jc w:val="center"/>
            </w:pPr>
            <w:r>
              <w:t>0,034</w:t>
            </w:r>
          </w:p>
        </w:tc>
      </w:tr>
      <w:tr w:rsidR="00172B25">
        <w:tc>
          <w:tcPr>
            <w:tcW w:w="660" w:type="dxa"/>
            <w:vMerge/>
          </w:tcPr>
          <w:p w:rsidR="00172B25" w:rsidRDefault="00172B25"/>
        </w:tc>
        <w:tc>
          <w:tcPr>
            <w:tcW w:w="7483" w:type="dxa"/>
          </w:tcPr>
          <w:p w:rsidR="00172B25" w:rsidRDefault="00172B25">
            <w:pPr>
              <w:pStyle w:val="ConsPlusNormal"/>
            </w:pPr>
            <w:r>
              <w:t>театров</w:t>
            </w:r>
          </w:p>
        </w:tc>
        <w:tc>
          <w:tcPr>
            <w:tcW w:w="1485" w:type="dxa"/>
          </w:tcPr>
          <w:p w:rsidR="00172B25" w:rsidRDefault="00172B25">
            <w:pPr>
              <w:pStyle w:val="ConsPlusNormal"/>
              <w:jc w:val="center"/>
            </w:pPr>
            <w:r>
              <w:t>0,034</w:t>
            </w:r>
          </w:p>
        </w:tc>
      </w:tr>
      <w:tr w:rsidR="00172B25">
        <w:tc>
          <w:tcPr>
            <w:tcW w:w="660" w:type="dxa"/>
            <w:vMerge/>
          </w:tcPr>
          <w:p w:rsidR="00172B25" w:rsidRDefault="00172B25"/>
        </w:tc>
        <w:tc>
          <w:tcPr>
            <w:tcW w:w="7483" w:type="dxa"/>
          </w:tcPr>
          <w:p w:rsidR="00172B25" w:rsidRDefault="00172B25">
            <w:pPr>
              <w:pStyle w:val="ConsPlusNormal"/>
            </w:pPr>
            <w:r>
              <w:t>концертных залов</w:t>
            </w:r>
          </w:p>
        </w:tc>
        <w:tc>
          <w:tcPr>
            <w:tcW w:w="1485" w:type="dxa"/>
          </w:tcPr>
          <w:p w:rsidR="00172B25" w:rsidRDefault="00172B25">
            <w:pPr>
              <w:pStyle w:val="ConsPlusNormal"/>
              <w:jc w:val="center"/>
            </w:pPr>
            <w:r>
              <w:t>0,034</w:t>
            </w:r>
          </w:p>
        </w:tc>
      </w:tr>
      <w:tr w:rsidR="00172B25">
        <w:tc>
          <w:tcPr>
            <w:tcW w:w="660" w:type="dxa"/>
            <w:vMerge/>
          </w:tcPr>
          <w:p w:rsidR="00172B25" w:rsidRDefault="00172B25"/>
        </w:tc>
        <w:tc>
          <w:tcPr>
            <w:tcW w:w="7483" w:type="dxa"/>
          </w:tcPr>
          <w:p w:rsidR="00172B25" w:rsidRDefault="00172B25">
            <w:pPr>
              <w:pStyle w:val="ConsPlusNormal"/>
            </w:pPr>
            <w:r>
              <w:t>цирков</w:t>
            </w:r>
          </w:p>
        </w:tc>
        <w:tc>
          <w:tcPr>
            <w:tcW w:w="1485" w:type="dxa"/>
          </w:tcPr>
          <w:p w:rsidR="00172B25" w:rsidRDefault="00172B25">
            <w:pPr>
              <w:pStyle w:val="ConsPlusNormal"/>
              <w:jc w:val="center"/>
            </w:pPr>
            <w:r>
              <w:t>0,034</w:t>
            </w:r>
          </w:p>
        </w:tc>
      </w:tr>
      <w:tr w:rsidR="00172B25">
        <w:tc>
          <w:tcPr>
            <w:tcW w:w="660" w:type="dxa"/>
            <w:vMerge/>
          </w:tcPr>
          <w:p w:rsidR="00172B25" w:rsidRDefault="00172B25"/>
        </w:tc>
        <w:tc>
          <w:tcPr>
            <w:tcW w:w="7483" w:type="dxa"/>
          </w:tcPr>
          <w:p w:rsidR="00172B25" w:rsidRDefault="00172B25">
            <w:pPr>
              <w:pStyle w:val="ConsPlusNormal"/>
            </w:pPr>
            <w:r>
              <w:t>выставочных залов</w:t>
            </w:r>
          </w:p>
        </w:tc>
        <w:tc>
          <w:tcPr>
            <w:tcW w:w="1485" w:type="dxa"/>
          </w:tcPr>
          <w:p w:rsidR="00172B25" w:rsidRDefault="00172B25">
            <w:pPr>
              <w:pStyle w:val="ConsPlusNormal"/>
              <w:jc w:val="center"/>
            </w:pPr>
            <w:r>
              <w:t>0,034</w:t>
            </w:r>
          </w:p>
        </w:tc>
      </w:tr>
      <w:tr w:rsidR="00172B25">
        <w:tc>
          <w:tcPr>
            <w:tcW w:w="660" w:type="dxa"/>
            <w:vMerge/>
          </w:tcPr>
          <w:p w:rsidR="00172B25" w:rsidRDefault="00172B25"/>
        </w:tc>
        <w:tc>
          <w:tcPr>
            <w:tcW w:w="7483" w:type="dxa"/>
          </w:tcPr>
          <w:p w:rsidR="00172B25" w:rsidRDefault="00172B25">
            <w:pPr>
              <w:pStyle w:val="ConsPlusNormal"/>
            </w:pPr>
            <w:r>
              <w:t>музеев</w:t>
            </w:r>
          </w:p>
        </w:tc>
        <w:tc>
          <w:tcPr>
            <w:tcW w:w="1485" w:type="dxa"/>
          </w:tcPr>
          <w:p w:rsidR="00172B25" w:rsidRDefault="00172B25">
            <w:pPr>
              <w:pStyle w:val="ConsPlusNormal"/>
              <w:jc w:val="center"/>
            </w:pPr>
            <w:r>
              <w:t>0,034</w:t>
            </w:r>
          </w:p>
        </w:tc>
      </w:tr>
      <w:tr w:rsidR="00172B25">
        <w:tc>
          <w:tcPr>
            <w:tcW w:w="660" w:type="dxa"/>
            <w:vMerge/>
          </w:tcPr>
          <w:p w:rsidR="00172B25" w:rsidRDefault="00172B25"/>
        </w:tc>
        <w:tc>
          <w:tcPr>
            <w:tcW w:w="7483" w:type="dxa"/>
          </w:tcPr>
          <w:p w:rsidR="00172B25" w:rsidRDefault="00172B25">
            <w:pPr>
              <w:pStyle w:val="ConsPlusNormal"/>
            </w:pPr>
            <w:r>
              <w:t>кинотеатров</w:t>
            </w:r>
          </w:p>
        </w:tc>
        <w:tc>
          <w:tcPr>
            <w:tcW w:w="1485" w:type="dxa"/>
          </w:tcPr>
          <w:p w:rsidR="00172B25" w:rsidRDefault="00172B25">
            <w:pPr>
              <w:pStyle w:val="ConsPlusNormal"/>
              <w:jc w:val="center"/>
            </w:pPr>
            <w:r>
              <w:t>0,034</w:t>
            </w:r>
          </w:p>
        </w:tc>
      </w:tr>
      <w:tr w:rsidR="00172B25">
        <w:tc>
          <w:tcPr>
            <w:tcW w:w="660" w:type="dxa"/>
            <w:vMerge/>
          </w:tcPr>
          <w:p w:rsidR="00172B25" w:rsidRDefault="00172B25"/>
        </w:tc>
        <w:tc>
          <w:tcPr>
            <w:tcW w:w="7483" w:type="dxa"/>
          </w:tcPr>
          <w:p w:rsidR="00172B25" w:rsidRDefault="00172B25">
            <w:pPr>
              <w:pStyle w:val="ConsPlusNormal"/>
            </w:pPr>
            <w:r>
              <w:t>библиотек и архивов</w:t>
            </w:r>
          </w:p>
        </w:tc>
        <w:tc>
          <w:tcPr>
            <w:tcW w:w="1485" w:type="dxa"/>
          </w:tcPr>
          <w:p w:rsidR="00172B25" w:rsidRDefault="00172B25">
            <w:pPr>
              <w:pStyle w:val="ConsPlusNormal"/>
              <w:jc w:val="center"/>
            </w:pPr>
            <w:r>
              <w:t>0,034</w:t>
            </w:r>
          </w:p>
        </w:tc>
      </w:tr>
      <w:tr w:rsidR="00172B25">
        <w:tc>
          <w:tcPr>
            <w:tcW w:w="660" w:type="dxa"/>
            <w:vMerge/>
          </w:tcPr>
          <w:p w:rsidR="00172B25" w:rsidRDefault="00172B25"/>
        </w:tc>
        <w:tc>
          <w:tcPr>
            <w:tcW w:w="7483" w:type="dxa"/>
          </w:tcPr>
          <w:p w:rsidR="00172B25" w:rsidRDefault="00172B25">
            <w:pPr>
              <w:pStyle w:val="ConsPlusNormal"/>
            </w:pPr>
            <w:r>
              <w:t>Дворцов культуры</w:t>
            </w:r>
          </w:p>
        </w:tc>
        <w:tc>
          <w:tcPr>
            <w:tcW w:w="1485" w:type="dxa"/>
          </w:tcPr>
          <w:p w:rsidR="00172B25" w:rsidRDefault="00172B25">
            <w:pPr>
              <w:pStyle w:val="ConsPlusNormal"/>
              <w:jc w:val="center"/>
            </w:pPr>
            <w:r>
              <w:t>0,034</w:t>
            </w:r>
          </w:p>
        </w:tc>
      </w:tr>
      <w:tr w:rsidR="00172B25">
        <w:tc>
          <w:tcPr>
            <w:tcW w:w="660" w:type="dxa"/>
            <w:vMerge/>
          </w:tcPr>
          <w:p w:rsidR="00172B25" w:rsidRDefault="00172B25"/>
        </w:tc>
        <w:tc>
          <w:tcPr>
            <w:tcW w:w="7483" w:type="dxa"/>
          </w:tcPr>
          <w:p w:rsidR="00172B25" w:rsidRDefault="00172B25">
            <w:pPr>
              <w:pStyle w:val="ConsPlusNormal"/>
            </w:pPr>
            <w:r>
              <w:t>консерваторий, музыкальных школ и школ искусств</w:t>
            </w:r>
          </w:p>
        </w:tc>
        <w:tc>
          <w:tcPr>
            <w:tcW w:w="1485" w:type="dxa"/>
          </w:tcPr>
          <w:p w:rsidR="00172B25" w:rsidRDefault="00172B25">
            <w:pPr>
              <w:pStyle w:val="ConsPlusNormal"/>
              <w:jc w:val="center"/>
            </w:pPr>
            <w:r>
              <w:t>0,034</w:t>
            </w:r>
          </w:p>
        </w:tc>
      </w:tr>
      <w:tr w:rsidR="00172B25">
        <w:tc>
          <w:tcPr>
            <w:tcW w:w="660" w:type="dxa"/>
            <w:vMerge/>
          </w:tcPr>
          <w:p w:rsidR="00172B25" w:rsidRDefault="00172B25"/>
        </w:tc>
        <w:tc>
          <w:tcPr>
            <w:tcW w:w="7483" w:type="dxa"/>
          </w:tcPr>
          <w:p w:rsidR="00172B25" w:rsidRDefault="00172B25">
            <w:pPr>
              <w:pStyle w:val="ConsPlusNormal"/>
            </w:pPr>
            <w:r>
              <w:t>художественных школ</w:t>
            </w:r>
          </w:p>
        </w:tc>
        <w:tc>
          <w:tcPr>
            <w:tcW w:w="1485" w:type="dxa"/>
          </w:tcPr>
          <w:p w:rsidR="00172B25" w:rsidRDefault="00172B25">
            <w:pPr>
              <w:pStyle w:val="ConsPlusNormal"/>
              <w:jc w:val="center"/>
            </w:pPr>
            <w:r>
              <w:t>0,034</w:t>
            </w:r>
          </w:p>
        </w:tc>
      </w:tr>
      <w:tr w:rsidR="00172B25">
        <w:tc>
          <w:tcPr>
            <w:tcW w:w="660" w:type="dxa"/>
            <w:vMerge/>
          </w:tcPr>
          <w:p w:rsidR="00172B25" w:rsidRDefault="00172B25"/>
        </w:tc>
        <w:tc>
          <w:tcPr>
            <w:tcW w:w="7483" w:type="dxa"/>
          </w:tcPr>
          <w:p w:rsidR="00172B25" w:rsidRDefault="00172B25">
            <w:pPr>
              <w:pStyle w:val="ConsPlusNormal"/>
            </w:pPr>
            <w:r>
              <w:t>художественных галерей</w:t>
            </w:r>
          </w:p>
        </w:tc>
        <w:tc>
          <w:tcPr>
            <w:tcW w:w="1485" w:type="dxa"/>
          </w:tcPr>
          <w:p w:rsidR="00172B25" w:rsidRDefault="00172B25">
            <w:pPr>
              <w:pStyle w:val="ConsPlusNormal"/>
              <w:jc w:val="center"/>
            </w:pPr>
            <w:r>
              <w:t>0,034</w:t>
            </w:r>
          </w:p>
        </w:tc>
      </w:tr>
      <w:tr w:rsidR="00172B25">
        <w:tc>
          <w:tcPr>
            <w:tcW w:w="660" w:type="dxa"/>
            <w:vMerge/>
          </w:tcPr>
          <w:p w:rsidR="00172B25" w:rsidRDefault="00172B25"/>
        </w:tc>
        <w:tc>
          <w:tcPr>
            <w:tcW w:w="7483" w:type="dxa"/>
          </w:tcPr>
          <w:p w:rsidR="00172B25" w:rsidRDefault="00172B25">
            <w:pPr>
              <w:pStyle w:val="ConsPlusNormal"/>
            </w:pPr>
            <w:r>
              <w:t>планетариев</w:t>
            </w:r>
          </w:p>
        </w:tc>
        <w:tc>
          <w:tcPr>
            <w:tcW w:w="1485" w:type="dxa"/>
          </w:tcPr>
          <w:p w:rsidR="00172B25" w:rsidRDefault="00172B25">
            <w:pPr>
              <w:pStyle w:val="ConsPlusNormal"/>
              <w:jc w:val="center"/>
            </w:pPr>
            <w:r>
              <w:t>0,034</w:t>
            </w:r>
          </w:p>
        </w:tc>
      </w:tr>
      <w:tr w:rsidR="00172B25">
        <w:tc>
          <w:tcPr>
            <w:tcW w:w="660" w:type="dxa"/>
            <w:vMerge/>
          </w:tcPr>
          <w:p w:rsidR="00172B25" w:rsidRDefault="00172B25"/>
        </w:tc>
        <w:tc>
          <w:tcPr>
            <w:tcW w:w="7483" w:type="dxa"/>
          </w:tcPr>
          <w:p w:rsidR="00172B25" w:rsidRDefault="00172B25">
            <w:pPr>
              <w:pStyle w:val="ConsPlusNormal"/>
            </w:pPr>
            <w:r>
              <w:t>киностудий</w:t>
            </w:r>
          </w:p>
        </w:tc>
        <w:tc>
          <w:tcPr>
            <w:tcW w:w="1485" w:type="dxa"/>
          </w:tcPr>
          <w:p w:rsidR="00172B25" w:rsidRDefault="00172B25">
            <w:pPr>
              <w:pStyle w:val="ConsPlusNormal"/>
              <w:jc w:val="center"/>
            </w:pPr>
            <w:r>
              <w:t>0,034</w:t>
            </w:r>
          </w:p>
        </w:tc>
      </w:tr>
      <w:tr w:rsidR="00172B25">
        <w:tc>
          <w:tcPr>
            <w:tcW w:w="660" w:type="dxa"/>
            <w:vMerge/>
          </w:tcPr>
          <w:p w:rsidR="00172B25" w:rsidRDefault="00172B25"/>
        </w:tc>
        <w:tc>
          <w:tcPr>
            <w:tcW w:w="7483" w:type="dxa"/>
          </w:tcPr>
          <w:p w:rsidR="00172B25" w:rsidRDefault="00172B25">
            <w:pPr>
              <w:pStyle w:val="ConsPlusNormal"/>
            </w:pPr>
            <w:r>
              <w:t>зоопарков</w:t>
            </w:r>
          </w:p>
        </w:tc>
        <w:tc>
          <w:tcPr>
            <w:tcW w:w="1485" w:type="dxa"/>
          </w:tcPr>
          <w:p w:rsidR="00172B25" w:rsidRDefault="00172B25">
            <w:pPr>
              <w:pStyle w:val="ConsPlusNormal"/>
              <w:jc w:val="center"/>
            </w:pPr>
            <w:r>
              <w:t>0,034</w:t>
            </w:r>
          </w:p>
        </w:tc>
      </w:tr>
      <w:tr w:rsidR="00172B25">
        <w:tc>
          <w:tcPr>
            <w:tcW w:w="660" w:type="dxa"/>
            <w:vMerge/>
          </w:tcPr>
          <w:p w:rsidR="00172B25" w:rsidRDefault="00172B25"/>
        </w:tc>
        <w:tc>
          <w:tcPr>
            <w:tcW w:w="7483" w:type="dxa"/>
          </w:tcPr>
          <w:p w:rsidR="00172B25" w:rsidRDefault="00172B25">
            <w:pPr>
              <w:pStyle w:val="ConsPlusNormal"/>
            </w:pPr>
            <w:r>
              <w:t>других объектов для обеспечения деятельности учреждений культуры и искусства</w:t>
            </w:r>
          </w:p>
        </w:tc>
        <w:tc>
          <w:tcPr>
            <w:tcW w:w="1485" w:type="dxa"/>
          </w:tcPr>
          <w:p w:rsidR="00172B25" w:rsidRDefault="00172B25">
            <w:pPr>
              <w:pStyle w:val="ConsPlusNormal"/>
              <w:jc w:val="center"/>
            </w:pPr>
            <w:r>
              <w:t>0,034</w:t>
            </w:r>
          </w:p>
        </w:tc>
      </w:tr>
      <w:tr w:rsidR="00172B25">
        <w:tc>
          <w:tcPr>
            <w:tcW w:w="660" w:type="dxa"/>
            <w:vMerge/>
          </w:tcPr>
          <w:p w:rsidR="00172B25" w:rsidRDefault="00172B25"/>
        </w:tc>
        <w:tc>
          <w:tcPr>
            <w:tcW w:w="7483" w:type="dxa"/>
          </w:tcPr>
          <w:p w:rsidR="00172B25" w:rsidRDefault="00172B25">
            <w:pPr>
              <w:pStyle w:val="ConsPlusNormal"/>
            </w:pPr>
            <w:r>
              <w:t>монастырей и других религиозных объектов</w:t>
            </w:r>
          </w:p>
        </w:tc>
        <w:tc>
          <w:tcPr>
            <w:tcW w:w="1485" w:type="dxa"/>
          </w:tcPr>
          <w:p w:rsidR="00172B25" w:rsidRDefault="00172B25">
            <w:pPr>
              <w:pStyle w:val="ConsPlusNormal"/>
              <w:jc w:val="center"/>
            </w:pPr>
            <w:r>
              <w:t>0,034</w:t>
            </w:r>
          </w:p>
        </w:tc>
      </w:tr>
      <w:tr w:rsidR="00172B25">
        <w:tc>
          <w:tcPr>
            <w:tcW w:w="660" w:type="dxa"/>
            <w:vMerge w:val="restart"/>
          </w:tcPr>
          <w:p w:rsidR="00172B25" w:rsidRDefault="00172B2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483" w:type="dxa"/>
          </w:tcPr>
          <w:p w:rsidR="00172B25" w:rsidRDefault="00172B25">
            <w:pPr>
              <w:pStyle w:val="ConsPlusNormal"/>
            </w:pPr>
            <w:r>
              <w:t>Строительство промышленных объектов, объектов коммунального хозяйства, объектов материально-технического, продовольственного снабжения (за исключением строительства автозаправочных и газонаполнительных станций, организаций автосервиса, гаражей и автостоянок), объектов связи</w:t>
            </w:r>
          </w:p>
        </w:tc>
        <w:tc>
          <w:tcPr>
            <w:tcW w:w="1485" w:type="dxa"/>
          </w:tcPr>
          <w:p w:rsidR="00172B25" w:rsidRDefault="00172B25">
            <w:pPr>
              <w:pStyle w:val="ConsPlusNormal"/>
            </w:pPr>
          </w:p>
        </w:tc>
      </w:tr>
      <w:tr w:rsidR="00172B25">
        <w:tc>
          <w:tcPr>
            <w:tcW w:w="660" w:type="dxa"/>
            <w:vMerge/>
          </w:tcPr>
          <w:p w:rsidR="00172B25" w:rsidRDefault="00172B25"/>
        </w:tc>
        <w:tc>
          <w:tcPr>
            <w:tcW w:w="7483" w:type="dxa"/>
          </w:tcPr>
          <w:p w:rsidR="00172B25" w:rsidRDefault="00172B25">
            <w:pPr>
              <w:pStyle w:val="ConsPlusNormal"/>
            </w:pPr>
            <w:r>
              <w:t>В том числе:</w:t>
            </w:r>
          </w:p>
        </w:tc>
        <w:tc>
          <w:tcPr>
            <w:tcW w:w="1485" w:type="dxa"/>
          </w:tcPr>
          <w:p w:rsidR="00172B25" w:rsidRDefault="00172B25">
            <w:pPr>
              <w:pStyle w:val="ConsPlusNormal"/>
            </w:pPr>
          </w:p>
        </w:tc>
      </w:tr>
      <w:tr w:rsidR="00172B25">
        <w:tc>
          <w:tcPr>
            <w:tcW w:w="660" w:type="dxa"/>
            <w:vMerge/>
          </w:tcPr>
          <w:p w:rsidR="00172B25" w:rsidRDefault="00172B25"/>
        </w:tc>
        <w:tc>
          <w:tcPr>
            <w:tcW w:w="7483" w:type="dxa"/>
          </w:tcPr>
          <w:p w:rsidR="00172B25" w:rsidRDefault="00172B25">
            <w:pPr>
              <w:pStyle w:val="ConsPlusNormal"/>
            </w:pPr>
            <w:r>
              <w:t>объектов, обеспечивающих деятельность учреждений отраслевого управления (включая органы управления силовых структур)</w:t>
            </w:r>
          </w:p>
        </w:tc>
        <w:tc>
          <w:tcPr>
            <w:tcW w:w="1485" w:type="dxa"/>
          </w:tcPr>
          <w:p w:rsidR="00172B25" w:rsidRDefault="00172B25">
            <w:pPr>
              <w:pStyle w:val="ConsPlusNormal"/>
              <w:jc w:val="center"/>
            </w:pPr>
            <w:r>
              <w:t>0,05</w:t>
            </w:r>
          </w:p>
        </w:tc>
      </w:tr>
      <w:tr w:rsidR="00172B25">
        <w:tc>
          <w:tcPr>
            <w:tcW w:w="660" w:type="dxa"/>
            <w:vMerge/>
          </w:tcPr>
          <w:p w:rsidR="00172B25" w:rsidRDefault="00172B25"/>
        </w:tc>
        <w:tc>
          <w:tcPr>
            <w:tcW w:w="7483" w:type="dxa"/>
          </w:tcPr>
          <w:p w:rsidR="00172B25" w:rsidRDefault="00172B25">
            <w:pPr>
              <w:pStyle w:val="ConsPlusNormal"/>
            </w:pPr>
            <w:r>
              <w:t>объектов, обеспечивающих деятельность фабрик, заводов и комбинатов</w:t>
            </w:r>
          </w:p>
        </w:tc>
        <w:tc>
          <w:tcPr>
            <w:tcW w:w="1485" w:type="dxa"/>
          </w:tcPr>
          <w:p w:rsidR="00172B25" w:rsidRDefault="00172B25">
            <w:pPr>
              <w:pStyle w:val="ConsPlusNormal"/>
              <w:jc w:val="center"/>
            </w:pPr>
            <w:r>
              <w:t>0,05</w:t>
            </w:r>
          </w:p>
        </w:tc>
      </w:tr>
      <w:tr w:rsidR="00172B25">
        <w:tc>
          <w:tcPr>
            <w:tcW w:w="660" w:type="dxa"/>
            <w:vMerge/>
          </w:tcPr>
          <w:p w:rsidR="00172B25" w:rsidRDefault="00172B25"/>
        </w:tc>
        <w:tc>
          <w:tcPr>
            <w:tcW w:w="7483" w:type="dxa"/>
          </w:tcPr>
          <w:p w:rsidR="00172B25" w:rsidRDefault="00172B25">
            <w:pPr>
              <w:pStyle w:val="ConsPlusNormal"/>
            </w:pPr>
            <w:r>
              <w:t>объектов, производящих продукты мукомольно-крупяной промышленности, хлеб и мучные изделия недлительного хранения, макаронные изделия, готовые к употреблению пищевые продукты и заготовки для их приготовления, не включенных в другие группировки</w:t>
            </w:r>
          </w:p>
        </w:tc>
        <w:tc>
          <w:tcPr>
            <w:tcW w:w="1485" w:type="dxa"/>
          </w:tcPr>
          <w:p w:rsidR="00172B25" w:rsidRDefault="00172B25">
            <w:pPr>
              <w:pStyle w:val="ConsPlusNormal"/>
              <w:jc w:val="center"/>
            </w:pPr>
            <w:r>
              <w:t>0,001</w:t>
            </w:r>
          </w:p>
        </w:tc>
      </w:tr>
      <w:tr w:rsidR="00172B25">
        <w:tc>
          <w:tcPr>
            <w:tcW w:w="660" w:type="dxa"/>
            <w:vMerge/>
          </w:tcPr>
          <w:p w:rsidR="00172B25" w:rsidRDefault="00172B25"/>
        </w:tc>
        <w:tc>
          <w:tcPr>
            <w:tcW w:w="7483" w:type="dxa"/>
          </w:tcPr>
          <w:p w:rsidR="00172B25" w:rsidRDefault="00172B25">
            <w:pPr>
              <w:pStyle w:val="ConsPlusNormal"/>
            </w:pPr>
            <w:r>
              <w:t>трубопроводов, линий связи и линий электропередачи, а также иных объектов инженерной инфраструктуры жилищно-коммунального хозяйства</w:t>
            </w:r>
          </w:p>
        </w:tc>
        <w:tc>
          <w:tcPr>
            <w:tcW w:w="1485" w:type="dxa"/>
          </w:tcPr>
          <w:p w:rsidR="00172B25" w:rsidRDefault="00172B25">
            <w:pPr>
              <w:pStyle w:val="ConsPlusNormal"/>
              <w:jc w:val="center"/>
            </w:pPr>
            <w:r>
              <w:t>0,001</w:t>
            </w:r>
          </w:p>
        </w:tc>
      </w:tr>
      <w:tr w:rsidR="00172B25">
        <w:tc>
          <w:tcPr>
            <w:tcW w:w="660" w:type="dxa"/>
            <w:vMerge/>
          </w:tcPr>
          <w:p w:rsidR="00172B25" w:rsidRDefault="00172B25"/>
        </w:tc>
        <w:tc>
          <w:tcPr>
            <w:tcW w:w="7483" w:type="dxa"/>
          </w:tcPr>
          <w:p w:rsidR="00172B25" w:rsidRDefault="00172B25">
            <w:pPr>
              <w:pStyle w:val="ConsPlusNormal"/>
            </w:pPr>
            <w:r>
              <w:t>объектов по сбору и очистке воды, в том числе гидротехнических очистных сооружений и сооружений водопроводно-канализационного хозяйства</w:t>
            </w:r>
          </w:p>
        </w:tc>
        <w:tc>
          <w:tcPr>
            <w:tcW w:w="1485" w:type="dxa"/>
          </w:tcPr>
          <w:p w:rsidR="00172B25" w:rsidRDefault="00172B25">
            <w:pPr>
              <w:pStyle w:val="ConsPlusNormal"/>
              <w:jc w:val="center"/>
            </w:pPr>
            <w:r>
              <w:t>0,0001</w:t>
            </w:r>
          </w:p>
        </w:tc>
      </w:tr>
      <w:tr w:rsidR="00172B25">
        <w:tc>
          <w:tcPr>
            <w:tcW w:w="660" w:type="dxa"/>
            <w:vMerge/>
          </w:tcPr>
          <w:p w:rsidR="00172B25" w:rsidRDefault="00172B25"/>
        </w:tc>
        <w:tc>
          <w:tcPr>
            <w:tcW w:w="7483" w:type="dxa"/>
          </w:tcPr>
          <w:p w:rsidR="00172B25" w:rsidRDefault="00172B25">
            <w:pPr>
              <w:pStyle w:val="ConsPlusNormal"/>
            </w:pPr>
            <w:r>
              <w:t>электростанций</w:t>
            </w:r>
          </w:p>
        </w:tc>
        <w:tc>
          <w:tcPr>
            <w:tcW w:w="1485" w:type="dxa"/>
          </w:tcPr>
          <w:p w:rsidR="00172B25" w:rsidRDefault="00172B25">
            <w:pPr>
              <w:pStyle w:val="ConsPlusNormal"/>
              <w:jc w:val="center"/>
            </w:pPr>
            <w:r>
              <w:t>0,05</w:t>
            </w:r>
          </w:p>
        </w:tc>
      </w:tr>
      <w:tr w:rsidR="00172B25">
        <w:tc>
          <w:tcPr>
            <w:tcW w:w="660" w:type="dxa"/>
            <w:vMerge/>
          </w:tcPr>
          <w:p w:rsidR="00172B25" w:rsidRDefault="00172B25"/>
        </w:tc>
        <w:tc>
          <w:tcPr>
            <w:tcW w:w="7483" w:type="dxa"/>
          </w:tcPr>
          <w:p w:rsidR="00172B25" w:rsidRDefault="00172B25">
            <w:pPr>
              <w:pStyle w:val="ConsPlusNormal"/>
            </w:pPr>
            <w:r>
              <w:t>типографий</w:t>
            </w:r>
          </w:p>
        </w:tc>
        <w:tc>
          <w:tcPr>
            <w:tcW w:w="1485" w:type="dxa"/>
          </w:tcPr>
          <w:p w:rsidR="00172B25" w:rsidRDefault="00172B25">
            <w:pPr>
              <w:pStyle w:val="ConsPlusNormal"/>
              <w:jc w:val="center"/>
            </w:pPr>
            <w:r>
              <w:t>0,05</w:t>
            </w:r>
          </w:p>
        </w:tc>
      </w:tr>
      <w:tr w:rsidR="00172B25">
        <w:tc>
          <w:tcPr>
            <w:tcW w:w="660" w:type="dxa"/>
            <w:vMerge/>
          </w:tcPr>
          <w:p w:rsidR="00172B25" w:rsidRDefault="00172B25"/>
        </w:tc>
        <w:tc>
          <w:tcPr>
            <w:tcW w:w="7483" w:type="dxa"/>
          </w:tcPr>
          <w:p w:rsidR="00172B25" w:rsidRDefault="00172B25">
            <w:pPr>
              <w:pStyle w:val="ConsPlusNormal"/>
            </w:pPr>
            <w:r>
              <w:t>других объектов, обеспечивающих деятельность промышленных организаций</w:t>
            </w:r>
          </w:p>
        </w:tc>
        <w:tc>
          <w:tcPr>
            <w:tcW w:w="1485" w:type="dxa"/>
          </w:tcPr>
          <w:p w:rsidR="00172B25" w:rsidRDefault="00172B25">
            <w:pPr>
              <w:pStyle w:val="ConsPlusNormal"/>
              <w:jc w:val="center"/>
            </w:pPr>
            <w:r>
              <w:t>0,05</w:t>
            </w:r>
          </w:p>
        </w:tc>
      </w:tr>
      <w:tr w:rsidR="00172B25">
        <w:tc>
          <w:tcPr>
            <w:tcW w:w="660" w:type="dxa"/>
            <w:vMerge/>
          </w:tcPr>
          <w:p w:rsidR="00172B25" w:rsidRDefault="00172B25"/>
        </w:tc>
        <w:tc>
          <w:tcPr>
            <w:tcW w:w="7483" w:type="dxa"/>
          </w:tcPr>
          <w:p w:rsidR="00172B25" w:rsidRDefault="00172B25">
            <w:pPr>
              <w:pStyle w:val="ConsPlusNormal"/>
            </w:pPr>
            <w:r>
              <w:t>пунктов приема вторсырья</w:t>
            </w:r>
          </w:p>
        </w:tc>
        <w:tc>
          <w:tcPr>
            <w:tcW w:w="1485" w:type="dxa"/>
          </w:tcPr>
          <w:p w:rsidR="00172B25" w:rsidRDefault="00172B25">
            <w:pPr>
              <w:pStyle w:val="ConsPlusNormal"/>
              <w:jc w:val="center"/>
            </w:pPr>
            <w:r>
              <w:t>0,05</w:t>
            </w:r>
          </w:p>
        </w:tc>
      </w:tr>
      <w:tr w:rsidR="00172B25">
        <w:tc>
          <w:tcPr>
            <w:tcW w:w="660" w:type="dxa"/>
            <w:vMerge/>
          </w:tcPr>
          <w:p w:rsidR="00172B25" w:rsidRDefault="00172B25"/>
        </w:tc>
        <w:tc>
          <w:tcPr>
            <w:tcW w:w="7483" w:type="dxa"/>
          </w:tcPr>
          <w:p w:rsidR="00172B25" w:rsidRDefault="00172B25">
            <w:pPr>
              <w:pStyle w:val="ConsPlusNormal"/>
            </w:pPr>
            <w:r>
              <w:t>пожарных депо</w:t>
            </w:r>
          </w:p>
        </w:tc>
        <w:tc>
          <w:tcPr>
            <w:tcW w:w="1485" w:type="dxa"/>
          </w:tcPr>
          <w:p w:rsidR="00172B25" w:rsidRDefault="00172B25">
            <w:pPr>
              <w:pStyle w:val="ConsPlusNormal"/>
              <w:jc w:val="center"/>
            </w:pPr>
            <w:r>
              <w:t>0,05</w:t>
            </w:r>
          </w:p>
        </w:tc>
      </w:tr>
      <w:tr w:rsidR="00172B25">
        <w:tc>
          <w:tcPr>
            <w:tcW w:w="660" w:type="dxa"/>
            <w:vMerge/>
          </w:tcPr>
          <w:p w:rsidR="00172B25" w:rsidRDefault="00172B25"/>
        </w:tc>
        <w:tc>
          <w:tcPr>
            <w:tcW w:w="7483" w:type="dxa"/>
          </w:tcPr>
          <w:p w:rsidR="00172B25" w:rsidRDefault="00172B25">
            <w:pPr>
              <w:pStyle w:val="ConsPlusNormal"/>
            </w:pPr>
            <w:r>
              <w:t>объектов контор механизированной обработки</w:t>
            </w:r>
          </w:p>
        </w:tc>
        <w:tc>
          <w:tcPr>
            <w:tcW w:w="1485" w:type="dxa"/>
          </w:tcPr>
          <w:p w:rsidR="00172B25" w:rsidRDefault="00172B25">
            <w:pPr>
              <w:pStyle w:val="ConsPlusNormal"/>
              <w:jc w:val="center"/>
            </w:pPr>
            <w:r>
              <w:t>0,05</w:t>
            </w:r>
          </w:p>
        </w:tc>
      </w:tr>
      <w:tr w:rsidR="00172B25">
        <w:tc>
          <w:tcPr>
            <w:tcW w:w="660" w:type="dxa"/>
            <w:vMerge/>
          </w:tcPr>
          <w:p w:rsidR="00172B25" w:rsidRDefault="00172B25"/>
        </w:tc>
        <w:tc>
          <w:tcPr>
            <w:tcW w:w="7483" w:type="dxa"/>
          </w:tcPr>
          <w:p w:rsidR="00172B25" w:rsidRDefault="00172B25">
            <w:pPr>
              <w:pStyle w:val="ConsPlusNormal"/>
            </w:pPr>
            <w:r>
              <w:t>газораспределительных пунктов</w:t>
            </w:r>
          </w:p>
        </w:tc>
        <w:tc>
          <w:tcPr>
            <w:tcW w:w="1485" w:type="dxa"/>
          </w:tcPr>
          <w:p w:rsidR="00172B25" w:rsidRDefault="00172B25">
            <w:pPr>
              <w:pStyle w:val="ConsPlusNormal"/>
              <w:jc w:val="center"/>
            </w:pPr>
            <w:r>
              <w:t>0,05</w:t>
            </w:r>
          </w:p>
        </w:tc>
      </w:tr>
      <w:tr w:rsidR="00172B25">
        <w:tc>
          <w:tcPr>
            <w:tcW w:w="660" w:type="dxa"/>
            <w:vMerge/>
          </w:tcPr>
          <w:p w:rsidR="00172B25" w:rsidRDefault="00172B25"/>
        </w:tc>
        <w:tc>
          <w:tcPr>
            <w:tcW w:w="7483" w:type="dxa"/>
          </w:tcPr>
          <w:p w:rsidR="00172B25" w:rsidRDefault="00172B25">
            <w:pPr>
              <w:pStyle w:val="ConsPlusNormal"/>
            </w:pPr>
            <w:r>
              <w:t>районных котельных</w:t>
            </w:r>
          </w:p>
        </w:tc>
        <w:tc>
          <w:tcPr>
            <w:tcW w:w="1485" w:type="dxa"/>
          </w:tcPr>
          <w:p w:rsidR="00172B25" w:rsidRDefault="00172B25">
            <w:pPr>
              <w:pStyle w:val="ConsPlusNormal"/>
              <w:jc w:val="center"/>
            </w:pPr>
            <w:r>
              <w:t>0,05</w:t>
            </w:r>
          </w:p>
        </w:tc>
      </w:tr>
      <w:tr w:rsidR="00172B25">
        <w:tc>
          <w:tcPr>
            <w:tcW w:w="660" w:type="dxa"/>
            <w:vMerge/>
          </w:tcPr>
          <w:p w:rsidR="00172B25" w:rsidRDefault="00172B25"/>
        </w:tc>
        <w:tc>
          <w:tcPr>
            <w:tcW w:w="7483" w:type="dxa"/>
          </w:tcPr>
          <w:p w:rsidR="00172B25" w:rsidRDefault="00172B25">
            <w:pPr>
              <w:pStyle w:val="ConsPlusNormal"/>
            </w:pPr>
            <w:r>
              <w:t>трансформаторных подстанций электросети</w:t>
            </w:r>
          </w:p>
        </w:tc>
        <w:tc>
          <w:tcPr>
            <w:tcW w:w="1485" w:type="dxa"/>
          </w:tcPr>
          <w:p w:rsidR="00172B25" w:rsidRDefault="00172B25">
            <w:pPr>
              <w:pStyle w:val="ConsPlusNormal"/>
              <w:jc w:val="center"/>
            </w:pPr>
            <w:r>
              <w:t>0,05</w:t>
            </w:r>
          </w:p>
        </w:tc>
      </w:tr>
      <w:tr w:rsidR="00172B25">
        <w:tc>
          <w:tcPr>
            <w:tcW w:w="660" w:type="dxa"/>
            <w:vMerge/>
          </w:tcPr>
          <w:p w:rsidR="00172B25" w:rsidRDefault="00172B25"/>
        </w:tc>
        <w:tc>
          <w:tcPr>
            <w:tcW w:w="7483" w:type="dxa"/>
          </w:tcPr>
          <w:p w:rsidR="00172B25" w:rsidRDefault="00172B25">
            <w:pPr>
              <w:pStyle w:val="ConsPlusNormal"/>
            </w:pPr>
            <w:r>
              <w:t>центральных тепловых пунктов</w:t>
            </w:r>
          </w:p>
        </w:tc>
        <w:tc>
          <w:tcPr>
            <w:tcW w:w="1485" w:type="dxa"/>
          </w:tcPr>
          <w:p w:rsidR="00172B25" w:rsidRDefault="00172B25">
            <w:pPr>
              <w:pStyle w:val="ConsPlusNormal"/>
              <w:jc w:val="center"/>
            </w:pPr>
            <w:r>
              <w:t>0,05</w:t>
            </w:r>
          </w:p>
        </w:tc>
      </w:tr>
      <w:tr w:rsidR="00172B25">
        <w:tc>
          <w:tcPr>
            <w:tcW w:w="660" w:type="dxa"/>
            <w:vMerge/>
          </w:tcPr>
          <w:p w:rsidR="00172B25" w:rsidRDefault="00172B25"/>
        </w:tc>
        <w:tc>
          <w:tcPr>
            <w:tcW w:w="7483" w:type="dxa"/>
          </w:tcPr>
          <w:p w:rsidR="00172B25" w:rsidRDefault="00172B25">
            <w:pPr>
              <w:pStyle w:val="ConsPlusNormal"/>
            </w:pPr>
            <w:r>
              <w:t>объектов государственных кладбищ</w:t>
            </w:r>
          </w:p>
        </w:tc>
        <w:tc>
          <w:tcPr>
            <w:tcW w:w="1485" w:type="dxa"/>
          </w:tcPr>
          <w:p w:rsidR="00172B25" w:rsidRDefault="00172B25">
            <w:pPr>
              <w:pStyle w:val="ConsPlusNormal"/>
              <w:jc w:val="center"/>
            </w:pPr>
            <w:r>
              <w:t>0,001</w:t>
            </w:r>
          </w:p>
        </w:tc>
      </w:tr>
      <w:tr w:rsidR="00172B25">
        <w:tc>
          <w:tcPr>
            <w:tcW w:w="660" w:type="dxa"/>
            <w:vMerge/>
          </w:tcPr>
          <w:p w:rsidR="00172B25" w:rsidRDefault="00172B25"/>
        </w:tc>
        <w:tc>
          <w:tcPr>
            <w:tcW w:w="7483" w:type="dxa"/>
          </w:tcPr>
          <w:p w:rsidR="00172B25" w:rsidRDefault="00172B25">
            <w:pPr>
              <w:pStyle w:val="ConsPlusNormal"/>
            </w:pPr>
            <w:r>
              <w:t>крематориев</w:t>
            </w:r>
          </w:p>
        </w:tc>
        <w:tc>
          <w:tcPr>
            <w:tcW w:w="1485" w:type="dxa"/>
          </w:tcPr>
          <w:p w:rsidR="00172B25" w:rsidRDefault="00172B25">
            <w:pPr>
              <w:pStyle w:val="ConsPlusNormal"/>
              <w:jc w:val="center"/>
            </w:pPr>
            <w:r>
              <w:t>0,05</w:t>
            </w:r>
          </w:p>
        </w:tc>
      </w:tr>
      <w:tr w:rsidR="00172B25">
        <w:tc>
          <w:tcPr>
            <w:tcW w:w="660" w:type="dxa"/>
            <w:vMerge/>
          </w:tcPr>
          <w:p w:rsidR="00172B25" w:rsidRDefault="00172B25"/>
        </w:tc>
        <w:tc>
          <w:tcPr>
            <w:tcW w:w="7483" w:type="dxa"/>
          </w:tcPr>
          <w:p w:rsidR="00172B25" w:rsidRDefault="00172B25">
            <w:pPr>
              <w:pStyle w:val="ConsPlusNormal"/>
            </w:pPr>
            <w:r>
              <w:t>мусороперерабатывающих объектов</w:t>
            </w:r>
          </w:p>
        </w:tc>
        <w:tc>
          <w:tcPr>
            <w:tcW w:w="1485" w:type="dxa"/>
          </w:tcPr>
          <w:p w:rsidR="00172B25" w:rsidRDefault="00172B25">
            <w:pPr>
              <w:pStyle w:val="ConsPlusNormal"/>
              <w:jc w:val="center"/>
            </w:pPr>
            <w:r>
              <w:t>0,0001</w:t>
            </w:r>
          </w:p>
        </w:tc>
      </w:tr>
      <w:tr w:rsidR="00172B25">
        <w:tc>
          <w:tcPr>
            <w:tcW w:w="660" w:type="dxa"/>
            <w:vMerge/>
          </w:tcPr>
          <w:p w:rsidR="00172B25" w:rsidRDefault="00172B25"/>
        </w:tc>
        <w:tc>
          <w:tcPr>
            <w:tcW w:w="7483" w:type="dxa"/>
          </w:tcPr>
          <w:p w:rsidR="00172B25" w:rsidRDefault="00172B25">
            <w:pPr>
              <w:pStyle w:val="ConsPlusNormal"/>
            </w:pPr>
            <w:r>
              <w:t>полигонов промышленных и бытовых отходов</w:t>
            </w:r>
          </w:p>
        </w:tc>
        <w:tc>
          <w:tcPr>
            <w:tcW w:w="1485" w:type="dxa"/>
          </w:tcPr>
          <w:p w:rsidR="00172B25" w:rsidRDefault="00172B25">
            <w:pPr>
              <w:pStyle w:val="ConsPlusNormal"/>
              <w:jc w:val="center"/>
            </w:pPr>
            <w:r>
              <w:t>0,05</w:t>
            </w:r>
          </w:p>
        </w:tc>
      </w:tr>
      <w:tr w:rsidR="00172B25">
        <w:tc>
          <w:tcPr>
            <w:tcW w:w="660" w:type="dxa"/>
            <w:vMerge/>
          </w:tcPr>
          <w:p w:rsidR="00172B25" w:rsidRDefault="00172B25"/>
        </w:tc>
        <w:tc>
          <w:tcPr>
            <w:tcW w:w="7483" w:type="dxa"/>
          </w:tcPr>
          <w:p w:rsidR="00172B25" w:rsidRDefault="00172B25">
            <w:pPr>
              <w:pStyle w:val="ConsPlusNormal"/>
            </w:pPr>
            <w:r>
              <w:t>других объектов, обеспечивающих деятельность учреждений коммунального хозяйства</w:t>
            </w:r>
          </w:p>
        </w:tc>
        <w:tc>
          <w:tcPr>
            <w:tcW w:w="1485" w:type="dxa"/>
          </w:tcPr>
          <w:p w:rsidR="00172B25" w:rsidRDefault="00172B25">
            <w:pPr>
              <w:pStyle w:val="ConsPlusNormal"/>
              <w:jc w:val="center"/>
            </w:pPr>
            <w:r>
              <w:t>0,17</w:t>
            </w:r>
          </w:p>
        </w:tc>
      </w:tr>
      <w:tr w:rsidR="00172B25">
        <w:tc>
          <w:tcPr>
            <w:tcW w:w="660" w:type="dxa"/>
            <w:vMerge/>
          </w:tcPr>
          <w:p w:rsidR="00172B25" w:rsidRDefault="00172B25"/>
        </w:tc>
        <w:tc>
          <w:tcPr>
            <w:tcW w:w="7483" w:type="dxa"/>
          </w:tcPr>
          <w:p w:rsidR="00172B25" w:rsidRDefault="00172B25">
            <w:pPr>
              <w:pStyle w:val="ConsPlusNormal"/>
            </w:pPr>
            <w:r>
              <w:t>заготовительных пунктов и отделений</w:t>
            </w:r>
          </w:p>
        </w:tc>
        <w:tc>
          <w:tcPr>
            <w:tcW w:w="1485" w:type="dxa"/>
          </w:tcPr>
          <w:p w:rsidR="00172B25" w:rsidRDefault="00172B25">
            <w:pPr>
              <w:pStyle w:val="ConsPlusNormal"/>
              <w:jc w:val="center"/>
            </w:pPr>
            <w:r>
              <w:t>0,05</w:t>
            </w:r>
          </w:p>
        </w:tc>
      </w:tr>
      <w:tr w:rsidR="00172B25">
        <w:tc>
          <w:tcPr>
            <w:tcW w:w="660" w:type="dxa"/>
            <w:vMerge/>
          </w:tcPr>
          <w:p w:rsidR="00172B25" w:rsidRDefault="00172B25"/>
        </w:tc>
        <w:tc>
          <w:tcPr>
            <w:tcW w:w="7483" w:type="dxa"/>
          </w:tcPr>
          <w:p w:rsidR="00172B25" w:rsidRDefault="00172B25">
            <w:pPr>
              <w:pStyle w:val="ConsPlusNormal"/>
            </w:pPr>
            <w:r>
              <w:t>баз и складов</w:t>
            </w:r>
          </w:p>
        </w:tc>
        <w:tc>
          <w:tcPr>
            <w:tcW w:w="1485" w:type="dxa"/>
          </w:tcPr>
          <w:p w:rsidR="00172B25" w:rsidRDefault="00172B25">
            <w:pPr>
              <w:pStyle w:val="ConsPlusNormal"/>
              <w:jc w:val="center"/>
            </w:pPr>
            <w:r>
              <w:t>0,05</w:t>
            </w:r>
          </w:p>
        </w:tc>
      </w:tr>
      <w:tr w:rsidR="00172B25">
        <w:tc>
          <w:tcPr>
            <w:tcW w:w="660" w:type="dxa"/>
            <w:vMerge/>
          </w:tcPr>
          <w:p w:rsidR="00172B25" w:rsidRDefault="00172B25"/>
        </w:tc>
        <w:tc>
          <w:tcPr>
            <w:tcW w:w="7483" w:type="dxa"/>
          </w:tcPr>
          <w:p w:rsidR="00172B25" w:rsidRDefault="00172B25">
            <w:pPr>
              <w:pStyle w:val="ConsPlusNormal"/>
            </w:pPr>
            <w:r>
              <w:t>снабженческих контор и отделений</w:t>
            </w:r>
          </w:p>
        </w:tc>
        <w:tc>
          <w:tcPr>
            <w:tcW w:w="1485" w:type="dxa"/>
          </w:tcPr>
          <w:p w:rsidR="00172B25" w:rsidRDefault="00172B25">
            <w:pPr>
              <w:pStyle w:val="ConsPlusNormal"/>
              <w:jc w:val="center"/>
            </w:pPr>
            <w:r>
              <w:t>0,05</w:t>
            </w:r>
          </w:p>
        </w:tc>
      </w:tr>
      <w:tr w:rsidR="00172B25">
        <w:tc>
          <w:tcPr>
            <w:tcW w:w="660" w:type="dxa"/>
            <w:vMerge/>
          </w:tcPr>
          <w:p w:rsidR="00172B25" w:rsidRDefault="00172B25"/>
        </w:tc>
        <w:tc>
          <w:tcPr>
            <w:tcW w:w="7483" w:type="dxa"/>
          </w:tcPr>
          <w:p w:rsidR="00172B25" w:rsidRDefault="00172B25">
            <w:pPr>
              <w:pStyle w:val="ConsPlusNormal"/>
            </w:pPr>
            <w:r>
              <w:t>элеваторов</w:t>
            </w:r>
          </w:p>
        </w:tc>
        <w:tc>
          <w:tcPr>
            <w:tcW w:w="1485" w:type="dxa"/>
          </w:tcPr>
          <w:p w:rsidR="00172B25" w:rsidRDefault="00172B25">
            <w:pPr>
              <w:pStyle w:val="ConsPlusNormal"/>
              <w:jc w:val="center"/>
            </w:pPr>
            <w:r>
              <w:t>0,057</w:t>
            </w:r>
          </w:p>
        </w:tc>
      </w:tr>
      <w:tr w:rsidR="00172B25">
        <w:tc>
          <w:tcPr>
            <w:tcW w:w="660" w:type="dxa"/>
            <w:vMerge/>
          </w:tcPr>
          <w:p w:rsidR="00172B25" w:rsidRDefault="00172B25"/>
        </w:tc>
        <w:tc>
          <w:tcPr>
            <w:tcW w:w="7483" w:type="dxa"/>
          </w:tcPr>
          <w:p w:rsidR="00172B25" w:rsidRDefault="00172B25">
            <w:pPr>
              <w:pStyle w:val="ConsPlusNormal"/>
            </w:pPr>
            <w:r>
              <w:t>товарно-сырьевых бирж</w:t>
            </w:r>
          </w:p>
        </w:tc>
        <w:tc>
          <w:tcPr>
            <w:tcW w:w="1485" w:type="dxa"/>
          </w:tcPr>
          <w:p w:rsidR="00172B25" w:rsidRDefault="00172B25">
            <w:pPr>
              <w:pStyle w:val="ConsPlusNormal"/>
              <w:jc w:val="center"/>
            </w:pPr>
            <w:r>
              <w:t>0,05</w:t>
            </w:r>
          </w:p>
        </w:tc>
      </w:tr>
      <w:tr w:rsidR="00172B25">
        <w:tc>
          <w:tcPr>
            <w:tcW w:w="660" w:type="dxa"/>
            <w:vMerge/>
          </w:tcPr>
          <w:p w:rsidR="00172B25" w:rsidRDefault="00172B25"/>
        </w:tc>
        <w:tc>
          <w:tcPr>
            <w:tcW w:w="7483" w:type="dxa"/>
          </w:tcPr>
          <w:p w:rsidR="00172B25" w:rsidRDefault="00172B25">
            <w:pPr>
              <w:pStyle w:val="ConsPlusNormal"/>
            </w:pPr>
            <w:r>
              <w:t>других объектов, обеспечивающих деятельность организаций материально-технического, продовольственного снабжения, сбыта и заготовок</w:t>
            </w:r>
          </w:p>
        </w:tc>
        <w:tc>
          <w:tcPr>
            <w:tcW w:w="1485" w:type="dxa"/>
          </w:tcPr>
          <w:p w:rsidR="00172B25" w:rsidRDefault="00172B25">
            <w:pPr>
              <w:pStyle w:val="ConsPlusNormal"/>
              <w:jc w:val="center"/>
            </w:pPr>
            <w:r>
              <w:t>0,05</w:t>
            </w:r>
          </w:p>
        </w:tc>
      </w:tr>
      <w:tr w:rsidR="00172B25">
        <w:tc>
          <w:tcPr>
            <w:tcW w:w="660" w:type="dxa"/>
            <w:vMerge/>
          </w:tcPr>
          <w:p w:rsidR="00172B25" w:rsidRDefault="00172B25"/>
        </w:tc>
        <w:tc>
          <w:tcPr>
            <w:tcW w:w="7483" w:type="dxa"/>
          </w:tcPr>
          <w:p w:rsidR="00172B25" w:rsidRDefault="00172B25">
            <w:pPr>
              <w:pStyle w:val="ConsPlusNormal"/>
            </w:pPr>
            <w:r>
              <w:t>железных дорог</w:t>
            </w:r>
          </w:p>
        </w:tc>
        <w:tc>
          <w:tcPr>
            <w:tcW w:w="1485" w:type="dxa"/>
          </w:tcPr>
          <w:p w:rsidR="00172B25" w:rsidRDefault="00172B25">
            <w:pPr>
              <w:pStyle w:val="ConsPlusNormal"/>
              <w:jc w:val="center"/>
            </w:pPr>
            <w:r>
              <w:t>0,05</w:t>
            </w:r>
          </w:p>
        </w:tc>
      </w:tr>
      <w:tr w:rsidR="00172B25">
        <w:tc>
          <w:tcPr>
            <w:tcW w:w="660" w:type="dxa"/>
            <w:vMerge/>
          </w:tcPr>
          <w:p w:rsidR="00172B25" w:rsidRDefault="00172B25"/>
        </w:tc>
        <w:tc>
          <w:tcPr>
            <w:tcW w:w="7483" w:type="dxa"/>
          </w:tcPr>
          <w:p w:rsidR="00172B25" w:rsidRDefault="00172B25">
            <w:pPr>
              <w:pStyle w:val="ConsPlusNormal"/>
            </w:pPr>
            <w:r>
              <w:t>железнодорожных вокзалов, станций</w:t>
            </w:r>
          </w:p>
        </w:tc>
        <w:tc>
          <w:tcPr>
            <w:tcW w:w="1485" w:type="dxa"/>
          </w:tcPr>
          <w:p w:rsidR="00172B25" w:rsidRDefault="00172B25">
            <w:pPr>
              <w:pStyle w:val="ConsPlusNormal"/>
              <w:jc w:val="center"/>
            </w:pPr>
            <w:r>
              <w:t>0,05</w:t>
            </w:r>
          </w:p>
        </w:tc>
      </w:tr>
      <w:tr w:rsidR="00172B25">
        <w:tc>
          <w:tcPr>
            <w:tcW w:w="660" w:type="dxa"/>
            <w:vMerge/>
          </w:tcPr>
          <w:p w:rsidR="00172B25" w:rsidRDefault="00172B25"/>
        </w:tc>
        <w:tc>
          <w:tcPr>
            <w:tcW w:w="7483" w:type="dxa"/>
          </w:tcPr>
          <w:p w:rsidR="00172B25" w:rsidRDefault="00172B25">
            <w:pPr>
              <w:pStyle w:val="ConsPlusNormal"/>
            </w:pPr>
            <w:r>
              <w:t>железнодорожных депо</w:t>
            </w:r>
          </w:p>
        </w:tc>
        <w:tc>
          <w:tcPr>
            <w:tcW w:w="1485" w:type="dxa"/>
          </w:tcPr>
          <w:p w:rsidR="00172B25" w:rsidRDefault="00172B25">
            <w:pPr>
              <w:pStyle w:val="ConsPlusNormal"/>
              <w:jc w:val="center"/>
            </w:pPr>
            <w:r>
              <w:t>0,05</w:t>
            </w:r>
          </w:p>
        </w:tc>
      </w:tr>
      <w:tr w:rsidR="00172B25">
        <w:tc>
          <w:tcPr>
            <w:tcW w:w="660" w:type="dxa"/>
            <w:vMerge/>
          </w:tcPr>
          <w:p w:rsidR="00172B25" w:rsidRDefault="00172B25"/>
        </w:tc>
        <w:tc>
          <w:tcPr>
            <w:tcW w:w="7483" w:type="dxa"/>
          </w:tcPr>
          <w:p w:rsidR="00172B25" w:rsidRDefault="00172B25">
            <w:pPr>
              <w:pStyle w:val="ConsPlusNormal"/>
            </w:pPr>
            <w:r>
              <w:t>мастерских по ремонту и обслуживанию междугородного автомобильного транспорта</w:t>
            </w:r>
          </w:p>
        </w:tc>
        <w:tc>
          <w:tcPr>
            <w:tcW w:w="1485" w:type="dxa"/>
          </w:tcPr>
          <w:p w:rsidR="00172B25" w:rsidRDefault="00172B25">
            <w:pPr>
              <w:pStyle w:val="ConsPlusNormal"/>
              <w:jc w:val="center"/>
            </w:pPr>
            <w:r>
              <w:t>0,05</w:t>
            </w:r>
          </w:p>
        </w:tc>
      </w:tr>
      <w:tr w:rsidR="00172B25">
        <w:tc>
          <w:tcPr>
            <w:tcW w:w="660" w:type="dxa"/>
            <w:vMerge/>
          </w:tcPr>
          <w:p w:rsidR="00172B25" w:rsidRDefault="00172B25"/>
        </w:tc>
        <w:tc>
          <w:tcPr>
            <w:tcW w:w="7483" w:type="dxa"/>
          </w:tcPr>
          <w:p w:rsidR="00172B25" w:rsidRDefault="00172B25">
            <w:pPr>
              <w:pStyle w:val="ConsPlusNormal"/>
            </w:pPr>
            <w:r>
              <w:t>пассажирских пристаней, водных вокзалов</w:t>
            </w:r>
          </w:p>
        </w:tc>
        <w:tc>
          <w:tcPr>
            <w:tcW w:w="1485" w:type="dxa"/>
          </w:tcPr>
          <w:p w:rsidR="00172B25" w:rsidRDefault="00172B25">
            <w:pPr>
              <w:pStyle w:val="ConsPlusNormal"/>
              <w:jc w:val="center"/>
            </w:pPr>
            <w:r>
              <w:t>0,05</w:t>
            </w:r>
          </w:p>
        </w:tc>
      </w:tr>
      <w:tr w:rsidR="00172B25">
        <w:tc>
          <w:tcPr>
            <w:tcW w:w="660" w:type="dxa"/>
            <w:vMerge/>
          </w:tcPr>
          <w:p w:rsidR="00172B25" w:rsidRDefault="00172B25"/>
        </w:tc>
        <w:tc>
          <w:tcPr>
            <w:tcW w:w="7483" w:type="dxa"/>
          </w:tcPr>
          <w:p w:rsidR="00172B25" w:rsidRDefault="00172B25">
            <w:pPr>
              <w:pStyle w:val="ConsPlusNormal"/>
            </w:pPr>
            <w:r>
              <w:t>грузовых пристаней</w:t>
            </w:r>
          </w:p>
        </w:tc>
        <w:tc>
          <w:tcPr>
            <w:tcW w:w="1485" w:type="dxa"/>
          </w:tcPr>
          <w:p w:rsidR="00172B25" w:rsidRDefault="00172B25">
            <w:pPr>
              <w:pStyle w:val="ConsPlusNormal"/>
              <w:jc w:val="center"/>
            </w:pPr>
            <w:r>
              <w:t>0,05</w:t>
            </w:r>
          </w:p>
        </w:tc>
      </w:tr>
      <w:tr w:rsidR="00172B25">
        <w:tc>
          <w:tcPr>
            <w:tcW w:w="660" w:type="dxa"/>
            <w:vMerge/>
          </w:tcPr>
          <w:p w:rsidR="00172B25" w:rsidRDefault="00172B25"/>
        </w:tc>
        <w:tc>
          <w:tcPr>
            <w:tcW w:w="7483" w:type="dxa"/>
          </w:tcPr>
          <w:p w:rsidR="00172B25" w:rsidRDefault="00172B25">
            <w:pPr>
              <w:pStyle w:val="ConsPlusNormal"/>
            </w:pPr>
            <w:r>
              <w:t>мастерских по ремонту и обслуживанию водного транспорта</w:t>
            </w:r>
          </w:p>
        </w:tc>
        <w:tc>
          <w:tcPr>
            <w:tcW w:w="1485" w:type="dxa"/>
          </w:tcPr>
          <w:p w:rsidR="00172B25" w:rsidRDefault="00172B25">
            <w:pPr>
              <w:pStyle w:val="ConsPlusNormal"/>
              <w:jc w:val="center"/>
            </w:pPr>
            <w:r>
              <w:t>0,05</w:t>
            </w:r>
          </w:p>
        </w:tc>
      </w:tr>
      <w:tr w:rsidR="00172B25">
        <w:tc>
          <w:tcPr>
            <w:tcW w:w="660" w:type="dxa"/>
            <w:vMerge/>
          </w:tcPr>
          <w:p w:rsidR="00172B25" w:rsidRDefault="00172B25"/>
        </w:tc>
        <w:tc>
          <w:tcPr>
            <w:tcW w:w="7483" w:type="dxa"/>
          </w:tcPr>
          <w:p w:rsidR="00172B25" w:rsidRDefault="00172B25">
            <w:pPr>
              <w:pStyle w:val="ConsPlusNormal"/>
            </w:pPr>
            <w:r>
              <w:t>аэродромов</w:t>
            </w:r>
          </w:p>
        </w:tc>
        <w:tc>
          <w:tcPr>
            <w:tcW w:w="1485" w:type="dxa"/>
          </w:tcPr>
          <w:p w:rsidR="00172B25" w:rsidRDefault="00172B25">
            <w:pPr>
              <w:pStyle w:val="ConsPlusNormal"/>
              <w:jc w:val="center"/>
            </w:pPr>
            <w:r>
              <w:t>0,05</w:t>
            </w:r>
          </w:p>
        </w:tc>
      </w:tr>
      <w:tr w:rsidR="00172B25">
        <w:tc>
          <w:tcPr>
            <w:tcW w:w="660" w:type="dxa"/>
            <w:vMerge/>
          </w:tcPr>
          <w:p w:rsidR="00172B25" w:rsidRDefault="00172B25"/>
        </w:tc>
        <w:tc>
          <w:tcPr>
            <w:tcW w:w="7483" w:type="dxa"/>
          </w:tcPr>
          <w:p w:rsidR="00172B25" w:rsidRDefault="00172B25">
            <w:pPr>
              <w:pStyle w:val="ConsPlusNormal"/>
            </w:pPr>
            <w:r>
              <w:t>мастерских по ремонту и обслуживанию воздушного транспорта</w:t>
            </w:r>
          </w:p>
        </w:tc>
        <w:tc>
          <w:tcPr>
            <w:tcW w:w="1485" w:type="dxa"/>
          </w:tcPr>
          <w:p w:rsidR="00172B25" w:rsidRDefault="00172B25">
            <w:pPr>
              <w:pStyle w:val="ConsPlusNormal"/>
              <w:jc w:val="center"/>
            </w:pPr>
            <w:r>
              <w:t>0,05</w:t>
            </w:r>
          </w:p>
        </w:tc>
      </w:tr>
      <w:tr w:rsidR="00172B25">
        <w:tc>
          <w:tcPr>
            <w:tcW w:w="660" w:type="dxa"/>
            <w:vMerge/>
          </w:tcPr>
          <w:p w:rsidR="00172B25" w:rsidRDefault="00172B25"/>
        </w:tc>
        <w:tc>
          <w:tcPr>
            <w:tcW w:w="7483" w:type="dxa"/>
          </w:tcPr>
          <w:p w:rsidR="00172B25" w:rsidRDefault="00172B25">
            <w:pPr>
              <w:pStyle w:val="ConsPlusNormal"/>
            </w:pPr>
            <w:r>
              <w:t>объектов метрополитена</w:t>
            </w:r>
          </w:p>
        </w:tc>
        <w:tc>
          <w:tcPr>
            <w:tcW w:w="1485" w:type="dxa"/>
          </w:tcPr>
          <w:p w:rsidR="00172B25" w:rsidRDefault="00172B25">
            <w:pPr>
              <w:pStyle w:val="ConsPlusNormal"/>
              <w:jc w:val="center"/>
            </w:pPr>
            <w:r>
              <w:t>0,05</w:t>
            </w:r>
          </w:p>
        </w:tc>
      </w:tr>
      <w:tr w:rsidR="00172B25">
        <w:tc>
          <w:tcPr>
            <w:tcW w:w="660" w:type="dxa"/>
            <w:vMerge/>
          </w:tcPr>
          <w:p w:rsidR="00172B25" w:rsidRDefault="00172B25"/>
        </w:tc>
        <w:tc>
          <w:tcPr>
            <w:tcW w:w="7483" w:type="dxa"/>
          </w:tcPr>
          <w:p w:rsidR="00172B25" w:rsidRDefault="00172B25">
            <w:pPr>
              <w:pStyle w:val="ConsPlusNormal"/>
            </w:pPr>
            <w:r>
              <w:t>трамвайных линий</w:t>
            </w:r>
          </w:p>
        </w:tc>
        <w:tc>
          <w:tcPr>
            <w:tcW w:w="1485" w:type="dxa"/>
          </w:tcPr>
          <w:p w:rsidR="00172B25" w:rsidRDefault="00172B25">
            <w:pPr>
              <w:pStyle w:val="ConsPlusNormal"/>
              <w:jc w:val="center"/>
            </w:pPr>
            <w:r>
              <w:t>0,05</w:t>
            </w:r>
          </w:p>
        </w:tc>
      </w:tr>
      <w:tr w:rsidR="00172B25">
        <w:tc>
          <w:tcPr>
            <w:tcW w:w="660" w:type="dxa"/>
            <w:vMerge/>
          </w:tcPr>
          <w:p w:rsidR="00172B25" w:rsidRDefault="00172B25"/>
        </w:tc>
        <w:tc>
          <w:tcPr>
            <w:tcW w:w="7483" w:type="dxa"/>
          </w:tcPr>
          <w:p w:rsidR="00172B25" w:rsidRDefault="00172B25">
            <w:pPr>
              <w:pStyle w:val="ConsPlusNormal"/>
            </w:pPr>
            <w:r>
              <w:t>трамвайных депо</w:t>
            </w:r>
          </w:p>
        </w:tc>
        <w:tc>
          <w:tcPr>
            <w:tcW w:w="1485" w:type="dxa"/>
          </w:tcPr>
          <w:p w:rsidR="00172B25" w:rsidRDefault="00172B25">
            <w:pPr>
              <w:pStyle w:val="ConsPlusNormal"/>
              <w:jc w:val="center"/>
            </w:pPr>
            <w:r>
              <w:t>0,05</w:t>
            </w:r>
          </w:p>
        </w:tc>
      </w:tr>
      <w:tr w:rsidR="00172B25">
        <w:tc>
          <w:tcPr>
            <w:tcW w:w="660" w:type="dxa"/>
            <w:vMerge/>
          </w:tcPr>
          <w:p w:rsidR="00172B25" w:rsidRDefault="00172B25"/>
        </w:tc>
        <w:tc>
          <w:tcPr>
            <w:tcW w:w="7483" w:type="dxa"/>
          </w:tcPr>
          <w:p w:rsidR="00172B25" w:rsidRDefault="00172B25">
            <w:pPr>
              <w:pStyle w:val="ConsPlusNormal"/>
            </w:pPr>
            <w:r>
              <w:t>автобаз, автокомбинатов</w:t>
            </w:r>
          </w:p>
        </w:tc>
        <w:tc>
          <w:tcPr>
            <w:tcW w:w="1485" w:type="dxa"/>
          </w:tcPr>
          <w:p w:rsidR="00172B25" w:rsidRDefault="00172B25">
            <w:pPr>
              <w:pStyle w:val="ConsPlusNormal"/>
              <w:jc w:val="center"/>
            </w:pPr>
            <w:r>
              <w:t>0,05</w:t>
            </w:r>
          </w:p>
        </w:tc>
      </w:tr>
      <w:tr w:rsidR="00172B25">
        <w:tc>
          <w:tcPr>
            <w:tcW w:w="660" w:type="dxa"/>
            <w:vMerge/>
          </w:tcPr>
          <w:p w:rsidR="00172B25" w:rsidRDefault="00172B25"/>
        </w:tc>
        <w:tc>
          <w:tcPr>
            <w:tcW w:w="7483" w:type="dxa"/>
          </w:tcPr>
          <w:p w:rsidR="00172B25" w:rsidRDefault="00172B25">
            <w:pPr>
              <w:pStyle w:val="ConsPlusNormal"/>
            </w:pPr>
            <w:r>
              <w:t>мастерских по ремонту и обслуживанию городского транспорта</w:t>
            </w:r>
          </w:p>
        </w:tc>
        <w:tc>
          <w:tcPr>
            <w:tcW w:w="1485" w:type="dxa"/>
          </w:tcPr>
          <w:p w:rsidR="00172B25" w:rsidRDefault="00172B25">
            <w:pPr>
              <w:pStyle w:val="ConsPlusNormal"/>
              <w:jc w:val="center"/>
            </w:pPr>
            <w:r>
              <w:t>0,05</w:t>
            </w:r>
          </w:p>
        </w:tc>
      </w:tr>
      <w:tr w:rsidR="00172B25">
        <w:tc>
          <w:tcPr>
            <w:tcW w:w="660" w:type="dxa"/>
            <w:vMerge/>
          </w:tcPr>
          <w:p w:rsidR="00172B25" w:rsidRDefault="00172B25"/>
        </w:tc>
        <w:tc>
          <w:tcPr>
            <w:tcW w:w="7483" w:type="dxa"/>
          </w:tcPr>
          <w:p w:rsidR="00172B25" w:rsidRDefault="00172B25">
            <w:pPr>
              <w:pStyle w:val="ConsPlusNormal"/>
            </w:pPr>
            <w:r>
              <w:t>автозаправочных и газонаполнительных станций для железнодорожного, водного, воздушного транспорта</w:t>
            </w:r>
          </w:p>
        </w:tc>
        <w:tc>
          <w:tcPr>
            <w:tcW w:w="1485" w:type="dxa"/>
          </w:tcPr>
          <w:p w:rsidR="00172B25" w:rsidRDefault="00172B25">
            <w:pPr>
              <w:pStyle w:val="ConsPlusNormal"/>
              <w:jc w:val="center"/>
            </w:pPr>
            <w:r>
              <w:t>0,05</w:t>
            </w:r>
          </w:p>
        </w:tc>
      </w:tr>
      <w:tr w:rsidR="00172B25">
        <w:tc>
          <w:tcPr>
            <w:tcW w:w="660" w:type="dxa"/>
            <w:vMerge/>
          </w:tcPr>
          <w:p w:rsidR="00172B25" w:rsidRDefault="00172B25"/>
        </w:tc>
        <w:tc>
          <w:tcPr>
            <w:tcW w:w="7483" w:type="dxa"/>
          </w:tcPr>
          <w:p w:rsidR="00172B25" w:rsidRDefault="00172B25">
            <w:pPr>
              <w:pStyle w:val="ConsPlusNormal"/>
            </w:pPr>
            <w:r>
              <w:t xml:space="preserve">объектов ремонта и </w:t>
            </w:r>
            <w:proofErr w:type="gramStart"/>
            <w:r>
              <w:t>содержания</w:t>
            </w:r>
            <w:proofErr w:type="gramEnd"/>
            <w:r>
              <w:t xml:space="preserve"> шоссейных дорог общего пользования</w:t>
            </w:r>
          </w:p>
        </w:tc>
        <w:tc>
          <w:tcPr>
            <w:tcW w:w="1485" w:type="dxa"/>
          </w:tcPr>
          <w:p w:rsidR="00172B25" w:rsidRDefault="00172B25">
            <w:pPr>
              <w:pStyle w:val="ConsPlusNormal"/>
              <w:jc w:val="center"/>
            </w:pPr>
            <w:r>
              <w:t>0,05</w:t>
            </w:r>
          </w:p>
        </w:tc>
      </w:tr>
      <w:tr w:rsidR="00172B25">
        <w:tc>
          <w:tcPr>
            <w:tcW w:w="660" w:type="dxa"/>
            <w:vMerge/>
          </w:tcPr>
          <w:p w:rsidR="00172B25" w:rsidRDefault="00172B25"/>
        </w:tc>
        <w:tc>
          <w:tcPr>
            <w:tcW w:w="7483" w:type="dxa"/>
          </w:tcPr>
          <w:p w:rsidR="00172B25" w:rsidRDefault="00172B25">
            <w:pPr>
              <w:pStyle w:val="ConsPlusNormal"/>
            </w:pPr>
            <w:r>
              <w:t>других объектов, обеспечивающих деятельность организаций транспорта</w:t>
            </w:r>
          </w:p>
        </w:tc>
        <w:tc>
          <w:tcPr>
            <w:tcW w:w="1485" w:type="dxa"/>
          </w:tcPr>
          <w:p w:rsidR="00172B25" w:rsidRDefault="00172B25">
            <w:pPr>
              <w:pStyle w:val="ConsPlusNormal"/>
              <w:jc w:val="center"/>
            </w:pPr>
            <w:r>
              <w:t>0,05</w:t>
            </w:r>
          </w:p>
        </w:tc>
      </w:tr>
      <w:tr w:rsidR="00172B25">
        <w:tc>
          <w:tcPr>
            <w:tcW w:w="660" w:type="dxa"/>
            <w:vMerge/>
          </w:tcPr>
          <w:p w:rsidR="00172B25" w:rsidRDefault="00172B25"/>
        </w:tc>
        <w:tc>
          <w:tcPr>
            <w:tcW w:w="7483" w:type="dxa"/>
          </w:tcPr>
          <w:p w:rsidR="00172B25" w:rsidRDefault="00172B25">
            <w:pPr>
              <w:pStyle w:val="ConsPlusNormal"/>
            </w:pPr>
            <w:r>
              <w:t>отделений связи</w:t>
            </w:r>
          </w:p>
        </w:tc>
        <w:tc>
          <w:tcPr>
            <w:tcW w:w="1485" w:type="dxa"/>
          </w:tcPr>
          <w:p w:rsidR="00172B25" w:rsidRDefault="00172B25">
            <w:pPr>
              <w:pStyle w:val="ConsPlusNormal"/>
              <w:jc w:val="center"/>
            </w:pPr>
            <w:r>
              <w:t>0,05</w:t>
            </w:r>
          </w:p>
        </w:tc>
      </w:tr>
      <w:tr w:rsidR="00172B25">
        <w:tc>
          <w:tcPr>
            <w:tcW w:w="660" w:type="dxa"/>
            <w:vMerge/>
          </w:tcPr>
          <w:p w:rsidR="00172B25" w:rsidRDefault="00172B25"/>
        </w:tc>
        <w:tc>
          <w:tcPr>
            <w:tcW w:w="7483" w:type="dxa"/>
          </w:tcPr>
          <w:p w:rsidR="00172B25" w:rsidRDefault="00172B25">
            <w:pPr>
              <w:pStyle w:val="ConsPlusNormal"/>
            </w:pPr>
            <w:r>
              <w:t>автоматических телефонных станций</w:t>
            </w:r>
          </w:p>
        </w:tc>
        <w:tc>
          <w:tcPr>
            <w:tcW w:w="1485" w:type="dxa"/>
          </w:tcPr>
          <w:p w:rsidR="00172B25" w:rsidRDefault="00172B25">
            <w:pPr>
              <w:pStyle w:val="ConsPlusNormal"/>
              <w:jc w:val="center"/>
            </w:pPr>
            <w:r>
              <w:t>0,05</w:t>
            </w:r>
          </w:p>
        </w:tc>
      </w:tr>
      <w:tr w:rsidR="00172B25">
        <w:tc>
          <w:tcPr>
            <w:tcW w:w="660" w:type="dxa"/>
            <w:vMerge/>
          </w:tcPr>
          <w:p w:rsidR="00172B25" w:rsidRDefault="00172B25"/>
        </w:tc>
        <w:tc>
          <w:tcPr>
            <w:tcW w:w="7483" w:type="dxa"/>
          </w:tcPr>
          <w:p w:rsidR="00172B25" w:rsidRDefault="00172B25">
            <w:pPr>
              <w:pStyle w:val="ConsPlusNormal"/>
            </w:pPr>
            <w:r>
              <w:t>опорных усилительных станций</w:t>
            </w:r>
          </w:p>
        </w:tc>
        <w:tc>
          <w:tcPr>
            <w:tcW w:w="1485" w:type="dxa"/>
          </w:tcPr>
          <w:p w:rsidR="00172B25" w:rsidRDefault="00172B25">
            <w:pPr>
              <w:pStyle w:val="ConsPlusNormal"/>
              <w:jc w:val="center"/>
            </w:pPr>
            <w:r>
              <w:t>0,05</w:t>
            </w:r>
          </w:p>
        </w:tc>
      </w:tr>
      <w:tr w:rsidR="00172B25">
        <w:tc>
          <w:tcPr>
            <w:tcW w:w="660" w:type="dxa"/>
            <w:vMerge/>
          </w:tcPr>
          <w:p w:rsidR="00172B25" w:rsidRDefault="00172B25"/>
        </w:tc>
        <w:tc>
          <w:tcPr>
            <w:tcW w:w="7483" w:type="dxa"/>
          </w:tcPr>
          <w:p w:rsidR="00172B25" w:rsidRDefault="00172B25">
            <w:pPr>
              <w:pStyle w:val="ConsPlusNormal"/>
            </w:pPr>
            <w:r>
              <w:t>радиоцентров, телецентров, радиостанций, ретрансляторных станций и сооружений</w:t>
            </w:r>
          </w:p>
        </w:tc>
        <w:tc>
          <w:tcPr>
            <w:tcW w:w="1485" w:type="dxa"/>
          </w:tcPr>
          <w:p w:rsidR="00172B25" w:rsidRDefault="00172B25">
            <w:pPr>
              <w:pStyle w:val="ConsPlusNormal"/>
              <w:jc w:val="center"/>
            </w:pPr>
            <w:r>
              <w:t>0,05</w:t>
            </w:r>
          </w:p>
        </w:tc>
      </w:tr>
      <w:tr w:rsidR="00172B25">
        <w:tc>
          <w:tcPr>
            <w:tcW w:w="660" w:type="dxa"/>
            <w:vMerge/>
          </w:tcPr>
          <w:p w:rsidR="00172B25" w:rsidRDefault="00172B25"/>
        </w:tc>
        <w:tc>
          <w:tcPr>
            <w:tcW w:w="7483" w:type="dxa"/>
          </w:tcPr>
          <w:p w:rsidR="00172B25" w:rsidRDefault="00172B25">
            <w:pPr>
              <w:pStyle w:val="ConsPlusNormal"/>
            </w:pPr>
            <w:r>
              <w:t>объектов космического обеспечения</w:t>
            </w:r>
          </w:p>
        </w:tc>
        <w:tc>
          <w:tcPr>
            <w:tcW w:w="1485" w:type="dxa"/>
          </w:tcPr>
          <w:p w:rsidR="00172B25" w:rsidRDefault="00172B25">
            <w:pPr>
              <w:pStyle w:val="ConsPlusNormal"/>
              <w:jc w:val="center"/>
            </w:pPr>
            <w:r>
              <w:t>0,05</w:t>
            </w:r>
          </w:p>
        </w:tc>
      </w:tr>
      <w:tr w:rsidR="00172B25">
        <w:tc>
          <w:tcPr>
            <w:tcW w:w="660" w:type="dxa"/>
            <w:vMerge/>
          </w:tcPr>
          <w:p w:rsidR="00172B25" w:rsidRDefault="00172B25"/>
        </w:tc>
        <w:tc>
          <w:tcPr>
            <w:tcW w:w="7483" w:type="dxa"/>
          </w:tcPr>
          <w:p w:rsidR="00172B25" w:rsidRDefault="00172B25">
            <w:pPr>
              <w:pStyle w:val="ConsPlusNormal"/>
            </w:pPr>
            <w:r>
              <w:t>других объектов, обеспечивающих деятельность организаций связи</w:t>
            </w:r>
          </w:p>
        </w:tc>
        <w:tc>
          <w:tcPr>
            <w:tcW w:w="1485" w:type="dxa"/>
          </w:tcPr>
          <w:p w:rsidR="00172B25" w:rsidRDefault="00172B25">
            <w:pPr>
              <w:pStyle w:val="ConsPlusNormal"/>
              <w:jc w:val="center"/>
            </w:pPr>
            <w:r>
              <w:t>0,05</w:t>
            </w:r>
          </w:p>
        </w:tc>
      </w:tr>
      <w:tr w:rsidR="00172B25">
        <w:tc>
          <w:tcPr>
            <w:tcW w:w="660" w:type="dxa"/>
            <w:vMerge w:val="restart"/>
          </w:tcPr>
          <w:p w:rsidR="00172B25" w:rsidRDefault="00172B25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483" w:type="dxa"/>
          </w:tcPr>
          <w:p w:rsidR="00172B25" w:rsidRDefault="00172B25">
            <w:pPr>
              <w:pStyle w:val="ConsPlusNormal"/>
            </w:pPr>
            <w:r>
              <w:t>Строительство объектов для обеспечения деятельности административно-управленческих и общественных организаций, финансовых, кредитных, страховых организаций, организаций пенсионного обеспечения</w:t>
            </w:r>
          </w:p>
        </w:tc>
        <w:tc>
          <w:tcPr>
            <w:tcW w:w="1485" w:type="dxa"/>
          </w:tcPr>
          <w:p w:rsidR="00172B25" w:rsidRDefault="00172B25">
            <w:pPr>
              <w:pStyle w:val="ConsPlusNormal"/>
            </w:pPr>
          </w:p>
        </w:tc>
      </w:tr>
      <w:tr w:rsidR="00172B25">
        <w:tc>
          <w:tcPr>
            <w:tcW w:w="660" w:type="dxa"/>
            <w:vMerge/>
          </w:tcPr>
          <w:p w:rsidR="00172B25" w:rsidRDefault="00172B25"/>
        </w:tc>
        <w:tc>
          <w:tcPr>
            <w:tcW w:w="7483" w:type="dxa"/>
          </w:tcPr>
          <w:p w:rsidR="00172B25" w:rsidRDefault="00172B25">
            <w:pPr>
              <w:pStyle w:val="ConsPlusNormal"/>
            </w:pPr>
            <w:r>
              <w:t>В том числе:</w:t>
            </w:r>
          </w:p>
        </w:tc>
        <w:tc>
          <w:tcPr>
            <w:tcW w:w="1485" w:type="dxa"/>
          </w:tcPr>
          <w:p w:rsidR="00172B25" w:rsidRDefault="00172B25">
            <w:pPr>
              <w:pStyle w:val="ConsPlusNormal"/>
            </w:pPr>
          </w:p>
        </w:tc>
      </w:tr>
      <w:tr w:rsidR="00172B25">
        <w:tc>
          <w:tcPr>
            <w:tcW w:w="660" w:type="dxa"/>
            <w:vMerge/>
          </w:tcPr>
          <w:p w:rsidR="00172B25" w:rsidRDefault="00172B25"/>
        </w:tc>
        <w:tc>
          <w:tcPr>
            <w:tcW w:w="7483" w:type="dxa"/>
          </w:tcPr>
          <w:p w:rsidR="00172B25" w:rsidRDefault="00172B25">
            <w:pPr>
              <w:pStyle w:val="ConsPlusNormal"/>
            </w:pPr>
            <w:r>
              <w:t>объектов для обеспечения деятельности издательств</w:t>
            </w:r>
          </w:p>
        </w:tc>
        <w:tc>
          <w:tcPr>
            <w:tcW w:w="1485" w:type="dxa"/>
          </w:tcPr>
          <w:p w:rsidR="00172B25" w:rsidRDefault="00172B25">
            <w:pPr>
              <w:pStyle w:val="ConsPlusNormal"/>
              <w:jc w:val="center"/>
            </w:pPr>
            <w:r>
              <w:t>0,05</w:t>
            </w:r>
          </w:p>
        </w:tc>
      </w:tr>
      <w:tr w:rsidR="00172B25">
        <w:tc>
          <w:tcPr>
            <w:tcW w:w="660" w:type="dxa"/>
            <w:vMerge/>
          </w:tcPr>
          <w:p w:rsidR="00172B25" w:rsidRDefault="00172B25"/>
        </w:tc>
        <w:tc>
          <w:tcPr>
            <w:tcW w:w="7483" w:type="dxa"/>
          </w:tcPr>
          <w:p w:rsidR="00172B25" w:rsidRDefault="00172B25">
            <w:pPr>
              <w:pStyle w:val="ConsPlusNormal"/>
            </w:pPr>
            <w:r>
              <w:t>объектов для обеспечения деятельности редакций</w:t>
            </w:r>
          </w:p>
        </w:tc>
        <w:tc>
          <w:tcPr>
            <w:tcW w:w="1485" w:type="dxa"/>
          </w:tcPr>
          <w:p w:rsidR="00172B25" w:rsidRDefault="00172B25">
            <w:pPr>
              <w:pStyle w:val="ConsPlusNormal"/>
              <w:jc w:val="center"/>
            </w:pPr>
            <w:r>
              <w:t>0,05</w:t>
            </w:r>
          </w:p>
        </w:tc>
      </w:tr>
      <w:tr w:rsidR="00172B25">
        <w:tc>
          <w:tcPr>
            <w:tcW w:w="660" w:type="dxa"/>
            <w:vMerge/>
          </w:tcPr>
          <w:p w:rsidR="00172B25" w:rsidRDefault="00172B25"/>
        </w:tc>
        <w:tc>
          <w:tcPr>
            <w:tcW w:w="7483" w:type="dxa"/>
          </w:tcPr>
          <w:p w:rsidR="00172B25" w:rsidRDefault="00172B25">
            <w:pPr>
              <w:pStyle w:val="ConsPlusNormal"/>
            </w:pPr>
            <w:r>
              <w:t>объектов для обеспечения деятельности юридических служб и служб судопроизводства, нотариата</w:t>
            </w:r>
          </w:p>
        </w:tc>
        <w:tc>
          <w:tcPr>
            <w:tcW w:w="1485" w:type="dxa"/>
          </w:tcPr>
          <w:p w:rsidR="00172B25" w:rsidRDefault="00172B25">
            <w:pPr>
              <w:pStyle w:val="ConsPlusNormal"/>
              <w:jc w:val="center"/>
            </w:pPr>
            <w:r>
              <w:t>0,05</w:t>
            </w:r>
          </w:p>
        </w:tc>
      </w:tr>
      <w:tr w:rsidR="00172B25">
        <w:tc>
          <w:tcPr>
            <w:tcW w:w="660" w:type="dxa"/>
            <w:vMerge/>
          </w:tcPr>
          <w:p w:rsidR="00172B25" w:rsidRDefault="00172B25"/>
        </w:tc>
        <w:tc>
          <w:tcPr>
            <w:tcW w:w="7483" w:type="dxa"/>
          </w:tcPr>
          <w:p w:rsidR="00172B25" w:rsidRDefault="00172B25">
            <w:pPr>
              <w:pStyle w:val="ConsPlusNormal"/>
            </w:pPr>
            <w:r>
              <w:t>объектов для обеспечения деятельности органов территориальной власти и управления</w:t>
            </w:r>
          </w:p>
        </w:tc>
        <w:tc>
          <w:tcPr>
            <w:tcW w:w="1485" w:type="dxa"/>
          </w:tcPr>
          <w:p w:rsidR="00172B25" w:rsidRDefault="00172B25">
            <w:pPr>
              <w:pStyle w:val="ConsPlusNormal"/>
              <w:jc w:val="center"/>
            </w:pPr>
            <w:r>
              <w:t>0,05</w:t>
            </w:r>
          </w:p>
        </w:tc>
      </w:tr>
      <w:tr w:rsidR="00172B25">
        <w:tc>
          <w:tcPr>
            <w:tcW w:w="660" w:type="dxa"/>
            <w:vMerge/>
          </w:tcPr>
          <w:p w:rsidR="00172B25" w:rsidRDefault="00172B25"/>
        </w:tc>
        <w:tc>
          <w:tcPr>
            <w:tcW w:w="7483" w:type="dxa"/>
          </w:tcPr>
          <w:p w:rsidR="00172B25" w:rsidRDefault="00172B25">
            <w:pPr>
              <w:pStyle w:val="ConsPlusNormal"/>
            </w:pPr>
            <w:r>
              <w:t>объектов для обеспечения деятельности посольств, консульств и представительств</w:t>
            </w:r>
          </w:p>
        </w:tc>
        <w:tc>
          <w:tcPr>
            <w:tcW w:w="1485" w:type="dxa"/>
          </w:tcPr>
          <w:p w:rsidR="00172B25" w:rsidRDefault="00172B25">
            <w:pPr>
              <w:pStyle w:val="ConsPlusNormal"/>
              <w:jc w:val="center"/>
            </w:pPr>
            <w:r>
              <w:t>0,05</w:t>
            </w:r>
          </w:p>
        </w:tc>
      </w:tr>
      <w:tr w:rsidR="00172B25">
        <w:tc>
          <w:tcPr>
            <w:tcW w:w="660" w:type="dxa"/>
            <w:vMerge/>
          </w:tcPr>
          <w:p w:rsidR="00172B25" w:rsidRDefault="00172B25"/>
        </w:tc>
        <w:tc>
          <w:tcPr>
            <w:tcW w:w="7483" w:type="dxa"/>
          </w:tcPr>
          <w:p w:rsidR="00172B25" w:rsidRDefault="00172B25">
            <w:pPr>
              <w:pStyle w:val="ConsPlusNormal"/>
            </w:pPr>
            <w:r>
              <w:t>объектов для обеспечения деятельности военкоматов</w:t>
            </w:r>
          </w:p>
        </w:tc>
        <w:tc>
          <w:tcPr>
            <w:tcW w:w="1485" w:type="dxa"/>
          </w:tcPr>
          <w:p w:rsidR="00172B25" w:rsidRDefault="00172B25">
            <w:pPr>
              <w:pStyle w:val="ConsPlusNormal"/>
              <w:jc w:val="center"/>
            </w:pPr>
            <w:r>
              <w:t>0,05</w:t>
            </w:r>
          </w:p>
        </w:tc>
      </w:tr>
      <w:tr w:rsidR="00172B25">
        <w:tc>
          <w:tcPr>
            <w:tcW w:w="660" w:type="dxa"/>
            <w:vMerge/>
          </w:tcPr>
          <w:p w:rsidR="00172B25" w:rsidRDefault="00172B25"/>
        </w:tc>
        <w:tc>
          <w:tcPr>
            <w:tcW w:w="7483" w:type="dxa"/>
          </w:tcPr>
          <w:p w:rsidR="00172B25" w:rsidRDefault="00172B25">
            <w:pPr>
              <w:pStyle w:val="ConsPlusNormal"/>
            </w:pPr>
            <w:r>
              <w:t>объектов для размещения отделений милиции и пунктов охраны порядка</w:t>
            </w:r>
          </w:p>
        </w:tc>
        <w:tc>
          <w:tcPr>
            <w:tcW w:w="1485" w:type="dxa"/>
          </w:tcPr>
          <w:p w:rsidR="00172B25" w:rsidRDefault="00172B25">
            <w:pPr>
              <w:pStyle w:val="ConsPlusNormal"/>
              <w:jc w:val="center"/>
            </w:pPr>
            <w:r>
              <w:t>0,05</w:t>
            </w:r>
          </w:p>
        </w:tc>
      </w:tr>
      <w:tr w:rsidR="00172B25">
        <w:tc>
          <w:tcPr>
            <w:tcW w:w="660" w:type="dxa"/>
            <w:vMerge/>
          </w:tcPr>
          <w:p w:rsidR="00172B25" w:rsidRDefault="00172B25"/>
        </w:tc>
        <w:tc>
          <w:tcPr>
            <w:tcW w:w="7483" w:type="dxa"/>
          </w:tcPr>
          <w:p w:rsidR="00172B25" w:rsidRDefault="00172B25">
            <w:pPr>
              <w:pStyle w:val="ConsPlusNormal"/>
            </w:pPr>
            <w:r>
              <w:t>объектов для обеспечения деятельности исправительных учреждений</w:t>
            </w:r>
          </w:p>
        </w:tc>
        <w:tc>
          <w:tcPr>
            <w:tcW w:w="1485" w:type="dxa"/>
          </w:tcPr>
          <w:p w:rsidR="00172B25" w:rsidRDefault="00172B25">
            <w:pPr>
              <w:pStyle w:val="ConsPlusNormal"/>
              <w:jc w:val="center"/>
            </w:pPr>
            <w:r>
              <w:t>0,05</w:t>
            </w:r>
          </w:p>
        </w:tc>
      </w:tr>
      <w:tr w:rsidR="00172B25">
        <w:tc>
          <w:tcPr>
            <w:tcW w:w="660" w:type="dxa"/>
            <w:vMerge/>
          </w:tcPr>
          <w:p w:rsidR="00172B25" w:rsidRDefault="00172B25"/>
        </w:tc>
        <w:tc>
          <w:tcPr>
            <w:tcW w:w="7483" w:type="dxa"/>
          </w:tcPr>
          <w:p w:rsidR="00172B25" w:rsidRDefault="00172B25">
            <w:pPr>
              <w:pStyle w:val="ConsPlusNormal"/>
            </w:pPr>
            <w:r>
              <w:t>объектов для обеспечения деятельности загсов и Дворцов бракосочетания</w:t>
            </w:r>
          </w:p>
        </w:tc>
        <w:tc>
          <w:tcPr>
            <w:tcW w:w="1485" w:type="dxa"/>
          </w:tcPr>
          <w:p w:rsidR="00172B25" w:rsidRDefault="00172B25">
            <w:pPr>
              <w:pStyle w:val="ConsPlusNormal"/>
              <w:jc w:val="center"/>
            </w:pPr>
            <w:r>
              <w:t>0,05</w:t>
            </w:r>
          </w:p>
        </w:tc>
      </w:tr>
      <w:tr w:rsidR="00172B25">
        <w:tc>
          <w:tcPr>
            <w:tcW w:w="660" w:type="dxa"/>
            <w:vMerge/>
          </w:tcPr>
          <w:p w:rsidR="00172B25" w:rsidRDefault="00172B25"/>
        </w:tc>
        <w:tc>
          <w:tcPr>
            <w:tcW w:w="7483" w:type="dxa"/>
          </w:tcPr>
          <w:p w:rsidR="00172B25" w:rsidRDefault="00172B25">
            <w:pPr>
              <w:pStyle w:val="ConsPlusNormal"/>
            </w:pPr>
            <w:r>
              <w:t>объектов для размещения прочих административно- управленческих и общественных организаций</w:t>
            </w:r>
          </w:p>
        </w:tc>
        <w:tc>
          <w:tcPr>
            <w:tcW w:w="1485" w:type="dxa"/>
          </w:tcPr>
          <w:p w:rsidR="00172B25" w:rsidRDefault="00172B25">
            <w:pPr>
              <w:pStyle w:val="ConsPlusNormal"/>
              <w:jc w:val="center"/>
            </w:pPr>
            <w:r>
              <w:t>0,05</w:t>
            </w:r>
          </w:p>
        </w:tc>
      </w:tr>
      <w:tr w:rsidR="00172B25">
        <w:tc>
          <w:tcPr>
            <w:tcW w:w="660" w:type="dxa"/>
            <w:vMerge/>
          </w:tcPr>
          <w:p w:rsidR="00172B25" w:rsidRDefault="00172B25"/>
        </w:tc>
        <w:tc>
          <w:tcPr>
            <w:tcW w:w="7483" w:type="dxa"/>
          </w:tcPr>
          <w:p w:rsidR="00172B25" w:rsidRDefault="00172B25">
            <w:pPr>
              <w:pStyle w:val="ConsPlusNormal"/>
            </w:pPr>
            <w:r>
              <w:t>объектов для размещения научно-исследовательских и проектно-конструкторских институтов</w:t>
            </w:r>
          </w:p>
        </w:tc>
        <w:tc>
          <w:tcPr>
            <w:tcW w:w="1485" w:type="dxa"/>
          </w:tcPr>
          <w:p w:rsidR="00172B25" w:rsidRDefault="00172B25">
            <w:pPr>
              <w:pStyle w:val="ConsPlusNormal"/>
              <w:jc w:val="center"/>
            </w:pPr>
            <w:r>
              <w:t>0,001</w:t>
            </w:r>
          </w:p>
        </w:tc>
      </w:tr>
      <w:tr w:rsidR="00172B25">
        <w:tc>
          <w:tcPr>
            <w:tcW w:w="660" w:type="dxa"/>
            <w:vMerge/>
          </w:tcPr>
          <w:p w:rsidR="00172B25" w:rsidRDefault="00172B25"/>
        </w:tc>
        <w:tc>
          <w:tcPr>
            <w:tcW w:w="7483" w:type="dxa"/>
          </w:tcPr>
          <w:p w:rsidR="00172B25" w:rsidRDefault="00172B25">
            <w:pPr>
              <w:pStyle w:val="ConsPlusNormal"/>
            </w:pPr>
            <w:r>
              <w:t>вычислительных центров</w:t>
            </w:r>
          </w:p>
        </w:tc>
        <w:tc>
          <w:tcPr>
            <w:tcW w:w="1485" w:type="dxa"/>
          </w:tcPr>
          <w:p w:rsidR="00172B25" w:rsidRDefault="00172B25">
            <w:pPr>
              <w:pStyle w:val="ConsPlusNormal"/>
              <w:jc w:val="center"/>
            </w:pPr>
            <w:r>
              <w:t>0,001</w:t>
            </w:r>
          </w:p>
        </w:tc>
      </w:tr>
      <w:tr w:rsidR="00172B25">
        <w:tc>
          <w:tcPr>
            <w:tcW w:w="660" w:type="dxa"/>
            <w:vMerge/>
          </w:tcPr>
          <w:p w:rsidR="00172B25" w:rsidRDefault="00172B25"/>
        </w:tc>
        <w:tc>
          <w:tcPr>
            <w:tcW w:w="7483" w:type="dxa"/>
          </w:tcPr>
          <w:p w:rsidR="00172B25" w:rsidRDefault="00172B25">
            <w:pPr>
              <w:pStyle w:val="ConsPlusNormal"/>
            </w:pPr>
            <w:r>
              <w:t>академических центров</w:t>
            </w:r>
          </w:p>
        </w:tc>
        <w:tc>
          <w:tcPr>
            <w:tcW w:w="1485" w:type="dxa"/>
          </w:tcPr>
          <w:p w:rsidR="00172B25" w:rsidRDefault="00172B25">
            <w:pPr>
              <w:pStyle w:val="ConsPlusNormal"/>
              <w:jc w:val="center"/>
            </w:pPr>
            <w:r>
              <w:t>0,001</w:t>
            </w:r>
          </w:p>
        </w:tc>
      </w:tr>
      <w:tr w:rsidR="00172B25">
        <w:tc>
          <w:tcPr>
            <w:tcW w:w="660" w:type="dxa"/>
            <w:vMerge/>
          </w:tcPr>
          <w:p w:rsidR="00172B25" w:rsidRDefault="00172B25"/>
        </w:tc>
        <w:tc>
          <w:tcPr>
            <w:tcW w:w="7483" w:type="dxa"/>
          </w:tcPr>
          <w:p w:rsidR="00172B25" w:rsidRDefault="00172B25">
            <w:pPr>
              <w:pStyle w:val="ConsPlusNormal"/>
            </w:pPr>
            <w:r>
              <w:t>обсерваторий</w:t>
            </w:r>
          </w:p>
        </w:tc>
        <w:tc>
          <w:tcPr>
            <w:tcW w:w="1485" w:type="dxa"/>
          </w:tcPr>
          <w:p w:rsidR="00172B25" w:rsidRDefault="00172B25">
            <w:pPr>
              <w:pStyle w:val="ConsPlusNormal"/>
              <w:jc w:val="center"/>
            </w:pPr>
            <w:r>
              <w:t>0,001</w:t>
            </w:r>
          </w:p>
        </w:tc>
      </w:tr>
      <w:tr w:rsidR="00172B25">
        <w:tc>
          <w:tcPr>
            <w:tcW w:w="660" w:type="dxa"/>
            <w:vMerge/>
          </w:tcPr>
          <w:p w:rsidR="00172B25" w:rsidRDefault="00172B25"/>
        </w:tc>
        <w:tc>
          <w:tcPr>
            <w:tcW w:w="7483" w:type="dxa"/>
          </w:tcPr>
          <w:p w:rsidR="00172B25" w:rsidRDefault="00172B25">
            <w:pPr>
              <w:pStyle w:val="ConsPlusNormal"/>
            </w:pPr>
            <w:r>
              <w:t>лабораторий и опытных заводов</w:t>
            </w:r>
          </w:p>
        </w:tc>
        <w:tc>
          <w:tcPr>
            <w:tcW w:w="1485" w:type="dxa"/>
          </w:tcPr>
          <w:p w:rsidR="00172B25" w:rsidRDefault="00172B25">
            <w:pPr>
              <w:pStyle w:val="ConsPlusNormal"/>
              <w:jc w:val="center"/>
            </w:pPr>
            <w:r>
              <w:t>0,001</w:t>
            </w:r>
          </w:p>
        </w:tc>
      </w:tr>
      <w:tr w:rsidR="00172B25">
        <w:tc>
          <w:tcPr>
            <w:tcW w:w="660" w:type="dxa"/>
            <w:vMerge/>
          </w:tcPr>
          <w:p w:rsidR="00172B25" w:rsidRDefault="00172B25"/>
        </w:tc>
        <w:tc>
          <w:tcPr>
            <w:tcW w:w="7483" w:type="dxa"/>
          </w:tcPr>
          <w:p w:rsidR="00172B25" w:rsidRDefault="00172B25">
            <w:pPr>
              <w:pStyle w:val="ConsPlusNormal"/>
            </w:pPr>
            <w:r>
              <w:t>других объектов науки и научного обслуживания</w:t>
            </w:r>
          </w:p>
        </w:tc>
        <w:tc>
          <w:tcPr>
            <w:tcW w:w="1485" w:type="dxa"/>
          </w:tcPr>
          <w:p w:rsidR="00172B25" w:rsidRDefault="00172B25">
            <w:pPr>
              <w:pStyle w:val="ConsPlusNormal"/>
              <w:jc w:val="center"/>
            </w:pPr>
            <w:r>
              <w:t>0,001</w:t>
            </w:r>
          </w:p>
        </w:tc>
      </w:tr>
      <w:tr w:rsidR="00172B25">
        <w:tc>
          <w:tcPr>
            <w:tcW w:w="660" w:type="dxa"/>
            <w:vMerge w:val="restart"/>
          </w:tcPr>
          <w:p w:rsidR="00172B25" w:rsidRDefault="00172B25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483" w:type="dxa"/>
          </w:tcPr>
          <w:p w:rsidR="00172B25" w:rsidRDefault="00172B25">
            <w:pPr>
              <w:pStyle w:val="ConsPlusNormal"/>
            </w:pPr>
            <w:r>
              <w:t>Строительство военных объектов</w:t>
            </w:r>
          </w:p>
        </w:tc>
        <w:tc>
          <w:tcPr>
            <w:tcW w:w="1485" w:type="dxa"/>
          </w:tcPr>
          <w:p w:rsidR="00172B25" w:rsidRDefault="00172B25">
            <w:pPr>
              <w:pStyle w:val="ConsPlusNormal"/>
            </w:pPr>
          </w:p>
        </w:tc>
      </w:tr>
      <w:tr w:rsidR="00172B25">
        <w:tc>
          <w:tcPr>
            <w:tcW w:w="660" w:type="dxa"/>
            <w:vMerge/>
          </w:tcPr>
          <w:p w:rsidR="00172B25" w:rsidRDefault="00172B25"/>
        </w:tc>
        <w:tc>
          <w:tcPr>
            <w:tcW w:w="7483" w:type="dxa"/>
          </w:tcPr>
          <w:p w:rsidR="00172B25" w:rsidRDefault="00172B25">
            <w:pPr>
              <w:pStyle w:val="ConsPlusNormal"/>
            </w:pPr>
            <w:r>
              <w:t>В том числе:</w:t>
            </w:r>
          </w:p>
        </w:tc>
        <w:tc>
          <w:tcPr>
            <w:tcW w:w="1485" w:type="dxa"/>
          </w:tcPr>
          <w:p w:rsidR="00172B25" w:rsidRDefault="00172B25">
            <w:pPr>
              <w:pStyle w:val="ConsPlusNormal"/>
            </w:pPr>
          </w:p>
        </w:tc>
      </w:tr>
      <w:tr w:rsidR="00172B25">
        <w:tc>
          <w:tcPr>
            <w:tcW w:w="660" w:type="dxa"/>
            <w:vMerge/>
          </w:tcPr>
          <w:p w:rsidR="00172B25" w:rsidRDefault="00172B25"/>
        </w:tc>
        <w:tc>
          <w:tcPr>
            <w:tcW w:w="7483" w:type="dxa"/>
          </w:tcPr>
          <w:p w:rsidR="00172B25" w:rsidRDefault="00172B25">
            <w:pPr>
              <w:pStyle w:val="ConsPlusNormal"/>
            </w:pPr>
            <w:r>
              <w:t>для обеспечения деятельности войсковых частей</w:t>
            </w:r>
          </w:p>
        </w:tc>
        <w:tc>
          <w:tcPr>
            <w:tcW w:w="1485" w:type="dxa"/>
          </w:tcPr>
          <w:p w:rsidR="00172B25" w:rsidRDefault="00172B25">
            <w:pPr>
              <w:pStyle w:val="ConsPlusNormal"/>
              <w:jc w:val="center"/>
            </w:pPr>
            <w:r>
              <w:t>0,05</w:t>
            </w:r>
          </w:p>
        </w:tc>
      </w:tr>
      <w:tr w:rsidR="00172B25">
        <w:tc>
          <w:tcPr>
            <w:tcW w:w="660" w:type="dxa"/>
            <w:vMerge/>
          </w:tcPr>
          <w:p w:rsidR="00172B25" w:rsidRDefault="00172B25"/>
        </w:tc>
        <w:tc>
          <w:tcPr>
            <w:tcW w:w="7483" w:type="dxa"/>
          </w:tcPr>
          <w:p w:rsidR="00172B25" w:rsidRDefault="00172B25">
            <w:pPr>
              <w:pStyle w:val="ConsPlusNormal"/>
            </w:pPr>
            <w:r>
              <w:t>других объектов обороны</w:t>
            </w:r>
          </w:p>
        </w:tc>
        <w:tc>
          <w:tcPr>
            <w:tcW w:w="1485" w:type="dxa"/>
          </w:tcPr>
          <w:p w:rsidR="00172B25" w:rsidRDefault="00172B25">
            <w:pPr>
              <w:pStyle w:val="ConsPlusNormal"/>
              <w:jc w:val="center"/>
            </w:pPr>
            <w:r>
              <w:t>0,05</w:t>
            </w:r>
          </w:p>
        </w:tc>
      </w:tr>
      <w:tr w:rsidR="00172B25">
        <w:tc>
          <w:tcPr>
            <w:tcW w:w="660" w:type="dxa"/>
            <w:vMerge w:val="restart"/>
          </w:tcPr>
          <w:p w:rsidR="00172B25" w:rsidRDefault="00172B25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7483" w:type="dxa"/>
          </w:tcPr>
          <w:p w:rsidR="00172B25" w:rsidRDefault="00172B25">
            <w:pPr>
              <w:pStyle w:val="ConsPlusNormal"/>
            </w:pPr>
            <w:r>
              <w:t>Строительство объектов оздоровительного и рекреационного назначения</w:t>
            </w:r>
          </w:p>
        </w:tc>
        <w:tc>
          <w:tcPr>
            <w:tcW w:w="1485" w:type="dxa"/>
          </w:tcPr>
          <w:p w:rsidR="00172B25" w:rsidRDefault="00172B25">
            <w:pPr>
              <w:pStyle w:val="ConsPlusNormal"/>
            </w:pPr>
          </w:p>
        </w:tc>
      </w:tr>
      <w:tr w:rsidR="00172B25">
        <w:tc>
          <w:tcPr>
            <w:tcW w:w="660" w:type="dxa"/>
            <w:vMerge/>
          </w:tcPr>
          <w:p w:rsidR="00172B25" w:rsidRDefault="00172B25"/>
        </w:tc>
        <w:tc>
          <w:tcPr>
            <w:tcW w:w="7483" w:type="dxa"/>
          </w:tcPr>
          <w:p w:rsidR="00172B25" w:rsidRDefault="00172B25">
            <w:pPr>
              <w:pStyle w:val="ConsPlusNormal"/>
            </w:pPr>
            <w:r>
              <w:t>В том числе:</w:t>
            </w:r>
          </w:p>
        </w:tc>
        <w:tc>
          <w:tcPr>
            <w:tcW w:w="1485" w:type="dxa"/>
          </w:tcPr>
          <w:p w:rsidR="00172B25" w:rsidRDefault="00172B25">
            <w:pPr>
              <w:pStyle w:val="ConsPlusNormal"/>
            </w:pPr>
          </w:p>
        </w:tc>
      </w:tr>
      <w:tr w:rsidR="00172B25">
        <w:tc>
          <w:tcPr>
            <w:tcW w:w="660" w:type="dxa"/>
            <w:vMerge/>
          </w:tcPr>
          <w:p w:rsidR="00172B25" w:rsidRDefault="00172B25"/>
        </w:tc>
        <w:tc>
          <w:tcPr>
            <w:tcW w:w="7483" w:type="dxa"/>
          </w:tcPr>
          <w:p w:rsidR="00172B25" w:rsidRDefault="00172B25">
            <w:pPr>
              <w:pStyle w:val="ConsPlusNormal"/>
            </w:pPr>
            <w:r>
              <w:t>санаториев, домов отдыха, пансионатов, кемпингов, пионерских лагерей</w:t>
            </w:r>
          </w:p>
        </w:tc>
        <w:tc>
          <w:tcPr>
            <w:tcW w:w="1485" w:type="dxa"/>
          </w:tcPr>
          <w:p w:rsidR="00172B25" w:rsidRDefault="00172B25">
            <w:pPr>
              <w:pStyle w:val="ConsPlusNormal"/>
              <w:jc w:val="center"/>
            </w:pPr>
            <w:r>
              <w:t>0,05</w:t>
            </w:r>
          </w:p>
        </w:tc>
      </w:tr>
      <w:tr w:rsidR="00172B25">
        <w:tc>
          <w:tcPr>
            <w:tcW w:w="660" w:type="dxa"/>
            <w:vMerge/>
          </w:tcPr>
          <w:p w:rsidR="00172B25" w:rsidRDefault="00172B25"/>
        </w:tc>
        <w:tc>
          <w:tcPr>
            <w:tcW w:w="7483" w:type="dxa"/>
          </w:tcPr>
          <w:p w:rsidR="00172B25" w:rsidRDefault="00172B25">
            <w:pPr>
              <w:pStyle w:val="ConsPlusNormal"/>
            </w:pPr>
            <w:r>
              <w:t>туристических баз, детских и спортивных лагерей</w:t>
            </w:r>
          </w:p>
        </w:tc>
        <w:tc>
          <w:tcPr>
            <w:tcW w:w="1485" w:type="dxa"/>
          </w:tcPr>
          <w:p w:rsidR="00172B25" w:rsidRDefault="00172B25">
            <w:pPr>
              <w:pStyle w:val="ConsPlusNormal"/>
              <w:jc w:val="center"/>
            </w:pPr>
            <w:r>
              <w:t>0,05</w:t>
            </w:r>
          </w:p>
        </w:tc>
      </w:tr>
      <w:tr w:rsidR="00172B25">
        <w:tc>
          <w:tcPr>
            <w:tcW w:w="660" w:type="dxa"/>
            <w:vMerge/>
          </w:tcPr>
          <w:p w:rsidR="00172B25" w:rsidRDefault="00172B25"/>
        </w:tc>
        <w:tc>
          <w:tcPr>
            <w:tcW w:w="7483" w:type="dxa"/>
          </w:tcPr>
          <w:p w:rsidR="00172B25" w:rsidRDefault="00172B25">
            <w:pPr>
              <w:pStyle w:val="ConsPlusNormal"/>
            </w:pPr>
            <w:r>
              <w:t>других объектов оздоровительного и рекреационного назначения</w:t>
            </w:r>
          </w:p>
        </w:tc>
        <w:tc>
          <w:tcPr>
            <w:tcW w:w="1485" w:type="dxa"/>
          </w:tcPr>
          <w:p w:rsidR="00172B25" w:rsidRDefault="00172B25">
            <w:pPr>
              <w:pStyle w:val="ConsPlusNormal"/>
              <w:jc w:val="center"/>
            </w:pPr>
            <w:r>
              <w:t>0,05</w:t>
            </w:r>
          </w:p>
        </w:tc>
      </w:tr>
      <w:tr w:rsidR="00172B25">
        <w:tc>
          <w:tcPr>
            <w:tcW w:w="660" w:type="dxa"/>
          </w:tcPr>
          <w:p w:rsidR="00172B25" w:rsidRDefault="00172B25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7483" w:type="dxa"/>
          </w:tcPr>
          <w:p w:rsidR="00172B25" w:rsidRDefault="00172B25">
            <w:pPr>
              <w:pStyle w:val="ConsPlusNormal"/>
            </w:pPr>
            <w:r>
              <w:t>Строительство объектов на землях сельскохозяйственного использования</w:t>
            </w:r>
          </w:p>
        </w:tc>
        <w:tc>
          <w:tcPr>
            <w:tcW w:w="1485" w:type="dxa"/>
          </w:tcPr>
          <w:p w:rsidR="00172B25" w:rsidRDefault="00172B25">
            <w:pPr>
              <w:pStyle w:val="ConsPlusNormal"/>
              <w:jc w:val="center"/>
            </w:pPr>
            <w:r>
              <w:t>0,05</w:t>
            </w:r>
          </w:p>
        </w:tc>
      </w:tr>
      <w:tr w:rsidR="00172B25">
        <w:tc>
          <w:tcPr>
            <w:tcW w:w="660" w:type="dxa"/>
          </w:tcPr>
          <w:p w:rsidR="00172B25" w:rsidRDefault="00172B25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7483" w:type="dxa"/>
          </w:tcPr>
          <w:p w:rsidR="00172B25" w:rsidRDefault="00172B25">
            <w:pPr>
              <w:pStyle w:val="ConsPlusNormal"/>
            </w:pPr>
            <w:r>
              <w:t>Строительство объектов на лесных участках</w:t>
            </w:r>
          </w:p>
        </w:tc>
        <w:tc>
          <w:tcPr>
            <w:tcW w:w="1485" w:type="dxa"/>
          </w:tcPr>
          <w:p w:rsidR="00172B25" w:rsidRDefault="00172B25">
            <w:pPr>
              <w:pStyle w:val="ConsPlusNormal"/>
              <w:jc w:val="center"/>
            </w:pPr>
            <w:r>
              <w:t>0,05</w:t>
            </w:r>
          </w:p>
        </w:tc>
      </w:tr>
      <w:tr w:rsidR="00172B25">
        <w:tc>
          <w:tcPr>
            <w:tcW w:w="660" w:type="dxa"/>
          </w:tcPr>
          <w:p w:rsidR="00172B25" w:rsidRDefault="00172B2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483" w:type="dxa"/>
          </w:tcPr>
          <w:p w:rsidR="00172B25" w:rsidRDefault="00172B25">
            <w:pPr>
              <w:pStyle w:val="ConsPlusNormal"/>
            </w:pPr>
            <w:r>
              <w:t>Строительство объектов на поверхностных водных объектах и подземных водных объектах</w:t>
            </w:r>
          </w:p>
        </w:tc>
        <w:tc>
          <w:tcPr>
            <w:tcW w:w="1485" w:type="dxa"/>
          </w:tcPr>
          <w:p w:rsidR="00172B25" w:rsidRDefault="00172B25">
            <w:pPr>
              <w:pStyle w:val="ConsPlusNormal"/>
              <w:jc w:val="center"/>
            </w:pPr>
            <w:r>
              <w:t>0,05</w:t>
            </w:r>
          </w:p>
        </w:tc>
      </w:tr>
      <w:tr w:rsidR="00172B25">
        <w:tc>
          <w:tcPr>
            <w:tcW w:w="660" w:type="dxa"/>
          </w:tcPr>
          <w:p w:rsidR="00172B25" w:rsidRDefault="00172B25">
            <w:pPr>
              <w:pStyle w:val="ConsPlusNormal"/>
              <w:jc w:val="center"/>
            </w:pPr>
            <w:r>
              <w:lastRenderedPageBreak/>
              <w:t>11</w:t>
            </w:r>
          </w:p>
        </w:tc>
        <w:tc>
          <w:tcPr>
            <w:tcW w:w="7483" w:type="dxa"/>
          </w:tcPr>
          <w:p w:rsidR="00172B25" w:rsidRDefault="00172B25">
            <w:pPr>
              <w:pStyle w:val="ConsPlusNormal"/>
            </w:pPr>
            <w:r>
              <w:t>Строительство объектов на прочих земельных участках, в том числе на участках улиц, проспектов, площадей, набережных, шоссе и т.д.</w:t>
            </w:r>
          </w:p>
        </w:tc>
        <w:tc>
          <w:tcPr>
            <w:tcW w:w="1485" w:type="dxa"/>
          </w:tcPr>
          <w:p w:rsidR="00172B25" w:rsidRDefault="00172B25">
            <w:pPr>
              <w:pStyle w:val="ConsPlusNormal"/>
              <w:jc w:val="center"/>
            </w:pPr>
            <w:r>
              <w:t>0,05</w:t>
            </w:r>
          </w:p>
        </w:tc>
      </w:tr>
      <w:tr w:rsidR="00172B25">
        <w:tblPrEx>
          <w:tblBorders>
            <w:insideH w:val="nil"/>
          </w:tblBorders>
        </w:tblPrEx>
        <w:tc>
          <w:tcPr>
            <w:tcW w:w="660" w:type="dxa"/>
            <w:tcBorders>
              <w:bottom w:val="nil"/>
            </w:tcBorders>
          </w:tcPr>
          <w:p w:rsidR="00172B25" w:rsidRDefault="00172B25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7483" w:type="dxa"/>
            <w:tcBorders>
              <w:bottom w:val="nil"/>
            </w:tcBorders>
          </w:tcPr>
          <w:p w:rsidR="00172B25" w:rsidRDefault="00172B25">
            <w:pPr>
              <w:pStyle w:val="ConsPlusNormal"/>
            </w:pPr>
            <w:proofErr w:type="gramStart"/>
            <w:r>
              <w:t xml:space="preserve">Строительство юридическими лицами (за исключением государственных (муниципальных) учреждений) и индивидуальными предпринимателями - производителями товаров (работ и услуг), реализующими на территории городского округа Похвистнево Самарской области инвестиционный проект, который в соответствии с </w:t>
            </w:r>
            <w:hyperlink r:id="rId50" w:history="1">
              <w:r>
                <w:rPr>
                  <w:color w:val="0000FF"/>
                </w:rPr>
                <w:t>Законом</w:t>
              </w:r>
            </w:hyperlink>
            <w:r>
              <w:t xml:space="preserve"> Самарской области от 07.12.2011 N 140-ГД "О государственной поддержке монопрофильных городских округов Самарской области" и иными нормативными правовыми актами Самарской области получил статус инвестиционного проекта монопрофильного городского округа Похвистнево</w:t>
            </w:r>
            <w:proofErr w:type="gramEnd"/>
            <w:r>
              <w:t xml:space="preserve"> Самарской области</w:t>
            </w:r>
          </w:p>
        </w:tc>
        <w:tc>
          <w:tcPr>
            <w:tcW w:w="1485" w:type="dxa"/>
            <w:tcBorders>
              <w:bottom w:val="nil"/>
            </w:tcBorders>
          </w:tcPr>
          <w:p w:rsidR="00172B25" w:rsidRDefault="00172B25">
            <w:pPr>
              <w:pStyle w:val="ConsPlusNormal"/>
              <w:jc w:val="center"/>
            </w:pPr>
            <w:r>
              <w:t>0,0001</w:t>
            </w:r>
          </w:p>
        </w:tc>
      </w:tr>
      <w:tr w:rsidR="00172B25">
        <w:tblPrEx>
          <w:tblBorders>
            <w:insideH w:val="nil"/>
          </w:tblBorders>
        </w:tblPrEx>
        <w:tc>
          <w:tcPr>
            <w:tcW w:w="9628" w:type="dxa"/>
            <w:gridSpan w:val="3"/>
            <w:tcBorders>
              <w:top w:val="nil"/>
            </w:tcBorders>
          </w:tcPr>
          <w:p w:rsidR="00172B25" w:rsidRDefault="00172B25">
            <w:pPr>
              <w:pStyle w:val="ConsPlusNormal"/>
              <w:jc w:val="both"/>
            </w:pPr>
            <w:r>
              <w:t xml:space="preserve">(п. 12 </w:t>
            </w:r>
            <w:proofErr w:type="gramStart"/>
            <w:r>
              <w:t>введен</w:t>
            </w:r>
            <w:proofErr w:type="gramEnd"/>
            <w:r>
              <w:t xml:space="preserve"> </w:t>
            </w:r>
            <w:hyperlink r:id="rId51" w:history="1">
              <w:r>
                <w:rPr>
                  <w:color w:val="0000FF"/>
                </w:rPr>
                <w:t>Решением</w:t>
              </w:r>
            </w:hyperlink>
            <w:r>
              <w:t xml:space="preserve"> Думы городского округа Похвистнево Самарской области от 18.04.2012 N 20-160)</w:t>
            </w:r>
          </w:p>
        </w:tc>
      </w:tr>
      <w:tr w:rsidR="00172B25">
        <w:tblPrEx>
          <w:tblBorders>
            <w:insideH w:val="nil"/>
          </w:tblBorders>
        </w:tblPrEx>
        <w:tc>
          <w:tcPr>
            <w:tcW w:w="660" w:type="dxa"/>
            <w:tcBorders>
              <w:bottom w:val="nil"/>
            </w:tcBorders>
          </w:tcPr>
          <w:p w:rsidR="00172B25" w:rsidRDefault="00172B25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7483" w:type="dxa"/>
            <w:tcBorders>
              <w:bottom w:val="nil"/>
            </w:tcBorders>
          </w:tcPr>
          <w:p w:rsidR="00172B25" w:rsidRDefault="00172B25">
            <w:pPr>
              <w:pStyle w:val="ConsPlusNormal"/>
            </w:pPr>
            <w:proofErr w:type="gramStart"/>
            <w:r>
              <w:t xml:space="preserve">Строительство юридическими лицами (за исключением государственных (муниципальных) учреждений) и индивидуальными предпринимателями - производителями товаров (работ и услуг), зарегистрированными на территории городского округа Похвистнево Самарской области после 1 января 2012 года и реализующими инвестиционный проект, связанный с развитием производства на территории городского округа Похвистнево Самарской области, с созданием новых рабочих мест, в соответствии с </w:t>
            </w:r>
            <w:hyperlink r:id="rId52" w:history="1">
              <w:r>
                <w:rPr>
                  <w:color w:val="0000FF"/>
                </w:rPr>
                <w:t>Законом</w:t>
              </w:r>
            </w:hyperlink>
            <w:r>
              <w:t xml:space="preserve"> Самарской области от 16.03.2006 N 19-ГД "Об</w:t>
            </w:r>
            <w:proofErr w:type="gramEnd"/>
            <w:r>
              <w:t xml:space="preserve"> </w:t>
            </w:r>
            <w:proofErr w:type="gramStart"/>
            <w:r>
              <w:t>инвестициях</w:t>
            </w:r>
            <w:proofErr w:type="gramEnd"/>
            <w:r>
              <w:t xml:space="preserve"> и государственной поддержке инвестиционной деятельности в Самарской области"</w:t>
            </w:r>
          </w:p>
        </w:tc>
        <w:tc>
          <w:tcPr>
            <w:tcW w:w="1485" w:type="dxa"/>
            <w:tcBorders>
              <w:bottom w:val="nil"/>
            </w:tcBorders>
          </w:tcPr>
          <w:p w:rsidR="00172B25" w:rsidRDefault="00172B25">
            <w:pPr>
              <w:pStyle w:val="ConsPlusNormal"/>
              <w:jc w:val="center"/>
            </w:pPr>
            <w:r>
              <w:t>0,001</w:t>
            </w:r>
          </w:p>
        </w:tc>
      </w:tr>
      <w:tr w:rsidR="00172B25">
        <w:tblPrEx>
          <w:tblBorders>
            <w:insideH w:val="nil"/>
          </w:tblBorders>
        </w:tblPrEx>
        <w:tc>
          <w:tcPr>
            <w:tcW w:w="9628" w:type="dxa"/>
            <w:gridSpan w:val="3"/>
            <w:tcBorders>
              <w:top w:val="nil"/>
            </w:tcBorders>
          </w:tcPr>
          <w:p w:rsidR="00172B25" w:rsidRDefault="00172B25">
            <w:pPr>
              <w:pStyle w:val="ConsPlusNormal"/>
              <w:jc w:val="both"/>
            </w:pPr>
            <w:r>
              <w:t xml:space="preserve">(п. 13 </w:t>
            </w:r>
            <w:proofErr w:type="gramStart"/>
            <w:r>
              <w:t>введен</w:t>
            </w:r>
            <w:proofErr w:type="gramEnd"/>
            <w:r>
              <w:t xml:space="preserve"> </w:t>
            </w:r>
            <w:hyperlink r:id="rId53" w:history="1">
              <w:r>
                <w:rPr>
                  <w:color w:val="0000FF"/>
                </w:rPr>
                <w:t>Решением</w:t>
              </w:r>
            </w:hyperlink>
            <w:r>
              <w:t xml:space="preserve"> Думы городского округа Похвистнево Самарской области от 24.12.2014 N 64-409)</w:t>
            </w:r>
          </w:p>
        </w:tc>
      </w:tr>
    </w:tbl>
    <w:p w:rsidR="00172B25" w:rsidRDefault="00172B25">
      <w:pPr>
        <w:sectPr w:rsidR="00172B25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172B25" w:rsidRDefault="00172B25">
      <w:pPr>
        <w:pStyle w:val="ConsPlusNormal"/>
        <w:jc w:val="both"/>
      </w:pPr>
    </w:p>
    <w:p w:rsidR="00172B25" w:rsidRDefault="00172B25">
      <w:pPr>
        <w:pStyle w:val="ConsPlusNormal"/>
        <w:ind w:firstLine="540"/>
        <w:jc w:val="both"/>
      </w:pPr>
      <w:r>
        <w:t xml:space="preserve">Примечание. </w:t>
      </w:r>
      <w:proofErr w:type="gramStart"/>
      <w:r>
        <w:t xml:space="preserve">Виды деятельности приведены с учетом </w:t>
      </w:r>
      <w:hyperlink r:id="rId54" w:history="1">
        <w:r>
          <w:rPr>
            <w:color w:val="0000FF"/>
          </w:rPr>
          <w:t>Общероссийского классификатора</w:t>
        </w:r>
      </w:hyperlink>
      <w:r>
        <w:t xml:space="preserve"> вида экономической деятельности ОК 029-2001, а также </w:t>
      </w:r>
      <w:hyperlink r:id="rId55" w:history="1">
        <w:r>
          <w:rPr>
            <w:color w:val="0000FF"/>
          </w:rPr>
          <w:t>приказа</w:t>
        </w:r>
      </w:hyperlink>
      <w:r>
        <w:t xml:space="preserve"> Министерства экономического развития Российской Федерации от 15.02.2007 N 39 "Об утверждении Методических указаний по государственной кадастровой оценке земель населенных пунктов".</w:t>
      </w:r>
      <w:proofErr w:type="gramEnd"/>
    </w:p>
    <w:p w:rsidR="00172B25" w:rsidRDefault="00172B25">
      <w:pPr>
        <w:pStyle w:val="ConsPlusNormal"/>
        <w:jc w:val="both"/>
      </w:pPr>
    </w:p>
    <w:p w:rsidR="00172B25" w:rsidRDefault="00172B25">
      <w:pPr>
        <w:pStyle w:val="ConsPlusNormal"/>
        <w:jc w:val="right"/>
        <w:outlineLvl w:val="2"/>
      </w:pPr>
      <w:r>
        <w:t>Таблица N 3</w:t>
      </w:r>
    </w:p>
    <w:p w:rsidR="00172B25" w:rsidRDefault="00172B25">
      <w:pPr>
        <w:pStyle w:val="ConsPlusNormal"/>
        <w:jc w:val="both"/>
      </w:pPr>
    </w:p>
    <w:p w:rsidR="00172B25" w:rsidRDefault="00172B25">
      <w:pPr>
        <w:pStyle w:val="ConsPlusNormal"/>
        <w:jc w:val="center"/>
      </w:pPr>
      <w:bookmarkStart w:id="14" w:name="P1321"/>
      <w:bookmarkEnd w:id="14"/>
      <w:r>
        <w:t>Коэффициент</w:t>
      </w:r>
    </w:p>
    <w:p w:rsidR="00172B25" w:rsidRDefault="00172B25">
      <w:pPr>
        <w:pStyle w:val="ConsPlusNormal"/>
        <w:jc w:val="center"/>
      </w:pPr>
      <w:r>
        <w:t>сроков строительства для определения размера арендной платы</w:t>
      </w:r>
    </w:p>
    <w:p w:rsidR="00172B25" w:rsidRDefault="00172B25">
      <w:pPr>
        <w:pStyle w:val="ConsPlusNormal"/>
        <w:jc w:val="center"/>
      </w:pPr>
      <w:r>
        <w:t xml:space="preserve">за использование земельных участков, </w:t>
      </w:r>
      <w:proofErr w:type="gramStart"/>
      <w:r>
        <w:t>государственная</w:t>
      </w:r>
      <w:proofErr w:type="gramEnd"/>
    </w:p>
    <w:p w:rsidR="00172B25" w:rsidRDefault="00172B25">
      <w:pPr>
        <w:pStyle w:val="ConsPlusNormal"/>
        <w:jc w:val="center"/>
      </w:pPr>
      <w:proofErr w:type="gramStart"/>
      <w:r>
        <w:t>собственность</w:t>
      </w:r>
      <w:proofErr w:type="gramEnd"/>
      <w:r>
        <w:t xml:space="preserve"> на которые не разграничена, находящихся</w:t>
      </w:r>
    </w:p>
    <w:p w:rsidR="00172B25" w:rsidRDefault="00172B25">
      <w:pPr>
        <w:pStyle w:val="ConsPlusNormal"/>
        <w:jc w:val="center"/>
      </w:pPr>
      <w:r>
        <w:t>на территории городского округа Похвистнево</w:t>
      </w:r>
    </w:p>
    <w:p w:rsidR="00172B25" w:rsidRDefault="00172B25">
      <w:pPr>
        <w:pStyle w:val="ConsPlusNormal"/>
        <w:jc w:val="center"/>
      </w:pPr>
      <w:r>
        <w:t>Самарской области (Кс)</w:t>
      </w:r>
    </w:p>
    <w:p w:rsidR="00172B25" w:rsidRDefault="00172B25">
      <w:pPr>
        <w:pStyle w:val="ConsPlusNormal"/>
        <w:jc w:val="center"/>
      </w:pPr>
    </w:p>
    <w:p w:rsidR="00172B25" w:rsidRDefault="00172B25">
      <w:pPr>
        <w:pStyle w:val="ConsPlusNormal"/>
        <w:jc w:val="center"/>
      </w:pPr>
      <w:proofErr w:type="gramStart"/>
      <w:r>
        <w:t xml:space="preserve">(в ред. </w:t>
      </w:r>
      <w:hyperlink r:id="rId56" w:history="1">
        <w:r>
          <w:rPr>
            <w:color w:val="0000FF"/>
          </w:rPr>
          <w:t>Решения</w:t>
        </w:r>
      </w:hyperlink>
      <w:r>
        <w:t xml:space="preserve"> Думы городского округа Похвистнево</w:t>
      </w:r>
      <w:proofErr w:type="gramEnd"/>
    </w:p>
    <w:p w:rsidR="00172B25" w:rsidRDefault="00172B25">
      <w:pPr>
        <w:pStyle w:val="ConsPlusNormal"/>
        <w:jc w:val="center"/>
      </w:pPr>
      <w:proofErr w:type="gramStart"/>
      <w:r>
        <w:t>Самарской области от 26.05.2009 N 44-336)</w:t>
      </w:r>
      <w:proofErr w:type="gramEnd"/>
    </w:p>
    <w:p w:rsidR="00172B25" w:rsidRDefault="00172B25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8107"/>
        <w:gridCol w:w="1485"/>
      </w:tblGrid>
      <w:tr w:rsidR="00172B25">
        <w:tc>
          <w:tcPr>
            <w:tcW w:w="8107" w:type="dxa"/>
          </w:tcPr>
          <w:p w:rsidR="00172B25" w:rsidRDefault="00172B25">
            <w:pPr>
              <w:pStyle w:val="ConsPlusNormal"/>
              <w:jc w:val="center"/>
            </w:pPr>
            <w:r>
              <w:t>Периоды строительства</w:t>
            </w:r>
          </w:p>
        </w:tc>
        <w:tc>
          <w:tcPr>
            <w:tcW w:w="1485" w:type="dxa"/>
          </w:tcPr>
          <w:p w:rsidR="00172B25" w:rsidRDefault="00172B25">
            <w:pPr>
              <w:pStyle w:val="ConsPlusNormal"/>
              <w:jc w:val="center"/>
            </w:pPr>
            <w:r>
              <w:t>Значение Кс</w:t>
            </w:r>
          </w:p>
        </w:tc>
      </w:tr>
      <w:tr w:rsidR="00172B25">
        <w:tc>
          <w:tcPr>
            <w:tcW w:w="8107" w:type="dxa"/>
          </w:tcPr>
          <w:p w:rsidR="00172B25" w:rsidRDefault="00172B25">
            <w:pPr>
              <w:pStyle w:val="ConsPlusNormal"/>
            </w:pPr>
            <w:r>
              <w:t>Первые три года пользования земельным участком</w:t>
            </w:r>
          </w:p>
        </w:tc>
        <w:tc>
          <w:tcPr>
            <w:tcW w:w="1485" w:type="dxa"/>
          </w:tcPr>
          <w:p w:rsidR="00172B25" w:rsidRDefault="00172B25">
            <w:pPr>
              <w:pStyle w:val="ConsPlusNormal"/>
              <w:jc w:val="center"/>
            </w:pPr>
            <w:r>
              <w:t>0,35</w:t>
            </w:r>
          </w:p>
        </w:tc>
      </w:tr>
      <w:tr w:rsidR="00172B25">
        <w:tc>
          <w:tcPr>
            <w:tcW w:w="8107" w:type="dxa"/>
          </w:tcPr>
          <w:p w:rsidR="00172B25" w:rsidRDefault="00172B25">
            <w:pPr>
              <w:pStyle w:val="ConsPlusNormal"/>
            </w:pPr>
            <w:r>
              <w:t>Четвертый, пятый годы пользования земельным участком</w:t>
            </w:r>
          </w:p>
        </w:tc>
        <w:tc>
          <w:tcPr>
            <w:tcW w:w="1485" w:type="dxa"/>
          </w:tcPr>
          <w:p w:rsidR="00172B25" w:rsidRDefault="00172B25">
            <w:pPr>
              <w:pStyle w:val="ConsPlusNormal"/>
              <w:jc w:val="center"/>
            </w:pPr>
            <w:r>
              <w:t>0,45</w:t>
            </w:r>
          </w:p>
        </w:tc>
      </w:tr>
      <w:tr w:rsidR="00172B25">
        <w:tc>
          <w:tcPr>
            <w:tcW w:w="8107" w:type="dxa"/>
          </w:tcPr>
          <w:p w:rsidR="00172B25" w:rsidRDefault="00172B25">
            <w:pPr>
              <w:pStyle w:val="ConsPlusNormal"/>
            </w:pPr>
            <w:r>
              <w:t>Шестой год пользования земельным участком</w:t>
            </w:r>
          </w:p>
        </w:tc>
        <w:tc>
          <w:tcPr>
            <w:tcW w:w="1485" w:type="dxa"/>
          </w:tcPr>
          <w:p w:rsidR="00172B25" w:rsidRDefault="00172B25">
            <w:pPr>
              <w:pStyle w:val="ConsPlusNormal"/>
              <w:jc w:val="center"/>
            </w:pPr>
            <w:r>
              <w:t>0,7</w:t>
            </w:r>
          </w:p>
        </w:tc>
      </w:tr>
      <w:tr w:rsidR="00172B25">
        <w:tc>
          <w:tcPr>
            <w:tcW w:w="8107" w:type="dxa"/>
          </w:tcPr>
          <w:p w:rsidR="00172B25" w:rsidRDefault="00172B25">
            <w:pPr>
              <w:pStyle w:val="ConsPlusNormal"/>
            </w:pPr>
            <w:r>
              <w:t>Седьмой и последующие годы пользования земельным участком</w:t>
            </w:r>
          </w:p>
        </w:tc>
        <w:tc>
          <w:tcPr>
            <w:tcW w:w="1485" w:type="dxa"/>
          </w:tcPr>
          <w:p w:rsidR="00172B25" w:rsidRDefault="00172B25">
            <w:pPr>
              <w:pStyle w:val="ConsPlusNormal"/>
              <w:jc w:val="center"/>
            </w:pPr>
            <w:r>
              <w:t>1,5</w:t>
            </w:r>
          </w:p>
        </w:tc>
      </w:tr>
    </w:tbl>
    <w:p w:rsidR="00172B25" w:rsidRDefault="00172B25">
      <w:pPr>
        <w:pStyle w:val="ConsPlusNormal"/>
        <w:jc w:val="both"/>
      </w:pPr>
    </w:p>
    <w:p w:rsidR="00172B25" w:rsidRDefault="00172B25">
      <w:pPr>
        <w:pStyle w:val="ConsPlusNormal"/>
        <w:jc w:val="both"/>
      </w:pPr>
    </w:p>
    <w:p w:rsidR="00172B25" w:rsidRDefault="00172B25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641538" w:rsidRDefault="00641538"/>
    <w:sectPr w:rsidR="00641538" w:rsidSect="00172B25">
      <w:pgSz w:w="16838" w:h="11905" w:orient="landscape"/>
      <w:pgMar w:top="1701" w:right="1134" w:bottom="850" w:left="1134" w:header="0" w:footer="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72B25"/>
    <w:rsid w:val="00172B25"/>
    <w:rsid w:val="003B11D6"/>
    <w:rsid w:val="005F383B"/>
    <w:rsid w:val="00641538"/>
    <w:rsid w:val="006A2830"/>
    <w:rsid w:val="00AA69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15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Page">
    <w:name w:val="ConsPlusTitlePage"/>
    <w:rsid w:val="00172B2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Normal">
    <w:name w:val="ConsPlusNormal"/>
    <w:rsid w:val="00172B2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172B2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0CAEFAEF1D5B763039DA4AB5354A31F437C3298B391EB861B0DDE9FC70DE0A490D3F4137C4D554B133DF34DA11H" TargetMode="External"/><Relationship Id="rId18" Type="http://schemas.openxmlformats.org/officeDocument/2006/relationships/hyperlink" Target="consultantplus://offline/ref=0CAEFAEF1D5B763039DA4AB5354A31F437C3298B3614B863BADDE9FC70DE0A49D01DH" TargetMode="External"/><Relationship Id="rId26" Type="http://schemas.openxmlformats.org/officeDocument/2006/relationships/hyperlink" Target="consultantplus://offline/ref=0CAEFAEF1D5B763039DA54B823266DFC30C97E82341BB036EF82B2A127DD17H" TargetMode="External"/><Relationship Id="rId39" Type="http://schemas.openxmlformats.org/officeDocument/2006/relationships/hyperlink" Target="consultantplus://offline/ref=0CAEFAEF1D5B763039DA4AB5354A31F437C3298B3614B863BADDE9FC70DE0A49D01DH" TargetMode="External"/><Relationship Id="rId21" Type="http://schemas.openxmlformats.org/officeDocument/2006/relationships/hyperlink" Target="consultantplus://offline/ref=0CAEFAEF1D5B763039DA4AB5354A31F437C3298B361BBD61BBDDE9FC70DE0A490D3F4137C4D554B133DD32DA15H" TargetMode="External"/><Relationship Id="rId34" Type="http://schemas.openxmlformats.org/officeDocument/2006/relationships/image" Target="media/image4.wmf"/><Relationship Id="rId42" Type="http://schemas.openxmlformats.org/officeDocument/2006/relationships/hyperlink" Target="consultantplus://offline/ref=0CAEFAEF1D5B763039DA4AB5354A31F437C3298B361BBC66BBDDE9FC70DE0A490D3F4137C4D554B133DD33DA11H" TargetMode="External"/><Relationship Id="rId47" Type="http://schemas.openxmlformats.org/officeDocument/2006/relationships/hyperlink" Target="consultantplus://offline/ref=0CAEFAEF1D5B763039DA4AB5354A31F437C3298B361BBC66BBDDE9FC70DE0A490D3F4137C4D554B133DD30DA12H" TargetMode="External"/><Relationship Id="rId50" Type="http://schemas.openxmlformats.org/officeDocument/2006/relationships/hyperlink" Target="consultantplus://offline/ref=0CAEFAEF1D5B763039DA4AB5354A31F437C3298B3614B863BADDE9FC70DE0A49D01DH" TargetMode="External"/><Relationship Id="rId55" Type="http://schemas.openxmlformats.org/officeDocument/2006/relationships/hyperlink" Target="consultantplus://offline/ref=0CAEFAEF1D5B763039DA54B823266DFC30C97683351BB036EF82B2A127DD17H" TargetMode="External"/><Relationship Id="rId7" Type="http://schemas.openxmlformats.org/officeDocument/2006/relationships/hyperlink" Target="consultantplus://offline/ref=0CAEFAEF1D5B763039DA4AB5354A31F437C3298B351BBF63BBDDE9FC70DE0A490D3F4137C4D554B133DD32DA17H" TargetMode="External"/><Relationship Id="rId12" Type="http://schemas.openxmlformats.org/officeDocument/2006/relationships/hyperlink" Target="consultantplus://offline/ref=0CAEFAEF1D5B763039DA4AB5354A31F437C3298B381AB262B7DDE9FC70DE0A49D01DH" TargetMode="External"/><Relationship Id="rId17" Type="http://schemas.openxmlformats.org/officeDocument/2006/relationships/hyperlink" Target="consultantplus://offline/ref=0CAEFAEF1D5B763039DA4AB5354A31F437C3298B381EB368B7DDE9FC70DE0A490D3F4137C4D554B133DD32DA15H" TargetMode="External"/><Relationship Id="rId25" Type="http://schemas.openxmlformats.org/officeDocument/2006/relationships/hyperlink" Target="consultantplus://offline/ref=0CAEFAEF1D5B763039DA4AB5354A31F437C3298B361BBC66BBDDE9FC70DE0A490D3F4137C4D554B133DD33DA11H" TargetMode="External"/><Relationship Id="rId33" Type="http://schemas.openxmlformats.org/officeDocument/2006/relationships/image" Target="media/image3.wmf"/><Relationship Id="rId38" Type="http://schemas.openxmlformats.org/officeDocument/2006/relationships/hyperlink" Target="consultantplus://offline/ref=0CAEFAEF1D5B763039DA4AB5354A31F437C3298B321DB868B5DDE9FC70DE0A490D3F4137C4D554B133DD30DA1BH" TargetMode="External"/><Relationship Id="rId46" Type="http://schemas.openxmlformats.org/officeDocument/2006/relationships/hyperlink" Target="consultantplus://offline/ref=0CAEFAEF1D5B763039DA4AB5354A31F437C3298B341FBA65B1DDE9FC70DE0A490D3F4137C4D554B133DD33DA15H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0CAEFAEF1D5B763039DA4AB5354A31F437C3298B361BBD61BBDDE9FC70DE0A490D3F4137C4D554B133DD32DA14H" TargetMode="External"/><Relationship Id="rId20" Type="http://schemas.openxmlformats.org/officeDocument/2006/relationships/hyperlink" Target="consultantplus://offline/ref=0CAEFAEF1D5B763039DA4AB5354A31F437C3298B381EB368B7DDE9FC70DE0A490D3F4137C4D554B133DD32DA1AH" TargetMode="External"/><Relationship Id="rId29" Type="http://schemas.openxmlformats.org/officeDocument/2006/relationships/hyperlink" Target="consultantplus://offline/ref=0CAEFAEF1D5B763039DA4AB5354A31F437C3298B341FBA65B1DDE9FC70DE0A490D3F4137C4D554B133DD33DA11H" TargetMode="External"/><Relationship Id="rId41" Type="http://schemas.openxmlformats.org/officeDocument/2006/relationships/hyperlink" Target="consultantplus://offline/ref=0CAEFAEF1D5B763039DA4AB5354A31F437C3298B381EB362B1DDE9FC70DE0A49D01DH" TargetMode="External"/><Relationship Id="rId54" Type="http://schemas.openxmlformats.org/officeDocument/2006/relationships/hyperlink" Target="consultantplus://offline/ref=0CAEFAEF1D5B763039DA54B823266DFC30C07485391DB036EF82B2A127D7001E4A70187580D855B0D310H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0CAEFAEF1D5B763039DA4AB5354A31F437C3298B341FBA65B1DDE9FC70DE0A490D3F4137C4D554B133DD32DA17H" TargetMode="External"/><Relationship Id="rId11" Type="http://schemas.openxmlformats.org/officeDocument/2006/relationships/hyperlink" Target="consultantplus://offline/ref=0CAEFAEF1D5B763039DA54B823266DFC33C87682301AB036EF82B2A127D7001E4A701873D811H" TargetMode="External"/><Relationship Id="rId24" Type="http://schemas.openxmlformats.org/officeDocument/2006/relationships/hyperlink" Target="consultantplus://offline/ref=0CAEFAEF1D5B763039DA4AB5354A31F437C3298B341FBA65B1DDE9FC70DE0A490D3F4137C4D554B133DD33DA11H" TargetMode="External"/><Relationship Id="rId32" Type="http://schemas.openxmlformats.org/officeDocument/2006/relationships/image" Target="media/image2.wmf"/><Relationship Id="rId37" Type="http://schemas.openxmlformats.org/officeDocument/2006/relationships/hyperlink" Target="consultantplus://offline/ref=0CAEFAEF1D5B763039DA4AB5354A31F437C3298B321DB868B5DDE9FC70DE0A490D3F4137C4D554B133DD30DA11H" TargetMode="External"/><Relationship Id="rId40" Type="http://schemas.openxmlformats.org/officeDocument/2006/relationships/hyperlink" Target="consultantplus://offline/ref=0CAEFAEF1D5B763039DA4AB5354A31F437C3298B341FBA65B1DDE9FC70DE0A490D3F4137C4D554B133DD33DA11H" TargetMode="External"/><Relationship Id="rId45" Type="http://schemas.openxmlformats.org/officeDocument/2006/relationships/hyperlink" Target="consultantplus://offline/ref=0CAEFAEF1D5B763039DA54B823266DFC33C87784311CB036EF82B2A127D7001E4A70187580D854B6D310H" TargetMode="External"/><Relationship Id="rId53" Type="http://schemas.openxmlformats.org/officeDocument/2006/relationships/hyperlink" Target="consultantplus://offline/ref=0CAEFAEF1D5B763039DA4AB5354A31F437C3298B361BBC66BBDDE9FC70DE0A490D3F4137C4D554B133DD30DA12H" TargetMode="External"/><Relationship Id="rId58" Type="http://schemas.openxmlformats.org/officeDocument/2006/relationships/theme" Target="theme/theme1.xml"/><Relationship Id="rId5" Type="http://schemas.openxmlformats.org/officeDocument/2006/relationships/hyperlink" Target="consultantplus://offline/ref=0CAEFAEF1D5B763039DA4AB5354A31F437C3298B321DB868B5DDE9FC70DE0A490D3F4137C4D554B133DD32DA17H" TargetMode="External"/><Relationship Id="rId15" Type="http://schemas.openxmlformats.org/officeDocument/2006/relationships/hyperlink" Target="consultantplus://offline/ref=0CAEFAEF1D5B763039DA4AB5354A31F437C3298B381EB368B7DDE9FC70DE0A490D3F4137C4D554B133DD32DA1AH" TargetMode="External"/><Relationship Id="rId23" Type="http://schemas.openxmlformats.org/officeDocument/2006/relationships/hyperlink" Target="consultantplus://offline/ref=0CAEFAEF1D5B763039DA4AB5354A31F437C3298B361BBD61BBDDE9FC70DE0A490D3F4137C4D554B133DD32DA15H" TargetMode="External"/><Relationship Id="rId28" Type="http://schemas.openxmlformats.org/officeDocument/2006/relationships/hyperlink" Target="consultantplus://offline/ref=0CAEFAEF1D5B763039DA54B823266DFC30C97E82341BB036EF82B2A127DD17H" TargetMode="External"/><Relationship Id="rId36" Type="http://schemas.openxmlformats.org/officeDocument/2006/relationships/hyperlink" Target="consultantplus://offline/ref=0CAEFAEF1D5B763039DA4AB5354A31F437C3298B321DB868B5DDE9FC70DE0A490D3F4137C4D554B133DD30DA11H" TargetMode="External"/><Relationship Id="rId49" Type="http://schemas.openxmlformats.org/officeDocument/2006/relationships/image" Target="media/image8.wmf"/><Relationship Id="rId57" Type="http://schemas.openxmlformats.org/officeDocument/2006/relationships/fontTable" Target="fontTable.xml"/><Relationship Id="rId10" Type="http://schemas.openxmlformats.org/officeDocument/2006/relationships/hyperlink" Target="consultantplus://offline/ref=0CAEFAEF1D5B763039DA4AB5354A31F437C3298B381EB368B7DDE9FC70DE0A490D3F4137C4D554B133DD32DA14H" TargetMode="External"/><Relationship Id="rId19" Type="http://schemas.openxmlformats.org/officeDocument/2006/relationships/hyperlink" Target="consultantplus://offline/ref=0CAEFAEF1D5B763039DA4AB5354A31F437C3298B381EB362B1DDE9FC70DE0A49D01DH" TargetMode="External"/><Relationship Id="rId31" Type="http://schemas.openxmlformats.org/officeDocument/2006/relationships/image" Target="media/image1.wmf"/><Relationship Id="rId44" Type="http://schemas.openxmlformats.org/officeDocument/2006/relationships/image" Target="media/image6.wmf"/><Relationship Id="rId52" Type="http://schemas.openxmlformats.org/officeDocument/2006/relationships/hyperlink" Target="consultantplus://offline/ref=0CAEFAEF1D5B763039DA4AB5354A31F437C3298B381EB362B1DDE9FC70DE0A49D01DH" TargetMode="External"/><Relationship Id="rId4" Type="http://schemas.openxmlformats.org/officeDocument/2006/relationships/hyperlink" Target="consultantplus://offline/ref=0CAEFAEF1D5B763039DA4AB5354A31F437C3298B321DBF65B7DDE9FC70DE0A490D3F4137C4D554B133DD32DA17H" TargetMode="External"/><Relationship Id="rId9" Type="http://schemas.openxmlformats.org/officeDocument/2006/relationships/hyperlink" Target="consultantplus://offline/ref=0CAEFAEF1D5B763039DA4AB5354A31F437C3298B361BBD61BBDDE9FC70DE0A490D3F4137C4D554B133DD32DA17H" TargetMode="External"/><Relationship Id="rId14" Type="http://schemas.openxmlformats.org/officeDocument/2006/relationships/hyperlink" Target="consultantplus://offline/ref=0CAEFAEF1D5B763039DA4AB5354A31F437C3298B311DB368B2DDE9FC70DE0A49D01DH" TargetMode="External"/><Relationship Id="rId22" Type="http://schemas.openxmlformats.org/officeDocument/2006/relationships/hyperlink" Target="consultantplus://offline/ref=0CAEFAEF1D5B763039DA4AB5354A31F437C3298B361BBD61BBDDE9FC70DE0A490D3F4137C4D554B133DD32DA15H" TargetMode="External"/><Relationship Id="rId27" Type="http://schemas.openxmlformats.org/officeDocument/2006/relationships/hyperlink" Target="consultantplus://offline/ref=0CAEFAEF1D5B763039DA54B823266DFC33C87784311CB036EF82B2A127D7001E4A70187580D85CB3D310H" TargetMode="External"/><Relationship Id="rId30" Type="http://schemas.openxmlformats.org/officeDocument/2006/relationships/hyperlink" Target="consultantplus://offline/ref=0CAEFAEF1D5B763039DA4AB5354A31F437C3298B361BBC66BBDDE9FC70DE0A490D3F4137C4D554B133DD33DA11H" TargetMode="External"/><Relationship Id="rId35" Type="http://schemas.openxmlformats.org/officeDocument/2006/relationships/hyperlink" Target="consultantplus://offline/ref=0CAEFAEF1D5B763039DA4AB5354A31F437C3298B321DB868B5DDE9FC70DE0A490D3F4137C4D554B133DD30DA11H" TargetMode="External"/><Relationship Id="rId43" Type="http://schemas.openxmlformats.org/officeDocument/2006/relationships/image" Target="media/image5.wmf"/><Relationship Id="rId48" Type="http://schemas.openxmlformats.org/officeDocument/2006/relationships/image" Target="media/image7.wmf"/><Relationship Id="rId56" Type="http://schemas.openxmlformats.org/officeDocument/2006/relationships/hyperlink" Target="consultantplus://offline/ref=0CAEFAEF1D5B763039DA4AB5354A31F437C3298B321DB868B5DDE9FC70DE0A490D3F4137C4D554B133DD31DA11H" TargetMode="External"/><Relationship Id="rId8" Type="http://schemas.openxmlformats.org/officeDocument/2006/relationships/hyperlink" Target="consultantplus://offline/ref=0CAEFAEF1D5B763039DA4AB5354A31F437C3298B361BBC66BBDDE9FC70DE0A490D3F4137C4D554B133DD32DA17H" TargetMode="External"/><Relationship Id="rId51" Type="http://schemas.openxmlformats.org/officeDocument/2006/relationships/hyperlink" Target="consultantplus://offline/ref=0CAEFAEF1D5B763039DA4AB5354A31F437C3298B341FBA65B1DDE9FC70DE0A490D3F4137C4D554B133DD33DA15H" TargetMode="External"/><Relationship Id="rId3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37</Pages>
  <Words>8372</Words>
  <Characters>47724</Characters>
  <Application>Microsoft Office Word</Application>
  <DocSecurity>0</DocSecurity>
  <Lines>397</Lines>
  <Paragraphs>111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55985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Петрянкина Евгения</dc:creator>
  <cp:lastModifiedBy>Петрянкина Евгения</cp:lastModifiedBy>
  <cp:revision>2</cp:revision>
  <dcterms:created xsi:type="dcterms:W3CDTF">2017-06-13T07:53:00Z</dcterms:created>
  <dcterms:modified xsi:type="dcterms:W3CDTF">2017-06-13T12:31:00Z</dcterms:modified>
</cp:coreProperties>
</file>