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Override PartName="/word/diagrams/data1.xml" ContentType="application/vnd.openxmlformats-officedocument.drawingml.diagramData+xml"/>
  <Override PartName="/word/drawings/drawing8.xml" ContentType="application/vnd.openxmlformats-officedocument.drawingml.chartshapes+xml"/>
  <Override PartName="/word/diagrams/colors1.xml" ContentType="application/vnd.openxmlformats-officedocument.drawingml.diagramColors+xml"/>
  <Override PartName="/word/drawings/drawing6.xml" ContentType="application/vnd.openxmlformats-officedocument.drawingml.chartshap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charts/chart19.xml" ContentType="application/vnd.openxmlformats-officedocument.drawingml.chart+xml"/>
  <Override PartName="/word/charts/chart28.xml" ContentType="application/vnd.openxmlformats-officedocument.drawingml.chart+xml"/>
  <Override PartName="/word/drawings/drawing4.xml" ContentType="application/vnd.openxmlformats-officedocument.drawingml.chartshapes+xml"/>
  <Override PartName="/word/charts/chart39.xml" ContentType="application/vnd.openxmlformats-officedocument.drawingml.chart+xml"/>
  <Override PartName="/word/charts/chart48.xml" ContentType="application/vnd.openxmlformats-officedocument.drawingml.chart+xml"/>
  <Override PartName="/word/charts/chart57.xml" ContentType="application/vnd.openxmlformats-officedocument.drawingml.chart+xml"/>
  <Override PartName="/word/stylesWithEffects.xml" ContentType="application/vnd.ms-word.stylesWithEffects+xml"/>
  <Override PartName="/word/charts/chart7.xml" ContentType="application/vnd.openxmlformats-officedocument.drawingml.chart+xml"/>
  <Override PartName="/word/charts/chart17.xml" ContentType="application/vnd.openxmlformats-officedocument.drawingml.chart+xml"/>
  <Override PartName="/word/charts/chart26.xml" ContentType="application/vnd.openxmlformats-officedocument.drawingml.chart+xml"/>
  <Override PartName="/word/drawings/drawing2.xml" ContentType="application/vnd.openxmlformats-officedocument.drawingml.chartshapes+xml"/>
  <Override PartName="/word/charts/chart37.xml" ContentType="application/vnd.openxmlformats-officedocument.drawingml.chart+xml"/>
  <Override PartName="/word/charts/chart46.xml" ContentType="application/vnd.openxmlformats-officedocument.drawingml.chart+xml"/>
  <Override PartName="/word/charts/chart55.xml" ContentType="application/vnd.openxmlformats-officedocument.drawingml.chart+xml"/>
  <Override PartName="/word/footer3.xml" ContentType="application/vnd.openxmlformats-officedocument.wordprocessingml.footer+xml"/>
  <Override PartName="/word/charts/chart5.xml" ContentType="application/vnd.openxmlformats-officedocument.drawingml.chart+xml"/>
  <Override PartName="/word/footer1.xml" ContentType="application/vnd.openxmlformats-officedocument.wordprocessingml.footer+xml"/>
  <Override PartName="/word/charts/chart15.xml" ContentType="application/vnd.openxmlformats-officedocument.drawingml.chart+xml"/>
  <Override PartName="/word/charts/chart24.xml" ContentType="application/vnd.openxmlformats-officedocument.drawingml.chart+xml"/>
  <Override PartName="/word/charts/chart35.xml" ContentType="application/vnd.openxmlformats-officedocument.drawingml.chart+xml"/>
  <Override PartName="/word/charts/chart44.xml" ContentType="application/vnd.openxmlformats-officedocument.drawingml.chart+xml"/>
  <Override PartName="/word/charts/chart53.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charts/chart13.xml" ContentType="application/vnd.openxmlformats-officedocument.drawingml.chart+xml"/>
  <Override PartName="/word/charts/chart22.xml" ContentType="application/vnd.openxmlformats-officedocument.drawingml.chart+xml"/>
  <Override PartName="/word/charts/chart31.xml" ContentType="application/vnd.openxmlformats-officedocument.drawingml.chart+xml"/>
  <Override PartName="/word/charts/chart33.xml" ContentType="application/vnd.openxmlformats-officedocument.drawingml.chart+xml"/>
  <Override PartName="/word/charts/chart42.xml" ContentType="application/vnd.openxmlformats-officedocument.drawingml.chart+xml"/>
  <Override PartName="/word/drawings/drawing10.xml" ContentType="application/vnd.openxmlformats-officedocument.drawingml.chartshapes+xml"/>
  <Override PartName="/word/charts/chart51.xml" ContentType="application/vnd.openxmlformats-officedocument.drawingml.chart+xml"/>
  <Override PartName="/word/charts/chart1.xml" ContentType="application/vnd.openxmlformats-officedocument.drawingml.chart+xml"/>
  <Override PartName="/word/diagrams/layout1.xml" ContentType="application/vnd.openxmlformats-officedocument.drawingml.diagramLayout+xml"/>
  <Override PartName="/word/charts/chart11.xml" ContentType="application/vnd.openxmlformats-officedocument.drawingml.chart+xml"/>
  <Override PartName="/word/charts/chart20.xml" ContentType="application/vnd.openxmlformats-officedocument.drawingml.chart+xml"/>
  <Override PartName="/word/charts/chart40.xml" ContentType="application/vnd.openxmlformats-officedocument.drawingml.chart+xml"/>
  <Default Extension="png" ContentType="image/png"/>
  <Override PartName="/word/diagrams/quickStyle1.xml" ContentType="application/vnd.openxmlformats-officedocument.drawingml.diagramStyle+xml"/>
  <Override PartName="/word/drawings/drawing9.xml" ContentType="application/vnd.openxmlformats-officedocument.drawingml.chartshapes+xml"/>
  <Override PartName="/word/drawings/drawing7.xml" ContentType="application/vnd.openxmlformats-officedocument.drawingml.chartshapes+xml"/>
  <Override PartName="/word/charts/chart49.xml" ContentType="application/vnd.openxmlformats-officedocument.drawingml.chart+xml"/>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charts/chart29.xml" ContentType="application/vnd.openxmlformats-officedocument.drawingml.chart+xml"/>
  <Override PartName="/word/drawings/drawing3.xml" ContentType="application/vnd.openxmlformats-officedocument.drawingml.chartshapes+xml"/>
  <Override PartName="/word/charts/chart38.xml" ContentType="application/vnd.openxmlformats-officedocument.drawingml.chart+xml"/>
  <Override PartName="/word/drawings/drawing5.xml" ContentType="application/vnd.openxmlformats-officedocument.drawingml.chartshapes+xml"/>
  <Override PartName="/word/charts/chart47.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footer2.xml" ContentType="application/vnd.openxmlformats-officedocument.wordprocessingml.footer+xml"/>
  <Override PartName="/word/diagrams/drawing1.xml" ContentType="application/vnd.ms-office.drawingml.diagramDrawing+xml"/>
  <Override PartName="/word/charts/chart18.xml" ContentType="application/vnd.openxmlformats-officedocument.drawingml.chart+xml"/>
  <Override PartName="/word/drawings/drawing1.xml" ContentType="application/vnd.openxmlformats-officedocument.drawingml.chartshapes+xml"/>
  <Override PartName="/word/charts/chart27.xml" ContentType="application/vnd.openxmlformats-officedocument.drawingml.chart+xml"/>
  <Override PartName="/word/charts/chart36.xml" ContentType="application/vnd.openxmlformats-officedocument.drawingml.chart+xml"/>
  <Override PartName="/word/charts/chart45.xml" ContentType="application/vnd.openxmlformats-officedocument.drawingml.chart+xml"/>
  <Override PartName="/word/charts/chart54.xml" ContentType="application/vnd.openxmlformats-officedocument.drawingml.chart+xml"/>
  <Override PartName="/word/charts/chart56.xml" ContentType="application/vnd.openxmlformats-officedocument.drawingml.chart+xml"/>
  <Override PartName="/word/charts/chart4.xml" ContentType="application/vnd.openxmlformats-officedocument.drawingml.chart+xml"/>
  <Override PartName="/word/charts/chart16.xml" ContentType="application/vnd.openxmlformats-officedocument.drawingml.chart+xml"/>
  <Override PartName="/word/charts/chart25.xml" ContentType="application/vnd.openxmlformats-officedocument.drawingml.chart+xml"/>
  <Override PartName="/word/charts/chart34.xml" ContentType="application/vnd.openxmlformats-officedocument.drawingml.chart+xml"/>
  <Override PartName="/word/charts/chart43.xml" ContentType="application/vnd.openxmlformats-officedocument.drawingml.chart+xml"/>
  <Override PartName="/word/charts/chart52.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14.xml" ContentType="application/vnd.openxmlformats-officedocument.drawingml.chart+xml"/>
  <Override PartName="/word/charts/chart23.xml" ContentType="application/vnd.openxmlformats-officedocument.drawingml.chart+xml"/>
  <Override PartName="/word/charts/chart32.xml" ContentType="application/vnd.openxmlformats-officedocument.drawingml.chart+xml"/>
  <Override PartName="/word/charts/chart41.xml" ContentType="application/vnd.openxmlformats-officedocument.drawingml.chart+xml"/>
  <Override PartName="/word/charts/chart50.xml" ContentType="application/vnd.openxmlformats-officedocument.drawingml.chart+xml"/>
  <Override PartName="/word/drawings/drawing11.xml" ContentType="application/vnd.openxmlformats-officedocument.drawingml.chartshapes+xml"/>
  <Override PartName="/word/fontTable.xml" ContentType="application/vnd.openxmlformats-officedocument.wordprocessingml.fontTable+xml"/>
  <Override PartName="/word/webSettings.xml" ContentType="application/vnd.openxmlformats-officedocument.wordprocessingml.webSettings+xml"/>
  <Override PartName="/word/charts/chart12.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7924" w:rsidRDefault="00255C09" w:rsidP="00D27924">
      <w:pPr>
        <w:spacing w:after="0" w:line="240" w:lineRule="auto"/>
        <w:jc w:val="both"/>
      </w:pPr>
      <w:r w:rsidRPr="00255C09">
        <w:rPr>
          <w:noProof/>
          <w:lang w:eastAsia="ru-RU"/>
        </w:rPr>
        <w:drawing>
          <wp:inline distT="0" distB="0" distL="0" distR="0">
            <wp:extent cx="820287" cy="968991"/>
            <wp:effectExtent l="19050" t="0" r="0" b="0"/>
            <wp:docPr id="66" name="Рисунок 17" descr="\\depo\Folders\БЛАНКИ, ДЕЛОПРОИЗВОДСТВО\герб_50.png"/>
            <wp:cNvGraphicFramePr/>
            <a:graphic xmlns:a="http://schemas.openxmlformats.org/drawingml/2006/main">
              <a:graphicData uri="http://schemas.openxmlformats.org/drawingml/2006/picture">
                <pic:pic xmlns:pic="http://schemas.openxmlformats.org/drawingml/2006/picture">
                  <pic:nvPicPr>
                    <pic:cNvPr id="16" name="Picture 2" descr="\\depo\Folders\БЛАНКИ, ДЕЛОПРОИЗВОДСТВО\герб_50.png"/>
                    <pic:cNvPicPr>
                      <a:picLocks noChangeAspect="1" noChangeArrowheads="1"/>
                    </pic:cNvPicPr>
                  </pic:nvPicPr>
                  <pic:blipFill>
                    <a:blip r:embed="rId8" cstate="print"/>
                    <a:srcRect/>
                    <a:stretch>
                      <a:fillRect/>
                    </a:stretch>
                  </pic:blipFill>
                  <pic:spPr bwMode="auto">
                    <a:xfrm>
                      <a:off x="0" y="0"/>
                      <a:ext cx="822172" cy="971218"/>
                    </a:xfrm>
                    <a:prstGeom prst="rect">
                      <a:avLst/>
                    </a:prstGeom>
                    <a:noFill/>
                  </pic:spPr>
                </pic:pic>
              </a:graphicData>
            </a:graphic>
          </wp:inline>
        </w:drawing>
      </w:r>
      <w:r w:rsidR="00D27924" w:rsidRPr="00D60C96">
        <w:tab/>
      </w:r>
    </w:p>
    <w:p w:rsidR="00255C09" w:rsidRDefault="00255C09" w:rsidP="00D27924">
      <w:pPr>
        <w:spacing w:after="0" w:line="240" w:lineRule="auto"/>
        <w:jc w:val="both"/>
      </w:pPr>
    </w:p>
    <w:p w:rsidR="00255C09" w:rsidRDefault="00255C09" w:rsidP="00D27924">
      <w:pPr>
        <w:spacing w:after="0" w:line="240" w:lineRule="auto"/>
        <w:jc w:val="both"/>
      </w:pPr>
    </w:p>
    <w:p w:rsidR="00255C09" w:rsidRDefault="00255C09" w:rsidP="00D27924">
      <w:pPr>
        <w:spacing w:after="0" w:line="240" w:lineRule="auto"/>
        <w:jc w:val="both"/>
      </w:pPr>
    </w:p>
    <w:p w:rsidR="00255C09" w:rsidRDefault="00255C09" w:rsidP="00D27924">
      <w:pPr>
        <w:spacing w:after="0" w:line="240" w:lineRule="auto"/>
        <w:jc w:val="both"/>
      </w:pPr>
    </w:p>
    <w:p w:rsidR="00255C09" w:rsidRDefault="00255C09" w:rsidP="00D27924">
      <w:pPr>
        <w:spacing w:after="0" w:line="240" w:lineRule="auto"/>
        <w:jc w:val="both"/>
      </w:pPr>
    </w:p>
    <w:p w:rsidR="00255C09" w:rsidRDefault="00255C09" w:rsidP="00D27924">
      <w:pPr>
        <w:spacing w:after="0" w:line="240" w:lineRule="auto"/>
        <w:jc w:val="both"/>
      </w:pPr>
    </w:p>
    <w:p w:rsidR="00255C09" w:rsidRDefault="00255C09" w:rsidP="00D27924">
      <w:pPr>
        <w:spacing w:after="0" w:line="240" w:lineRule="auto"/>
        <w:jc w:val="both"/>
      </w:pPr>
    </w:p>
    <w:p w:rsidR="00255C09" w:rsidRPr="00D60C96" w:rsidRDefault="00255C09" w:rsidP="00D27924">
      <w:pPr>
        <w:spacing w:after="0" w:line="240" w:lineRule="auto"/>
        <w:jc w:val="both"/>
      </w:pPr>
    </w:p>
    <w:p w:rsidR="0066200A" w:rsidRPr="00255C09" w:rsidRDefault="00972372" w:rsidP="00255C09">
      <w:pPr>
        <w:spacing w:after="100" w:line="240" w:lineRule="auto"/>
        <w:ind w:left="-567" w:right="-284"/>
        <w:jc w:val="center"/>
        <w:rPr>
          <w:b/>
          <w:color w:val="FFFFFF" w:themeColor="background1"/>
          <w:sz w:val="40"/>
          <w:szCs w:val="40"/>
        </w:rPr>
      </w:pPr>
      <w:r w:rsidRPr="00972372">
        <w:rPr>
          <w:noProof/>
          <w:sz w:val="40"/>
          <w:szCs w:val="40"/>
          <w:lang w:eastAsia="ru-RU"/>
        </w:rPr>
        <w:pict>
          <v:rect id="Прямоугольник 9" o:spid="_x0000_s1223" style="position:absolute;left:0;text-align:left;margin-left:-47.55pt;margin-top:23.9pt;width:534pt;height:191.85pt;z-index:-251599872;visibility:visible;mso-wrap-distance-right:3.23431mm;mso-wrap-distance-bottom:.19636mm;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" fillcolor="#365f91 [2404]" strokecolor="#243f60 [1604]" strokeweight="2pt"/>
        </w:pict>
      </w:r>
      <w:r w:rsidR="00255C09" w:rsidRPr="00255C09">
        <w:rPr>
          <w:b/>
          <w:color w:val="FFFFFF" w:themeColor="background1"/>
          <w:sz w:val="40"/>
          <w:szCs w:val="40"/>
        </w:rPr>
        <w:t>П</w:t>
      </w:r>
      <w:r w:rsidR="0066200A" w:rsidRPr="00255C09">
        <w:rPr>
          <w:b/>
          <w:color w:val="FFFFFF" w:themeColor="background1"/>
          <w:sz w:val="40"/>
          <w:szCs w:val="40"/>
        </w:rPr>
        <w:t>РОЕКТ</w:t>
      </w:r>
    </w:p>
    <w:tbl>
      <w:tblPr>
        <w:tblpPr w:leftFromText="180" w:rightFromText="180" w:vertAnchor="text" w:horzAnchor="margin" w:tblpX="-252" w:tblpY="-3"/>
        <w:tblW w:w="9889" w:type="dxa"/>
        <w:tblLook w:val="01E0"/>
      </w:tblPr>
      <w:tblGrid>
        <w:gridCol w:w="4928"/>
        <w:gridCol w:w="4961"/>
      </w:tblGrid>
      <w:tr w:rsidR="0066200A" w:rsidRPr="00255C09" w:rsidTr="00DD3EE8">
        <w:tc>
          <w:tcPr>
            <w:tcW w:w="4928" w:type="dxa"/>
          </w:tcPr>
          <w:p w:rsidR="0066200A" w:rsidRPr="00255C09" w:rsidRDefault="0066200A" w:rsidP="00255C09">
            <w:pPr>
              <w:spacing w:after="100" w:line="240" w:lineRule="auto"/>
              <w:ind w:left="-567" w:right="-284"/>
              <w:rPr>
                <w:b/>
                <w:color w:val="FFFFFF" w:themeColor="background1"/>
                <w:sz w:val="40"/>
                <w:szCs w:val="40"/>
              </w:rPr>
            </w:pPr>
          </w:p>
        </w:tc>
        <w:tc>
          <w:tcPr>
            <w:tcW w:w="4961" w:type="dxa"/>
          </w:tcPr>
          <w:p w:rsidR="0066200A" w:rsidRPr="00255C09" w:rsidRDefault="0066200A" w:rsidP="00255C09">
            <w:pPr>
              <w:spacing w:after="100" w:line="240" w:lineRule="auto"/>
              <w:ind w:left="-567" w:right="-284"/>
              <w:jc w:val="center"/>
              <w:rPr>
                <w:b/>
                <w:color w:val="FFFFFF" w:themeColor="background1"/>
                <w:sz w:val="40"/>
                <w:szCs w:val="40"/>
              </w:rPr>
            </w:pPr>
          </w:p>
        </w:tc>
      </w:tr>
    </w:tbl>
    <w:p w:rsidR="0066200A" w:rsidRPr="00255C09" w:rsidRDefault="0066200A" w:rsidP="00255C09">
      <w:pPr>
        <w:spacing w:after="100" w:line="240" w:lineRule="auto"/>
        <w:ind w:left="-567" w:right="-284"/>
        <w:jc w:val="center"/>
        <w:rPr>
          <w:b/>
          <w:color w:val="FFFFFF" w:themeColor="background1"/>
          <w:sz w:val="40"/>
          <w:szCs w:val="40"/>
        </w:rPr>
      </w:pPr>
      <w:r w:rsidRPr="00255C09">
        <w:rPr>
          <w:b/>
          <w:color w:val="FFFFFF" w:themeColor="background1"/>
          <w:sz w:val="40"/>
          <w:szCs w:val="40"/>
        </w:rPr>
        <w:t xml:space="preserve">СТРАТЕГИИ СОЦИАЛЬНО-КОНОМИЧЕСКОГО </w:t>
      </w:r>
    </w:p>
    <w:p w:rsidR="00255C09" w:rsidRDefault="0066200A" w:rsidP="00255C09">
      <w:pPr>
        <w:spacing w:after="100" w:line="240" w:lineRule="auto"/>
        <w:ind w:left="-567" w:right="-284"/>
        <w:jc w:val="center"/>
        <w:rPr>
          <w:b/>
          <w:color w:val="FFFFFF" w:themeColor="background1"/>
          <w:sz w:val="40"/>
          <w:szCs w:val="40"/>
        </w:rPr>
      </w:pPr>
      <w:r w:rsidRPr="00255C09">
        <w:rPr>
          <w:b/>
          <w:color w:val="FFFFFF" w:themeColor="background1"/>
          <w:sz w:val="40"/>
          <w:szCs w:val="40"/>
        </w:rPr>
        <w:t xml:space="preserve">РАЗВИТИЯ ГОРОДСКОГО ОКРУГА </w:t>
      </w:r>
    </w:p>
    <w:p w:rsidR="0066200A" w:rsidRPr="00255C09" w:rsidRDefault="0066200A" w:rsidP="00255C09">
      <w:pPr>
        <w:spacing w:after="100" w:line="240" w:lineRule="auto"/>
        <w:ind w:left="-567" w:right="-284"/>
        <w:jc w:val="center"/>
        <w:rPr>
          <w:b/>
          <w:color w:val="FFFFFF" w:themeColor="background1"/>
          <w:sz w:val="40"/>
          <w:szCs w:val="40"/>
        </w:rPr>
      </w:pPr>
      <w:r w:rsidRPr="00255C09">
        <w:rPr>
          <w:b/>
          <w:color w:val="FFFFFF" w:themeColor="background1"/>
          <w:sz w:val="40"/>
          <w:szCs w:val="40"/>
        </w:rPr>
        <w:t xml:space="preserve">ПОХВИСТНЕВО </w:t>
      </w:r>
    </w:p>
    <w:p w:rsidR="0066200A" w:rsidRPr="00255C09" w:rsidRDefault="0066200A" w:rsidP="00255C09">
      <w:pPr>
        <w:spacing w:after="100" w:line="240" w:lineRule="auto"/>
        <w:ind w:left="-567" w:right="-284"/>
        <w:jc w:val="center"/>
        <w:rPr>
          <w:b/>
          <w:color w:val="FFFFFF" w:themeColor="background1"/>
          <w:sz w:val="40"/>
          <w:szCs w:val="40"/>
        </w:rPr>
      </w:pPr>
      <w:r w:rsidRPr="00255C09">
        <w:rPr>
          <w:b/>
          <w:color w:val="FFFFFF" w:themeColor="background1"/>
          <w:sz w:val="40"/>
          <w:szCs w:val="40"/>
        </w:rPr>
        <w:t>НА ПЕРИОД ДО 2030 ГОДА</w:t>
      </w:r>
    </w:p>
    <w:p w:rsidR="00D27924" w:rsidRPr="00255C09" w:rsidRDefault="00D27924" w:rsidP="00255C09">
      <w:pPr>
        <w:spacing w:after="100" w:line="240" w:lineRule="auto"/>
        <w:jc w:val="center"/>
        <w:rPr>
          <w:color w:val="FFFFFF" w:themeColor="background1"/>
        </w:rPr>
      </w:pPr>
    </w:p>
    <w:p w:rsidR="00D27924" w:rsidRDefault="00D27924" w:rsidP="00D27924">
      <w:pPr>
        <w:spacing w:after="0" w:line="240" w:lineRule="auto"/>
        <w:jc w:val="center"/>
      </w:pPr>
    </w:p>
    <w:p w:rsidR="00D27924" w:rsidRDefault="00D27924" w:rsidP="00D27924">
      <w:pPr>
        <w:spacing w:after="0" w:line="240" w:lineRule="auto"/>
        <w:jc w:val="center"/>
      </w:pPr>
    </w:p>
    <w:p w:rsidR="00D27924" w:rsidRDefault="00D27924" w:rsidP="00D27924">
      <w:pPr>
        <w:spacing w:after="0" w:line="240" w:lineRule="auto"/>
        <w:jc w:val="center"/>
      </w:pPr>
    </w:p>
    <w:p w:rsidR="00D27924" w:rsidRDefault="00D27924" w:rsidP="00D27924">
      <w:pPr>
        <w:spacing w:after="0" w:line="240" w:lineRule="auto"/>
        <w:jc w:val="center"/>
      </w:pPr>
    </w:p>
    <w:p w:rsidR="00D27924" w:rsidRDefault="00D27924" w:rsidP="00D27924">
      <w:pPr>
        <w:spacing w:after="0" w:line="240" w:lineRule="auto"/>
        <w:jc w:val="center"/>
      </w:pPr>
    </w:p>
    <w:p w:rsidR="00D27924" w:rsidRDefault="00D27924" w:rsidP="00D27924">
      <w:pPr>
        <w:spacing w:after="0" w:line="240" w:lineRule="auto"/>
        <w:jc w:val="center"/>
      </w:pPr>
    </w:p>
    <w:p w:rsidR="00D27924" w:rsidRDefault="00D27924" w:rsidP="00D27924">
      <w:pPr>
        <w:spacing w:after="0" w:line="240" w:lineRule="auto"/>
        <w:jc w:val="center"/>
      </w:pPr>
    </w:p>
    <w:p w:rsidR="00D27924" w:rsidRDefault="00D27924" w:rsidP="00D27924">
      <w:pPr>
        <w:spacing w:after="0" w:line="240" w:lineRule="auto"/>
        <w:jc w:val="center"/>
      </w:pPr>
    </w:p>
    <w:p w:rsidR="00D27924" w:rsidRDefault="00D27924" w:rsidP="000F1007">
      <w:pPr>
        <w:spacing w:after="0" w:line="240" w:lineRule="auto"/>
        <w:jc w:val="center"/>
        <w:rPr>
          <w:b/>
        </w:rPr>
      </w:pPr>
    </w:p>
    <w:p w:rsidR="00D27924" w:rsidRPr="00CB6103" w:rsidRDefault="00D27924" w:rsidP="00D27924">
      <w:pPr>
        <w:spacing w:after="0" w:line="240" w:lineRule="auto"/>
        <w:jc w:val="center"/>
        <w:rPr>
          <w:b/>
          <w:caps/>
          <w:szCs w:val="20"/>
          <w:lang w:eastAsia="ru-RU"/>
        </w:rPr>
      </w:pPr>
      <w:r w:rsidRPr="00CB6103">
        <w:rPr>
          <w:b/>
          <w:caps/>
          <w:szCs w:val="20"/>
          <w:lang w:eastAsia="ru-RU"/>
        </w:rPr>
        <w:br w:type="page"/>
      </w:r>
    </w:p>
    <w:p w:rsidR="00D27924" w:rsidRPr="00025FB7" w:rsidRDefault="00D27924" w:rsidP="00D27924">
      <w:pPr>
        <w:spacing w:after="0" w:line="240" w:lineRule="auto"/>
        <w:jc w:val="center"/>
        <w:rPr>
          <w:rFonts w:eastAsia="Times New Roman"/>
          <w:b/>
          <w:bCs/>
          <w:color w:val="365F91" w:themeColor="accent1" w:themeShade="BF"/>
          <w:lang w:eastAsia="ru-RU"/>
        </w:rPr>
      </w:pPr>
      <w:r w:rsidRPr="00025FB7">
        <w:rPr>
          <w:rFonts w:eastAsia="Times New Roman"/>
          <w:b/>
          <w:bCs/>
          <w:color w:val="365F91" w:themeColor="accent1" w:themeShade="BF"/>
          <w:lang w:eastAsia="ru-RU"/>
        </w:rPr>
        <w:lastRenderedPageBreak/>
        <w:t>СОДЕРЖАНИЕ</w:t>
      </w:r>
    </w:p>
    <w:p w:rsidR="00D27924" w:rsidRPr="00BA4E63" w:rsidRDefault="00D27924" w:rsidP="00D27924">
      <w:pPr>
        <w:pStyle w:val="a5"/>
        <w:spacing w:after="0" w:line="240" w:lineRule="auto"/>
        <w:ind w:left="0"/>
        <w:jc w:val="right"/>
        <w:rPr>
          <w:highlight w:val="yellow"/>
        </w:rPr>
      </w:pPr>
      <w:r w:rsidRPr="00BA4E63">
        <w:rPr>
          <w:highlight w:val="yellow"/>
        </w:rPr>
        <w:t xml:space="preserve"> </w:t>
      </w:r>
    </w:p>
    <w:tbl>
      <w:tblPr>
        <w:tblW w:w="15506" w:type="dxa"/>
        <w:tblLayout w:type="fixed"/>
        <w:tblCellMar>
          <w:left w:w="57" w:type="dxa"/>
          <w:right w:w="57" w:type="dxa"/>
        </w:tblCellMar>
        <w:tblLook w:val="01E0"/>
      </w:tblPr>
      <w:tblGrid>
        <w:gridCol w:w="908"/>
        <w:gridCol w:w="610"/>
        <w:gridCol w:w="6235"/>
        <w:gridCol w:w="908"/>
        <w:gridCol w:w="610"/>
        <w:gridCol w:w="6235"/>
      </w:tblGrid>
      <w:tr w:rsidR="00D27924" w:rsidRPr="00025FB7" w:rsidTr="001603CC">
        <w:trPr>
          <w:gridAfter w:val="1"/>
          <w:wAfter w:w="6235" w:type="dxa"/>
        </w:trPr>
        <w:tc>
          <w:tcPr>
            <w:tcW w:w="908" w:type="dxa"/>
          </w:tcPr>
          <w:p w:rsidR="00D27924" w:rsidRPr="00025FB7" w:rsidRDefault="00D27924" w:rsidP="001603CC">
            <w:pPr>
              <w:spacing w:after="0" w:line="240" w:lineRule="auto"/>
              <w:rPr>
                <w:rFonts w:eastAsia="Times New Roman"/>
                <w:bCs/>
                <w:lang w:eastAsia="ru-RU"/>
              </w:rPr>
            </w:pPr>
          </w:p>
        </w:tc>
        <w:tc>
          <w:tcPr>
            <w:tcW w:w="7753" w:type="dxa"/>
            <w:gridSpan w:val="3"/>
          </w:tcPr>
          <w:p w:rsidR="00D27924" w:rsidRDefault="00D27924" w:rsidP="001603CC">
            <w:pPr>
              <w:spacing w:after="0" w:line="240" w:lineRule="auto"/>
              <w:jc w:val="both"/>
              <w:rPr>
                <w:rFonts w:eastAsia="Times New Roman"/>
                <w:bCs/>
                <w:lang w:eastAsia="ru-RU"/>
              </w:rPr>
            </w:pPr>
            <w:r w:rsidRPr="00025FB7">
              <w:rPr>
                <w:rFonts w:eastAsia="Times New Roman"/>
                <w:bCs/>
                <w:lang w:eastAsia="ru-RU"/>
              </w:rPr>
              <w:t>ВВЕДЕНИЕ………………………………………………………..</w:t>
            </w:r>
          </w:p>
          <w:p w:rsidR="00D27924" w:rsidRPr="00025FB7" w:rsidRDefault="00D27924" w:rsidP="001603CC">
            <w:pPr>
              <w:spacing w:after="0" w:line="240" w:lineRule="auto"/>
              <w:jc w:val="both"/>
              <w:rPr>
                <w:rFonts w:eastAsia="Times New Roman"/>
                <w:bCs/>
                <w:lang w:eastAsia="ru-RU"/>
              </w:rPr>
            </w:pPr>
          </w:p>
        </w:tc>
        <w:tc>
          <w:tcPr>
            <w:tcW w:w="610" w:type="dxa"/>
          </w:tcPr>
          <w:p w:rsidR="00D27924" w:rsidRPr="00025FB7" w:rsidRDefault="00D27924" w:rsidP="001603CC">
            <w:pPr>
              <w:spacing w:after="0" w:line="240" w:lineRule="auto"/>
              <w:jc w:val="right"/>
              <w:rPr>
                <w:rFonts w:eastAsia="Times New Roman"/>
                <w:bCs/>
                <w:lang w:eastAsia="ru-RU"/>
              </w:rPr>
            </w:pPr>
          </w:p>
        </w:tc>
      </w:tr>
      <w:tr w:rsidR="00D27924" w:rsidRPr="00025FB7" w:rsidTr="001603CC">
        <w:trPr>
          <w:gridAfter w:val="1"/>
          <w:wAfter w:w="6235" w:type="dxa"/>
          <w:trHeight w:val="600"/>
        </w:trPr>
        <w:tc>
          <w:tcPr>
            <w:tcW w:w="908" w:type="dxa"/>
          </w:tcPr>
          <w:p w:rsidR="00D27924" w:rsidRPr="00025FB7" w:rsidRDefault="00D27924" w:rsidP="001603CC">
            <w:pPr>
              <w:spacing w:after="0" w:line="240" w:lineRule="auto"/>
              <w:jc w:val="center"/>
              <w:rPr>
                <w:rFonts w:eastAsia="Times New Roman"/>
                <w:bCs/>
              </w:rPr>
            </w:pPr>
            <w:r>
              <w:rPr>
                <w:rFonts w:eastAsia="Times New Roman"/>
                <w:bCs/>
              </w:rPr>
              <w:t>1</w:t>
            </w:r>
          </w:p>
        </w:tc>
        <w:tc>
          <w:tcPr>
            <w:tcW w:w="7753" w:type="dxa"/>
            <w:gridSpan w:val="3"/>
          </w:tcPr>
          <w:p w:rsidR="00D27924" w:rsidRPr="00A301E5" w:rsidRDefault="00D27924" w:rsidP="001603CC">
            <w:pPr>
              <w:pStyle w:val="1"/>
              <w:tabs>
                <w:tab w:val="num" w:pos="432"/>
                <w:tab w:val="left" w:pos="4560"/>
              </w:tabs>
              <w:spacing w:before="0" w:line="240" w:lineRule="auto"/>
              <w:rPr>
                <w:rFonts w:ascii="Times New Roman" w:eastAsia="Times New Roman" w:hAnsi="Times New Roman" w:cs="Times New Roman"/>
                <w:color w:val="auto"/>
              </w:rPr>
            </w:pPr>
            <w:r w:rsidRPr="00A301E5">
              <w:rPr>
                <w:rFonts w:ascii="Times New Roman" w:eastAsia="Times New Roman" w:hAnsi="Times New Roman" w:cs="Times New Roman"/>
                <w:color w:val="auto"/>
              </w:rPr>
              <w:t xml:space="preserve">Стратегическая диагностика развития городского округа </w:t>
            </w:r>
          </w:p>
          <w:p w:rsidR="00D27924" w:rsidRPr="00B5360F" w:rsidRDefault="00D27924" w:rsidP="001603CC">
            <w:pPr>
              <w:pStyle w:val="1"/>
              <w:tabs>
                <w:tab w:val="num" w:pos="432"/>
                <w:tab w:val="left" w:pos="4560"/>
              </w:tabs>
              <w:spacing w:before="0" w:line="240" w:lineRule="auto"/>
            </w:pPr>
            <w:r w:rsidRPr="00A301E5">
              <w:rPr>
                <w:rFonts w:ascii="Times New Roman" w:eastAsia="Times New Roman" w:hAnsi="Times New Roman" w:cs="Times New Roman"/>
                <w:color w:val="auto"/>
              </w:rPr>
              <w:t>Похвистнево Самарской области.…………...</w:t>
            </w:r>
            <w:r w:rsidR="003A21AA" w:rsidRPr="00A301E5">
              <w:rPr>
                <w:rFonts w:ascii="Times New Roman" w:eastAsia="Times New Roman" w:hAnsi="Times New Roman" w:cs="Times New Roman"/>
                <w:color w:val="auto"/>
              </w:rPr>
              <w:t>.............................</w:t>
            </w:r>
          </w:p>
        </w:tc>
        <w:tc>
          <w:tcPr>
            <w:tcW w:w="610" w:type="dxa"/>
          </w:tcPr>
          <w:p w:rsidR="00D27924" w:rsidRPr="00B5360F" w:rsidRDefault="00D27924" w:rsidP="001603CC">
            <w:pPr>
              <w:spacing w:after="0" w:line="240" w:lineRule="auto"/>
              <w:jc w:val="right"/>
              <w:rPr>
                <w:rFonts w:eastAsia="Times New Roman"/>
                <w:bCs/>
              </w:rPr>
            </w:pPr>
          </w:p>
        </w:tc>
      </w:tr>
      <w:tr w:rsidR="00D27924" w:rsidRPr="00025FB7" w:rsidTr="001603CC">
        <w:trPr>
          <w:gridAfter w:val="1"/>
          <w:wAfter w:w="6235" w:type="dxa"/>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1</w:t>
            </w:r>
            <w:r w:rsidRPr="00025FB7">
              <w:rPr>
                <w:rFonts w:eastAsia="Times New Roman"/>
                <w:bCs/>
              </w:rPr>
              <w:t>.1</w:t>
            </w:r>
          </w:p>
        </w:tc>
        <w:tc>
          <w:tcPr>
            <w:tcW w:w="7753" w:type="dxa"/>
            <w:gridSpan w:val="3"/>
          </w:tcPr>
          <w:p w:rsidR="00D27924" w:rsidRPr="00025FB7" w:rsidRDefault="00D27924" w:rsidP="001603CC">
            <w:pPr>
              <w:spacing w:after="0" w:line="240" w:lineRule="auto"/>
              <w:rPr>
                <w:highlight w:val="yellow"/>
              </w:rPr>
            </w:pPr>
            <w:r w:rsidRPr="00025FB7">
              <w:rPr>
                <w:rFonts w:eastAsia="Times New Roman"/>
                <w:bCs/>
              </w:rPr>
              <w:t>Краткая историческая справка</w:t>
            </w:r>
            <w:r w:rsidRPr="00025FB7">
              <w:t xml:space="preserve"> </w:t>
            </w:r>
            <w:r w:rsidRPr="00025FB7">
              <w:rPr>
                <w:rFonts w:eastAsia="Times New Roman"/>
                <w:bCs/>
              </w:rPr>
              <w:t>……………………………………</w:t>
            </w:r>
          </w:p>
        </w:tc>
        <w:tc>
          <w:tcPr>
            <w:tcW w:w="610" w:type="dxa"/>
          </w:tcPr>
          <w:p w:rsidR="00D27924" w:rsidRPr="00B5360F" w:rsidRDefault="00D27924" w:rsidP="001603CC">
            <w:pPr>
              <w:spacing w:after="0" w:line="240" w:lineRule="auto"/>
              <w:jc w:val="right"/>
              <w:rPr>
                <w:caps/>
              </w:rPr>
            </w:pPr>
          </w:p>
        </w:tc>
      </w:tr>
      <w:tr w:rsidR="00D27924" w:rsidRPr="00025FB7" w:rsidTr="001603CC">
        <w:trPr>
          <w:gridAfter w:val="1"/>
          <w:wAfter w:w="6235" w:type="dxa"/>
          <w:trHeight w:val="272"/>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1</w:t>
            </w:r>
            <w:r w:rsidRPr="00025FB7">
              <w:rPr>
                <w:rFonts w:eastAsia="Times New Roman"/>
                <w:bCs/>
              </w:rPr>
              <w:t>.2</w:t>
            </w:r>
          </w:p>
        </w:tc>
        <w:tc>
          <w:tcPr>
            <w:tcW w:w="7753" w:type="dxa"/>
            <w:gridSpan w:val="3"/>
          </w:tcPr>
          <w:p w:rsidR="00D27924" w:rsidRPr="00B5360F" w:rsidRDefault="00D27924" w:rsidP="001603CC">
            <w:pPr>
              <w:pStyle w:val="1"/>
              <w:tabs>
                <w:tab w:val="num" w:pos="432"/>
              </w:tabs>
              <w:spacing w:before="0" w:line="240" w:lineRule="auto"/>
              <w:rPr>
                <w:highlight w:val="yellow"/>
              </w:rPr>
            </w:pPr>
            <w:r w:rsidRPr="00025FB7">
              <w:rPr>
                <w:rFonts w:ascii="Times New Roman" w:eastAsia="Times New Roman" w:hAnsi="Times New Roman" w:cs="Times New Roman"/>
                <w:b w:val="0"/>
                <w:color w:val="auto"/>
              </w:rPr>
              <w:t>Экономико-географическое положение</w:t>
            </w:r>
            <w:r w:rsidRPr="00025FB7">
              <w:rPr>
                <w:rFonts w:ascii="Times New Roman" w:eastAsia="Calibri" w:hAnsi="Times New Roman" w:cs="Times New Roman"/>
                <w:b w:val="0"/>
                <w:bCs w:val="0"/>
                <w:color w:val="auto"/>
              </w:rPr>
              <w:t>………………….……</w:t>
            </w:r>
            <w:r w:rsidR="003A21AA">
              <w:rPr>
                <w:rFonts w:ascii="Times New Roman" w:eastAsia="Calibri" w:hAnsi="Times New Roman" w:cs="Times New Roman"/>
                <w:b w:val="0"/>
                <w:bCs w:val="0"/>
                <w:color w:val="auto"/>
              </w:rPr>
              <w:t>…</w:t>
            </w:r>
          </w:p>
        </w:tc>
        <w:tc>
          <w:tcPr>
            <w:tcW w:w="610" w:type="dxa"/>
          </w:tcPr>
          <w:p w:rsidR="00D27924" w:rsidRPr="00B5360F" w:rsidRDefault="00D27924" w:rsidP="001603CC">
            <w:pPr>
              <w:tabs>
                <w:tab w:val="left" w:pos="336"/>
              </w:tabs>
              <w:spacing w:after="0" w:line="240" w:lineRule="auto"/>
              <w:rPr>
                <w:caps/>
              </w:rPr>
            </w:pPr>
          </w:p>
        </w:tc>
      </w:tr>
      <w:tr w:rsidR="00D27924" w:rsidRPr="00025FB7" w:rsidTr="001603CC">
        <w:trPr>
          <w:gridAfter w:val="1"/>
          <w:wAfter w:w="6235" w:type="dxa"/>
          <w:trHeight w:val="601"/>
        </w:trPr>
        <w:tc>
          <w:tcPr>
            <w:tcW w:w="908" w:type="dxa"/>
          </w:tcPr>
          <w:p w:rsidR="00D27924" w:rsidRDefault="00D27924" w:rsidP="001603CC">
            <w:pPr>
              <w:spacing w:after="0" w:line="240" w:lineRule="auto"/>
              <w:jc w:val="right"/>
              <w:rPr>
                <w:rFonts w:eastAsia="Times New Roman"/>
                <w:bCs/>
              </w:rPr>
            </w:pPr>
            <w:r>
              <w:rPr>
                <w:rFonts w:eastAsia="Times New Roman"/>
                <w:bCs/>
              </w:rPr>
              <w:t>1.</w:t>
            </w:r>
            <w:r w:rsidRPr="00025FB7">
              <w:rPr>
                <w:rFonts w:eastAsia="Times New Roman"/>
                <w:bCs/>
              </w:rPr>
              <w:t>3</w:t>
            </w:r>
          </w:p>
          <w:p w:rsidR="00D27924" w:rsidRPr="00025FB7" w:rsidRDefault="00D27924" w:rsidP="001603CC">
            <w:pPr>
              <w:spacing w:after="0" w:line="240" w:lineRule="auto"/>
              <w:jc w:val="right"/>
              <w:rPr>
                <w:rFonts w:eastAsia="Times New Roman"/>
                <w:bCs/>
              </w:rPr>
            </w:pPr>
          </w:p>
        </w:tc>
        <w:tc>
          <w:tcPr>
            <w:tcW w:w="7753" w:type="dxa"/>
            <w:gridSpan w:val="3"/>
          </w:tcPr>
          <w:p w:rsidR="00D27924" w:rsidRDefault="00D27924" w:rsidP="001603CC">
            <w:pPr>
              <w:tabs>
                <w:tab w:val="left" w:pos="1134"/>
              </w:tabs>
              <w:spacing w:after="0" w:line="240" w:lineRule="auto"/>
              <w:jc w:val="both"/>
              <w:rPr>
                <w:rFonts w:eastAsia="Times New Roman"/>
                <w:bCs/>
              </w:rPr>
            </w:pPr>
            <w:r w:rsidRPr="00025FB7">
              <w:rPr>
                <w:rFonts w:eastAsia="Times New Roman"/>
                <w:bCs/>
              </w:rPr>
              <w:t>Городской округ Похвистнево в экономике Самарской области</w:t>
            </w:r>
          </w:p>
          <w:p w:rsidR="00D27924" w:rsidRPr="00025FB7" w:rsidRDefault="00D27924" w:rsidP="001603CC">
            <w:pPr>
              <w:tabs>
                <w:tab w:val="left" w:pos="1134"/>
              </w:tabs>
              <w:spacing w:after="0" w:line="240" w:lineRule="auto"/>
              <w:jc w:val="both"/>
              <w:rPr>
                <w:rFonts w:eastAsia="Times New Roman"/>
              </w:rPr>
            </w:pPr>
          </w:p>
        </w:tc>
        <w:tc>
          <w:tcPr>
            <w:tcW w:w="610" w:type="dxa"/>
          </w:tcPr>
          <w:p w:rsidR="00D27924" w:rsidRPr="00B5360F" w:rsidRDefault="00D27924" w:rsidP="001603CC">
            <w:pPr>
              <w:spacing w:after="0" w:line="240" w:lineRule="auto"/>
              <w:jc w:val="right"/>
              <w:rPr>
                <w:caps/>
              </w:rPr>
            </w:pPr>
          </w:p>
        </w:tc>
      </w:tr>
      <w:tr w:rsidR="00D27924" w:rsidRPr="00025FB7" w:rsidTr="001603CC">
        <w:trPr>
          <w:gridAfter w:val="1"/>
          <w:wAfter w:w="6235" w:type="dxa"/>
        </w:trPr>
        <w:tc>
          <w:tcPr>
            <w:tcW w:w="908" w:type="dxa"/>
          </w:tcPr>
          <w:p w:rsidR="00D27924" w:rsidRPr="00025FB7" w:rsidRDefault="00D27924" w:rsidP="001603CC">
            <w:pPr>
              <w:tabs>
                <w:tab w:val="left" w:pos="426"/>
              </w:tabs>
              <w:spacing w:after="0" w:line="240" w:lineRule="auto"/>
              <w:jc w:val="center"/>
              <w:rPr>
                <w:rFonts w:eastAsia="Times New Roman"/>
                <w:bCs/>
              </w:rPr>
            </w:pPr>
            <w:r>
              <w:rPr>
                <w:rFonts w:eastAsia="Times New Roman"/>
                <w:bCs/>
              </w:rPr>
              <w:t>2</w:t>
            </w:r>
          </w:p>
        </w:tc>
        <w:tc>
          <w:tcPr>
            <w:tcW w:w="7753" w:type="dxa"/>
            <w:gridSpan w:val="3"/>
          </w:tcPr>
          <w:p w:rsidR="00D27924" w:rsidRPr="00A301E5" w:rsidRDefault="00D27924" w:rsidP="001603CC">
            <w:pPr>
              <w:pStyle w:val="1"/>
              <w:tabs>
                <w:tab w:val="num" w:pos="432"/>
              </w:tabs>
              <w:spacing w:before="0" w:line="240" w:lineRule="auto"/>
              <w:rPr>
                <w:rFonts w:ascii="Times New Roman" w:eastAsia="Times New Roman" w:hAnsi="Times New Roman" w:cs="Times New Roman"/>
                <w:color w:val="auto"/>
              </w:rPr>
            </w:pPr>
            <w:r w:rsidRPr="00A301E5">
              <w:rPr>
                <w:rFonts w:ascii="Times New Roman" w:eastAsia="Times New Roman" w:hAnsi="Times New Roman" w:cs="Times New Roman"/>
                <w:color w:val="auto"/>
              </w:rPr>
              <w:t>SWOT-анализ развития городского окру</w:t>
            </w:r>
            <w:r w:rsidR="00A301E5">
              <w:rPr>
                <w:rFonts w:ascii="Times New Roman" w:eastAsia="Times New Roman" w:hAnsi="Times New Roman" w:cs="Times New Roman"/>
                <w:color w:val="auto"/>
              </w:rPr>
              <w:t>га Похвистнево …</w:t>
            </w:r>
          </w:p>
        </w:tc>
        <w:tc>
          <w:tcPr>
            <w:tcW w:w="610" w:type="dxa"/>
          </w:tcPr>
          <w:p w:rsidR="00D27924" w:rsidRDefault="00D27924" w:rsidP="001603CC">
            <w:pPr>
              <w:spacing w:after="0" w:line="240" w:lineRule="auto"/>
              <w:jc w:val="right"/>
              <w:rPr>
                <w:rFonts w:eastAsia="Times New Roman"/>
                <w:bCs/>
              </w:rPr>
            </w:pPr>
          </w:p>
          <w:p w:rsidR="00D27924" w:rsidRPr="00025FB7" w:rsidRDefault="00D27924" w:rsidP="001603CC">
            <w:pPr>
              <w:spacing w:after="0" w:line="240" w:lineRule="auto"/>
              <w:jc w:val="right"/>
              <w:rPr>
                <w:rFonts w:eastAsia="Times New Roman"/>
                <w:bCs/>
              </w:rPr>
            </w:pPr>
          </w:p>
        </w:tc>
      </w:tr>
      <w:tr w:rsidR="00D27924" w:rsidRPr="00025FB7" w:rsidTr="001603CC">
        <w:trPr>
          <w:gridAfter w:val="1"/>
          <w:wAfter w:w="6235" w:type="dxa"/>
          <w:trHeight w:val="600"/>
        </w:trPr>
        <w:tc>
          <w:tcPr>
            <w:tcW w:w="908" w:type="dxa"/>
          </w:tcPr>
          <w:p w:rsidR="00D27924" w:rsidRPr="00025FB7" w:rsidRDefault="00D27924" w:rsidP="001603CC">
            <w:pPr>
              <w:spacing w:after="0" w:line="240" w:lineRule="auto"/>
              <w:jc w:val="center"/>
              <w:rPr>
                <w:rFonts w:eastAsia="Times New Roman"/>
                <w:bCs/>
              </w:rPr>
            </w:pPr>
            <w:r>
              <w:rPr>
                <w:rFonts w:eastAsia="Times New Roman"/>
                <w:bCs/>
              </w:rPr>
              <w:t>3</w:t>
            </w:r>
          </w:p>
        </w:tc>
        <w:tc>
          <w:tcPr>
            <w:tcW w:w="7753" w:type="dxa"/>
            <w:gridSpan w:val="3"/>
          </w:tcPr>
          <w:p w:rsidR="003A21AA" w:rsidRPr="00A301E5" w:rsidRDefault="00D27924" w:rsidP="001603CC">
            <w:pPr>
              <w:spacing w:after="0" w:line="240" w:lineRule="auto"/>
              <w:rPr>
                <w:rFonts w:eastAsia="Times New Roman"/>
                <w:b/>
                <w:bCs/>
              </w:rPr>
            </w:pPr>
            <w:r w:rsidRPr="00A301E5">
              <w:rPr>
                <w:rFonts w:eastAsia="Times New Roman"/>
                <w:b/>
                <w:bCs/>
              </w:rPr>
              <w:t>Пространство выбора и приоритеты развития городского</w:t>
            </w:r>
            <w:r w:rsidR="00711C6B" w:rsidRPr="00A301E5">
              <w:rPr>
                <w:rFonts w:eastAsia="Times New Roman"/>
                <w:b/>
                <w:bCs/>
              </w:rPr>
              <w:t xml:space="preserve"> </w:t>
            </w:r>
          </w:p>
          <w:p w:rsidR="00D27924" w:rsidRPr="00A301E5" w:rsidRDefault="00D27924" w:rsidP="001603CC">
            <w:pPr>
              <w:spacing w:after="0" w:line="240" w:lineRule="auto"/>
              <w:rPr>
                <w:rFonts w:eastAsia="Times New Roman"/>
                <w:b/>
              </w:rPr>
            </w:pPr>
            <w:r w:rsidRPr="00A301E5">
              <w:rPr>
                <w:rFonts w:eastAsia="Times New Roman"/>
                <w:b/>
                <w:bCs/>
              </w:rPr>
              <w:t>округа Похвистнево</w:t>
            </w:r>
            <w:r w:rsidRPr="00A301E5">
              <w:rPr>
                <w:rFonts w:eastAsia="Times New Roman"/>
                <w:b/>
              </w:rPr>
              <w:t>.………….........................</w:t>
            </w:r>
            <w:r w:rsidR="00A301E5">
              <w:rPr>
                <w:rFonts w:eastAsia="Times New Roman"/>
                <w:b/>
              </w:rPr>
              <w:t>..............................</w:t>
            </w:r>
          </w:p>
          <w:p w:rsidR="00D27924" w:rsidRPr="00B5360F" w:rsidRDefault="00D27924" w:rsidP="001603CC">
            <w:pPr>
              <w:spacing w:after="0" w:line="240" w:lineRule="auto"/>
            </w:pPr>
          </w:p>
        </w:tc>
        <w:tc>
          <w:tcPr>
            <w:tcW w:w="610" w:type="dxa"/>
          </w:tcPr>
          <w:p w:rsidR="00D27924" w:rsidRPr="00B5360F" w:rsidRDefault="00D27924" w:rsidP="001603CC">
            <w:pPr>
              <w:spacing w:after="0" w:line="240" w:lineRule="auto"/>
              <w:jc w:val="right"/>
              <w:rPr>
                <w:rFonts w:eastAsia="Times New Roman"/>
                <w:bCs/>
              </w:rPr>
            </w:pPr>
          </w:p>
        </w:tc>
      </w:tr>
      <w:tr w:rsidR="00D27924" w:rsidRPr="00025FB7" w:rsidTr="001603CC">
        <w:trPr>
          <w:gridAfter w:val="1"/>
          <w:wAfter w:w="6235" w:type="dxa"/>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3</w:t>
            </w:r>
            <w:r w:rsidRPr="00025FB7">
              <w:rPr>
                <w:rFonts w:eastAsia="Times New Roman"/>
                <w:bCs/>
              </w:rPr>
              <w:t>.1</w:t>
            </w:r>
          </w:p>
        </w:tc>
        <w:tc>
          <w:tcPr>
            <w:tcW w:w="7753" w:type="dxa"/>
            <w:gridSpan w:val="3"/>
          </w:tcPr>
          <w:p w:rsidR="00D27924" w:rsidRDefault="00D27924" w:rsidP="001603CC">
            <w:pPr>
              <w:spacing w:after="0" w:line="240" w:lineRule="auto"/>
              <w:rPr>
                <w:rFonts w:eastAsia="Times New Roman"/>
                <w:bCs/>
              </w:rPr>
            </w:pPr>
            <w:r w:rsidRPr="00387C94">
              <w:rPr>
                <w:rFonts w:eastAsia="Times New Roman"/>
                <w:bCs/>
              </w:rPr>
              <w:t>Глобальные вызовы и мировая практика устойчивого</w:t>
            </w:r>
            <w:r>
              <w:rPr>
                <w:rFonts w:eastAsia="Times New Roman"/>
                <w:bCs/>
              </w:rPr>
              <w:t xml:space="preserve"> </w:t>
            </w:r>
            <w:r w:rsidRPr="00387C94">
              <w:rPr>
                <w:rFonts w:eastAsia="Times New Roman"/>
                <w:bCs/>
              </w:rPr>
              <w:t>развития современного города</w:t>
            </w:r>
            <w:r w:rsidRPr="00025FB7">
              <w:rPr>
                <w:rFonts w:eastAsia="Times New Roman"/>
                <w:bCs/>
              </w:rPr>
              <w:t xml:space="preserve"> ……………………………………</w:t>
            </w:r>
            <w:r>
              <w:rPr>
                <w:rFonts w:eastAsia="Times New Roman"/>
                <w:bCs/>
              </w:rPr>
              <w:t>…………</w:t>
            </w:r>
          </w:p>
          <w:p w:rsidR="00D27924" w:rsidRPr="00025FB7" w:rsidRDefault="00D27924" w:rsidP="001603CC">
            <w:pPr>
              <w:spacing w:after="0" w:line="240" w:lineRule="auto"/>
              <w:rPr>
                <w:highlight w:val="yellow"/>
              </w:rPr>
            </w:pPr>
          </w:p>
        </w:tc>
        <w:tc>
          <w:tcPr>
            <w:tcW w:w="610" w:type="dxa"/>
          </w:tcPr>
          <w:p w:rsidR="00D27924" w:rsidRPr="00B5360F" w:rsidRDefault="00D27924" w:rsidP="001603CC">
            <w:pPr>
              <w:spacing w:after="0" w:line="240" w:lineRule="auto"/>
              <w:jc w:val="right"/>
              <w:rPr>
                <w:caps/>
              </w:rPr>
            </w:pPr>
          </w:p>
        </w:tc>
      </w:tr>
      <w:tr w:rsidR="00D27924" w:rsidRPr="00025FB7" w:rsidTr="001603CC">
        <w:trPr>
          <w:gridAfter w:val="1"/>
          <w:wAfter w:w="6235" w:type="dxa"/>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3</w:t>
            </w:r>
            <w:r w:rsidRPr="00025FB7">
              <w:rPr>
                <w:rFonts w:eastAsia="Times New Roman"/>
                <w:bCs/>
              </w:rPr>
              <w:t>.</w:t>
            </w:r>
            <w:r>
              <w:rPr>
                <w:rFonts w:eastAsia="Times New Roman"/>
                <w:bCs/>
              </w:rPr>
              <w:t>2</w:t>
            </w:r>
          </w:p>
        </w:tc>
        <w:tc>
          <w:tcPr>
            <w:tcW w:w="7753" w:type="dxa"/>
            <w:gridSpan w:val="3"/>
          </w:tcPr>
          <w:p w:rsidR="003A21AA" w:rsidRDefault="00D27924" w:rsidP="001603CC">
            <w:pPr>
              <w:spacing w:after="0" w:line="240" w:lineRule="auto"/>
              <w:jc w:val="both"/>
              <w:rPr>
                <w:rFonts w:eastAsia="Times New Roman"/>
                <w:bCs/>
              </w:rPr>
            </w:pPr>
            <w:r w:rsidRPr="00387C94">
              <w:rPr>
                <w:rFonts w:eastAsia="Times New Roman"/>
                <w:bCs/>
              </w:rPr>
              <w:t xml:space="preserve">Приоритеты развития Похвистнево, зафиксированные </w:t>
            </w:r>
          </w:p>
          <w:p w:rsidR="003A21AA" w:rsidRDefault="00D27924" w:rsidP="001603CC">
            <w:pPr>
              <w:spacing w:after="0" w:line="240" w:lineRule="auto"/>
              <w:jc w:val="both"/>
              <w:rPr>
                <w:rFonts w:eastAsia="Times New Roman"/>
                <w:bCs/>
              </w:rPr>
            </w:pPr>
            <w:r w:rsidRPr="00387C94">
              <w:rPr>
                <w:rFonts w:eastAsia="Times New Roman"/>
                <w:bCs/>
              </w:rPr>
              <w:t xml:space="preserve">в Стратегии социально-экономического развития </w:t>
            </w:r>
          </w:p>
          <w:p w:rsidR="00D27924" w:rsidRDefault="00D27924" w:rsidP="001603CC">
            <w:pPr>
              <w:spacing w:after="0" w:line="240" w:lineRule="auto"/>
              <w:jc w:val="both"/>
              <w:rPr>
                <w:rFonts w:eastAsia="Times New Roman"/>
                <w:bCs/>
              </w:rPr>
            </w:pPr>
            <w:r w:rsidRPr="00387C94">
              <w:rPr>
                <w:rFonts w:eastAsia="Times New Roman"/>
                <w:bCs/>
              </w:rPr>
              <w:t>Самарской области до 2030 года</w:t>
            </w:r>
            <w:r w:rsidR="003A21AA">
              <w:rPr>
                <w:rFonts w:eastAsia="Times New Roman"/>
                <w:bCs/>
              </w:rPr>
              <w:t>…..</w:t>
            </w:r>
            <w:r w:rsidRPr="00025FB7">
              <w:rPr>
                <w:rFonts w:eastAsia="Times New Roman"/>
                <w:bCs/>
              </w:rPr>
              <w:t>…………</w:t>
            </w:r>
            <w:r>
              <w:rPr>
                <w:rFonts w:eastAsia="Times New Roman"/>
                <w:bCs/>
              </w:rPr>
              <w:t>…………………...</w:t>
            </w:r>
          </w:p>
          <w:p w:rsidR="00D27924" w:rsidRPr="00387C94" w:rsidRDefault="00D27924" w:rsidP="001603CC">
            <w:pPr>
              <w:spacing w:after="0" w:line="240" w:lineRule="auto"/>
              <w:rPr>
                <w:rFonts w:eastAsia="Times New Roman"/>
                <w:bCs/>
              </w:rPr>
            </w:pPr>
          </w:p>
        </w:tc>
        <w:tc>
          <w:tcPr>
            <w:tcW w:w="610" w:type="dxa"/>
          </w:tcPr>
          <w:p w:rsidR="00D27924" w:rsidRPr="00B5360F" w:rsidRDefault="00D27924" w:rsidP="001603CC">
            <w:pPr>
              <w:spacing w:after="0" w:line="240" w:lineRule="auto"/>
              <w:jc w:val="right"/>
              <w:rPr>
                <w:caps/>
              </w:rPr>
            </w:pPr>
          </w:p>
        </w:tc>
      </w:tr>
      <w:tr w:rsidR="00D27924" w:rsidRPr="00025FB7" w:rsidTr="001603CC">
        <w:trPr>
          <w:gridAfter w:val="1"/>
          <w:wAfter w:w="6235" w:type="dxa"/>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3</w:t>
            </w:r>
            <w:r w:rsidRPr="00025FB7">
              <w:rPr>
                <w:rFonts w:eastAsia="Times New Roman"/>
                <w:bCs/>
              </w:rPr>
              <w:t>.</w:t>
            </w:r>
            <w:r>
              <w:rPr>
                <w:rFonts w:eastAsia="Times New Roman"/>
                <w:bCs/>
              </w:rPr>
              <w:t>3</w:t>
            </w:r>
          </w:p>
        </w:tc>
        <w:tc>
          <w:tcPr>
            <w:tcW w:w="7753" w:type="dxa"/>
            <w:gridSpan w:val="3"/>
          </w:tcPr>
          <w:p w:rsidR="00D27924" w:rsidRDefault="00D27924" w:rsidP="001603CC">
            <w:pPr>
              <w:spacing w:after="0" w:line="240" w:lineRule="auto"/>
              <w:rPr>
                <w:rFonts w:eastAsia="Times New Roman"/>
                <w:bCs/>
              </w:rPr>
            </w:pPr>
            <w:r w:rsidRPr="00387C94">
              <w:rPr>
                <w:rFonts w:eastAsia="Times New Roman"/>
                <w:bCs/>
              </w:rPr>
              <w:t>Образ желаемого будущего Похвистнево-2030: результаты о</w:t>
            </w:r>
            <w:r w:rsidRPr="00387C94">
              <w:rPr>
                <w:rFonts w:eastAsia="Times New Roman"/>
                <w:bCs/>
              </w:rPr>
              <w:t>п</w:t>
            </w:r>
            <w:r w:rsidRPr="00387C94">
              <w:rPr>
                <w:rFonts w:eastAsia="Times New Roman"/>
                <w:bCs/>
              </w:rPr>
              <w:t>роса населения и проведения стратегических сессий</w:t>
            </w:r>
            <w:r>
              <w:rPr>
                <w:rFonts w:eastAsia="Times New Roman"/>
                <w:bCs/>
              </w:rPr>
              <w:t>…………...</w:t>
            </w:r>
          </w:p>
          <w:p w:rsidR="00D27924" w:rsidRPr="00387C94" w:rsidRDefault="00D27924" w:rsidP="001603CC">
            <w:pPr>
              <w:spacing w:after="0" w:line="240" w:lineRule="auto"/>
              <w:rPr>
                <w:rFonts w:eastAsia="Times New Roman"/>
                <w:bCs/>
              </w:rPr>
            </w:pPr>
          </w:p>
        </w:tc>
        <w:tc>
          <w:tcPr>
            <w:tcW w:w="610" w:type="dxa"/>
          </w:tcPr>
          <w:p w:rsidR="00D27924" w:rsidRPr="00B5360F" w:rsidRDefault="00D27924" w:rsidP="001603CC">
            <w:pPr>
              <w:spacing w:after="0" w:line="240" w:lineRule="auto"/>
              <w:jc w:val="right"/>
              <w:rPr>
                <w:caps/>
              </w:rPr>
            </w:pPr>
          </w:p>
        </w:tc>
      </w:tr>
      <w:tr w:rsidR="00D27924" w:rsidRPr="00025FB7" w:rsidTr="001603CC">
        <w:trPr>
          <w:gridAfter w:val="1"/>
          <w:wAfter w:w="6235" w:type="dxa"/>
        </w:trPr>
        <w:tc>
          <w:tcPr>
            <w:tcW w:w="908" w:type="dxa"/>
          </w:tcPr>
          <w:p w:rsidR="00D27924" w:rsidRDefault="00D27924" w:rsidP="001603CC">
            <w:pPr>
              <w:tabs>
                <w:tab w:val="left" w:pos="426"/>
              </w:tabs>
              <w:spacing w:after="0" w:line="240" w:lineRule="auto"/>
              <w:jc w:val="center"/>
              <w:rPr>
                <w:rFonts w:eastAsia="Times New Roman"/>
                <w:bCs/>
              </w:rPr>
            </w:pPr>
            <w:bookmarkStart w:id="0" w:name="_Toc410271390"/>
            <w:r>
              <w:rPr>
                <w:rFonts w:eastAsia="Times New Roman"/>
                <w:bCs/>
              </w:rPr>
              <w:t>4</w:t>
            </w:r>
          </w:p>
          <w:p w:rsidR="00D27924" w:rsidRPr="00025FB7" w:rsidRDefault="00D27924" w:rsidP="001603CC">
            <w:pPr>
              <w:tabs>
                <w:tab w:val="left" w:pos="426"/>
              </w:tabs>
              <w:spacing w:after="0" w:line="240" w:lineRule="auto"/>
              <w:jc w:val="center"/>
              <w:rPr>
                <w:rFonts w:eastAsia="Times New Roman"/>
                <w:bCs/>
              </w:rPr>
            </w:pPr>
          </w:p>
        </w:tc>
        <w:tc>
          <w:tcPr>
            <w:tcW w:w="7753" w:type="dxa"/>
            <w:gridSpan w:val="3"/>
          </w:tcPr>
          <w:p w:rsidR="00D27924" w:rsidRPr="00A301E5" w:rsidRDefault="00D27924" w:rsidP="001603CC">
            <w:pPr>
              <w:spacing w:after="0" w:line="240" w:lineRule="auto"/>
              <w:rPr>
                <w:rFonts w:eastAsia="Times New Roman"/>
                <w:b/>
                <w:bCs/>
              </w:rPr>
            </w:pPr>
            <w:r w:rsidRPr="00A301E5">
              <w:rPr>
                <w:rFonts w:eastAsia="Times New Roman"/>
                <w:b/>
                <w:bCs/>
              </w:rPr>
              <w:t>Миссия, главная стратегическая цель и ключевые задачи развития городского округа Похвистнево</w:t>
            </w:r>
            <w:r w:rsidR="00A301E5">
              <w:rPr>
                <w:rFonts w:eastAsia="Times New Roman"/>
                <w:b/>
                <w:bCs/>
              </w:rPr>
              <w:t>……………………</w:t>
            </w:r>
          </w:p>
          <w:p w:rsidR="00D27924" w:rsidRPr="00025FB7" w:rsidRDefault="00D27924" w:rsidP="001603CC">
            <w:pPr>
              <w:spacing w:after="0" w:line="240" w:lineRule="auto"/>
              <w:rPr>
                <w:rFonts w:eastAsia="Times New Roman"/>
                <w:bCs/>
              </w:rPr>
            </w:pPr>
          </w:p>
        </w:tc>
        <w:tc>
          <w:tcPr>
            <w:tcW w:w="610" w:type="dxa"/>
          </w:tcPr>
          <w:p w:rsidR="00D27924" w:rsidRPr="00025FB7" w:rsidRDefault="00D27924" w:rsidP="001603CC">
            <w:pPr>
              <w:spacing w:after="0" w:line="240" w:lineRule="auto"/>
              <w:jc w:val="right"/>
              <w:rPr>
                <w:rFonts w:eastAsia="Times New Roman"/>
                <w:bCs/>
                <w:lang w:eastAsia="ru-RU"/>
              </w:rPr>
            </w:pPr>
          </w:p>
        </w:tc>
      </w:tr>
      <w:tr w:rsidR="00D27924" w:rsidRPr="00025FB7" w:rsidTr="001603CC">
        <w:trPr>
          <w:gridAfter w:val="1"/>
          <w:wAfter w:w="6235" w:type="dxa"/>
        </w:trPr>
        <w:tc>
          <w:tcPr>
            <w:tcW w:w="908" w:type="dxa"/>
          </w:tcPr>
          <w:p w:rsidR="00D27924" w:rsidRDefault="00D27924" w:rsidP="001603CC">
            <w:pPr>
              <w:tabs>
                <w:tab w:val="left" w:pos="426"/>
              </w:tabs>
              <w:spacing w:after="0" w:line="240" w:lineRule="auto"/>
              <w:jc w:val="center"/>
              <w:rPr>
                <w:rFonts w:eastAsia="Times New Roman"/>
                <w:bCs/>
              </w:rPr>
            </w:pPr>
            <w:r>
              <w:rPr>
                <w:rFonts w:eastAsia="Times New Roman"/>
                <w:bCs/>
              </w:rPr>
              <w:t>5</w:t>
            </w:r>
          </w:p>
        </w:tc>
        <w:tc>
          <w:tcPr>
            <w:tcW w:w="7753" w:type="dxa"/>
            <w:gridSpan w:val="3"/>
          </w:tcPr>
          <w:p w:rsidR="00D27924" w:rsidRPr="00A301E5" w:rsidRDefault="00D27924" w:rsidP="001603CC">
            <w:pPr>
              <w:spacing w:after="0" w:line="240" w:lineRule="auto"/>
              <w:rPr>
                <w:rFonts w:eastAsia="Times New Roman"/>
                <w:b/>
                <w:bCs/>
              </w:rPr>
            </w:pPr>
            <w:r w:rsidRPr="00A301E5">
              <w:rPr>
                <w:rFonts w:eastAsia="Times New Roman"/>
                <w:b/>
                <w:bCs/>
              </w:rPr>
              <w:t>Стратегические направления и система целей социально-экономического развития городского округа Похвистнево</w:t>
            </w:r>
          </w:p>
          <w:p w:rsidR="00D27924" w:rsidRPr="00B83B61" w:rsidRDefault="00D27924" w:rsidP="001603CC">
            <w:pPr>
              <w:spacing w:after="0" w:line="240" w:lineRule="auto"/>
              <w:rPr>
                <w:rFonts w:eastAsia="Times New Roman"/>
                <w:bCs/>
              </w:rPr>
            </w:pPr>
          </w:p>
        </w:tc>
        <w:tc>
          <w:tcPr>
            <w:tcW w:w="610" w:type="dxa"/>
          </w:tcPr>
          <w:p w:rsidR="00D27924" w:rsidRDefault="00D27924" w:rsidP="001603CC">
            <w:pPr>
              <w:spacing w:after="0" w:line="240" w:lineRule="auto"/>
              <w:jc w:val="right"/>
              <w:rPr>
                <w:rFonts w:eastAsia="Times New Roman"/>
                <w:bCs/>
                <w:lang w:eastAsia="ru-RU"/>
              </w:rPr>
            </w:pPr>
          </w:p>
        </w:tc>
      </w:tr>
      <w:tr w:rsidR="00D27924" w:rsidRPr="00025FB7" w:rsidTr="001603CC">
        <w:trPr>
          <w:gridAfter w:val="1"/>
          <w:wAfter w:w="6235" w:type="dxa"/>
        </w:trPr>
        <w:tc>
          <w:tcPr>
            <w:tcW w:w="908" w:type="dxa"/>
          </w:tcPr>
          <w:p w:rsidR="00D27924" w:rsidRDefault="00D27924" w:rsidP="001603CC">
            <w:pPr>
              <w:tabs>
                <w:tab w:val="left" w:pos="426"/>
              </w:tabs>
              <w:spacing w:after="0" w:line="240" w:lineRule="auto"/>
              <w:jc w:val="center"/>
              <w:rPr>
                <w:rFonts w:eastAsia="Times New Roman"/>
                <w:bCs/>
              </w:rPr>
            </w:pPr>
            <w:r>
              <w:rPr>
                <w:rFonts w:eastAsia="Times New Roman"/>
                <w:bCs/>
              </w:rPr>
              <w:t>6</w:t>
            </w:r>
          </w:p>
        </w:tc>
        <w:tc>
          <w:tcPr>
            <w:tcW w:w="7753" w:type="dxa"/>
            <w:gridSpan w:val="3"/>
          </w:tcPr>
          <w:p w:rsidR="00B94271" w:rsidRDefault="00455CF9" w:rsidP="00455CF9">
            <w:pPr>
              <w:tabs>
                <w:tab w:val="left" w:pos="709"/>
                <w:tab w:val="left" w:pos="1418"/>
              </w:tabs>
              <w:spacing w:after="0" w:line="240" w:lineRule="auto"/>
              <w:jc w:val="both"/>
              <w:rPr>
                <w:rFonts w:eastAsia="Times New Roman"/>
                <w:b/>
                <w:bCs/>
              </w:rPr>
            </w:pPr>
            <w:r w:rsidRPr="00A301E5">
              <w:rPr>
                <w:rFonts w:eastAsia="Times New Roman"/>
                <w:b/>
                <w:bCs/>
              </w:rPr>
              <w:t xml:space="preserve">Межмуниципальный центр социальных услуг </w:t>
            </w:r>
          </w:p>
          <w:p w:rsidR="00D27924" w:rsidRPr="00A301E5" w:rsidRDefault="00455CF9" w:rsidP="00455CF9">
            <w:pPr>
              <w:tabs>
                <w:tab w:val="left" w:pos="709"/>
                <w:tab w:val="left" w:pos="1418"/>
              </w:tabs>
              <w:spacing w:after="0" w:line="240" w:lineRule="auto"/>
              <w:jc w:val="both"/>
              <w:rPr>
                <w:rFonts w:eastAsia="Times New Roman"/>
                <w:b/>
                <w:bCs/>
              </w:rPr>
            </w:pPr>
            <w:r w:rsidRPr="00A301E5">
              <w:rPr>
                <w:rFonts w:eastAsia="Times New Roman"/>
                <w:b/>
                <w:bCs/>
              </w:rPr>
              <w:t xml:space="preserve">и </w:t>
            </w:r>
            <w:proofErr w:type="spellStart"/>
            <w:r w:rsidRPr="00A301E5">
              <w:rPr>
                <w:rFonts w:eastAsia="Times New Roman"/>
                <w:b/>
                <w:bCs/>
              </w:rPr>
              <w:t>народосбережения</w:t>
            </w:r>
            <w:proofErr w:type="spellEnd"/>
          </w:p>
          <w:p w:rsidR="00D27924" w:rsidRPr="00B83B61" w:rsidRDefault="00D27924" w:rsidP="001603CC">
            <w:pPr>
              <w:spacing w:after="0" w:line="240" w:lineRule="auto"/>
              <w:rPr>
                <w:rFonts w:eastAsia="Times New Roman"/>
                <w:bCs/>
              </w:rPr>
            </w:pPr>
          </w:p>
        </w:tc>
        <w:tc>
          <w:tcPr>
            <w:tcW w:w="610" w:type="dxa"/>
          </w:tcPr>
          <w:p w:rsidR="00D27924" w:rsidRDefault="00D27924" w:rsidP="001603CC">
            <w:pPr>
              <w:spacing w:after="0" w:line="240" w:lineRule="auto"/>
              <w:jc w:val="right"/>
              <w:rPr>
                <w:rFonts w:eastAsia="Times New Roman"/>
                <w:bCs/>
                <w:lang w:eastAsia="ru-RU"/>
              </w:rPr>
            </w:pPr>
          </w:p>
        </w:tc>
      </w:tr>
      <w:tr w:rsidR="00D27924" w:rsidRPr="00025FB7" w:rsidTr="001603CC">
        <w:trPr>
          <w:gridAfter w:val="1"/>
          <w:wAfter w:w="6235" w:type="dxa"/>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6.1</w:t>
            </w:r>
          </w:p>
        </w:tc>
        <w:tc>
          <w:tcPr>
            <w:tcW w:w="7753" w:type="dxa"/>
            <w:gridSpan w:val="3"/>
          </w:tcPr>
          <w:p w:rsidR="002E6423" w:rsidRDefault="00D27924" w:rsidP="001603CC">
            <w:pPr>
              <w:pStyle w:val="1"/>
              <w:tabs>
                <w:tab w:val="num" w:pos="432"/>
              </w:tabs>
              <w:spacing w:before="0" w:line="240" w:lineRule="auto"/>
              <w:rPr>
                <w:rFonts w:ascii="Times New Roman" w:eastAsia="Times New Roman" w:hAnsi="Times New Roman" w:cs="Times New Roman"/>
                <w:b w:val="0"/>
                <w:color w:val="auto"/>
              </w:rPr>
            </w:pPr>
            <w:r>
              <w:rPr>
                <w:rFonts w:ascii="Times New Roman" w:eastAsia="Times New Roman" w:hAnsi="Times New Roman" w:cs="Times New Roman"/>
                <w:b w:val="0"/>
                <w:color w:val="auto"/>
              </w:rPr>
              <w:t>Развитие ч</w:t>
            </w:r>
            <w:r w:rsidRPr="00025FB7">
              <w:rPr>
                <w:rFonts w:ascii="Times New Roman" w:eastAsia="Times New Roman" w:hAnsi="Times New Roman" w:cs="Times New Roman"/>
                <w:b w:val="0"/>
                <w:color w:val="auto"/>
              </w:rPr>
              <w:t>еловеческ</w:t>
            </w:r>
            <w:r>
              <w:rPr>
                <w:rFonts w:ascii="Times New Roman" w:eastAsia="Times New Roman" w:hAnsi="Times New Roman" w:cs="Times New Roman"/>
                <w:b w:val="0"/>
                <w:color w:val="auto"/>
              </w:rPr>
              <w:t>ого</w:t>
            </w:r>
            <w:r w:rsidRPr="00025FB7">
              <w:rPr>
                <w:rFonts w:ascii="Times New Roman" w:eastAsia="Times New Roman" w:hAnsi="Times New Roman" w:cs="Times New Roman"/>
                <w:b w:val="0"/>
                <w:color w:val="auto"/>
              </w:rPr>
              <w:t xml:space="preserve"> капитал</w:t>
            </w:r>
            <w:r>
              <w:rPr>
                <w:rFonts w:ascii="Times New Roman" w:eastAsia="Times New Roman" w:hAnsi="Times New Roman" w:cs="Times New Roman"/>
                <w:b w:val="0"/>
                <w:color w:val="auto"/>
              </w:rPr>
              <w:t>а в г.о. Похвистнево</w:t>
            </w:r>
            <w:r w:rsidR="002E6423">
              <w:rPr>
                <w:rFonts w:ascii="Times New Roman" w:eastAsia="Times New Roman" w:hAnsi="Times New Roman" w:cs="Times New Roman"/>
                <w:b w:val="0"/>
                <w:color w:val="auto"/>
              </w:rPr>
              <w:t xml:space="preserve"> </w:t>
            </w:r>
          </w:p>
          <w:p w:rsidR="00D27924" w:rsidRDefault="002E6423" w:rsidP="001603CC">
            <w:pPr>
              <w:pStyle w:val="1"/>
              <w:tabs>
                <w:tab w:val="num" w:pos="432"/>
              </w:tabs>
              <w:spacing w:before="0" w:line="240" w:lineRule="auto"/>
              <w:rPr>
                <w:rFonts w:ascii="Times New Roman" w:eastAsia="Times New Roman" w:hAnsi="Times New Roman" w:cs="Times New Roman"/>
                <w:b w:val="0"/>
                <w:color w:val="auto"/>
              </w:rPr>
            </w:pPr>
            <w:r>
              <w:rPr>
                <w:rFonts w:ascii="Times New Roman" w:eastAsia="Times New Roman" w:hAnsi="Times New Roman" w:cs="Times New Roman"/>
                <w:b w:val="0"/>
                <w:color w:val="auto"/>
              </w:rPr>
              <w:t>в 2013-2017 годах</w:t>
            </w:r>
          </w:p>
          <w:p w:rsidR="00D27924" w:rsidRDefault="00D27924" w:rsidP="001603CC">
            <w:pPr>
              <w:spacing w:after="0" w:line="240" w:lineRule="auto"/>
            </w:pPr>
            <w:r>
              <w:t>6.1.1 Демография</w:t>
            </w:r>
            <w:r w:rsidR="00231566">
              <w:t xml:space="preserve"> </w:t>
            </w:r>
            <w:r>
              <w:t>и миграция…………………………………….</w:t>
            </w:r>
            <w:r w:rsidR="003A21AA">
              <w:t>.</w:t>
            </w:r>
          </w:p>
          <w:p w:rsidR="00D27924" w:rsidRDefault="00D27924" w:rsidP="001603CC">
            <w:pPr>
              <w:spacing w:after="0" w:line="240" w:lineRule="auto"/>
            </w:pPr>
            <w:r>
              <w:t>6.1.2 Трудовые ресурсы, занятость и уровень жизни……………</w:t>
            </w:r>
          </w:p>
          <w:p w:rsidR="00D27924" w:rsidRDefault="00D27924" w:rsidP="001603CC">
            <w:pPr>
              <w:spacing w:after="0" w:line="240" w:lineRule="auto"/>
            </w:pPr>
            <w:r>
              <w:t>6.1.3 Социальная защита населения………………………………</w:t>
            </w:r>
          </w:p>
          <w:p w:rsidR="00D27924" w:rsidRDefault="00D27924" w:rsidP="001603CC">
            <w:pPr>
              <w:spacing w:after="0" w:line="240" w:lineRule="auto"/>
            </w:pPr>
            <w:r>
              <w:t>6.1.4 Образование…………………………………………………..</w:t>
            </w:r>
          </w:p>
          <w:p w:rsidR="00D27924" w:rsidRDefault="00D27924" w:rsidP="001603CC">
            <w:pPr>
              <w:spacing w:after="0" w:line="240" w:lineRule="auto"/>
            </w:pPr>
            <w:r>
              <w:t>6.1.5 Здравоохранение……………………………………………..</w:t>
            </w:r>
          </w:p>
          <w:p w:rsidR="00D27924" w:rsidRDefault="00D27924" w:rsidP="001603CC">
            <w:pPr>
              <w:spacing w:after="0" w:line="240" w:lineRule="auto"/>
            </w:pPr>
            <w:r>
              <w:t>6.1.6 Культура, досуг и молодежная политика…………………..</w:t>
            </w:r>
          </w:p>
          <w:p w:rsidR="00D27924" w:rsidRDefault="00D27924" w:rsidP="001603CC">
            <w:pPr>
              <w:spacing w:after="0" w:line="240" w:lineRule="auto"/>
            </w:pPr>
            <w:r>
              <w:t>6.1.7 Физическая культура и спорт……………………………….</w:t>
            </w:r>
          </w:p>
          <w:p w:rsidR="00D27924" w:rsidRDefault="00D27924" w:rsidP="001603CC">
            <w:pPr>
              <w:spacing w:after="0" w:line="240" w:lineRule="auto"/>
            </w:pPr>
            <w:r>
              <w:t>6.1.8 Некоммерческий сектор и гражданские инициативы……..</w:t>
            </w:r>
          </w:p>
          <w:p w:rsidR="00D27924" w:rsidRDefault="00D27924" w:rsidP="001603CC">
            <w:pPr>
              <w:spacing w:after="0" w:line="240" w:lineRule="auto"/>
            </w:pPr>
            <w:r>
              <w:lastRenderedPageBreak/>
              <w:t>6.1.9 Общественная безопасность………………………………..</w:t>
            </w:r>
          </w:p>
          <w:p w:rsidR="00D27924" w:rsidRPr="00353236" w:rsidRDefault="00D27924" w:rsidP="001603CC">
            <w:pPr>
              <w:spacing w:after="0" w:line="240" w:lineRule="auto"/>
            </w:pPr>
          </w:p>
        </w:tc>
        <w:tc>
          <w:tcPr>
            <w:tcW w:w="610" w:type="dxa"/>
          </w:tcPr>
          <w:p w:rsidR="00D27924" w:rsidRPr="00B5360F" w:rsidRDefault="00D27924" w:rsidP="001603CC">
            <w:pPr>
              <w:spacing w:after="0" w:line="240" w:lineRule="auto"/>
              <w:jc w:val="right"/>
              <w:rPr>
                <w:caps/>
              </w:rPr>
            </w:pPr>
          </w:p>
        </w:tc>
      </w:tr>
      <w:tr w:rsidR="002E6423" w:rsidRPr="00025FB7" w:rsidTr="001603CC">
        <w:trPr>
          <w:gridAfter w:val="1"/>
          <w:wAfter w:w="6235" w:type="dxa"/>
          <w:trHeight w:val="341"/>
        </w:trPr>
        <w:tc>
          <w:tcPr>
            <w:tcW w:w="908" w:type="dxa"/>
          </w:tcPr>
          <w:p w:rsidR="002E6423" w:rsidRPr="00025FB7" w:rsidRDefault="002E6423" w:rsidP="001603CC">
            <w:pPr>
              <w:spacing w:after="0" w:line="240" w:lineRule="auto"/>
              <w:jc w:val="right"/>
              <w:rPr>
                <w:rFonts w:eastAsia="Times New Roman"/>
                <w:bCs/>
              </w:rPr>
            </w:pPr>
            <w:r>
              <w:rPr>
                <w:rFonts w:eastAsia="Times New Roman"/>
                <w:bCs/>
              </w:rPr>
              <w:lastRenderedPageBreak/>
              <w:t>6.2</w:t>
            </w:r>
          </w:p>
        </w:tc>
        <w:tc>
          <w:tcPr>
            <w:tcW w:w="7753" w:type="dxa"/>
            <w:gridSpan w:val="3"/>
          </w:tcPr>
          <w:p w:rsidR="00B13581" w:rsidRDefault="00B13581" w:rsidP="001603CC">
            <w:pPr>
              <w:spacing w:after="0" w:line="240" w:lineRule="auto"/>
              <w:jc w:val="both"/>
            </w:pPr>
            <w:r w:rsidRPr="00B13581">
              <w:t xml:space="preserve">Целевое видение и ожидаемые результаты реализации </w:t>
            </w:r>
          </w:p>
          <w:p w:rsidR="002E6423" w:rsidRPr="00B13581" w:rsidRDefault="00B13581" w:rsidP="001603CC">
            <w:pPr>
              <w:spacing w:after="0" w:line="240" w:lineRule="auto"/>
              <w:jc w:val="both"/>
            </w:pPr>
            <w:r w:rsidRPr="00B13581">
              <w:t>Стратегии</w:t>
            </w:r>
          </w:p>
          <w:p w:rsidR="002E6423" w:rsidRDefault="00B13581" w:rsidP="001603CC">
            <w:pPr>
              <w:tabs>
                <w:tab w:val="left" w:pos="0"/>
                <w:tab w:val="left" w:pos="1418"/>
              </w:tabs>
              <w:spacing w:after="0" w:line="240" w:lineRule="auto"/>
              <w:jc w:val="both"/>
            </w:pPr>
            <w:r>
              <w:t>6.2</w:t>
            </w:r>
            <w:r w:rsidR="002E6423">
              <w:t xml:space="preserve">.1 </w:t>
            </w:r>
            <w:r w:rsidRPr="00B13581">
              <w:t>Похвистнево 2030 –</w:t>
            </w:r>
            <w:r w:rsidR="00B74586">
              <w:t xml:space="preserve"> </w:t>
            </w:r>
            <w:r w:rsidR="00B74586" w:rsidRPr="00B74586">
              <w:t>высокотехнологичный медицинский центр</w:t>
            </w:r>
            <w:r w:rsidR="00B74586">
              <w:t>………………………………………………………………...</w:t>
            </w:r>
          </w:p>
          <w:p w:rsidR="003A21AA" w:rsidRDefault="00517CD9" w:rsidP="001603CC">
            <w:pPr>
              <w:tabs>
                <w:tab w:val="left" w:pos="709"/>
                <w:tab w:val="left" w:pos="1418"/>
              </w:tabs>
              <w:spacing w:after="0" w:line="240" w:lineRule="auto"/>
              <w:jc w:val="both"/>
            </w:pPr>
            <w:r>
              <w:t>6.2</w:t>
            </w:r>
            <w:r w:rsidR="002E6423">
              <w:t xml:space="preserve">.2 </w:t>
            </w:r>
            <w:r w:rsidRPr="00517CD9">
              <w:t xml:space="preserve">Похвистнево 2030 – город </w:t>
            </w:r>
            <w:proofErr w:type="gramStart"/>
            <w:r w:rsidRPr="00517CD9">
              <w:t>открытого</w:t>
            </w:r>
            <w:proofErr w:type="gramEnd"/>
            <w:r w:rsidRPr="00517CD9">
              <w:t xml:space="preserve"> </w:t>
            </w:r>
          </w:p>
          <w:p w:rsidR="002E6423" w:rsidRDefault="00517CD9" w:rsidP="001603CC">
            <w:pPr>
              <w:tabs>
                <w:tab w:val="left" w:pos="709"/>
                <w:tab w:val="left" w:pos="1418"/>
              </w:tabs>
              <w:spacing w:after="0" w:line="240" w:lineRule="auto"/>
              <w:jc w:val="both"/>
            </w:pPr>
            <w:r w:rsidRPr="00517CD9">
              <w:t>инновационного образования</w:t>
            </w:r>
            <w:r w:rsidR="003A21AA">
              <w:t>……………………………………..</w:t>
            </w:r>
          </w:p>
          <w:p w:rsidR="003A21AA" w:rsidRDefault="00517CD9" w:rsidP="001603CC">
            <w:pPr>
              <w:spacing w:after="0" w:line="240" w:lineRule="auto"/>
            </w:pPr>
            <w:r>
              <w:t>6.2</w:t>
            </w:r>
            <w:r w:rsidR="002E6423">
              <w:t xml:space="preserve">.3 </w:t>
            </w:r>
            <w:r w:rsidRPr="00517CD9">
              <w:t xml:space="preserve">Похвистнево 2030 – город физической культуры и спорта, современных передовых стандартов качества жизни </w:t>
            </w:r>
          </w:p>
          <w:p w:rsidR="002E6423" w:rsidRDefault="00517CD9" w:rsidP="001603CC">
            <w:pPr>
              <w:spacing w:after="0" w:line="240" w:lineRule="auto"/>
            </w:pPr>
            <w:r w:rsidRPr="00517CD9">
              <w:t>и активного долголетия</w:t>
            </w:r>
            <w:r w:rsidR="003A21AA">
              <w:t>……………………………………………</w:t>
            </w:r>
          </w:p>
          <w:p w:rsidR="003A21AA" w:rsidRDefault="00517CD9" w:rsidP="001603CC">
            <w:pPr>
              <w:spacing w:after="0" w:line="240" w:lineRule="auto"/>
            </w:pPr>
            <w:r>
              <w:t>6.2</w:t>
            </w:r>
            <w:r w:rsidR="002E6423">
              <w:t xml:space="preserve">.4 </w:t>
            </w:r>
            <w:r w:rsidRPr="00517CD9">
              <w:t xml:space="preserve">Похвистнево 2030 – город высокого уровня духовного </w:t>
            </w:r>
          </w:p>
          <w:p w:rsidR="002E6423" w:rsidRDefault="00517CD9" w:rsidP="001603CC">
            <w:pPr>
              <w:spacing w:after="0" w:line="240" w:lineRule="auto"/>
            </w:pPr>
            <w:r w:rsidRPr="00517CD9">
              <w:t>и культурного развития каждого горожанина</w:t>
            </w:r>
            <w:r w:rsidR="003A21AA">
              <w:t>……………………</w:t>
            </w:r>
          </w:p>
          <w:p w:rsidR="003A21AA" w:rsidRDefault="00517CD9" w:rsidP="001603CC">
            <w:pPr>
              <w:spacing w:after="0" w:line="240" w:lineRule="auto"/>
            </w:pPr>
            <w:r>
              <w:t>6.2</w:t>
            </w:r>
            <w:r w:rsidR="002E6423">
              <w:t xml:space="preserve">.5 </w:t>
            </w:r>
            <w:r w:rsidR="003A21AA" w:rsidRPr="003A21AA">
              <w:t xml:space="preserve">Похвистнево 2030 – </w:t>
            </w:r>
            <w:r w:rsidR="00B74586" w:rsidRPr="00B74586">
              <w:t>город материального благополучия и эффективной системы социальной поддержки населения</w:t>
            </w:r>
            <w:r w:rsidR="00B74586">
              <w:t xml:space="preserve"> ……..</w:t>
            </w:r>
          </w:p>
          <w:p w:rsidR="002E6423" w:rsidRDefault="00517CD9" w:rsidP="001603CC">
            <w:pPr>
              <w:spacing w:after="0" w:line="240" w:lineRule="auto"/>
            </w:pPr>
            <w:r>
              <w:t>6.2</w:t>
            </w:r>
            <w:r w:rsidR="002E6423">
              <w:t xml:space="preserve">.6 </w:t>
            </w:r>
            <w:r w:rsidR="003B03F3" w:rsidRPr="003B03F3">
              <w:t>Молодежь – основа будущего Похвистнево</w:t>
            </w:r>
            <w:r w:rsidR="003A21AA">
              <w:t>……………….</w:t>
            </w:r>
          </w:p>
          <w:p w:rsidR="002E6423" w:rsidRPr="00353236" w:rsidRDefault="002E6423" w:rsidP="001603CC">
            <w:pPr>
              <w:spacing w:after="0" w:line="240" w:lineRule="auto"/>
            </w:pPr>
          </w:p>
        </w:tc>
        <w:tc>
          <w:tcPr>
            <w:tcW w:w="610" w:type="dxa"/>
          </w:tcPr>
          <w:p w:rsidR="002E6423" w:rsidRPr="00B5360F" w:rsidRDefault="002E6423" w:rsidP="001603CC">
            <w:pPr>
              <w:spacing w:after="0" w:line="240" w:lineRule="auto"/>
              <w:jc w:val="right"/>
              <w:rPr>
                <w:caps/>
              </w:rPr>
            </w:pPr>
          </w:p>
        </w:tc>
      </w:tr>
      <w:tr w:rsidR="002E6423" w:rsidRPr="00025FB7" w:rsidTr="001603CC">
        <w:trPr>
          <w:gridAfter w:val="1"/>
          <w:wAfter w:w="6235" w:type="dxa"/>
        </w:trPr>
        <w:tc>
          <w:tcPr>
            <w:tcW w:w="908" w:type="dxa"/>
          </w:tcPr>
          <w:p w:rsidR="002E6423" w:rsidRDefault="002E6423" w:rsidP="001603CC">
            <w:pPr>
              <w:tabs>
                <w:tab w:val="left" w:pos="426"/>
              </w:tabs>
              <w:spacing w:after="0" w:line="240" w:lineRule="auto"/>
              <w:jc w:val="center"/>
              <w:rPr>
                <w:rFonts w:eastAsia="Times New Roman"/>
                <w:bCs/>
              </w:rPr>
            </w:pPr>
            <w:r>
              <w:rPr>
                <w:rFonts w:eastAsia="Times New Roman"/>
                <w:bCs/>
              </w:rPr>
              <w:t>7</w:t>
            </w:r>
          </w:p>
        </w:tc>
        <w:tc>
          <w:tcPr>
            <w:tcW w:w="7753" w:type="dxa"/>
            <w:gridSpan w:val="3"/>
          </w:tcPr>
          <w:p w:rsidR="00A75018" w:rsidRDefault="00E355B7" w:rsidP="00B94271">
            <w:pPr>
              <w:spacing w:after="0" w:line="240" w:lineRule="auto"/>
              <w:rPr>
                <w:rFonts w:eastAsia="Times New Roman"/>
                <w:b/>
                <w:bCs/>
              </w:rPr>
            </w:pPr>
            <w:r w:rsidRPr="00612B76">
              <w:rPr>
                <w:rFonts w:eastAsia="Times New Roman"/>
                <w:b/>
                <w:bCs/>
              </w:rPr>
              <w:t xml:space="preserve">Компактный и зеленый </w:t>
            </w:r>
            <w:r w:rsidR="002E6423" w:rsidRPr="00612B76">
              <w:rPr>
                <w:rFonts w:eastAsia="Times New Roman"/>
                <w:b/>
                <w:bCs/>
              </w:rPr>
              <w:t>город</w:t>
            </w:r>
            <w:r w:rsidR="00711C6B" w:rsidRPr="00612B76">
              <w:rPr>
                <w:rFonts w:eastAsia="Times New Roman"/>
                <w:b/>
                <w:bCs/>
              </w:rPr>
              <w:t xml:space="preserve"> </w:t>
            </w:r>
            <w:r w:rsidR="00A75018" w:rsidRPr="00612B76">
              <w:rPr>
                <w:rFonts w:eastAsia="Times New Roman"/>
                <w:b/>
                <w:bCs/>
              </w:rPr>
              <w:t>с комфортной и умной г</w:t>
            </w:r>
            <w:r w:rsidR="00A75018" w:rsidRPr="00612B76">
              <w:rPr>
                <w:rFonts w:eastAsia="Times New Roman"/>
                <w:b/>
                <w:bCs/>
              </w:rPr>
              <w:t>о</w:t>
            </w:r>
            <w:r w:rsidR="00A75018" w:rsidRPr="00612B76">
              <w:rPr>
                <w:rFonts w:eastAsia="Times New Roman"/>
                <w:b/>
                <w:bCs/>
              </w:rPr>
              <w:t>родской средой</w:t>
            </w:r>
          </w:p>
          <w:p w:rsidR="00B94271" w:rsidRPr="00B83B61" w:rsidRDefault="00B94271" w:rsidP="00B94271">
            <w:pPr>
              <w:spacing w:after="0" w:line="240" w:lineRule="auto"/>
              <w:rPr>
                <w:rFonts w:eastAsia="Times New Roman"/>
                <w:bCs/>
              </w:rPr>
            </w:pPr>
          </w:p>
        </w:tc>
        <w:tc>
          <w:tcPr>
            <w:tcW w:w="610" w:type="dxa"/>
          </w:tcPr>
          <w:p w:rsidR="002E6423" w:rsidRDefault="002E6423" w:rsidP="001603CC">
            <w:pPr>
              <w:spacing w:after="0" w:line="240" w:lineRule="auto"/>
              <w:jc w:val="right"/>
              <w:rPr>
                <w:rFonts w:eastAsia="Times New Roman"/>
                <w:bCs/>
                <w:lang w:eastAsia="ru-RU"/>
              </w:rPr>
            </w:pPr>
          </w:p>
        </w:tc>
      </w:tr>
      <w:tr w:rsidR="002E6423" w:rsidRPr="00025FB7" w:rsidTr="001603CC">
        <w:trPr>
          <w:gridAfter w:val="1"/>
          <w:wAfter w:w="6235" w:type="dxa"/>
          <w:trHeight w:val="601"/>
        </w:trPr>
        <w:tc>
          <w:tcPr>
            <w:tcW w:w="908" w:type="dxa"/>
          </w:tcPr>
          <w:p w:rsidR="002E6423" w:rsidRPr="00025FB7" w:rsidRDefault="00A75018" w:rsidP="001603CC">
            <w:pPr>
              <w:spacing w:after="0" w:line="240" w:lineRule="auto"/>
              <w:jc w:val="right"/>
              <w:rPr>
                <w:rFonts w:eastAsia="Times New Roman"/>
                <w:bCs/>
              </w:rPr>
            </w:pPr>
            <w:r>
              <w:rPr>
                <w:rFonts w:eastAsia="Times New Roman"/>
                <w:bCs/>
              </w:rPr>
              <w:t>7</w:t>
            </w:r>
            <w:r w:rsidR="002E6423" w:rsidRPr="00025FB7">
              <w:rPr>
                <w:rFonts w:eastAsia="Times New Roman"/>
                <w:bCs/>
              </w:rPr>
              <w:t>.</w:t>
            </w:r>
            <w:r>
              <w:rPr>
                <w:rFonts w:eastAsia="Times New Roman"/>
                <w:bCs/>
              </w:rPr>
              <w:t>1</w:t>
            </w:r>
          </w:p>
        </w:tc>
        <w:tc>
          <w:tcPr>
            <w:tcW w:w="7753" w:type="dxa"/>
            <w:gridSpan w:val="3"/>
          </w:tcPr>
          <w:p w:rsidR="00A75018" w:rsidRPr="00A75018" w:rsidRDefault="00A75018" w:rsidP="001603CC">
            <w:pPr>
              <w:spacing w:after="0" w:line="240" w:lineRule="auto"/>
              <w:rPr>
                <w:rFonts w:eastAsia="Times New Roman"/>
                <w:bCs/>
              </w:rPr>
            </w:pPr>
            <w:r w:rsidRPr="00A75018">
              <w:rPr>
                <w:rFonts w:eastAsia="Times New Roman"/>
                <w:bCs/>
              </w:rPr>
              <w:t xml:space="preserve">Жильё и городская среда г.о. Похвистнево в 2013-2017 годах </w:t>
            </w:r>
          </w:p>
          <w:p w:rsidR="00A75018" w:rsidRDefault="00A75018" w:rsidP="001603CC">
            <w:pPr>
              <w:spacing w:after="0" w:line="240" w:lineRule="auto"/>
            </w:pPr>
            <w:r>
              <w:t>7.1.1</w:t>
            </w:r>
            <w:r w:rsidR="002E6423">
              <w:t xml:space="preserve"> </w:t>
            </w:r>
            <w:r>
              <w:t>Экология……………………………………………………...</w:t>
            </w:r>
          </w:p>
          <w:p w:rsidR="00A75018" w:rsidRDefault="00A75018" w:rsidP="001603CC">
            <w:pPr>
              <w:spacing w:after="0" w:line="240" w:lineRule="auto"/>
            </w:pPr>
            <w:r>
              <w:t>7.1.2 Полезные ископаемые……………………………………….</w:t>
            </w:r>
          </w:p>
          <w:p w:rsidR="002E6423" w:rsidRDefault="00A75018" w:rsidP="001603CC">
            <w:pPr>
              <w:spacing w:after="0" w:line="240" w:lineRule="auto"/>
            </w:pPr>
            <w:r>
              <w:t xml:space="preserve">7.1.3 </w:t>
            </w:r>
            <w:r w:rsidR="002E6423">
              <w:t>Жилищная сфера, градостроительство и благоустройство.</w:t>
            </w:r>
          </w:p>
          <w:p w:rsidR="002E6423" w:rsidRDefault="00A75018" w:rsidP="001603CC">
            <w:pPr>
              <w:spacing w:after="0" w:line="240" w:lineRule="auto"/>
            </w:pPr>
            <w:r>
              <w:t xml:space="preserve">7.1.4 </w:t>
            </w:r>
            <w:r w:rsidR="002E6423">
              <w:t>Городское коммунальное хозяйство………………………..</w:t>
            </w:r>
          </w:p>
          <w:p w:rsidR="002E6423" w:rsidRDefault="00A75018" w:rsidP="001603CC">
            <w:pPr>
              <w:spacing w:after="0" w:line="240" w:lineRule="auto"/>
            </w:pPr>
            <w:r>
              <w:t xml:space="preserve">7.1.5 </w:t>
            </w:r>
            <w:r w:rsidR="002E6423">
              <w:t>Дорожно-транспортный комплекс………………………….</w:t>
            </w:r>
          </w:p>
          <w:p w:rsidR="002E6423" w:rsidRDefault="00A75018" w:rsidP="001603CC">
            <w:pPr>
              <w:spacing w:after="0" w:line="240" w:lineRule="auto"/>
            </w:pPr>
            <w:r>
              <w:t xml:space="preserve">7.1.6 </w:t>
            </w:r>
            <w:r w:rsidR="002E6423">
              <w:t>Информационно-коммуникационная инфраструктура……</w:t>
            </w:r>
          </w:p>
          <w:p w:rsidR="002E6423" w:rsidRPr="00226243" w:rsidRDefault="002E6423" w:rsidP="001603CC">
            <w:pPr>
              <w:spacing w:after="0" w:line="240" w:lineRule="auto"/>
            </w:pPr>
          </w:p>
        </w:tc>
        <w:tc>
          <w:tcPr>
            <w:tcW w:w="610" w:type="dxa"/>
          </w:tcPr>
          <w:p w:rsidR="002E6423" w:rsidRPr="00B5360F" w:rsidRDefault="002E6423" w:rsidP="001603CC">
            <w:pPr>
              <w:spacing w:after="0" w:line="240" w:lineRule="auto"/>
              <w:jc w:val="right"/>
              <w:rPr>
                <w:caps/>
              </w:rPr>
            </w:pPr>
          </w:p>
        </w:tc>
      </w:tr>
      <w:tr w:rsidR="00A75018" w:rsidRPr="00025FB7" w:rsidTr="001603CC">
        <w:trPr>
          <w:gridAfter w:val="1"/>
          <w:wAfter w:w="6235" w:type="dxa"/>
        </w:trPr>
        <w:tc>
          <w:tcPr>
            <w:tcW w:w="908" w:type="dxa"/>
          </w:tcPr>
          <w:p w:rsidR="00A75018" w:rsidRPr="00025FB7" w:rsidRDefault="00A75018" w:rsidP="001603CC">
            <w:pPr>
              <w:spacing w:after="0" w:line="240" w:lineRule="auto"/>
              <w:jc w:val="right"/>
              <w:rPr>
                <w:rFonts w:eastAsia="Times New Roman"/>
                <w:bCs/>
              </w:rPr>
            </w:pPr>
            <w:r>
              <w:rPr>
                <w:rFonts w:eastAsia="Times New Roman"/>
                <w:bCs/>
              </w:rPr>
              <w:t>7.2</w:t>
            </w:r>
          </w:p>
        </w:tc>
        <w:tc>
          <w:tcPr>
            <w:tcW w:w="7753" w:type="dxa"/>
            <w:gridSpan w:val="3"/>
          </w:tcPr>
          <w:p w:rsidR="00A75018" w:rsidRDefault="00A75018" w:rsidP="001603CC">
            <w:pPr>
              <w:spacing w:after="0" w:line="240" w:lineRule="auto"/>
              <w:jc w:val="both"/>
            </w:pPr>
            <w:r w:rsidRPr="00B13581">
              <w:t xml:space="preserve">Целевое видение и ожидаемые результаты реализации </w:t>
            </w:r>
          </w:p>
          <w:p w:rsidR="00A75018" w:rsidRPr="00B13581" w:rsidRDefault="00A75018" w:rsidP="001603CC">
            <w:pPr>
              <w:spacing w:after="0" w:line="240" w:lineRule="auto"/>
              <w:jc w:val="both"/>
            </w:pPr>
            <w:r w:rsidRPr="00B13581">
              <w:t>Стратегии</w:t>
            </w:r>
          </w:p>
          <w:p w:rsidR="00C2046C" w:rsidRDefault="00A75018" w:rsidP="001603CC">
            <w:pPr>
              <w:tabs>
                <w:tab w:val="left" w:pos="709"/>
                <w:tab w:val="left" w:pos="1418"/>
              </w:tabs>
              <w:spacing w:after="0" w:line="240" w:lineRule="auto"/>
              <w:jc w:val="both"/>
            </w:pPr>
            <w:r>
              <w:t xml:space="preserve">7.2.1 </w:t>
            </w:r>
            <w:r w:rsidR="00C2046C" w:rsidRPr="00C2046C">
              <w:t xml:space="preserve">Похвистнево 2030 </w:t>
            </w:r>
            <w:r w:rsidR="00B74586">
              <w:t>–</w:t>
            </w:r>
            <w:r w:rsidR="00C2046C" w:rsidRPr="00C2046C">
              <w:t xml:space="preserve"> </w:t>
            </w:r>
            <w:r w:rsidR="00B74586">
              <w:t>компактный и зеленый город</w:t>
            </w:r>
            <w:r w:rsidR="00C2046C">
              <w:t xml:space="preserve">……….. </w:t>
            </w:r>
          </w:p>
          <w:p w:rsidR="00A75018" w:rsidRDefault="00A75018" w:rsidP="001603CC">
            <w:pPr>
              <w:tabs>
                <w:tab w:val="left" w:pos="709"/>
                <w:tab w:val="left" w:pos="1418"/>
              </w:tabs>
              <w:spacing w:after="0" w:line="240" w:lineRule="auto"/>
              <w:jc w:val="both"/>
            </w:pPr>
            <w:r>
              <w:t xml:space="preserve">7.2.2 </w:t>
            </w:r>
            <w:r w:rsidR="00B74586">
              <w:t>Доступное</w:t>
            </w:r>
            <w:r w:rsidR="00C2046C" w:rsidRPr="00C2046C">
              <w:t xml:space="preserve"> жилье, надежное и эффективное ЖКХ</w:t>
            </w:r>
            <w:r w:rsidR="00C2046C">
              <w:t>……</w:t>
            </w:r>
            <w:r w:rsidR="00B74586">
              <w:t>…...</w:t>
            </w:r>
          </w:p>
          <w:p w:rsidR="00B74586" w:rsidRDefault="00A75018" w:rsidP="001603CC">
            <w:pPr>
              <w:spacing w:after="0" w:line="240" w:lineRule="auto"/>
            </w:pPr>
            <w:r>
              <w:t xml:space="preserve">7.2.3 </w:t>
            </w:r>
            <w:r w:rsidR="00B74586" w:rsidRPr="00C2046C">
              <w:t xml:space="preserve">Похвистнево 2030 – </w:t>
            </w:r>
            <w:r w:rsidR="00B74586" w:rsidRPr="00B74586">
              <w:t xml:space="preserve">«умный» и безопасный город </w:t>
            </w:r>
          </w:p>
          <w:p w:rsidR="00A75018" w:rsidRDefault="00B74586" w:rsidP="001603CC">
            <w:pPr>
              <w:spacing w:after="0" w:line="240" w:lineRule="auto"/>
            </w:pPr>
            <w:r>
              <w:t xml:space="preserve">с </w:t>
            </w:r>
            <w:r w:rsidRPr="00B74586">
              <w:t>благоустроенной инфраструктурой комфорта</w:t>
            </w:r>
            <w:r>
              <w:t xml:space="preserve"> ………………...</w:t>
            </w:r>
          </w:p>
          <w:p w:rsidR="00A75018" w:rsidRPr="00353236" w:rsidRDefault="00A75018" w:rsidP="00B74586">
            <w:pPr>
              <w:spacing w:after="0" w:line="240" w:lineRule="auto"/>
            </w:pPr>
          </w:p>
        </w:tc>
        <w:tc>
          <w:tcPr>
            <w:tcW w:w="610" w:type="dxa"/>
          </w:tcPr>
          <w:p w:rsidR="00A75018" w:rsidRDefault="00A75018" w:rsidP="001603CC">
            <w:pPr>
              <w:spacing w:after="0" w:line="240" w:lineRule="auto"/>
              <w:jc w:val="right"/>
              <w:rPr>
                <w:rFonts w:eastAsia="Times New Roman"/>
                <w:bCs/>
                <w:lang w:eastAsia="ru-RU"/>
              </w:rPr>
            </w:pPr>
          </w:p>
        </w:tc>
      </w:tr>
      <w:tr w:rsidR="00C2046C" w:rsidRPr="00025FB7" w:rsidTr="001603CC">
        <w:trPr>
          <w:gridAfter w:val="1"/>
          <w:wAfter w:w="6235" w:type="dxa"/>
        </w:trPr>
        <w:tc>
          <w:tcPr>
            <w:tcW w:w="908" w:type="dxa"/>
          </w:tcPr>
          <w:p w:rsidR="00C2046C" w:rsidRDefault="00C2046C" w:rsidP="001603CC">
            <w:pPr>
              <w:tabs>
                <w:tab w:val="left" w:pos="426"/>
              </w:tabs>
              <w:spacing w:after="0" w:line="240" w:lineRule="auto"/>
              <w:jc w:val="center"/>
              <w:rPr>
                <w:rFonts w:eastAsia="Times New Roman"/>
                <w:bCs/>
              </w:rPr>
            </w:pPr>
            <w:r>
              <w:rPr>
                <w:rFonts w:eastAsia="Times New Roman"/>
                <w:bCs/>
              </w:rPr>
              <w:t>8</w:t>
            </w:r>
          </w:p>
        </w:tc>
        <w:tc>
          <w:tcPr>
            <w:tcW w:w="7753" w:type="dxa"/>
            <w:gridSpan w:val="3"/>
          </w:tcPr>
          <w:p w:rsidR="00C2046C" w:rsidRPr="00612B76" w:rsidRDefault="008C3AF1" w:rsidP="008C3AF1">
            <w:pPr>
              <w:spacing w:after="0" w:line="240" w:lineRule="auto"/>
              <w:rPr>
                <w:rFonts w:eastAsia="Times New Roman"/>
                <w:b/>
                <w:bCs/>
              </w:rPr>
            </w:pPr>
            <w:r w:rsidRPr="00612B76">
              <w:rPr>
                <w:rFonts w:eastAsia="Times New Roman"/>
                <w:b/>
                <w:bCs/>
              </w:rPr>
              <w:t>Территория промышленного роста и управления будущего</w:t>
            </w:r>
          </w:p>
          <w:p w:rsidR="008C3AF1" w:rsidRPr="00B83B61" w:rsidRDefault="008C3AF1" w:rsidP="008C3AF1">
            <w:pPr>
              <w:spacing w:after="0" w:line="240" w:lineRule="auto"/>
              <w:rPr>
                <w:rFonts w:eastAsia="Times New Roman"/>
                <w:bCs/>
              </w:rPr>
            </w:pPr>
          </w:p>
        </w:tc>
        <w:tc>
          <w:tcPr>
            <w:tcW w:w="610" w:type="dxa"/>
          </w:tcPr>
          <w:p w:rsidR="00C2046C" w:rsidRDefault="00C2046C" w:rsidP="001603CC">
            <w:pPr>
              <w:spacing w:after="0" w:line="240" w:lineRule="auto"/>
              <w:jc w:val="right"/>
              <w:rPr>
                <w:rFonts w:eastAsia="Times New Roman"/>
                <w:bCs/>
                <w:lang w:eastAsia="ru-RU"/>
              </w:rPr>
            </w:pPr>
          </w:p>
        </w:tc>
      </w:tr>
      <w:tr w:rsidR="00A75018" w:rsidRPr="00025FB7" w:rsidTr="001603CC">
        <w:trPr>
          <w:gridAfter w:val="1"/>
          <w:wAfter w:w="6235" w:type="dxa"/>
        </w:trPr>
        <w:tc>
          <w:tcPr>
            <w:tcW w:w="908" w:type="dxa"/>
          </w:tcPr>
          <w:p w:rsidR="00A75018" w:rsidRPr="00025FB7" w:rsidRDefault="00A75018" w:rsidP="001603CC">
            <w:pPr>
              <w:spacing w:after="0" w:line="240" w:lineRule="auto"/>
              <w:jc w:val="right"/>
              <w:rPr>
                <w:rFonts w:eastAsia="Times New Roman"/>
                <w:bCs/>
              </w:rPr>
            </w:pPr>
            <w:r>
              <w:rPr>
                <w:rFonts w:eastAsia="Times New Roman"/>
                <w:bCs/>
              </w:rPr>
              <w:t>8</w:t>
            </w:r>
            <w:r w:rsidRPr="00025FB7">
              <w:rPr>
                <w:rFonts w:eastAsia="Times New Roman"/>
                <w:bCs/>
              </w:rPr>
              <w:t>.</w:t>
            </w:r>
            <w:r>
              <w:rPr>
                <w:rFonts w:eastAsia="Times New Roman"/>
                <w:bCs/>
              </w:rPr>
              <w:t>1</w:t>
            </w:r>
          </w:p>
        </w:tc>
        <w:tc>
          <w:tcPr>
            <w:tcW w:w="7753" w:type="dxa"/>
            <w:gridSpan w:val="3"/>
          </w:tcPr>
          <w:p w:rsidR="00C2046C" w:rsidRDefault="00A75018" w:rsidP="001603CC">
            <w:pPr>
              <w:pStyle w:val="1"/>
              <w:tabs>
                <w:tab w:val="num" w:pos="432"/>
              </w:tabs>
              <w:spacing w:before="0" w:line="240" w:lineRule="auto"/>
              <w:rPr>
                <w:rFonts w:ascii="Times New Roman" w:eastAsia="Times New Roman" w:hAnsi="Times New Roman" w:cs="Times New Roman"/>
                <w:b w:val="0"/>
                <w:color w:val="auto"/>
              </w:rPr>
            </w:pPr>
            <w:r w:rsidRPr="00025FB7">
              <w:rPr>
                <w:rFonts w:ascii="Times New Roman" w:eastAsia="Times New Roman" w:hAnsi="Times New Roman" w:cs="Times New Roman"/>
                <w:b w:val="0"/>
                <w:color w:val="auto"/>
              </w:rPr>
              <w:t>Экономическое развитие</w:t>
            </w:r>
            <w:r>
              <w:rPr>
                <w:rFonts w:ascii="Times New Roman" w:eastAsia="Times New Roman" w:hAnsi="Times New Roman" w:cs="Times New Roman"/>
                <w:b w:val="0"/>
                <w:color w:val="auto"/>
              </w:rPr>
              <w:t>, инвестиционный потенциал</w:t>
            </w:r>
            <w:r w:rsidRPr="00025FB7">
              <w:rPr>
                <w:rFonts w:ascii="Times New Roman" w:eastAsia="Times New Roman" w:hAnsi="Times New Roman" w:cs="Times New Roman"/>
                <w:b w:val="0"/>
                <w:color w:val="auto"/>
              </w:rPr>
              <w:t xml:space="preserve"> </w:t>
            </w:r>
          </w:p>
          <w:p w:rsidR="00A75018" w:rsidRDefault="00A75018" w:rsidP="001603CC">
            <w:pPr>
              <w:pStyle w:val="1"/>
              <w:tabs>
                <w:tab w:val="num" w:pos="432"/>
              </w:tabs>
              <w:spacing w:before="0" w:line="240" w:lineRule="auto"/>
              <w:rPr>
                <w:rFonts w:ascii="Times New Roman" w:eastAsia="Times New Roman" w:hAnsi="Times New Roman" w:cs="Times New Roman"/>
                <w:b w:val="0"/>
                <w:color w:val="auto"/>
              </w:rPr>
            </w:pPr>
            <w:r w:rsidRPr="00025FB7">
              <w:rPr>
                <w:rFonts w:ascii="Times New Roman" w:eastAsia="Times New Roman" w:hAnsi="Times New Roman" w:cs="Times New Roman"/>
                <w:b w:val="0"/>
                <w:color w:val="auto"/>
              </w:rPr>
              <w:t>и управление</w:t>
            </w:r>
            <w:r>
              <w:rPr>
                <w:rFonts w:ascii="Times New Roman" w:eastAsia="Times New Roman" w:hAnsi="Times New Roman" w:cs="Times New Roman"/>
                <w:b w:val="0"/>
                <w:color w:val="auto"/>
              </w:rPr>
              <w:t xml:space="preserve"> г.о. Похвистнево в 2013-2017 годах...</w:t>
            </w:r>
            <w:r w:rsidR="00C2046C">
              <w:rPr>
                <w:rFonts w:ascii="Times New Roman" w:eastAsia="Times New Roman" w:hAnsi="Times New Roman" w:cs="Times New Roman"/>
                <w:b w:val="0"/>
                <w:color w:val="auto"/>
              </w:rPr>
              <w:t>…………….</w:t>
            </w:r>
          </w:p>
          <w:p w:rsidR="00A75018" w:rsidRDefault="00A75018" w:rsidP="001603CC">
            <w:pPr>
              <w:spacing w:after="0" w:line="240" w:lineRule="auto"/>
            </w:pPr>
            <w:r>
              <w:t>8.1.1 Промышленность…………………………………………….</w:t>
            </w:r>
          </w:p>
          <w:p w:rsidR="00A75018" w:rsidRDefault="00A75018" w:rsidP="001603CC">
            <w:pPr>
              <w:spacing w:after="0" w:line="240" w:lineRule="auto"/>
            </w:pPr>
            <w:r>
              <w:t>8.1.2 Предпринимательство……………………………………….</w:t>
            </w:r>
          </w:p>
          <w:p w:rsidR="00A75018" w:rsidRDefault="00A75018" w:rsidP="001603CC">
            <w:pPr>
              <w:spacing w:after="0" w:line="240" w:lineRule="auto"/>
            </w:pPr>
            <w:r>
              <w:t>8.1.3 Потребительский рынок и сфера услуг…………………….</w:t>
            </w:r>
          </w:p>
          <w:p w:rsidR="00A75018" w:rsidRDefault="00A75018" w:rsidP="001603CC">
            <w:pPr>
              <w:spacing w:after="0" w:line="240" w:lineRule="auto"/>
            </w:pPr>
            <w:r>
              <w:t>8.1.4 Инвестиционный потенциал………………………………...</w:t>
            </w:r>
          </w:p>
          <w:p w:rsidR="00A75018" w:rsidRDefault="00A75018" w:rsidP="001603CC">
            <w:pPr>
              <w:spacing w:after="0" w:line="240" w:lineRule="auto"/>
            </w:pPr>
            <w:r>
              <w:t>8.1.5 Исполнение бюджета и муниципальное управление……...</w:t>
            </w:r>
          </w:p>
          <w:p w:rsidR="00A75018" w:rsidRPr="00226243" w:rsidRDefault="00A75018" w:rsidP="001603CC">
            <w:pPr>
              <w:spacing w:after="0" w:line="240" w:lineRule="auto"/>
            </w:pPr>
          </w:p>
        </w:tc>
        <w:tc>
          <w:tcPr>
            <w:tcW w:w="610" w:type="dxa"/>
          </w:tcPr>
          <w:p w:rsidR="00A75018" w:rsidRDefault="00A75018" w:rsidP="001603CC">
            <w:pPr>
              <w:spacing w:after="0" w:line="240" w:lineRule="auto"/>
              <w:jc w:val="right"/>
              <w:rPr>
                <w:rFonts w:eastAsia="Times New Roman"/>
                <w:bCs/>
                <w:lang w:eastAsia="ru-RU"/>
              </w:rPr>
            </w:pPr>
          </w:p>
        </w:tc>
      </w:tr>
      <w:tr w:rsidR="00C2046C" w:rsidRPr="00025FB7" w:rsidTr="001603CC">
        <w:trPr>
          <w:gridAfter w:val="1"/>
          <w:wAfter w:w="6235" w:type="dxa"/>
        </w:trPr>
        <w:tc>
          <w:tcPr>
            <w:tcW w:w="908" w:type="dxa"/>
          </w:tcPr>
          <w:p w:rsidR="00C2046C" w:rsidRPr="00025FB7" w:rsidRDefault="00C2046C" w:rsidP="001603CC">
            <w:pPr>
              <w:spacing w:after="0" w:line="240" w:lineRule="auto"/>
              <w:jc w:val="right"/>
              <w:rPr>
                <w:rFonts w:eastAsia="Times New Roman"/>
                <w:bCs/>
              </w:rPr>
            </w:pPr>
            <w:r>
              <w:rPr>
                <w:rFonts w:eastAsia="Times New Roman"/>
                <w:bCs/>
              </w:rPr>
              <w:lastRenderedPageBreak/>
              <w:t>8.2</w:t>
            </w:r>
          </w:p>
        </w:tc>
        <w:tc>
          <w:tcPr>
            <w:tcW w:w="7753" w:type="dxa"/>
            <w:gridSpan w:val="3"/>
          </w:tcPr>
          <w:p w:rsidR="00C2046C" w:rsidRDefault="00C2046C" w:rsidP="001603CC">
            <w:pPr>
              <w:spacing w:after="0" w:line="240" w:lineRule="auto"/>
              <w:jc w:val="both"/>
            </w:pPr>
            <w:r w:rsidRPr="00B13581">
              <w:t xml:space="preserve">Целевое видение и ожидаемые результаты реализации </w:t>
            </w:r>
          </w:p>
          <w:p w:rsidR="00C2046C" w:rsidRPr="00B13581" w:rsidRDefault="00C2046C" w:rsidP="001603CC">
            <w:pPr>
              <w:spacing w:after="0" w:line="240" w:lineRule="auto"/>
              <w:jc w:val="both"/>
            </w:pPr>
            <w:r w:rsidRPr="00B13581">
              <w:t>Стратегии</w:t>
            </w:r>
          </w:p>
          <w:p w:rsidR="0046472B" w:rsidRDefault="00C2046C" w:rsidP="001603CC">
            <w:pPr>
              <w:tabs>
                <w:tab w:val="left" w:pos="709"/>
                <w:tab w:val="left" w:pos="1418"/>
              </w:tabs>
              <w:spacing w:after="0" w:line="240" w:lineRule="auto"/>
              <w:jc w:val="both"/>
            </w:pPr>
            <w:r>
              <w:t xml:space="preserve">8.2.1 </w:t>
            </w:r>
            <w:r w:rsidR="0046472B" w:rsidRPr="0046472B">
              <w:t xml:space="preserve">Похвистнево 2030 – промышленно развитый город, </w:t>
            </w:r>
          </w:p>
          <w:p w:rsidR="00C2046C" w:rsidRDefault="0046472B" w:rsidP="001603CC">
            <w:pPr>
              <w:tabs>
                <w:tab w:val="left" w:pos="709"/>
                <w:tab w:val="left" w:pos="1418"/>
              </w:tabs>
              <w:spacing w:after="0" w:line="240" w:lineRule="auto"/>
              <w:jc w:val="both"/>
            </w:pPr>
            <w:r w:rsidRPr="0046472B">
              <w:t>«магнит технологий</w:t>
            </w:r>
            <w:r w:rsidR="00FC480F">
              <w:t xml:space="preserve"> и инвестиций</w:t>
            </w:r>
            <w:r w:rsidRPr="0046472B">
              <w:t>»</w:t>
            </w:r>
            <w:r>
              <w:t>………………………………</w:t>
            </w:r>
          </w:p>
          <w:p w:rsidR="00C2046C" w:rsidRDefault="00C2046C" w:rsidP="001603CC">
            <w:pPr>
              <w:tabs>
                <w:tab w:val="left" w:pos="709"/>
                <w:tab w:val="left" w:pos="1418"/>
              </w:tabs>
              <w:spacing w:after="0" w:line="240" w:lineRule="auto"/>
              <w:jc w:val="both"/>
            </w:pPr>
            <w:r>
              <w:t xml:space="preserve">8.2.2 </w:t>
            </w:r>
            <w:r w:rsidR="003D4307" w:rsidRPr="003D4307">
              <w:t>Похвистнево 2030 – межмуниципальный транспортно-логистический центр</w:t>
            </w:r>
            <w:r w:rsidR="003D4307">
              <w:t>……………………………………………….</w:t>
            </w:r>
          </w:p>
          <w:p w:rsidR="003D4307" w:rsidRDefault="003D4307" w:rsidP="001603CC">
            <w:pPr>
              <w:spacing w:after="0" w:line="240" w:lineRule="auto"/>
            </w:pPr>
            <w:r>
              <w:t xml:space="preserve">8.2.3 </w:t>
            </w:r>
            <w:r w:rsidRPr="003D4307">
              <w:t>Похвистнево 2030 – город предпринимательства</w:t>
            </w:r>
            <w:r>
              <w:t>…………</w:t>
            </w:r>
          </w:p>
          <w:p w:rsidR="00C2046C" w:rsidRDefault="00C2046C" w:rsidP="001603CC">
            <w:pPr>
              <w:spacing w:after="0" w:line="240" w:lineRule="auto"/>
            </w:pPr>
            <w:r>
              <w:t>8.2.</w:t>
            </w:r>
            <w:r w:rsidR="003D4307">
              <w:t>4</w:t>
            </w:r>
            <w:r>
              <w:t xml:space="preserve"> </w:t>
            </w:r>
            <w:r w:rsidR="003D4307" w:rsidRPr="003D4307">
              <w:t>Похвистнево 2030 – город с о</w:t>
            </w:r>
            <w:r w:rsidR="003D4307">
              <w:t>ткрытой</w:t>
            </w:r>
            <w:r w:rsidR="0046472B" w:rsidRPr="0046472B">
              <w:t xml:space="preserve"> и эффективн</w:t>
            </w:r>
            <w:r w:rsidR="003D4307">
              <w:t>ой</w:t>
            </w:r>
            <w:r w:rsidR="0046472B" w:rsidRPr="0046472B">
              <w:t xml:space="preserve"> систем</w:t>
            </w:r>
            <w:r w:rsidR="003D4307">
              <w:t>ой</w:t>
            </w:r>
            <w:r w:rsidR="0046472B" w:rsidRPr="0046472B">
              <w:t xml:space="preserve"> управления</w:t>
            </w:r>
            <w:r w:rsidR="0046472B">
              <w:t>.</w:t>
            </w:r>
            <w:r>
              <w:t>…………....</w:t>
            </w:r>
            <w:r w:rsidR="003D4307">
              <w:t>...................................................</w:t>
            </w:r>
          </w:p>
          <w:p w:rsidR="00C2046C" w:rsidRPr="00353236" w:rsidRDefault="00C2046C" w:rsidP="001603CC">
            <w:pPr>
              <w:spacing w:after="0" w:line="240" w:lineRule="auto"/>
            </w:pPr>
          </w:p>
        </w:tc>
        <w:tc>
          <w:tcPr>
            <w:tcW w:w="610" w:type="dxa"/>
          </w:tcPr>
          <w:p w:rsidR="00C2046C" w:rsidRDefault="00C2046C" w:rsidP="001603CC">
            <w:pPr>
              <w:spacing w:after="0" w:line="240" w:lineRule="auto"/>
              <w:jc w:val="right"/>
              <w:rPr>
                <w:rFonts w:eastAsia="Times New Roman"/>
                <w:bCs/>
                <w:lang w:eastAsia="ru-RU"/>
              </w:rPr>
            </w:pPr>
          </w:p>
        </w:tc>
      </w:tr>
      <w:tr w:rsidR="00C2046C" w:rsidRPr="00025FB7" w:rsidTr="001603CC">
        <w:trPr>
          <w:gridAfter w:val="1"/>
          <w:wAfter w:w="6235" w:type="dxa"/>
        </w:trPr>
        <w:tc>
          <w:tcPr>
            <w:tcW w:w="908" w:type="dxa"/>
          </w:tcPr>
          <w:p w:rsidR="00C2046C" w:rsidRPr="00025FB7" w:rsidRDefault="001603CC" w:rsidP="001603CC">
            <w:pPr>
              <w:spacing w:after="0" w:line="240" w:lineRule="auto"/>
              <w:jc w:val="center"/>
              <w:rPr>
                <w:rFonts w:eastAsia="Times New Roman"/>
                <w:bCs/>
                <w:lang w:eastAsia="ru-RU"/>
              </w:rPr>
            </w:pPr>
            <w:r>
              <w:rPr>
                <w:rFonts w:eastAsia="Times New Roman"/>
                <w:bCs/>
                <w:lang w:eastAsia="ru-RU"/>
              </w:rPr>
              <w:t>9</w:t>
            </w:r>
          </w:p>
        </w:tc>
        <w:tc>
          <w:tcPr>
            <w:tcW w:w="7753" w:type="dxa"/>
            <w:gridSpan w:val="3"/>
          </w:tcPr>
          <w:p w:rsidR="00296BC4" w:rsidRPr="008C3AF1" w:rsidRDefault="00296BC4" w:rsidP="001603CC">
            <w:pPr>
              <w:spacing w:after="0" w:line="240" w:lineRule="auto"/>
            </w:pPr>
            <w:r w:rsidRPr="008C3AF1">
              <w:rPr>
                <w:b/>
                <w:bCs/>
              </w:rPr>
              <w:t>Система управления реализаци</w:t>
            </w:r>
            <w:r w:rsidR="00C007F1" w:rsidRPr="008C3AF1">
              <w:rPr>
                <w:b/>
                <w:bCs/>
              </w:rPr>
              <w:t>ей</w:t>
            </w:r>
            <w:r w:rsidRPr="008C3AF1">
              <w:rPr>
                <w:b/>
                <w:bCs/>
              </w:rPr>
              <w:t xml:space="preserve"> Стратегии</w:t>
            </w:r>
          </w:p>
          <w:p w:rsidR="00296BC4" w:rsidRPr="008C3AF1" w:rsidRDefault="00296BC4" w:rsidP="001603CC">
            <w:pPr>
              <w:spacing w:after="0" w:line="240" w:lineRule="auto"/>
            </w:pPr>
            <w:r w:rsidRPr="008C3AF1">
              <w:t xml:space="preserve">9.1 </w:t>
            </w:r>
            <w:r w:rsidR="008C3AF1" w:rsidRPr="008C3AF1">
              <w:t xml:space="preserve">Этапы и сценарии </w:t>
            </w:r>
            <w:r w:rsidRPr="008C3AF1">
              <w:t xml:space="preserve">развития города </w:t>
            </w:r>
            <w:r w:rsidR="008C3AF1">
              <w:t>…………………………..</w:t>
            </w:r>
          </w:p>
          <w:p w:rsidR="00296BC4" w:rsidRPr="008C3AF1" w:rsidRDefault="00296BC4" w:rsidP="00A63E01">
            <w:pPr>
              <w:spacing w:after="0" w:line="240" w:lineRule="auto"/>
              <w:rPr>
                <w:rFonts w:eastAsia="Calibri"/>
              </w:rPr>
            </w:pPr>
            <w:r w:rsidRPr="008C3AF1">
              <w:t xml:space="preserve">9.2 Система показателей достижения стратегических целей </w:t>
            </w:r>
            <w:r w:rsidRPr="008C3AF1">
              <w:rPr>
                <w:rFonts w:eastAsia="Calibri"/>
              </w:rPr>
              <w:t>на период до 2030 года</w:t>
            </w:r>
            <w:r w:rsidR="008C3AF1">
              <w:rPr>
                <w:rFonts w:eastAsia="Calibri"/>
              </w:rPr>
              <w:t>………………………………………………..</w:t>
            </w:r>
          </w:p>
          <w:p w:rsidR="008C3AF1" w:rsidRPr="008C3AF1" w:rsidRDefault="008C3AF1" w:rsidP="00A63E01">
            <w:pPr>
              <w:spacing w:after="0" w:line="240" w:lineRule="auto"/>
            </w:pPr>
            <w:r w:rsidRPr="008C3AF1">
              <w:rPr>
                <w:rFonts w:eastAsia="Calibri"/>
              </w:rPr>
              <w:t>9.3. Механизмы реализации Стратегии</w:t>
            </w:r>
            <w:r>
              <w:rPr>
                <w:rFonts w:eastAsia="Calibri"/>
              </w:rPr>
              <w:t>…………………………..</w:t>
            </w:r>
          </w:p>
          <w:p w:rsidR="00C2046C" w:rsidRPr="008C3AF1" w:rsidRDefault="00C2046C" w:rsidP="001603CC">
            <w:pPr>
              <w:spacing w:after="0" w:line="240" w:lineRule="auto"/>
              <w:jc w:val="both"/>
              <w:rPr>
                <w:rFonts w:eastAsia="Times New Roman"/>
                <w:bCs/>
                <w:lang w:eastAsia="ru-RU"/>
              </w:rPr>
            </w:pPr>
          </w:p>
        </w:tc>
        <w:tc>
          <w:tcPr>
            <w:tcW w:w="610" w:type="dxa"/>
          </w:tcPr>
          <w:p w:rsidR="00C2046C" w:rsidRPr="00025FB7" w:rsidRDefault="00C2046C" w:rsidP="001603CC">
            <w:pPr>
              <w:spacing w:after="0" w:line="240" w:lineRule="auto"/>
              <w:jc w:val="right"/>
              <w:rPr>
                <w:rFonts w:eastAsia="Times New Roman"/>
                <w:bCs/>
                <w:lang w:eastAsia="ru-RU"/>
              </w:rPr>
            </w:pPr>
          </w:p>
        </w:tc>
      </w:tr>
      <w:bookmarkEnd w:id="0"/>
      <w:tr w:rsidR="001603CC" w:rsidRPr="00025FB7" w:rsidTr="001603CC">
        <w:trPr>
          <w:gridAfter w:val="1"/>
          <w:wAfter w:w="6235" w:type="dxa"/>
        </w:trPr>
        <w:tc>
          <w:tcPr>
            <w:tcW w:w="908" w:type="dxa"/>
          </w:tcPr>
          <w:p w:rsidR="001603CC" w:rsidRPr="00025FB7" w:rsidRDefault="001603CC" w:rsidP="001603CC">
            <w:pPr>
              <w:spacing w:after="0" w:line="240" w:lineRule="auto"/>
              <w:rPr>
                <w:rFonts w:eastAsia="Times New Roman"/>
                <w:bCs/>
                <w:lang w:eastAsia="ru-RU"/>
              </w:rPr>
            </w:pPr>
          </w:p>
        </w:tc>
        <w:tc>
          <w:tcPr>
            <w:tcW w:w="7753" w:type="dxa"/>
            <w:gridSpan w:val="3"/>
          </w:tcPr>
          <w:p w:rsidR="001603CC" w:rsidRPr="00025FB7" w:rsidRDefault="001603CC" w:rsidP="001603CC">
            <w:pPr>
              <w:spacing w:after="0" w:line="240" w:lineRule="auto"/>
              <w:rPr>
                <w:rFonts w:eastAsia="Times New Roman"/>
                <w:bCs/>
                <w:lang w:eastAsia="ru-RU"/>
              </w:rPr>
            </w:pPr>
            <w:r>
              <w:rPr>
                <w:rFonts w:eastAsia="Times New Roman"/>
                <w:bCs/>
                <w:lang w:eastAsia="ru-RU"/>
              </w:rPr>
              <w:t xml:space="preserve">ПРИЛОЖЕНИЕ 1 </w:t>
            </w:r>
            <w:r>
              <w:rPr>
                <w:bCs/>
              </w:rPr>
              <w:t>Итоги реализации</w:t>
            </w:r>
            <w:r w:rsidRPr="00353236">
              <w:rPr>
                <w:bCs/>
              </w:rPr>
              <w:t xml:space="preserve"> стратегии социально-</w:t>
            </w:r>
            <w:r>
              <w:rPr>
                <w:bCs/>
              </w:rPr>
              <w:t>э</w:t>
            </w:r>
            <w:r w:rsidRPr="00353236">
              <w:rPr>
                <w:bCs/>
              </w:rPr>
              <w:t>кономического развития города Похвистнево до 2015 года</w:t>
            </w:r>
          </w:p>
        </w:tc>
        <w:tc>
          <w:tcPr>
            <w:tcW w:w="610" w:type="dxa"/>
          </w:tcPr>
          <w:p w:rsidR="001603CC" w:rsidRPr="00025FB7" w:rsidRDefault="001603CC" w:rsidP="001603CC">
            <w:pPr>
              <w:spacing w:after="0" w:line="240" w:lineRule="auto"/>
              <w:jc w:val="right"/>
              <w:rPr>
                <w:rFonts w:eastAsia="Times New Roman"/>
                <w:bCs/>
                <w:lang w:eastAsia="ru-RU"/>
              </w:rPr>
            </w:pPr>
          </w:p>
        </w:tc>
      </w:tr>
      <w:tr w:rsidR="008C3AF1" w:rsidRPr="00025FB7" w:rsidTr="001603CC">
        <w:trPr>
          <w:gridAfter w:val="4"/>
          <w:wAfter w:w="13988" w:type="dxa"/>
        </w:trPr>
        <w:tc>
          <w:tcPr>
            <w:tcW w:w="908" w:type="dxa"/>
          </w:tcPr>
          <w:p w:rsidR="008C3AF1" w:rsidRPr="00025FB7" w:rsidRDefault="008C3AF1" w:rsidP="001603CC">
            <w:pPr>
              <w:spacing w:after="0" w:line="240" w:lineRule="auto"/>
              <w:rPr>
                <w:rFonts w:eastAsia="Times New Roman"/>
                <w:bCs/>
                <w:lang w:eastAsia="ru-RU"/>
              </w:rPr>
            </w:pPr>
          </w:p>
        </w:tc>
        <w:tc>
          <w:tcPr>
            <w:tcW w:w="610" w:type="dxa"/>
          </w:tcPr>
          <w:p w:rsidR="008C3AF1" w:rsidRPr="00025FB7" w:rsidRDefault="008C3AF1" w:rsidP="001603CC">
            <w:pPr>
              <w:spacing w:after="0" w:line="240" w:lineRule="auto"/>
              <w:jc w:val="right"/>
              <w:rPr>
                <w:rFonts w:eastAsia="Times New Roman"/>
                <w:bCs/>
                <w:lang w:eastAsia="ru-RU"/>
              </w:rPr>
            </w:pPr>
          </w:p>
        </w:tc>
      </w:tr>
      <w:tr w:rsidR="008C3AF1" w:rsidRPr="00025FB7" w:rsidTr="001603CC">
        <w:trPr>
          <w:gridAfter w:val="4"/>
          <w:wAfter w:w="13988" w:type="dxa"/>
        </w:trPr>
        <w:tc>
          <w:tcPr>
            <w:tcW w:w="908" w:type="dxa"/>
          </w:tcPr>
          <w:p w:rsidR="008C3AF1" w:rsidRPr="00025FB7" w:rsidRDefault="008C3AF1" w:rsidP="001603CC">
            <w:pPr>
              <w:spacing w:after="0" w:line="240" w:lineRule="auto"/>
              <w:rPr>
                <w:rFonts w:eastAsia="Times New Roman"/>
                <w:bCs/>
                <w:lang w:eastAsia="ru-RU"/>
              </w:rPr>
            </w:pPr>
          </w:p>
        </w:tc>
        <w:tc>
          <w:tcPr>
            <w:tcW w:w="610" w:type="dxa"/>
          </w:tcPr>
          <w:p w:rsidR="008C3AF1" w:rsidRPr="00025FB7" w:rsidRDefault="008C3AF1" w:rsidP="001603CC">
            <w:pPr>
              <w:spacing w:after="0" w:line="240" w:lineRule="auto"/>
              <w:jc w:val="right"/>
              <w:rPr>
                <w:rFonts w:eastAsia="Times New Roman"/>
                <w:bCs/>
                <w:lang w:eastAsia="ru-RU"/>
              </w:rPr>
            </w:pPr>
          </w:p>
        </w:tc>
      </w:tr>
      <w:tr w:rsidR="001603CC" w:rsidRPr="00025FB7" w:rsidTr="001603CC">
        <w:tc>
          <w:tcPr>
            <w:tcW w:w="7753" w:type="dxa"/>
            <w:gridSpan w:val="3"/>
          </w:tcPr>
          <w:p w:rsidR="001603CC" w:rsidRPr="008765B3" w:rsidRDefault="001603CC" w:rsidP="001603CC">
            <w:pPr>
              <w:spacing w:after="0" w:line="240" w:lineRule="auto"/>
              <w:rPr>
                <w:rFonts w:eastAsia="Times New Roman"/>
                <w:bCs/>
                <w:lang w:eastAsia="ru-RU"/>
              </w:rPr>
            </w:pPr>
          </w:p>
        </w:tc>
        <w:tc>
          <w:tcPr>
            <w:tcW w:w="7753" w:type="dxa"/>
            <w:gridSpan w:val="3"/>
          </w:tcPr>
          <w:p w:rsidR="001603CC" w:rsidRPr="008765B3" w:rsidRDefault="001603CC" w:rsidP="001603CC">
            <w:pPr>
              <w:spacing w:after="0" w:line="240" w:lineRule="auto"/>
              <w:rPr>
                <w:rFonts w:eastAsia="Times New Roman"/>
                <w:bCs/>
                <w:lang w:eastAsia="ru-RU"/>
              </w:rPr>
            </w:pPr>
          </w:p>
        </w:tc>
      </w:tr>
      <w:tr w:rsidR="001603CC" w:rsidRPr="008765B3" w:rsidTr="001603CC">
        <w:tc>
          <w:tcPr>
            <w:tcW w:w="7753" w:type="dxa"/>
            <w:gridSpan w:val="3"/>
          </w:tcPr>
          <w:p w:rsidR="001603CC" w:rsidRPr="008765B3" w:rsidRDefault="001603CC" w:rsidP="001603CC">
            <w:pPr>
              <w:spacing w:after="0" w:line="240" w:lineRule="auto"/>
              <w:rPr>
                <w:rFonts w:eastAsia="Times New Roman"/>
                <w:bCs/>
                <w:lang w:eastAsia="ru-RU"/>
              </w:rPr>
            </w:pPr>
          </w:p>
        </w:tc>
        <w:tc>
          <w:tcPr>
            <w:tcW w:w="7753" w:type="dxa"/>
            <w:gridSpan w:val="3"/>
          </w:tcPr>
          <w:p w:rsidR="001603CC" w:rsidRPr="008765B3" w:rsidRDefault="001603CC" w:rsidP="001603CC">
            <w:pPr>
              <w:spacing w:after="0" w:line="240" w:lineRule="auto"/>
              <w:rPr>
                <w:rFonts w:eastAsia="Times New Roman"/>
                <w:bCs/>
                <w:lang w:eastAsia="ru-RU"/>
              </w:rPr>
            </w:pPr>
          </w:p>
        </w:tc>
      </w:tr>
      <w:tr w:rsidR="001603CC" w:rsidRPr="008765B3" w:rsidTr="001603CC">
        <w:trPr>
          <w:gridAfter w:val="3"/>
          <w:wAfter w:w="7753" w:type="dxa"/>
        </w:trPr>
        <w:tc>
          <w:tcPr>
            <w:tcW w:w="7753" w:type="dxa"/>
            <w:gridSpan w:val="3"/>
          </w:tcPr>
          <w:p w:rsidR="001603CC" w:rsidRPr="008765B3" w:rsidRDefault="001603CC" w:rsidP="001603CC">
            <w:pPr>
              <w:spacing w:after="0" w:line="240" w:lineRule="auto"/>
              <w:rPr>
                <w:rFonts w:eastAsia="Times New Roman"/>
                <w:bCs/>
                <w:lang w:eastAsia="ru-RU"/>
              </w:rPr>
            </w:pPr>
          </w:p>
        </w:tc>
      </w:tr>
    </w:tbl>
    <w:p w:rsidR="00D27924" w:rsidRDefault="00D27924" w:rsidP="00B12635">
      <w:pPr>
        <w:tabs>
          <w:tab w:val="left" w:pos="709"/>
        </w:tabs>
        <w:spacing w:after="0" w:line="360" w:lineRule="auto"/>
        <w:jc w:val="center"/>
      </w:pPr>
    </w:p>
    <w:p w:rsidR="00D27924" w:rsidRDefault="00D27924">
      <w:r>
        <w:br w:type="page"/>
      </w:r>
    </w:p>
    <w:p w:rsidR="00B12635" w:rsidRDefault="00B12635" w:rsidP="00B12635">
      <w:pPr>
        <w:tabs>
          <w:tab w:val="left" w:pos="709"/>
        </w:tabs>
        <w:spacing w:after="0" w:line="360" w:lineRule="auto"/>
        <w:jc w:val="center"/>
        <w:rPr>
          <w:rFonts w:eastAsia="Times New Roman"/>
          <w:b/>
          <w:bCs/>
          <w:color w:val="365F91"/>
        </w:rPr>
      </w:pPr>
      <w:r w:rsidRPr="00B12635">
        <w:rPr>
          <w:rFonts w:eastAsia="Times New Roman"/>
          <w:b/>
          <w:bCs/>
          <w:color w:val="365F91"/>
        </w:rPr>
        <w:lastRenderedPageBreak/>
        <w:t>ВВЕДЕНИЕ</w:t>
      </w:r>
    </w:p>
    <w:p w:rsidR="00025FB7" w:rsidRPr="00B12635" w:rsidRDefault="00025FB7" w:rsidP="00AA392F">
      <w:pPr>
        <w:tabs>
          <w:tab w:val="left" w:pos="709"/>
        </w:tabs>
        <w:spacing w:after="0" w:line="360" w:lineRule="auto"/>
        <w:ind w:firstLine="709"/>
        <w:jc w:val="both"/>
        <w:rPr>
          <w:rFonts w:eastAsia="Times New Roman"/>
          <w:b/>
          <w:bCs/>
          <w:color w:val="365F91"/>
        </w:rPr>
      </w:pPr>
    </w:p>
    <w:p w:rsidR="00AA392F" w:rsidRPr="0042560D" w:rsidRDefault="00AA392F" w:rsidP="00AA392F">
      <w:pPr>
        <w:tabs>
          <w:tab w:val="left" w:pos="709"/>
        </w:tabs>
        <w:spacing w:after="0" w:line="360" w:lineRule="auto"/>
        <w:ind w:firstLine="709"/>
        <w:jc w:val="both"/>
      </w:pPr>
      <w:r w:rsidRPr="00745D17">
        <w:rPr>
          <w:color w:val="000000"/>
        </w:rPr>
        <w:t xml:space="preserve">Стратегия социально-экономического развития </w:t>
      </w:r>
      <w:r>
        <w:rPr>
          <w:color w:val="000000"/>
        </w:rPr>
        <w:t>городского округа П</w:t>
      </w:r>
      <w:r>
        <w:rPr>
          <w:color w:val="000000"/>
        </w:rPr>
        <w:t>о</w:t>
      </w:r>
      <w:r>
        <w:rPr>
          <w:color w:val="000000"/>
        </w:rPr>
        <w:t xml:space="preserve">хвистнево </w:t>
      </w:r>
      <w:r w:rsidRPr="00745D17">
        <w:rPr>
          <w:color w:val="000000"/>
        </w:rPr>
        <w:t xml:space="preserve">Самарской области на период до 2030 года (далее - Стратегия) является </w:t>
      </w:r>
      <w:r w:rsidRPr="00745D17">
        <w:t>документом стратегического планирования, определяющим пр</w:t>
      </w:r>
      <w:r w:rsidRPr="00745D17">
        <w:t>и</w:t>
      </w:r>
      <w:r w:rsidRPr="00745D17">
        <w:t xml:space="preserve">оритеты, цели и задачи социально-экономического развития, в соответствии с приоритетами и целями социально-экономического развития Самарской </w:t>
      </w:r>
      <w:r w:rsidRPr="0042560D">
        <w:t xml:space="preserve">области и Российской Федерации. </w:t>
      </w:r>
    </w:p>
    <w:p w:rsidR="00AA392F" w:rsidRPr="0042560D" w:rsidRDefault="00AA392F" w:rsidP="00AA392F">
      <w:pPr>
        <w:spacing w:after="0" w:line="360" w:lineRule="auto"/>
        <w:ind w:firstLine="709"/>
        <w:jc w:val="both"/>
        <w:rPr>
          <w:i/>
        </w:rPr>
      </w:pPr>
      <w:r w:rsidRPr="0042560D">
        <w:rPr>
          <w:lang w:eastAsia="ru-RU"/>
        </w:rPr>
        <w:t>Стратегия разработана в соответствии с Федеральным законом от 28 июня 2014 г. № 172-ФЗ «О стратегическом планировании в Российской Ф</w:t>
      </w:r>
      <w:r w:rsidRPr="0042560D">
        <w:rPr>
          <w:lang w:eastAsia="ru-RU"/>
        </w:rPr>
        <w:t>е</w:t>
      </w:r>
      <w:r w:rsidRPr="0042560D">
        <w:rPr>
          <w:lang w:eastAsia="ru-RU"/>
        </w:rPr>
        <w:t xml:space="preserve">дерации» и </w:t>
      </w:r>
      <w:r w:rsidRPr="0042560D">
        <w:rPr>
          <w:color w:val="000000"/>
        </w:rPr>
        <w:t>Законом Самарской области от 12.03.2018 №19-ГД «О стратегическом планировании в Самарской области»</w:t>
      </w:r>
      <w:r>
        <w:rPr>
          <w:color w:val="000000"/>
        </w:rPr>
        <w:t>.</w:t>
      </w:r>
    </w:p>
    <w:p w:rsidR="00AA392F" w:rsidRPr="0042560D" w:rsidRDefault="00AA392F" w:rsidP="00AA392F">
      <w:pPr>
        <w:widowControl w:val="0"/>
        <w:shd w:val="clear" w:color="auto" w:fill="FFFFFF" w:themeFill="background1"/>
        <w:tabs>
          <w:tab w:val="left" w:pos="142"/>
          <w:tab w:val="left" w:pos="425"/>
        </w:tabs>
        <w:autoSpaceDE w:val="0"/>
        <w:autoSpaceDN w:val="0"/>
        <w:adjustRightInd w:val="0"/>
        <w:spacing w:after="0" w:line="360" w:lineRule="auto"/>
        <w:ind w:firstLine="709"/>
        <w:jc w:val="both"/>
        <w:rPr>
          <w:color w:val="000000"/>
        </w:rPr>
      </w:pPr>
      <w:proofErr w:type="gramStart"/>
      <w:r w:rsidRPr="0042560D">
        <w:rPr>
          <w:lang w:eastAsia="ru-RU"/>
        </w:rPr>
        <w:t>Стратегия учитывает положения Основ государственной политики р</w:t>
      </w:r>
      <w:r w:rsidRPr="0042560D">
        <w:rPr>
          <w:lang w:eastAsia="ru-RU"/>
        </w:rPr>
        <w:t>е</w:t>
      </w:r>
      <w:r w:rsidRPr="0042560D">
        <w:rPr>
          <w:lang w:eastAsia="ru-RU"/>
        </w:rPr>
        <w:t>гионального развития на период до 2025 года, утвержденных Указом Пр</w:t>
      </w:r>
      <w:r w:rsidRPr="0042560D">
        <w:rPr>
          <w:lang w:eastAsia="ru-RU"/>
        </w:rPr>
        <w:t>е</w:t>
      </w:r>
      <w:r w:rsidRPr="0042560D">
        <w:rPr>
          <w:lang w:eastAsia="ru-RU"/>
        </w:rPr>
        <w:t xml:space="preserve">зидента Российской Федерации от 16 января 2017 г. № 13, </w:t>
      </w:r>
      <w:r w:rsidRPr="0042560D">
        <w:rPr>
          <w:color w:val="000000"/>
        </w:rPr>
        <w:t>Стратегии соц</w:t>
      </w:r>
      <w:r w:rsidRPr="0042560D">
        <w:rPr>
          <w:color w:val="000000"/>
        </w:rPr>
        <w:t>и</w:t>
      </w:r>
      <w:r w:rsidRPr="0042560D">
        <w:rPr>
          <w:color w:val="000000"/>
        </w:rPr>
        <w:t xml:space="preserve">ально-экономического развития Самарской области на период до 2030 года, </w:t>
      </w:r>
      <w:r w:rsidRPr="0042560D">
        <w:rPr>
          <w:lang w:eastAsia="ru-RU"/>
        </w:rPr>
        <w:t>Стратегии национальной безопасности Российской Федерации, утвержде</w:t>
      </w:r>
      <w:r w:rsidRPr="0042560D">
        <w:rPr>
          <w:lang w:eastAsia="ru-RU"/>
        </w:rPr>
        <w:t>н</w:t>
      </w:r>
      <w:r w:rsidRPr="0042560D">
        <w:rPr>
          <w:lang w:eastAsia="ru-RU"/>
        </w:rPr>
        <w:t>ной Указом Президента Российской Федерации от 31 декабря 2015 г. № 683, национальные цели и стратегические задачи развития Российской Федер</w:t>
      </w:r>
      <w:r w:rsidRPr="0042560D">
        <w:rPr>
          <w:lang w:eastAsia="ru-RU"/>
        </w:rPr>
        <w:t>а</w:t>
      </w:r>
      <w:r w:rsidRPr="0042560D">
        <w:rPr>
          <w:lang w:eastAsia="ru-RU"/>
        </w:rPr>
        <w:t>ции на период</w:t>
      </w:r>
      <w:proofErr w:type="gramEnd"/>
      <w:r w:rsidRPr="0042560D">
        <w:rPr>
          <w:lang w:eastAsia="ru-RU"/>
        </w:rPr>
        <w:t xml:space="preserve"> </w:t>
      </w:r>
      <w:proofErr w:type="gramStart"/>
      <w:r w:rsidRPr="0042560D">
        <w:rPr>
          <w:lang w:eastAsia="ru-RU"/>
        </w:rPr>
        <w:t xml:space="preserve">до 2024 года, определенные Указом Президента Российской Федерации от 7 мая 2018 г. № 204, </w:t>
      </w:r>
      <w:r w:rsidRPr="0042560D">
        <w:t>ежегодные Послания Президента Ро</w:t>
      </w:r>
      <w:r w:rsidRPr="0042560D">
        <w:t>с</w:t>
      </w:r>
      <w:r w:rsidRPr="0042560D">
        <w:t>сийской Федерации Федеральному Собранию Российской Федерации, Г</w:t>
      </w:r>
      <w:r w:rsidRPr="0042560D">
        <w:t>у</w:t>
      </w:r>
      <w:r w:rsidRPr="0042560D">
        <w:t xml:space="preserve">бернатора Самарской области Самарской Губернской Думе, </w:t>
      </w:r>
      <w:r w:rsidRPr="0042560D">
        <w:rPr>
          <w:lang w:eastAsia="ru-RU"/>
        </w:rPr>
        <w:t xml:space="preserve">а также </w:t>
      </w:r>
      <w:r w:rsidRPr="0042560D">
        <w:rPr>
          <w:color w:val="000000"/>
        </w:rPr>
        <w:t>другие нормативно-правовые акты в области стратегического планирования, о</w:t>
      </w:r>
      <w:r w:rsidRPr="0042560D">
        <w:rPr>
          <w:color w:val="000000"/>
        </w:rPr>
        <w:t>с</w:t>
      </w:r>
      <w:r w:rsidRPr="0042560D">
        <w:rPr>
          <w:color w:val="000000"/>
        </w:rPr>
        <w:t>новные положения стратегий и программ развития отдельных сфер и н</w:t>
      </w:r>
      <w:r w:rsidRPr="0042560D">
        <w:rPr>
          <w:color w:val="000000"/>
        </w:rPr>
        <w:t>а</w:t>
      </w:r>
      <w:r w:rsidRPr="0042560D">
        <w:rPr>
          <w:color w:val="000000"/>
        </w:rPr>
        <w:t xml:space="preserve">правлений, принятых на федеральном, региональном и муниципальном уровнях. </w:t>
      </w:r>
      <w:proofErr w:type="gramEnd"/>
    </w:p>
    <w:p w:rsidR="00AA392F" w:rsidRPr="0042560D" w:rsidRDefault="00AA392F" w:rsidP="00AA392F">
      <w:pPr>
        <w:autoSpaceDE w:val="0"/>
        <w:autoSpaceDN w:val="0"/>
        <w:adjustRightInd w:val="0"/>
        <w:spacing w:after="0" w:line="360" w:lineRule="auto"/>
        <w:ind w:firstLine="709"/>
        <w:jc w:val="both"/>
        <w:rPr>
          <w:color w:val="000000"/>
        </w:rPr>
      </w:pPr>
      <w:r w:rsidRPr="0042560D">
        <w:rPr>
          <w:color w:val="000000"/>
        </w:rPr>
        <w:t>При разработке Стратегии учтены лучшие российские практики стр</w:t>
      </w:r>
      <w:r w:rsidRPr="0042560D">
        <w:rPr>
          <w:color w:val="000000"/>
        </w:rPr>
        <w:t>а</w:t>
      </w:r>
      <w:r w:rsidRPr="0042560D">
        <w:rPr>
          <w:color w:val="000000"/>
        </w:rPr>
        <w:t xml:space="preserve">тегического развития территорий и мировые тенденции социально-экономического развития. </w:t>
      </w:r>
    </w:p>
    <w:p w:rsidR="00AA392F" w:rsidRPr="00961F98" w:rsidRDefault="00AA392F" w:rsidP="00AA392F">
      <w:pPr>
        <w:pStyle w:val="ConsPlusNormal"/>
        <w:shd w:val="clear" w:color="auto" w:fill="FFFFFF" w:themeFill="background1"/>
        <w:spacing w:line="360" w:lineRule="auto"/>
        <w:ind w:firstLine="709"/>
        <w:contextualSpacing/>
        <w:jc w:val="both"/>
        <w:rPr>
          <w:rFonts w:ascii="Times New Roman" w:hAnsi="Times New Roman" w:cs="Times New Roman"/>
          <w:sz w:val="28"/>
          <w:szCs w:val="28"/>
        </w:rPr>
      </w:pPr>
      <w:r w:rsidRPr="00961F98">
        <w:rPr>
          <w:rFonts w:ascii="Times New Roman" w:hAnsi="Times New Roman" w:cs="Times New Roman"/>
          <w:sz w:val="28"/>
          <w:szCs w:val="28"/>
        </w:rPr>
        <w:lastRenderedPageBreak/>
        <w:t>Привлеченный разработчик Стратегии</w:t>
      </w:r>
      <w:r>
        <w:rPr>
          <w:rFonts w:ascii="Times New Roman" w:hAnsi="Times New Roman" w:cs="Times New Roman"/>
          <w:sz w:val="28"/>
          <w:szCs w:val="28"/>
        </w:rPr>
        <w:t xml:space="preserve"> </w:t>
      </w:r>
      <w:r w:rsidRPr="00961F98">
        <w:rPr>
          <w:rFonts w:ascii="Times New Roman" w:hAnsi="Times New Roman" w:cs="Times New Roman"/>
          <w:sz w:val="28"/>
          <w:szCs w:val="28"/>
        </w:rPr>
        <w:t xml:space="preserve">- Научно-исследовательский институт регионального развития ФГБОУ </w:t>
      </w:r>
      <w:proofErr w:type="gramStart"/>
      <w:r w:rsidRPr="00961F98">
        <w:rPr>
          <w:rFonts w:ascii="Times New Roman" w:hAnsi="Times New Roman" w:cs="Times New Roman"/>
          <w:sz w:val="28"/>
          <w:szCs w:val="28"/>
        </w:rPr>
        <w:t>ВО</w:t>
      </w:r>
      <w:proofErr w:type="gramEnd"/>
      <w:r w:rsidRPr="00961F98">
        <w:rPr>
          <w:rFonts w:ascii="Times New Roman" w:hAnsi="Times New Roman" w:cs="Times New Roman"/>
          <w:sz w:val="28"/>
          <w:szCs w:val="28"/>
        </w:rPr>
        <w:t xml:space="preserve"> «Самарский государственный экономический университет». </w:t>
      </w:r>
    </w:p>
    <w:p w:rsidR="00AA392F" w:rsidRPr="00961F98" w:rsidRDefault="00AA392F" w:rsidP="00AA392F">
      <w:pPr>
        <w:autoSpaceDE w:val="0"/>
        <w:autoSpaceDN w:val="0"/>
        <w:adjustRightInd w:val="0"/>
        <w:spacing w:after="0" w:line="360" w:lineRule="auto"/>
        <w:ind w:firstLine="709"/>
        <w:jc w:val="both"/>
        <w:rPr>
          <w:rFonts w:eastAsia="Times New Roman"/>
          <w:lang w:eastAsia="ru-RU"/>
        </w:rPr>
      </w:pPr>
      <w:r w:rsidRPr="00961F98">
        <w:rPr>
          <w:rFonts w:eastAsia="Times New Roman"/>
          <w:lang w:eastAsia="ru-RU"/>
        </w:rPr>
        <w:t xml:space="preserve">В основе стратегии развития </w:t>
      </w:r>
      <w:r>
        <w:rPr>
          <w:rFonts w:eastAsia="Times New Roman"/>
          <w:lang w:eastAsia="ru-RU"/>
        </w:rPr>
        <w:t>г.о. Похвистнево</w:t>
      </w:r>
      <w:r w:rsidRPr="00961F98">
        <w:rPr>
          <w:rFonts w:eastAsia="Times New Roman"/>
          <w:lang w:eastAsia="ru-RU"/>
        </w:rPr>
        <w:t xml:space="preserve"> лежит единый инт</w:t>
      </w:r>
      <w:r w:rsidRPr="00961F98">
        <w:rPr>
          <w:rFonts w:eastAsia="Times New Roman"/>
          <w:lang w:eastAsia="ru-RU"/>
        </w:rPr>
        <w:t>е</w:t>
      </w:r>
      <w:r w:rsidRPr="00961F98">
        <w:rPr>
          <w:rFonts w:eastAsia="Times New Roman"/>
          <w:lang w:eastAsia="ru-RU"/>
        </w:rPr>
        <w:t xml:space="preserve">гральный методический подход, разработанный и реализованный Научно-исследовательским институтом регионального развития ФГБОУ </w:t>
      </w:r>
      <w:proofErr w:type="gramStart"/>
      <w:r w:rsidRPr="00961F98">
        <w:rPr>
          <w:rFonts w:eastAsia="Times New Roman"/>
          <w:lang w:eastAsia="ru-RU"/>
        </w:rPr>
        <w:t>ВО</w:t>
      </w:r>
      <w:proofErr w:type="gramEnd"/>
      <w:r w:rsidRPr="00961F98">
        <w:rPr>
          <w:rFonts w:eastAsia="Times New Roman"/>
          <w:lang w:eastAsia="ru-RU"/>
        </w:rPr>
        <w:t xml:space="preserve"> «С</w:t>
      </w:r>
      <w:r w:rsidRPr="00961F98">
        <w:rPr>
          <w:rFonts w:eastAsia="Times New Roman"/>
          <w:lang w:eastAsia="ru-RU"/>
        </w:rPr>
        <w:t>а</w:t>
      </w:r>
      <w:r w:rsidRPr="00961F98">
        <w:rPr>
          <w:rFonts w:eastAsia="Times New Roman"/>
          <w:lang w:eastAsia="ru-RU"/>
        </w:rPr>
        <w:t xml:space="preserve">марский государственный экономический университет» (НИИРР СГЭУ) в партнерстве с Агентством стратегических инициатив (АСИ) - </w:t>
      </w:r>
      <w:r w:rsidRPr="00961F98">
        <w:rPr>
          <w:lang w:val="en-US"/>
        </w:rPr>
        <w:t>R</w:t>
      </w:r>
      <w:proofErr w:type="spellStart"/>
      <w:r w:rsidRPr="00961F98">
        <w:t>apid</w:t>
      </w:r>
      <w:proofErr w:type="spellEnd"/>
      <w:r w:rsidRPr="00961F98">
        <w:t xml:space="preserve"> </w:t>
      </w:r>
      <w:proofErr w:type="spellStart"/>
      <w:r w:rsidRPr="00961F98">
        <w:t>foresight</w:t>
      </w:r>
      <w:proofErr w:type="spellEnd"/>
      <w:r w:rsidRPr="00961F98">
        <w:t xml:space="preserve"> – «живой»</w:t>
      </w:r>
      <w:r w:rsidRPr="00961F98">
        <w:rPr>
          <w:rFonts w:eastAsia="Times New Roman"/>
          <w:lang w:eastAsia="ru-RU"/>
        </w:rPr>
        <w:t xml:space="preserve"> формат стратегического планирования не методом сверху, а ко</w:t>
      </w:r>
      <w:r w:rsidRPr="00961F98">
        <w:rPr>
          <w:rFonts w:eastAsia="Times New Roman"/>
          <w:lang w:eastAsia="ru-RU"/>
        </w:rPr>
        <w:t>л</w:t>
      </w:r>
      <w:r w:rsidRPr="00961F98">
        <w:rPr>
          <w:rFonts w:eastAsia="Times New Roman"/>
          <w:lang w:eastAsia="ru-RU"/>
        </w:rPr>
        <w:t>лективно, в ходе которого участники совместно формируют образ желаем</w:t>
      </w:r>
      <w:r w:rsidRPr="00961F98">
        <w:rPr>
          <w:rFonts w:eastAsia="Times New Roman"/>
          <w:lang w:eastAsia="ru-RU"/>
        </w:rPr>
        <w:t>о</w:t>
      </w:r>
      <w:r w:rsidRPr="00961F98">
        <w:rPr>
          <w:rFonts w:eastAsia="Times New Roman"/>
          <w:lang w:eastAsia="ru-RU"/>
        </w:rPr>
        <w:t>го будущего на основе глобальных трендов, лучших муниципальных и м</w:t>
      </w:r>
      <w:r w:rsidRPr="00961F98">
        <w:rPr>
          <w:rFonts w:eastAsia="Times New Roman"/>
          <w:lang w:eastAsia="ru-RU"/>
        </w:rPr>
        <w:t>и</w:t>
      </w:r>
      <w:r w:rsidRPr="00961F98">
        <w:rPr>
          <w:rFonts w:eastAsia="Times New Roman"/>
          <w:lang w:eastAsia="ru-RU"/>
        </w:rPr>
        <w:t>ровых практик, разрабатывают проекты для достижения ожидаемых резул</w:t>
      </w:r>
      <w:r w:rsidRPr="00961F98">
        <w:rPr>
          <w:rFonts w:eastAsia="Times New Roman"/>
          <w:lang w:eastAsia="ru-RU"/>
        </w:rPr>
        <w:t>ь</w:t>
      </w:r>
      <w:r w:rsidRPr="00961F98">
        <w:rPr>
          <w:rFonts w:eastAsia="Times New Roman"/>
          <w:lang w:eastAsia="ru-RU"/>
        </w:rPr>
        <w:t xml:space="preserve">татов. «Живая» система </w:t>
      </w:r>
      <w:proofErr w:type="spellStart"/>
      <w:r w:rsidRPr="00961F98">
        <w:rPr>
          <w:rFonts w:eastAsia="Times New Roman"/>
          <w:lang w:eastAsia="ru-RU"/>
        </w:rPr>
        <w:t>стратегирования</w:t>
      </w:r>
      <w:proofErr w:type="spellEnd"/>
      <w:r w:rsidRPr="00961F98">
        <w:rPr>
          <w:rFonts w:eastAsia="Times New Roman"/>
          <w:lang w:eastAsia="ru-RU"/>
        </w:rPr>
        <w:t xml:space="preserve"> регионального и муниципального развития</w:t>
      </w:r>
      <w:r w:rsidRPr="00961F98">
        <w:t xml:space="preserve"> применяется на всех фазах разработки и реализации Стратегии </w:t>
      </w:r>
      <w:r w:rsidRPr="00961F98">
        <w:rPr>
          <w:rFonts w:eastAsia="Times New Roman"/>
          <w:lang w:eastAsia="ru-RU"/>
        </w:rPr>
        <w:t>- определение ценностей, приоритетов и целеполагание (формирование дер</w:t>
      </w:r>
      <w:r w:rsidRPr="00961F98">
        <w:rPr>
          <w:rFonts w:eastAsia="Times New Roman"/>
          <w:lang w:eastAsia="ru-RU"/>
        </w:rPr>
        <w:t>е</w:t>
      </w:r>
      <w:r w:rsidRPr="00961F98">
        <w:rPr>
          <w:rFonts w:eastAsia="Times New Roman"/>
          <w:lang w:eastAsia="ru-RU"/>
        </w:rPr>
        <w:t>ва: главная стратегическая цель – стратегические цели – задачи - система мероприятий и ключевы</w:t>
      </w:r>
      <w:r>
        <w:rPr>
          <w:rFonts w:eastAsia="Times New Roman"/>
          <w:lang w:eastAsia="ru-RU"/>
        </w:rPr>
        <w:t>е</w:t>
      </w:r>
      <w:r w:rsidRPr="00961F98">
        <w:rPr>
          <w:rFonts w:eastAsia="Times New Roman"/>
          <w:lang w:eastAsia="ru-RU"/>
        </w:rPr>
        <w:t xml:space="preserve"> проекты развития, в т.ч. флагманские проекты – муниципальные и государственные программы – внебюджетные инвест</w:t>
      </w:r>
      <w:r w:rsidRPr="00961F98">
        <w:rPr>
          <w:rFonts w:eastAsia="Times New Roman"/>
          <w:lang w:eastAsia="ru-RU"/>
        </w:rPr>
        <w:t>и</w:t>
      </w:r>
      <w:r w:rsidRPr="00961F98">
        <w:rPr>
          <w:rFonts w:eastAsia="Times New Roman"/>
          <w:lang w:eastAsia="ru-RU"/>
        </w:rPr>
        <w:t xml:space="preserve">ции). </w:t>
      </w:r>
    </w:p>
    <w:p w:rsidR="00AA392F" w:rsidRPr="00961F98" w:rsidRDefault="00AA392F" w:rsidP="00AA392F">
      <w:pPr>
        <w:pStyle w:val="ConsPlusTitle"/>
        <w:spacing w:line="360" w:lineRule="auto"/>
        <w:ind w:firstLine="709"/>
        <w:jc w:val="both"/>
        <w:rPr>
          <w:rFonts w:eastAsia="Calibri"/>
          <w:b w:val="0"/>
          <w:color w:val="000000"/>
          <w:sz w:val="28"/>
          <w:szCs w:val="28"/>
          <w:lang w:eastAsia="en-US"/>
        </w:rPr>
      </w:pPr>
      <w:r w:rsidRPr="00961F98">
        <w:rPr>
          <w:rFonts w:eastAsia="Calibri"/>
          <w:b w:val="0"/>
          <w:color w:val="000000"/>
          <w:sz w:val="28"/>
          <w:szCs w:val="28"/>
          <w:lang w:eastAsia="en-US"/>
        </w:rPr>
        <w:t xml:space="preserve">При подготовке документа </w:t>
      </w:r>
      <w:proofErr w:type="gramStart"/>
      <w:r w:rsidRPr="00961F98">
        <w:rPr>
          <w:rFonts w:eastAsia="Calibri"/>
          <w:b w:val="0"/>
          <w:color w:val="000000"/>
          <w:sz w:val="28"/>
          <w:szCs w:val="28"/>
          <w:lang w:eastAsia="en-US"/>
        </w:rPr>
        <w:t>проведены</w:t>
      </w:r>
      <w:proofErr w:type="gramEnd"/>
      <w:r w:rsidRPr="00961F98">
        <w:rPr>
          <w:rFonts w:eastAsia="Calibri"/>
          <w:b w:val="0"/>
          <w:color w:val="000000"/>
          <w:sz w:val="28"/>
          <w:szCs w:val="28"/>
          <w:lang w:eastAsia="en-US"/>
        </w:rPr>
        <w:t>:</w:t>
      </w:r>
    </w:p>
    <w:p w:rsidR="00AA392F" w:rsidRPr="00745D17" w:rsidRDefault="00AA392F" w:rsidP="00AA392F">
      <w:pPr>
        <w:pStyle w:val="ConsPlusTitle"/>
        <w:spacing w:line="360" w:lineRule="auto"/>
        <w:ind w:firstLine="709"/>
        <w:jc w:val="both"/>
        <w:rPr>
          <w:rFonts w:eastAsia="Calibri"/>
          <w:b w:val="0"/>
          <w:color w:val="000000"/>
          <w:sz w:val="28"/>
          <w:szCs w:val="28"/>
          <w:lang w:eastAsia="en-US"/>
        </w:rPr>
      </w:pPr>
      <w:r w:rsidRPr="00745D17">
        <w:rPr>
          <w:rFonts w:eastAsia="Calibri"/>
          <w:b w:val="0"/>
          <w:color w:val="000000"/>
          <w:sz w:val="28"/>
          <w:szCs w:val="28"/>
          <w:lang w:eastAsia="en-US"/>
        </w:rPr>
        <w:t xml:space="preserve">стратегическая диагностика </w:t>
      </w:r>
      <w:r>
        <w:rPr>
          <w:rFonts w:eastAsia="Calibri"/>
          <w:b w:val="0"/>
          <w:color w:val="000000"/>
          <w:sz w:val="28"/>
          <w:szCs w:val="28"/>
          <w:lang w:eastAsia="en-US"/>
        </w:rPr>
        <w:t>городского округа Похвистнево</w:t>
      </w:r>
      <w:r w:rsidRPr="00745D17">
        <w:rPr>
          <w:rFonts w:eastAsia="Calibri"/>
          <w:b w:val="0"/>
          <w:color w:val="000000"/>
          <w:sz w:val="28"/>
          <w:szCs w:val="28"/>
          <w:lang w:eastAsia="en-US"/>
        </w:rPr>
        <w:t>;</w:t>
      </w:r>
    </w:p>
    <w:p w:rsidR="00AA392F" w:rsidRPr="00745D17" w:rsidRDefault="00AA392F" w:rsidP="00AA392F">
      <w:pPr>
        <w:pStyle w:val="ConsPlusTitle"/>
        <w:spacing w:line="360" w:lineRule="auto"/>
        <w:ind w:firstLine="709"/>
        <w:jc w:val="both"/>
        <w:rPr>
          <w:rFonts w:eastAsia="Calibri"/>
          <w:b w:val="0"/>
          <w:color w:val="000000"/>
          <w:sz w:val="28"/>
          <w:szCs w:val="28"/>
          <w:lang w:eastAsia="en-US"/>
        </w:rPr>
      </w:pPr>
      <w:r w:rsidRPr="00745D17">
        <w:rPr>
          <w:rFonts w:eastAsia="Calibri"/>
          <w:b w:val="0"/>
          <w:color w:val="000000"/>
          <w:sz w:val="28"/>
          <w:szCs w:val="28"/>
          <w:lang w:eastAsia="en-US"/>
        </w:rPr>
        <w:t xml:space="preserve">опрос населения </w:t>
      </w:r>
      <w:r>
        <w:rPr>
          <w:rFonts w:eastAsia="Calibri"/>
          <w:b w:val="0"/>
          <w:color w:val="000000"/>
          <w:sz w:val="28"/>
          <w:szCs w:val="28"/>
          <w:lang w:eastAsia="en-US"/>
        </w:rPr>
        <w:t>города</w:t>
      </w:r>
      <w:r w:rsidRPr="00745D17">
        <w:rPr>
          <w:rFonts w:eastAsia="Calibri"/>
          <w:b w:val="0"/>
          <w:color w:val="000000"/>
          <w:sz w:val="28"/>
          <w:szCs w:val="28"/>
          <w:lang w:eastAsia="en-US"/>
        </w:rPr>
        <w:t xml:space="preserve"> на тему удовлетворенности качеством жизни и образа желаемого будущего;</w:t>
      </w:r>
    </w:p>
    <w:p w:rsidR="00AA392F" w:rsidRPr="00745D17" w:rsidRDefault="00AA392F" w:rsidP="00AA392F">
      <w:pPr>
        <w:pStyle w:val="ConsPlusTitle"/>
        <w:spacing w:line="360" w:lineRule="auto"/>
        <w:ind w:firstLine="709"/>
        <w:jc w:val="both"/>
        <w:rPr>
          <w:b w:val="0"/>
          <w:color w:val="000000"/>
          <w:sz w:val="28"/>
          <w:szCs w:val="28"/>
        </w:rPr>
      </w:pPr>
      <w:r w:rsidRPr="00745D17">
        <w:rPr>
          <w:rFonts w:eastAsia="Calibri"/>
          <w:b w:val="0"/>
          <w:color w:val="000000"/>
          <w:sz w:val="28"/>
          <w:szCs w:val="28"/>
          <w:lang w:eastAsia="en-US"/>
        </w:rPr>
        <w:t>муниципальные стратегические сессии</w:t>
      </w:r>
      <w:r>
        <w:rPr>
          <w:rStyle w:val="af9"/>
          <w:rFonts w:eastAsia="Calibri"/>
          <w:b w:val="0"/>
          <w:color w:val="000000"/>
          <w:sz w:val="28"/>
          <w:szCs w:val="28"/>
          <w:lang w:eastAsia="en-US"/>
        </w:rPr>
        <w:footnoteReference w:id="1"/>
      </w:r>
      <w:r w:rsidRPr="00745D17">
        <w:rPr>
          <w:rFonts w:eastAsia="Calibri"/>
          <w:b w:val="0"/>
          <w:color w:val="000000"/>
          <w:sz w:val="28"/>
          <w:szCs w:val="28"/>
          <w:lang w:eastAsia="en-US"/>
        </w:rPr>
        <w:t xml:space="preserve"> </w:t>
      </w:r>
      <w:r w:rsidRPr="00745D17">
        <w:rPr>
          <w:b w:val="0"/>
          <w:color w:val="000000"/>
          <w:sz w:val="28"/>
          <w:szCs w:val="28"/>
        </w:rPr>
        <w:t xml:space="preserve">по обсуждению комплексного социально-экономического развития территории </w:t>
      </w:r>
      <w:r>
        <w:rPr>
          <w:b w:val="0"/>
          <w:color w:val="000000"/>
          <w:sz w:val="28"/>
          <w:szCs w:val="28"/>
        </w:rPr>
        <w:t>Города Похвистнево</w:t>
      </w:r>
      <w:r w:rsidRPr="00745D17">
        <w:rPr>
          <w:b w:val="0"/>
          <w:color w:val="000000"/>
          <w:sz w:val="28"/>
          <w:szCs w:val="28"/>
        </w:rPr>
        <w:t xml:space="preserve">, включая вопросы экономического характера, развития социальной сферы, </w:t>
      </w:r>
      <w:r w:rsidRPr="00745D17">
        <w:rPr>
          <w:b w:val="0"/>
          <w:color w:val="000000"/>
          <w:sz w:val="28"/>
          <w:szCs w:val="28"/>
        </w:rPr>
        <w:lastRenderedPageBreak/>
        <w:t xml:space="preserve">благоустройства, экологии и других </w:t>
      </w:r>
      <w:r w:rsidRPr="00745D17">
        <w:rPr>
          <w:rFonts w:eastAsia="Calibri"/>
          <w:b w:val="0"/>
          <w:color w:val="000000"/>
          <w:sz w:val="28"/>
          <w:szCs w:val="28"/>
          <w:lang w:eastAsia="en-US"/>
        </w:rPr>
        <w:t>с представителями органов исполн</w:t>
      </w:r>
      <w:r w:rsidRPr="00745D17">
        <w:rPr>
          <w:rFonts w:eastAsia="Calibri"/>
          <w:b w:val="0"/>
          <w:color w:val="000000"/>
          <w:sz w:val="28"/>
          <w:szCs w:val="28"/>
          <w:lang w:eastAsia="en-US"/>
        </w:rPr>
        <w:t>и</w:t>
      </w:r>
      <w:r w:rsidRPr="00745D17">
        <w:rPr>
          <w:rFonts w:eastAsia="Calibri"/>
          <w:b w:val="0"/>
          <w:color w:val="000000"/>
          <w:sz w:val="28"/>
          <w:szCs w:val="28"/>
          <w:lang w:eastAsia="en-US"/>
        </w:rPr>
        <w:t>тельной власти Самарской области, научным сообществом, представител</w:t>
      </w:r>
      <w:r w:rsidRPr="00745D17">
        <w:rPr>
          <w:rFonts w:eastAsia="Calibri"/>
          <w:b w:val="0"/>
          <w:color w:val="000000"/>
          <w:sz w:val="28"/>
          <w:szCs w:val="28"/>
          <w:lang w:eastAsia="en-US"/>
        </w:rPr>
        <w:t>я</w:t>
      </w:r>
      <w:r w:rsidRPr="00745D17">
        <w:rPr>
          <w:rFonts w:eastAsia="Calibri"/>
          <w:b w:val="0"/>
          <w:color w:val="000000"/>
          <w:sz w:val="28"/>
          <w:szCs w:val="28"/>
          <w:lang w:eastAsia="en-US"/>
        </w:rPr>
        <w:t xml:space="preserve">ми органов местного самоуправления, бюджетных организаций, </w:t>
      </w:r>
      <w:proofErr w:type="gramStart"/>
      <w:r w:rsidRPr="00745D17">
        <w:rPr>
          <w:rFonts w:eastAsia="Calibri"/>
          <w:b w:val="0"/>
          <w:color w:val="000000"/>
          <w:sz w:val="28"/>
          <w:szCs w:val="28"/>
          <w:lang w:eastAsia="en-US"/>
        </w:rPr>
        <w:t>бизнес-сообществ</w:t>
      </w:r>
      <w:proofErr w:type="gramEnd"/>
      <w:r w:rsidRPr="00745D17">
        <w:rPr>
          <w:rFonts w:eastAsia="Calibri"/>
          <w:b w:val="0"/>
          <w:color w:val="000000"/>
          <w:sz w:val="28"/>
          <w:szCs w:val="28"/>
          <w:lang w:eastAsia="en-US"/>
        </w:rPr>
        <w:t>, общественных организаций,</w:t>
      </w:r>
      <w:r w:rsidRPr="00745D17">
        <w:rPr>
          <w:b w:val="0"/>
          <w:color w:val="000000"/>
          <w:sz w:val="28"/>
          <w:szCs w:val="28"/>
        </w:rPr>
        <w:t xml:space="preserve"> населением и другими заинтерес</w:t>
      </w:r>
      <w:r w:rsidRPr="00745D17">
        <w:rPr>
          <w:b w:val="0"/>
          <w:color w:val="000000"/>
          <w:sz w:val="28"/>
          <w:szCs w:val="28"/>
        </w:rPr>
        <w:t>о</w:t>
      </w:r>
      <w:r w:rsidRPr="00745D17">
        <w:rPr>
          <w:b w:val="0"/>
          <w:color w:val="000000"/>
          <w:sz w:val="28"/>
          <w:szCs w:val="28"/>
        </w:rPr>
        <w:t xml:space="preserve">ванными </w:t>
      </w:r>
      <w:proofErr w:type="spellStart"/>
      <w:r w:rsidRPr="00745D17">
        <w:rPr>
          <w:b w:val="0"/>
          <w:color w:val="000000"/>
          <w:sz w:val="28"/>
          <w:szCs w:val="28"/>
        </w:rPr>
        <w:t>с</w:t>
      </w:r>
      <w:r>
        <w:rPr>
          <w:b w:val="0"/>
          <w:color w:val="000000"/>
          <w:sz w:val="28"/>
          <w:szCs w:val="28"/>
        </w:rPr>
        <w:t>те</w:t>
      </w:r>
      <w:r w:rsidRPr="00745D17">
        <w:rPr>
          <w:b w:val="0"/>
          <w:color w:val="000000"/>
          <w:sz w:val="28"/>
          <w:szCs w:val="28"/>
        </w:rPr>
        <w:t>йкхолдерами</w:t>
      </w:r>
      <w:proofErr w:type="spellEnd"/>
      <w:r>
        <w:rPr>
          <w:b w:val="0"/>
          <w:color w:val="000000"/>
          <w:sz w:val="28"/>
          <w:szCs w:val="28"/>
        </w:rPr>
        <w:t xml:space="preserve"> (число участников – более 300 чел.)</w:t>
      </w:r>
      <w:r w:rsidRPr="00745D17">
        <w:rPr>
          <w:b w:val="0"/>
          <w:color w:val="000000"/>
          <w:sz w:val="28"/>
          <w:szCs w:val="28"/>
        </w:rPr>
        <w:t>;</w:t>
      </w:r>
    </w:p>
    <w:p w:rsidR="00AA392F" w:rsidRPr="00745D17" w:rsidRDefault="00AA392F" w:rsidP="00AA392F">
      <w:pPr>
        <w:autoSpaceDE w:val="0"/>
        <w:autoSpaceDN w:val="0"/>
        <w:adjustRightInd w:val="0"/>
        <w:spacing w:after="0" w:line="360" w:lineRule="auto"/>
        <w:ind w:firstLine="709"/>
        <w:jc w:val="both"/>
      </w:pPr>
      <w:r w:rsidRPr="00745D17">
        <w:t>дана оценка уровня конкурентоспособности муниципального образ</w:t>
      </w:r>
      <w:r w:rsidRPr="00745D17">
        <w:t>о</w:t>
      </w:r>
      <w:r w:rsidRPr="00745D17">
        <w:t>вания;</w:t>
      </w:r>
    </w:p>
    <w:p w:rsidR="00AA392F" w:rsidRPr="00745D17" w:rsidRDefault="00AA392F" w:rsidP="00AA392F">
      <w:pPr>
        <w:autoSpaceDE w:val="0"/>
        <w:autoSpaceDN w:val="0"/>
        <w:adjustRightInd w:val="0"/>
        <w:spacing w:after="0" w:line="360" w:lineRule="auto"/>
        <w:ind w:firstLine="709"/>
        <w:jc w:val="both"/>
      </w:pPr>
      <w:r w:rsidRPr="00745D17">
        <w:t xml:space="preserve">обозначены стратегические направления, цели и задачи развития </w:t>
      </w:r>
      <w:r>
        <w:t>г</w:t>
      </w:r>
      <w:r>
        <w:t>о</w:t>
      </w:r>
      <w:r>
        <w:t>рода</w:t>
      </w:r>
      <w:r w:rsidRPr="00745D17">
        <w:t xml:space="preserve"> на долгосрочную перспективу и целевые ориентиры их достижения;</w:t>
      </w:r>
    </w:p>
    <w:p w:rsidR="00AA392F" w:rsidRPr="00745D17" w:rsidRDefault="00AA392F" w:rsidP="00AA392F">
      <w:pPr>
        <w:autoSpaceDE w:val="0"/>
        <w:autoSpaceDN w:val="0"/>
        <w:adjustRightInd w:val="0"/>
        <w:spacing w:after="0" w:line="360" w:lineRule="auto"/>
        <w:ind w:firstLine="709"/>
        <w:jc w:val="both"/>
      </w:pPr>
      <w:r w:rsidRPr="00745D17">
        <w:t xml:space="preserve">определены </w:t>
      </w:r>
      <w:r w:rsidRPr="00745D17">
        <w:rPr>
          <w:lang w:eastAsia="ru-RU"/>
        </w:rPr>
        <w:t>отрасли эффективной экономической специализации</w:t>
      </w:r>
      <w:r w:rsidRPr="00745D17">
        <w:t>;</w:t>
      </w:r>
    </w:p>
    <w:p w:rsidR="00AA392F" w:rsidRPr="00745D17" w:rsidRDefault="00AA392F" w:rsidP="00AA392F">
      <w:pPr>
        <w:autoSpaceDE w:val="0"/>
        <w:autoSpaceDN w:val="0"/>
        <w:adjustRightInd w:val="0"/>
        <w:spacing w:after="0" w:line="360" w:lineRule="auto"/>
        <w:ind w:firstLine="709"/>
        <w:jc w:val="both"/>
      </w:pPr>
      <w:r w:rsidRPr="00745D17">
        <w:t xml:space="preserve">сформирован перечень </w:t>
      </w:r>
      <w:r>
        <w:t>приоритетных</w:t>
      </w:r>
      <w:r w:rsidRPr="00745D17">
        <w:t xml:space="preserve"> стратегических проектов</w:t>
      </w:r>
      <w:r>
        <w:t>, пр</w:t>
      </w:r>
      <w:r>
        <w:t>о</w:t>
      </w:r>
      <w:r>
        <w:t>ектных инициатив</w:t>
      </w:r>
      <w:r w:rsidRPr="00745D17">
        <w:t xml:space="preserve"> и муниципальных программ. </w:t>
      </w:r>
    </w:p>
    <w:p w:rsidR="00AA392F" w:rsidRPr="00745D17" w:rsidRDefault="00AA392F" w:rsidP="00AA392F">
      <w:pPr>
        <w:autoSpaceDE w:val="0"/>
        <w:autoSpaceDN w:val="0"/>
        <w:adjustRightInd w:val="0"/>
        <w:spacing w:after="0" w:line="360" w:lineRule="auto"/>
        <w:ind w:firstLine="709"/>
        <w:jc w:val="both"/>
      </w:pPr>
      <w:r w:rsidRPr="00745D17">
        <w:t>Результаты, полученные в ходе проведения данных работ, презент</w:t>
      </w:r>
      <w:r w:rsidRPr="00745D17">
        <w:t>о</w:t>
      </w:r>
      <w:r w:rsidRPr="00745D17">
        <w:t xml:space="preserve">ваны и обсуждались на стратегических сессиях </w:t>
      </w:r>
      <w:r>
        <w:t>городского округа Похвис</w:t>
      </w:r>
      <w:r>
        <w:t>т</w:t>
      </w:r>
      <w:r>
        <w:t>нево</w:t>
      </w:r>
      <w:r w:rsidRPr="00745D17">
        <w:t xml:space="preserve">. Также состоялась целая серия экспертных совещаний по вопросам развития </w:t>
      </w:r>
      <w:r w:rsidRPr="00745D17">
        <w:rPr>
          <w:lang w:eastAsia="ru-RU"/>
        </w:rPr>
        <w:t>отраслей эффективной экономической специализации и</w:t>
      </w:r>
      <w:r w:rsidRPr="00745D17">
        <w:t xml:space="preserve"> секторов социальной сферы, многочисленные двусторонние консультации с предст</w:t>
      </w:r>
      <w:r w:rsidRPr="00745D17">
        <w:t>а</w:t>
      </w:r>
      <w:r w:rsidRPr="00745D17">
        <w:t xml:space="preserve">вителями вузов, предприятий и организаций Самарской области. </w:t>
      </w:r>
    </w:p>
    <w:p w:rsidR="00AA392F" w:rsidRDefault="00AA392F" w:rsidP="00AA392F">
      <w:pPr>
        <w:spacing w:after="0" w:line="360" w:lineRule="auto"/>
        <w:ind w:firstLine="709"/>
        <w:jc w:val="both"/>
      </w:pPr>
      <w:r w:rsidRPr="00A7291F">
        <w:rPr>
          <w:i/>
        </w:rPr>
        <w:t xml:space="preserve">Разработка </w:t>
      </w:r>
      <w:r>
        <w:rPr>
          <w:i/>
        </w:rPr>
        <w:t>С</w:t>
      </w:r>
      <w:r w:rsidRPr="00A7291F">
        <w:rPr>
          <w:i/>
        </w:rPr>
        <w:t>тратегии</w:t>
      </w:r>
      <w:r>
        <w:t xml:space="preserve"> социально-экономического развития горо</w:t>
      </w:r>
      <w:r>
        <w:t>д</w:t>
      </w:r>
      <w:r>
        <w:t xml:space="preserve">ского округа Похвистнево велась на основе следующих </w:t>
      </w:r>
      <w:r w:rsidRPr="004A3474">
        <w:rPr>
          <w:i/>
        </w:rPr>
        <w:t>принципов</w:t>
      </w:r>
      <w:r>
        <w:t>:</w:t>
      </w:r>
    </w:p>
    <w:p w:rsidR="00AA392F" w:rsidRPr="00745D17" w:rsidRDefault="00AA392F" w:rsidP="001E3355">
      <w:pPr>
        <w:pStyle w:val="a5"/>
        <w:numPr>
          <w:ilvl w:val="0"/>
          <w:numId w:val="31"/>
        </w:numPr>
        <w:spacing w:after="0" w:line="360" w:lineRule="auto"/>
        <w:ind w:left="0" w:firstLine="709"/>
        <w:contextualSpacing w:val="0"/>
        <w:jc w:val="both"/>
      </w:pPr>
      <w:r w:rsidRPr="00745D17">
        <w:t xml:space="preserve">принцип приоритетности интересов человека – </w:t>
      </w:r>
      <w:proofErr w:type="spellStart"/>
      <w:r w:rsidRPr="00745D17">
        <w:t>народосбереж</w:t>
      </w:r>
      <w:r w:rsidRPr="00745D17">
        <w:t>е</w:t>
      </w:r>
      <w:r w:rsidRPr="00745D17">
        <w:t>ние</w:t>
      </w:r>
      <w:proofErr w:type="spellEnd"/>
      <w:r w:rsidRPr="00745D17">
        <w:t xml:space="preserve"> </w:t>
      </w:r>
      <w:r>
        <w:t>города</w:t>
      </w:r>
      <w:r w:rsidRPr="00745D17">
        <w:t xml:space="preserve"> в направлении преумножения его населения, создание комфор</w:t>
      </w:r>
      <w:r w:rsidRPr="00745D17">
        <w:t>т</w:t>
      </w:r>
      <w:r w:rsidRPr="00745D17">
        <w:t>ных условий проживания, поддержка общественных институтов для созд</w:t>
      </w:r>
      <w:r w:rsidRPr="00745D17">
        <w:t>а</w:t>
      </w:r>
      <w:r w:rsidRPr="00745D17">
        <w:t>ния возможностей реализации творческого потенциала населения;</w:t>
      </w:r>
    </w:p>
    <w:p w:rsidR="00AA392F" w:rsidRPr="00745D17" w:rsidRDefault="00AA392F" w:rsidP="001E3355">
      <w:pPr>
        <w:pStyle w:val="a5"/>
        <w:numPr>
          <w:ilvl w:val="0"/>
          <w:numId w:val="31"/>
        </w:numPr>
        <w:spacing w:after="0" w:line="360" w:lineRule="auto"/>
        <w:ind w:left="0" w:firstLine="709"/>
        <w:contextualSpacing w:val="0"/>
        <w:jc w:val="both"/>
      </w:pPr>
      <w:r w:rsidRPr="00745D17">
        <w:t xml:space="preserve">принцип устойчивого развития – выбор модели развития </w:t>
      </w:r>
      <w:r>
        <w:t>города</w:t>
      </w:r>
      <w:r w:rsidRPr="00745D17">
        <w:t>, направленной на удовлетворение потребностей текущего периода без уще</w:t>
      </w:r>
      <w:r w:rsidRPr="00745D17">
        <w:t>р</w:t>
      </w:r>
      <w:r w:rsidRPr="00745D17">
        <w:t>ба ресурсам развития будущих поколений;</w:t>
      </w:r>
    </w:p>
    <w:p w:rsidR="00AA392F" w:rsidRPr="00745D17" w:rsidRDefault="00AA392F" w:rsidP="001E3355">
      <w:pPr>
        <w:pStyle w:val="a5"/>
        <w:numPr>
          <w:ilvl w:val="0"/>
          <w:numId w:val="31"/>
        </w:numPr>
        <w:spacing w:after="0" w:line="360" w:lineRule="auto"/>
        <w:ind w:left="0" w:firstLine="709"/>
        <w:contextualSpacing w:val="0"/>
        <w:jc w:val="both"/>
      </w:pPr>
      <w:r w:rsidRPr="00745D17">
        <w:t>принцип экологического развития – сохранение и восстановл</w:t>
      </w:r>
      <w:r w:rsidRPr="00745D17">
        <w:t>е</w:t>
      </w:r>
      <w:r w:rsidRPr="00745D17">
        <w:t xml:space="preserve">ние экосистемы </w:t>
      </w:r>
      <w:r>
        <w:t>города</w:t>
      </w:r>
      <w:r w:rsidRPr="00745D17">
        <w:t>, охрана окружающей среды;</w:t>
      </w:r>
    </w:p>
    <w:p w:rsidR="00AA392F" w:rsidRPr="00745D17" w:rsidRDefault="00AA392F" w:rsidP="001E3355">
      <w:pPr>
        <w:pStyle w:val="a5"/>
        <w:numPr>
          <w:ilvl w:val="0"/>
          <w:numId w:val="31"/>
        </w:numPr>
        <w:spacing w:after="0" w:line="360" w:lineRule="auto"/>
        <w:ind w:left="0" w:firstLine="709"/>
        <w:contextualSpacing w:val="0"/>
        <w:jc w:val="both"/>
      </w:pPr>
      <w:r w:rsidRPr="00745D17">
        <w:lastRenderedPageBreak/>
        <w:t>принцип нацеленности на результат – приоритетность иннов</w:t>
      </w:r>
      <w:r w:rsidRPr="00745D17">
        <w:t>а</w:t>
      </w:r>
      <w:r w:rsidRPr="00745D17">
        <w:t xml:space="preserve">ционных, высокотехнологичных мероприятий и проектов, в том числе при пространственном развитии </w:t>
      </w:r>
      <w:r>
        <w:t>города</w:t>
      </w:r>
      <w:r w:rsidRPr="00745D17">
        <w:t>.</w:t>
      </w:r>
    </w:p>
    <w:p w:rsidR="00AA392F" w:rsidRPr="00745D17" w:rsidRDefault="00AA392F" w:rsidP="001E3355">
      <w:pPr>
        <w:pStyle w:val="a5"/>
        <w:numPr>
          <w:ilvl w:val="0"/>
          <w:numId w:val="31"/>
        </w:numPr>
        <w:spacing w:after="0" w:line="360" w:lineRule="auto"/>
        <w:ind w:left="0" w:firstLine="709"/>
        <w:contextualSpacing w:val="0"/>
        <w:jc w:val="both"/>
      </w:pPr>
      <w:r w:rsidRPr="00745D17">
        <w:t xml:space="preserve">принцип проектного управления. </w:t>
      </w:r>
    </w:p>
    <w:p w:rsidR="00AA392F" w:rsidRDefault="00AA392F" w:rsidP="00AA392F">
      <w:pPr>
        <w:spacing w:after="0" w:line="360" w:lineRule="auto"/>
        <w:ind w:firstLine="709"/>
        <w:jc w:val="both"/>
      </w:pPr>
      <w:r w:rsidRPr="004A3474">
        <w:rPr>
          <w:i/>
        </w:rPr>
        <w:t xml:space="preserve">При разработке </w:t>
      </w:r>
      <w:r>
        <w:rPr>
          <w:i/>
        </w:rPr>
        <w:t>С</w:t>
      </w:r>
      <w:r w:rsidRPr="004A3474">
        <w:rPr>
          <w:i/>
        </w:rPr>
        <w:t>тратегии</w:t>
      </w:r>
      <w:r>
        <w:t xml:space="preserve"> социально-экономического развития г</w:t>
      </w:r>
      <w:r>
        <w:t>о</w:t>
      </w:r>
      <w:r>
        <w:t xml:space="preserve">родского округа Похвистнево </w:t>
      </w:r>
      <w:r w:rsidRPr="004A3474">
        <w:rPr>
          <w:i/>
        </w:rPr>
        <w:t>использовались следующие подходы</w:t>
      </w:r>
      <w:r>
        <w:t>:</w:t>
      </w:r>
    </w:p>
    <w:p w:rsidR="00AA392F" w:rsidRPr="00035F87" w:rsidRDefault="00AA392F" w:rsidP="001E3355">
      <w:pPr>
        <w:pStyle w:val="a5"/>
        <w:numPr>
          <w:ilvl w:val="0"/>
          <w:numId w:val="32"/>
        </w:numPr>
        <w:spacing w:after="0" w:line="360" w:lineRule="auto"/>
        <w:ind w:left="0" w:firstLine="709"/>
        <w:jc w:val="both"/>
      </w:pPr>
      <w:r w:rsidRPr="00035F87">
        <w:t>максимальная открытость – обеспечение доступности информ</w:t>
      </w:r>
      <w:r w:rsidRPr="00035F87">
        <w:t>а</w:t>
      </w:r>
      <w:r w:rsidRPr="00035F87">
        <w:t>ции об основных положениях стратегии, вовлечение населения и бизнеса в обсуждение проекта Стратегии (</w:t>
      </w:r>
      <w:r>
        <w:t>стратегические сессии</w:t>
      </w:r>
      <w:r w:rsidRPr="00035F87">
        <w:t>);</w:t>
      </w:r>
    </w:p>
    <w:p w:rsidR="00AA392F" w:rsidRPr="00035F87" w:rsidRDefault="00AA392F" w:rsidP="001E3355">
      <w:pPr>
        <w:pStyle w:val="a5"/>
        <w:numPr>
          <w:ilvl w:val="0"/>
          <w:numId w:val="32"/>
        </w:numPr>
        <w:spacing w:after="0" w:line="360" w:lineRule="auto"/>
        <w:ind w:left="0" w:firstLine="709"/>
        <w:jc w:val="both"/>
      </w:pPr>
      <w:r w:rsidRPr="00035F87">
        <w:t>экспертная оценка – экспертиза промежуточных и итоговых проектов на уровне научного сообщества (научно-исследовательский и</w:t>
      </w:r>
      <w:r w:rsidRPr="00035F87">
        <w:t>н</w:t>
      </w:r>
      <w:r w:rsidRPr="00035F87">
        <w:t xml:space="preserve">ститут регионального развития ФГБОУ </w:t>
      </w:r>
      <w:proofErr w:type="gramStart"/>
      <w:r w:rsidRPr="00035F87">
        <w:t>ВО</w:t>
      </w:r>
      <w:proofErr w:type="gramEnd"/>
      <w:r w:rsidRPr="00035F87">
        <w:t xml:space="preserve"> «Самарский государственный экономический университет»), отраслевых министерств Самарской области, областного правительства;</w:t>
      </w:r>
    </w:p>
    <w:p w:rsidR="00AA392F" w:rsidRPr="00035F87" w:rsidRDefault="00AA392F" w:rsidP="001E3355">
      <w:pPr>
        <w:pStyle w:val="a5"/>
        <w:numPr>
          <w:ilvl w:val="0"/>
          <w:numId w:val="32"/>
        </w:numPr>
        <w:spacing w:after="0" w:line="360" w:lineRule="auto"/>
        <w:ind w:left="0" w:firstLine="709"/>
        <w:jc w:val="both"/>
      </w:pPr>
      <w:r w:rsidRPr="00035F87">
        <w:t>баланс интересов заинтересованных сторон – населения, малого и среднего предпринимательства, крупного бизнеса, местного самоуправл</w:t>
      </w:r>
      <w:r w:rsidRPr="00035F87">
        <w:t>е</w:t>
      </w:r>
      <w:r w:rsidRPr="00035F87">
        <w:t>ния, органов исполнительной власти областного и федерального уровней;</w:t>
      </w:r>
    </w:p>
    <w:p w:rsidR="00AA392F" w:rsidRPr="00035F87" w:rsidRDefault="00AA392F" w:rsidP="001E3355">
      <w:pPr>
        <w:pStyle w:val="a5"/>
        <w:numPr>
          <w:ilvl w:val="0"/>
          <w:numId w:val="32"/>
        </w:numPr>
        <w:spacing w:after="0" w:line="360" w:lineRule="auto"/>
        <w:ind w:left="0" w:firstLine="709"/>
        <w:jc w:val="both"/>
      </w:pPr>
      <w:r w:rsidRPr="00035F87">
        <w:t>устойчивая и глубокая координация проектного и операционн</w:t>
      </w:r>
      <w:r w:rsidRPr="00035F87">
        <w:t>о</w:t>
      </w:r>
      <w:r w:rsidRPr="00035F87">
        <w:t>го этапов разработки Стратегии – одновременная проработка базовых идей до уровня конкретных мероприятий и проектов с выходом на концепцию документов стратегического планирования;</w:t>
      </w:r>
    </w:p>
    <w:p w:rsidR="00AA392F" w:rsidRPr="00035F87" w:rsidRDefault="00AA392F" w:rsidP="001E3355">
      <w:pPr>
        <w:pStyle w:val="a5"/>
        <w:numPr>
          <w:ilvl w:val="0"/>
          <w:numId w:val="32"/>
        </w:numPr>
        <w:spacing w:after="0" w:line="360" w:lineRule="auto"/>
        <w:ind w:left="0" w:firstLine="709"/>
        <w:jc w:val="both"/>
      </w:pPr>
      <w:r w:rsidRPr="00035F87">
        <w:t>проработка механизма управления реализации положений Стр</w:t>
      </w:r>
      <w:r w:rsidRPr="00035F87">
        <w:t>а</w:t>
      </w:r>
      <w:r w:rsidRPr="00035F87">
        <w:t xml:space="preserve">тегии – разработка </w:t>
      </w:r>
      <w:proofErr w:type="gramStart"/>
      <w:r w:rsidRPr="00035F87">
        <w:t>вертикали взаимосвязи реализации положений Страт</w:t>
      </w:r>
      <w:r w:rsidRPr="00035F87">
        <w:t>е</w:t>
      </w:r>
      <w:r w:rsidRPr="00035F87">
        <w:t>гии</w:t>
      </w:r>
      <w:proofErr w:type="gramEnd"/>
      <w:r w:rsidRPr="00035F87">
        <w:t xml:space="preserve"> с органами власти, органами местного самоуправления, институтами развития, гражданским обществом, населением.</w:t>
      </w:r>
    </w:p>
    <w:p w:rsidR="00AA392F" w:rsidRPr="00745D17" w:rsidRDefault="00AA392F" w:rsidP="00AA392F">
      <w:pPr>
        <w:spacing w:after="0" w:line="360" w:lineRule="auto"/>
        <w:ind w:firstLine="709"/>
        <w:jc w:val="both"/>
        <w:rPr>
          <w:b/>
        </w:rPr>
      </w:pPr>
      <w:r w:rsidRPr="00745D17">
        <w:t xml:space="preserve">При разработке Стратегии использовались экономико-математические методы анализа и прогнозирования, SWOT-анализ, </w:t>
      </w:r>
      <w:proofErr w:type="spellStart"/>
      <w:r w:rsidRPr="00745D17">
        <w:t>форсайт-технологи</w:t>
      </w:r>
      <w:r>
        <w:t>и</w:t>
      </w:r>
      <w:proofErr w:type="spellEnd"/>
      <w:r w:rsidRPr="00745D17">
        <w:t xml:space="preserve">, </w:t>
      </w:r>
      <w:r>
        <w:t>м</w:t>
      </w:r>
      <w:r>
        <w:t>е</w:t>
      </w:r>
      <w:r>
        <w:t xml:space="preserve">тоды </w:t>
      </w:r>
      <w:r w:rsidRPr="00745D17">
        <w:t>сценарного прогнозирования, экспертных оценок, современные и</w:t>
      </w:r>
      <w:r w:rsidRPr="00745D17">
        <w:t>н</w:t>
      </w:r>
      <w:r w:rsidRPr="00745D17">
        <w:t>формационные технологии.</w:t>
      </w:r>
    </w:p>
    <w:p w:rsidR="00AC1AB8" w:rsidRDefault="00AC1AB8">
      <w:pPr>
        <w:rPr>
          <w:color w:val="000000" w:themeColor="text1"/>
        </w:rPr>
      </w:pPr>
      <w:r>
        <w:rPr>
          <w:color w:val="000000" w:themeColor="text1"/>
        </w:rPr>
        <w:br w:type="page"/>
      </w:r>
    </w:p>
    <w:p w:rsidR="00185D48" w:rsidRDefault="00E5058A" w:rsidP="008F0F53">
      <w:pPr>
        <w:tabs>
          <w:tab w:val="left" w:pos="1134"/>
        </w:tabs>
        <w:spacing w:after="0" w:line="360" w:lineRule="auto"/>
        <w:ind w:firstLine="709"/>
        <w:jc w:val="both"/>
        <w:rPr>
          <w:rFonts w:eastAsia="Times New Roman"/>
          <w:b/>
          <w:bCs/>
          <w:color w:val="365F91"/>
        </w:rPr>
      </w:pPr>
      <w:r>
        <w:rPr>
          <w:rFonts w:eastAsia="Times New Roman"/>
          <w:b/>
          <w:bCs/>
          <w:color w:val="365F91"/>
        </w:rPr>
        <w:lastRenderedPageBreak/>
        <w:t>1</w:t>
      </w:r>
      <w:r w:rsidR="00B12635" w:rsidRPr="00B12635">
        <w:rPr>
          <w:rFonts w:eastAsia="Times New Roman"/>
          <w:b/>
          <w:bCs/>
          <w:color w:val="365F91"/>
        </w:rPr>
        <w:t xml:space="preserve"> </w:t>
      </w:r>
      <w:r w:rsidR="0049553E">
        <w:rPr>
          <w:rFonts w:eastAsia="Times New Roman"/>
          <w:b/>
          <w:bCs/>
          <w:color w:val="365F91"/>
        </w:rPr>
        <w:t>С</w:t>
      </w:r>
      <w:r>
        <w:rPr>
          <w:rFonts w:eastAsia="Times New Roman"/>
          <w:b/>
          <w:bCs/>
          <w:color w:val="365F91"/>
        </w:rPr>
        <w:t xml:space="preserve">тратегическая диагностика </w:t>
      </w:r>
      <w:r w:rsidR="0049553E" w:rsidRPr="00B12635">
        <w:rPr>
          <w:rFonts w:eastAsia="Times New Roman"/>
          <w:b/>
          <w:bCs/>
          <w:color w:val="365F91"/>
        </w:rPr>
        <w:t>развития</w:t>
      </w:r>
      <w:r>
        <w:rPr>
          <w:rFonts w:eastAsia="Times New Roman"/>
          <w:b/>
          <w:bCs/>
          <w:color w:val="365F91"/>
        </w:rPr>
        <w:t xml:space="preserve"> </w:t>
      </w:r>
      <w:r w:rsidR="0049553E" w:rsidRPr="00B12635">
        <w:rPr>
          <w:rFonts w:eastAsia="Times New Roman"/>
          <w:b/>
          <w:bCs/>
          <w:color w:val="365F91"/>
        </w:rPr>
        <w:t xml:space="preserve">городского округа </w:t>
      </w:r>
      <w:r w:rsidR="0049553E">
        <w:rPr>
          <w:rFonts w:eastAsia="Times New Roman"/>
          <w:b/>
          <w:bCs/>
          <w:color w:val="365F91"/>
        </w:rPr>
        <w:t>П</w:t>
      </w:r>
      <w:r w:rsidR="0049553E" w:rsidRPr="00B12635">
        <w:rPr>
          <w:rFonts w:eastAsia="Times New Roman"/>
          <w:b/>
          <w:bCs/>
          <w:color w:val="365F91"/>
        </w:rPr>
        <w:t>о</w:t>
      </w:r>
      <w:r w:rsidR="0049553E" w:rsidRPr="00B12635">
        <w:rPr>
          <w:rFonts w:eastAsia="Times New Roman"/>
          <w:b/>
          <w:bCs/>
          <w:color w:val="365F91"/>
        </w:rPr>
        <w:t xml:space="preserve">хвистнево </w:t>
      </w:r>
      <w:r w:rsidR="0049553E">
        <w:rPr>
          <w:rFonts w:eastAsia="Times New Roman"/>
          <w:b/>
          <w:bCs/>
          <w:color w:val="365F91"/>
        </w:rPr>
        <w:t>С</w:t>
      </w:r>
      <w:r w:rsidR="0049553E" w:rsidRPr="00B12635">
        <w:rPr>
          <w:rFonts w:eastAsia="Times New Roman"/>
          <w:b/>
          <w:bCs/>
          <w:color w:val="365F91"/>
        </w:rPr>
        <w:t>амарской области</w:t>
      </w:r>
    </w:p>
    <w:p w:rsidR="0049553E" w:rsidRPr="00B12635" w:rsidRDefault="0049553E" w:rsidP="00B12635">
      <w:pPr>
        <w:tabs>
          <w:tab w:val="left" w:pos="1134"/>
        </w:tabs>
        <w:spacing w:after="0" w:line="360" w:lineRule="auto"/>
        <w:ind w:firstLine="709"/>
        <w:jc w:val="both"/>
        <w:rPr>
          <w:rFonts w:eastAsia="Times New Roman"/>
          <w:b/>
          <w:bCs/>
          <w:color w:val="365F91"/>
        </w:rPr>
      </w:pPr>
    </w:p>
    <w:p w:rsidR="00185D48" w:rsidRDefault="00E5058A" w:rsidP="0049553E">
      <w:pPr>
        <w:tabs>
          <w:tab w:val="left" w:pos="1134"/>
        </w:tabs>
        <w:spacing w:after="0" w:line="360" w:lineRule="auto"/>
        <w:ind w:firstLine="709"/>
        <w:rPr>
          <w:rFonts w:eastAsia="Times New Roman"/>
          <w:b/>
          <w:bCs/>
          <w:color w:val="365F91"/>
        </w:rPr>
      </w:pPr>
      <w:r>
        <w:rPr>
          <w:rFonts w:eastAsia="Times New Roman"/>
          <w:b/>
          <w:bCs/>
          <w:color w:val="365F91"/>
        </w:rPr>
        <w:t>1</w:t>
      </w:r>
      <w:r w:rsidR="00B12635">
        <w:rPr>
          <w:rFonts w:eastAsia="Times New Roman"/>
          <w:b/>
          <w:bCs/>
          <w:color w:val="365F91"/>
        </w:rPr>
        <w:t xml:space="preserve">.1 </w:t>
      </w:r>
      <w:r w:rsidR="00185D48" w:rsidRPr="00B12635">
        <w:rPr>
          <w:rFonts w:eastAsia="Times New Roman"/>
          <w:b/>
          <w:bCs/>
          <w:color w:val="365F91"/>
        </w:rPr>
        <w:t>Краткая историческая справка</w:t>
      </w:r>
    </w:p>
    <w:p w:rsidR="0049553E" w:rsidRPr="00B12635" w:rsidRDefault="0049553E" w:rsidP="0049553E">
      <w:pPr>
        <w:tabs>
          <w:tab w:val="left" w:pos="1134"/>
        </w:tabs>
        <w:spacing w:after="0" w:line="360" w:lineRule="auto"/>
        <w:ind w:firstLine="709"/>
        <w:rPr>
          <w:rFonts w:eastAsia="Times New Roman"/>
          <w:b/>
          <w:bCs/>
          <w:color w:val="365F91"/>
        </w:rPr>
      </w:pPr>
    </w:p>
    <w:p w:rsidR="00833022" w:rsidRPr="000151E2" w:rsidRDefault="00833022" w:rsidP="00B12635">
      <w:pPr>
        <w:tabs>
          <w:tab w:val="left" w:pos="709"/>
          <w:tab w:val="left" w:pos="1134"/>
        </w:tabs>
        <w:spacing w:after="0" w:line="360" w:lineRule="auto"/>
        <w:ind w:firstLine="709"/>
        <w:jc w:val="both"/>
        <w:rPr>
          <w:color w:val="000000" w:themeColor="text1"/>
        </w:rPr>
      </w:pPr>
      <w:r w:rsidRPr="000151E2">
        <w:rPr>
          <w:color w:val="000000" w:themeColor="text1"/>
        </w:rPr>
        <w:t>Возникновение города Похвистнево связано со строительством в ко</w:t>
      </w:r>
      <w:r w:rsidRPr="000151E2">
        <w:rPr>
          <w:color w:val="000000" w:themeColor="text1"/>
        </w:rPr>
        <w:t>н</w:t>
      </w:r>
      <w:r w:rsidRPr="000151E2">
        <w:rPr>
          <w:color w:val="000000" w:themeColor="text1"/>
        </w:rPr>
        <w:t>це Х</w:t>
      </w:r>
      <w:proofErr w:type="gramStart"/>
      <w:r w:rsidRPr="000151E2">
        <w:rPr>
          <w:color w:val="000000" w:themeColor="text1"/>
        </w:rPr>
        <w:t>I</w:t>
      </w:r>
      <w:proofErr w:type="gramEnd"/>
      <w:r w:rsidRPr="000151E2">
        <w:rPr>
          <w:color w:val="000000" w:themeColor="text1"/>
        </w:rPr>
        <w:t xml:space="preserve">Х века железной дороги Самара-Уфа и началом движения поездов по </w:t>
      </w:r>
      <w:proofErr w:type="spellStart"/>
      <w:r w:rsidRPr="000151E2">
        <w:rPr>
          <w:color w:val="000000" w:themeColor="text1"/>
        </w:rPr>
        <w:t>Самаро-З</w:t>
      </w:r>
      <w:r w:rsidR="00D14AFA" w:rsidRPr="000151E2">
        <w:rPr>
          <w:color w:val="000000" w:themeColor="text1"/>
        </w:rPr>
        <w:t>латоустовской</w:t>
      </w:r>
      <w:proofErr w:type="spellEnd"/>
      <w:r w:rsidR="00D14AFA" w:rsidRPr="000151E2">
        <w:rPr>
          <w:color w:val="000000" w:themeColor="text1"/>
        </w:rPr>
        <w:t xml:space="preserve"> железной дороге.</w:t>
      </w:r>
      <w:r w:rsidRPr="000151E2">
        <w:rPr>
          <w:color w:val="000000" w:themeColor="text1"/>
        </w:rPr>
        <w:t xml:space="preserve"> 8 сентября 1888 года на карте Российской империи появилась железнодорожная станция с необычным н</w:t>
      </w:r>
      <w:r w:rsidRPr="000151E2">
        <w:rPr>
          <w:color w:val="000000" w:themeColor="text1"/>
        </w:rPr>
        <w:t>а</w:t>
      </w:r>
      <w:r w:rsidRPr="000151E2">
        <w:rPr>
          <w:color w:val="000000" w:themeColor="text1"/>
        </w:rPr>
        <w:t xml:space="preserve">званием Похвистнево. </w:t>
      </w:r>
    </w:p>
    <w:p w:rsidR="00CE2B12" w:rsidRDefault="00833022" w:rsidP="00CE2B12">
      <w:pPr>
        <w:pStyle w:val="a7"/>
        <w:spacing w:before="0" w:line="360" w:lineRule="auto"/>
        <w:ind w:firstLine="709"/>
        <w:rPr>
          <w:color w:val="000000" w:themeColor="text1"/>
          <w:sz w:val="28"/>
        </w:rPr>
      </w:pPr>
      <w:r w:rsidRPr="000151E2">
        <w:rPr>
          <w:color w:val="000000" w:themeColor="text1"/>
          <w:sz w:val="28"/>
        </w:rPr>
        <w:t xml:space="preserve">В феврале 1929 года станция Похвистнево стала </w:t>
      </w:r>
      <w:r w:rsidR="007A7FBA">
        <w:rPr>
          <w:color w:val="000000" w:themeColor="text1"/>
          <w:sz w:val="28"/>
        </w:rPr>
        <w:t>город</w:t>
      </w:r>
      <w:r w:rsidR="005C3278">
        <w:rPr>
          <w:color w:val="000000" w:themeColor="text1"/>
          <w:sz w:val="28"/>
        </w:rPr>
        <w:t>ским</w:t>
      </w:r>
      <w:r w:rsidRPr="000151E2">
        <w:rPr>
          <w:color w:val="000000" w:themeColor="text1"/>
          <w:sz w:val="28"/>
        </w:rPr>
        <w:t xml:space="preserve"> це</w:t>
      </w:r>
      <w:r w:rsidRPr="000151E2">
        <w:rPr>
          <w:color w:val="000000" w:themeColor="text1"/>
          <w:sz w:val="28"/>
        </w:rPr>
        <w:t>н</w:t>
      </w:r>
      <w:r w:rsidRPr="000151E2">
        <w:rPr>
          <w:color w:val="000000" w:themeColor="text1"/>
          <w:sz w:val="28"/>
        </w:rPr>
        <w:t xml:space="preserve">тром. </w:t>
      </w:r>
      <w:r w:rsidRPr="00DE72FF">
        <w:rPr>
          <w:color w:val="000000" w:themeColor="text1"/>
          <w:sz w:val="28"/>
        </w:rPr>
        <w:t>Градообразующим видом деятельности послужила добыча нефти и газа на местном месторождении, открытом в 1939 году.</w:t>
      </w:r>
      <w:r w:rsidR="00CE2B12">
        <w:rPr>
          <w:color w:val="000000" w:themeColor="text1"/>
          <w:sz w:val="28"/>
        </w:rPr>
        <w:t xml:space="preserve"> </w:t>
      </w:r>
    </w:p>
    <w:p w:rsidR="00CE2B12" w:rsidRPr="00CE2B12" w:rsidRDefault="00CE2B12" w:rsidP="00CE2B12">
      <w:pPr>
        <w:pStyle w:val="a7"/>
        <w:spacing w:before="0" w:line="360" w:lineRule="auto"/>
        <w:ind w:firstLine="709"/>
        <w:rPr>
          <w:color w:val="000000" w:themeColor="text1"/>
          <w:sz w:val="28"/>
        </w:rPr>
      </w:pPr>
      <w:r w:rsidRPr="00CE2B12">
        <w:rPr>
          <w:color w:val="000000" w:themeColor="text1"/>
          <w:sz w:val="28"/>
        </w:rPr>
        <w:t>В 1942 году здесь начала активно развиваться нефтегазодобывающая промышленность. Именно это время можно считать началом промышле</w:t>
      </w:r>
      <w:r w:rsidRPr="00CE2B12">
        <w:rPr>
          <w:color w:val="000000" w:themeColor="text1"/>
          <w:sz w:val="28"/>
        </w:rPr>
        <w:t>н</w:t>
      </w:r>
      <w:r w:rsidRPr="00CE2B12">
        <w:rPr>
          <w:color w:val="000000" w:themeColor="text1"/>
          <w:sz w:val="28"/>
        </w:rPr>
        <w:t xml:space="preserve">ного развития города. В середине 40-х годов в связи с интенсивной добычей нефти в </w:t>
      </w:r>
      <w:r w:rsidR="007A7FBA">
        <w:rPr>
          <w:color w:val="000000" w:themeColor="text1"/>
          <w:sz w:val="28"/>
        </w:rPr>
        <w:t>город</w:t>
      </w:r>
      <w:r w:rsidRPr="00CE2B12">
        <w:rPr>
          <w:color w:val="000000" w:themeColor="text1"/>
          <w:sz w:val="28"/>
        </w:rPr>
        <w:t>е Похвист</w:t>
      </w:r>
      <w:r w:rsidRPr="00CE2B12">
        <w:rPr>
          <w:color w:val="000000" w:themeColor="text1"/>
          <w:sz w:val="28"/>
        </w:rPr>
        <w:softHyphen/>
        <w:t>нево стали называть "вторым Баку". Здесь же в 1943 году устанавливается рекорд Советского Союза по строительству в самые короткие сроки газопровода Бугуруслан-Куйбышев, который транс</w:t>
      </w:r>
      <w:r w:rsidRPr="00CE2B12">
        <w:rPr>
          <w:color w:val="000000" w:themeColor="text1"/>
          <w:sz w:val="28"/>
        </w:rPr>
        <w:softHyphen/>
        <w:t>портировал природный газ, добываемый на местных месторождениях. Д</w:t>
      </w:r>
      <w:r w:rsidRPr="00CE2B12">
        <w:rPr>
          <w:color w:val="000000" w:themeColor="text1"/>
          <w:sz w:val="28"/>
        </w:rPr>
        <w:t>о</w:t>
      </w:r>
      <w:r w:rsidRPr="00CE2B12">
        <w:rPr>
          <w:color w:val="000000" w:themeColor="text1"/>
          <w:sz w:val="28"/>
        </w:rPr>
        <w:t xml:space="preserve">быча нефти и природного газа долгое время определяла стратегию развития </w:t>
      </w:r>
      <w:r w:rsidR="007A7FBA">
        <w:rPr>
          <w:color w:val="000000" w:themeColor="text1"/>
          <w:sz w:val="28"/>
        </w:rPr>
        <w:t>город</w:t>
      </w:r>
      <w:r w:rsidRPr="00CE2B12">
        <w:rPr>
          <w:color w:val="000000" w:themeColor="text1"/>
          <w:sz w:val="28"/>
        </w:rPr>
        <w:t>а.</w:t>
      </w:r>
    </w:p>
    <w:p w:rsidR="00C477CB" w:rsidRPr="00CE2B12" w:rsidRDefault="00833022" w:rsidP="00CE2B12">
      <w:pPr>
        <w:spacing w:after="0" w:line="360" w:lineRule="auto"/>
        <w:ind w:firstLine="709"/>
        <w:jc w:val="both"/>
        <w:rPr>
          <w:rFonts w:eastAsia="Times New Roman"/>
          <w:color w:val="000000" w:themeColor="text1"/>
          <w:szCs w:val="20"/>
          <w:lang w:eastAsia="ru-RU"/>
        </w:rPr>
      </w:pPr>
      <w:r w:rsidRPr="00CE2B12">
        <w:rPr>
          <w:rFonts w:eastAsia="Times New Roman"/>
          <w:color w:val="000000" w:themeColor="text1"/>
          <w:szCs w:val="20"/>
          <w:lang w:eastAsia="ru-RU"/>
        </w:rPr>
        <w:t xml:space="preserve">В августе 1947 года Указом Президиума Верховного Совета РСФСР посёлок был преобразован в город Похвистнево </w:t>
      </w:r>
      <w:r w:rsidR="005C3278">
        <w:rPr>
          <w:rFonts w:eastAsia="Times New Roman"/>
          <w:color w:val="000000" w:themeColor="text1"/>
          <w:szCs w:val="20"/>
          <w:lang w:eastAsia="ru-RU"/>
        </w:rPr>
        <w:t>районного</w:t>
      </w:r>
      <w:r w:rsidRPr="00CE2B12">
        <w:rPr>
          <w:rFonts w:eastAsia="Times New Roman"/>
          <w:color w:val="000000" w:themeColor="text1"/>
          <w:szCs w:val="20"/>
          <w:lang w:eastAsia="ru-RU"/>
        </w:rPr>
        <w:t>, а в 1967 г</w:t>
      </w:r>
      <w:r w:rsidRPr="00CE2B12">
        <w:rPr>
          <w:rFonts w:eastAsia="Times New Roman"/>
          <w:color w:val="000000" w:themeColor="text1"/>
          <w:szCs w:val="20"/>
          <w:lang w:eastAsia="ru-RU"/>
        </w:rPr>
        <w:t>о</w:t>
      </w:r>
      <w:r w:rsidRPr="00CE2B12">
        <w:rPr>
          <w:rFonts w:eastAsia="Times New Roman"/>
          <w:color w:val="000000" w:themeColor="text1"/>
          <w:szCs w:val="20"/>
          <w:lang w:eastAsia="ru-RU"/>
        </w:rPr>
        <w:t>ду – областного подчинения с населением свыше 29000 человек.</w:t>
      </w:r>
      <w:r w:rsidR="00C477CB" w:rsidRPr="00CE2B12">
        <w:rPr>
          <w:rFonts w:eastAsia="Times New Roman"/>
          <w:color w:val="000000" w:themeColor="text1"/>
          <w:szCs w:val="20"/>
          <w:lang w:eastAsia="ru-RU"/>
        </w:rPr>
        <w:t xml:space="preserve"> </w:t>
      </w:r>
    </w:p>
    <w:p w:rsidR="00CE2B12" w:rsidRPr="00CE2B12" w:rsidRDefault="00CE2B12" w:rsidP="00CE2B12">
      <w:pPr>
        <w:pStyle w:val="aa"/>
        <w:shd w:val="clear" w:color="auto" w:fill="FFFFFF"/>
        <w:spacing w:before="0" w:beforeAutospacing="0" w:after="0" w:afterAutospacing="0" w:line="360" w:lineRule="auto"/>
        <w:ind w:firstLine="709"/>
        <w:jc w:val="both"/>
        <w:textAlignment w:val="baseline"/>
        <w:rPr>
          <w:sz w:val="28"/>
          <w:szCs w:val="28"/>
        </w:rPr>
      </w:pPr>
      <w:r w:rsidRPr="00CE2B12">
        <w:rPr>
          <w:sz w:val="28"/>
          <w:szCs w:val="28"/>
        </w:rPr>
        <w:t>С начала семидесятых годов 20 века местная промышленность пер</w:t>
      </w:r>
      <w:r w:rsidRPr="00CE2B12">
        <w:rPr>
          <w:sz w:val="28"/>
          <w:szCs w:val="28"/>
        </w:rPr>
        <w:t>е</w:t>
      </w:r>
      <w:r w:rsidRPr="00CE2B12">
        <w:rPr>
          <w:sz w:val="28"/>
          <w:szCs w:val="28"/>
        </w:rPr>
        <w:t>живает подъём. Открываются и вводятся в строй новые месторождения нефти, параллельно с развитием нефтедобычи развивается газовая промы</w:t>
      </w:r>
      <w:r w:rsidRPr="00CE2B12">
        <w:rPr>
          <w:sz w:val="28"/>
          <w:szCs w:val="28"/>
        </w:rPr>
        <w:t>ш</w:t>
      </w:r>
      <w:r w:rsidRPr="00CE2B12">
        <w:rPr>
          <w:sz w:val="28"/>
          <w:szCs w:val="28"/>
        </w:rPr>
        <w:t>ленность. На местном сырье работают мебельная фабрика и предприятия пищевой промышленности, потребности строительного комплекса обесп</w:t>
      </w:r>
      <w:r w:rsidRPr="00CE2B12">
        <w:rPr>
          <w:sz w:val="28"/>
          <w:szCs w:val="28"/>
        </w:rPr>
        <w:t>е</w:t>
      </w:r>
      <w:r w:rsidRPr="00CE2B12">
        <w:rPr>
          <w:sz w:val="28"/>
          <w:szCs w:val="28"/>
        </w:rPr>
        <w:lastRenderedPageBreak/>
        <w:t>чивает завод железобетонных изделий. В 1974 году на основе объединения управления «</w:t>
      </w:r>
      <w:proofErr w:type="spellStart"/>
      <w:r w:rsidRPr="00CE2B12">
        <w:rPr>
          <w:sz w:val="28"/>
          <w:szCs w:val="28"/>
        </w:rPr>
        <w:t>Куйбышевгаз</w:t>
      </w:r>
      <w:proofErr w:type="spellEnd"/>
      <w:r w:rsidRPr="00CE2B12">
        <w:rPr>
          <w:sz w:val="28"/>
          <w:szCs w:val="28"/>
        </w:rPr>
        <w:t xml:space="preserve">» и </w:t>
      </w:r>
      <w:proofErr w:type="spellStart"/>
      <w:r w:rsidRPr="00CE2B12">
        <w:rPr>
          <w:sz w:val="28"/>
          <w:szCs w:val="28"/>
        </w:rPr>
        <w:t>Похвистневской</w:t>
      </w:r>
      <w:proofErr w:type="spellEnd"/>
      <w:r w:rsidRPr="00CE2B12">
        <w:rPr>
          <w:sz w:val="28"/>
          <w:szCs w:val="28"/>
        </w:rPr>
        <w:t xml:space="preserve"> компрессорной станции б</w:t>
      </w:r>
      <w:r w:rsidRPr="00CE2B12">
        <w:rPr>
          <w:sz w:val="28"/>
          <w:szCs w:val="28"/>
        </w:rPr>
        <w:t>ы</w:t>
      </w:r>
      <w:r w:rsidRPr="00CE2B12">
        <w:rPr>
          <w:sz w:val="28"/>
          <w:szCs w:val="28"/>
        </w:rPr>
        <w:t xml:space="preserve">ло образовано </w:t>
      </w:r>
      <w:proofErr w:type="spellStart"/>
      <w:r w:rsidRPr="00CE2B12">
        <w:rPr>
          <w:sz w:val="28"/>
          <w:szCs w:val="28"/>
        </w:rPr>
        <w:t>Похвистневское</w:t>
      </w:r>
      <w:proofErr w:type="spellEnd"/>
      <w:r w:rsidRPr="00CE2B12">
        <w:rPr>
          <w:sz w:val="28"/>
          <w:szCs w:val="28"/>
        </w:rPr>
        <w:t xml:space="preserve"> линейное производственное управление г</w:t>
      </w:r>
      <w:r w:rsidRPr="00CE2B12">
        <w:rPr>
          <w:sz w:val="28"/>
          <w:szCs w:val="28"/>
        </w:rPr>
        <w:t>а</w:t>
      </w:r>
      <w:r w:rsidRPr="00CE2B12">
        <w:rPr>
          <w:sz w:val="28"/>
          <w:szCs w:val="28"/>
        </w:rPr>
        <w:t xml:space="preserve">зопроводов, обеспечивающее газом города Похвистнево и Бугуруслан, а также ещё семь </w:t>
      </w:r>
      <w:r w:rsidR="007A7FBA">
        <w:rPr>
          <w:sz w:val="28"/>
          <w:szCs w:val="28"/>
        </w:rPr>
        <w:t>город</w:t>
      </w:r>
      <w:r w:rsidRPr="00CE2B12">
        <w:rPr>
          <w:sz w:val="28"/>
          <w:szCs w:val="28"/>
        </w:rPr>
        <w:t>ов Куйбышевской и Оренбургской областей.</w:t>
      </w:r>
    </w:p>
    <w:p w:rsidR="00CE2B12" w:rsidRPr="00CE2B12" w:rsidRDefault="00CE2B12" w:rsidP="00CE2B12">
      <w:pPr>
        <w:pStyle w:val="aa"/>
        <w:shd w:val="clear" w:color="auto" w:fill="FFFFFF"/>
        <w:spacing w:before="0" w:beforeAutospacing="0" w:after="0" w:afterAutospacing="0" w:line="360" w:lineRule="auto"/>
        <w:ind w:firstLine="709"/>
        <w:jc w:val="both"/>
        <w:textAlignment w:val="baseline"/>
        <w:rPr>
          <w:sz w:val="28"/>
          <w:szCs w:val="28"/>
        </w:rPr>
      </w:pPr>
      <w:r w:rsidRPr="00CE2B12">
        <w:rPr>
          <w:sz w:val="28"/>
          <w:szCs w:val="28"/>
        </w:rPr>
        <w:t>В восьмидесятых годах в городе начинает работать филиал Куйб</w:t>
      </w:r>
      <w:r w:rsidRPr="00CE2B12">
        <w:rPr>
          <w:sz w:val="28"/>
          <w:szCs w:val="28"/>
        </w:rPr>
        <w:t>ы</w:t>
      </w:r>
      <w:r w:rsidRPr="00CE2B12">
        <w:rPr>
          <w:sz w:val="28"/>
          <w:szCs w:val="28"/>
        </w:rPr>
        <w:t>шевского завода расточных станков. На базе машиностроительного завода создается АО «Аверс-М», освоившее производство коленчатого вала д</w:t>
      </w:r>
      <w:r w:rsidRPr="00CE2B12">
        <w:rPr>
          <w:sz w:val="28"/>
          <w:szCs w:val="28"/>
        </w:rPr>
        <w:t>и</w:t>
      </w:r>
      <w:r w:rsidRPr="00CE2B12">
        <w:rPr>
          <w:sz w:val="28"/>
          <w:szCs w:val="28"/>
        </w:rPr>
        <w:t>зельного двигателя Д-65Н.</w:t>
      </w:r>
    </w:p>
    <w:p w:rsidR="00CE2B12" w:rsidRDefault="00CE2B12" w:rsidP="004C528D">
      <w:pPr>
        <w:spacing w:after="0" w:line="360" w:lineRule="auto"/>
        <w:ind w:firstLine="709"/>
        <w:jc w:val="both"/>
        <w:rPr>
          <w:color w:val="000000" w:themeColor="text1"/>
          <w:szCs w:val="20"/>
        </w:rPr>
      </w:pPr>
      <w:r w:rsidRPr="00CE2B12">
        <w:rPr>
          <w:color w:val="000000" w:themeColor="text1"/>
          <w:szCs w:val="20"/>
        </w:rPr>
        <w:t>Похвистнево - город железнодорожников, нефтяников и газови</w:t>
      </w:r>
      <w:r w:rsidRPr="00CE2B12">
        <w:rPr>
          <w:color w:val="000000" w:themeColor="text1"/>
          <w:szCs w:val="20"/>
        </w:rPr>
        <w:softHyphen/>
        <w:t>ков, строителей и автотранспортников, мебельщиков и лесозаготови</w:t>
      </w:r>
      <w:r w:rsidRPr="00CE2B12">
        <w:rPr>
          <w:color w:val="000000" w:themeColor="text1"/>
          <w:szCs w:val="20"/>
        </w:rPr>
        <w:softHyphen/>
        <w:t xml:space="preserve">телей, </w:t>
      </w:r>
      <w:proofErr w:type="spellStart"/>
      <w:r w:rsidRPr="00CE2B12">
        <w:rPr>
          <w:color w:val="000000" w:themeColor="text1"/>
          <w:szCs w:val="20"/>
        </w:rPr>
        <w:t>м</w:t>
      </w:r>
      <w:r w:rsidRPr="00CE2B12">
        <w:rPr>
          <w:color w:val="000000" w:themeColor="text1"/>
          <w:szCs w:val="20"/>
        </w:rPr>
        <w:t>е</w:t>
      </w:r>
      <w:r w:rsidRPr="00CE2B12">
        <w:rPr>
          <w:color w:val="000000" w:themeColor="text1"/>
          <w:szCs w:val="20"/>
        </w:rPr>
        <w:t>таллообработчиков</w:t>
      </w:r>
      <w:proofErr w:type="spellEnd"/>
      <w:r w:rsidRPr="00CE2B12">
        <w:rPr>
          <w:color w:val="000000" w:themeColor="text1"/>
          <w:szCs w:val="20"/>
        </w:rPr>
        <w:t xml:space="preserve"> и переработчиков продукции сельского хозяйства, а также</w:t>
      </w:r>
      <w:r>
        <w:rPr>
          <w:rFonts w:ascii="Arial" w:hAnsi="Arial" w:cs="Arial"/>
          <w:color w:val="414141"/>
          <w:sz w:val="19"/>
          <w:szCs w:val="19"/>
        </w:rPr>
        <w:t xml:space="preserve"> </w:t>
      </w:r>
      <w:r w:rsidRPr="00CE2B12">
        <w:rPr>
          <w:color w:val="000000" w:themeColor="text1"/>
          <w:szCs w:val="20"/>
        </w:rPr>
        <w:t>работников социально-бытовой и культурной сфер</w:t>
      </w:r>
      <w:r>
        <w:rPr>
          <w:color w:val="000000" w:themeColor="text1"/>
          <w:szCs w:val="20"/>
        </w:rPr>
        <w:t>.</w:t>
      </w:r>
    </w:p>
    <w:p w:rsidR="00864ED1" w:rsidRDefault="00C477CB" w:rsidP="004C528D">
      <w:pPr>
        <w:spacing w:after="0" w:line="360" w:lineRule="auto"/>
        <w:ind w:firstLine="709"/>
        <w:jc w:val="both"/>
        <w:rPr>
          <w:color w:val="000000" w:themeColor="text1"/>
        </w:rPr>
      </w:pPr>
      <w:r w:rsidRPr="000151E2">
        <w:rPr>
          <w:color w:val="000000" w:themeColor="text1"/>
        </w:rPr>
        <w:t>Сегодняшний Похвистнево - современный промышленный город с н</w:t>
      </w:r>
      <w:r w:rsidRPr="000151E2">
        <w:rPr>
          <w:color w:val="000000" w:themeColor="text1"/>
        </w:rPr>
        <w:t>а</w:t>
      </w:r>
      <w:r w:rsidRPr="000151E2">
        <w:rPr>
          <w:color w:val="000000" w:themeColor="text1"/>
        </w:rPr>
        <w:t>селением численностью 29,2 тыс.</w:t>
      </w:r>
      <w:r w:rsidR="003A122D" w:rsidRPr="000151E2">
        <w:rPr>
          <w:color w:val="000000" w:themeColor="text1"/>
        </w:rPr>
        <w:t xml:space="preserve"> </w:t>
      </w:r>
      <w:r w:rsidRPr="000151E2">
        <w:rPr>
          <w:color w:val="000000" w:themeColor="text1"/>
        </w:rPr>
        <w:t xml:space="preserve">человек, проживающих на территории 64,77 га. </w:t>
      </w:r>
      <w:r w:rsidR="00864ED1" w:rsidRPr="000151E2">
        <w:rPr>
          <w:color w:val="000000" w:themeColor="text1"/>
        </w:rPr>
        <w:t xml:space="preserve">В силу периферийного положения и </w:t>
      </w:r>
      <w:proofErr w:type="spellStart"/>
      <w:r w:rsidR="00864ED1" w:rsidRPr="000151E2">
        <w:rPr>
          <w:color w:val="000000" w:themeColor="text1"/>
        </w:rPr>
        <w:t>монопрофильного</w:t>
      </w:r>
      <w:proofErr w:type="spellEnd"/>
      <w:r w:rsidR="00864ED1" w:rsidRPr="000151E2">
        <w:rPr>
          <w:color w:val="000000" w:themeColor="text1"/>
        </w:rPr>
        <w:t xml:space="preserve"> характера экономики в своем экономическом развитии уступает большинству горо</w:t>
      </w:r>
      <w:r w:rsidR="00864ED1" w:rsidRPr="000151E2">
        <w:rPr>
          <w:color w:val="000000" w:themeColor="text1"/>
        </w:rPr>
        <w:t>д</w:t>
      </w:r>
      <w:r w:rsidR="00864ED1" w:rsidRPr="000151E2">
        <w:rPr>
          <w:color w:val="000000" w:themeColor="text1"/>
        </w:rPr>
        <w:t>ских округов Самарской области.</w:t>
      </w:r>
    </w:p>
    <w:p w:rsidR="00A200FD" w:rsidRDefault="006E46EC" w:rsidP="006956C0">
      <w:pPr>
        <w:spacing w:after="0" w:line="360" w:lineRule="auto"/>
        <w:ind w:firstLine="709"/>
        <w:jc w:val="both"/>
        <w:rPr>
          <w:color w:val="414141"/>
          <w:shd w:val="clear" w:color="auto" w:fill="FFFFFF"/>
        </w:rPr>
      </w:pPr>
      <w:r>
        <w:rPr>
          <w:color w:val="000000" w:themeColor="text1"/>
        </w:rPr>
        <w:t xml:space="preserve">В экономике </w:t>
      </w:r>
      <w:r w:rsidRPr="000151E2">
        <w:rPr>
          <w:color w:val="000000" w:themeColor="text1"/>
        </w:rPr>
        <w:t xml:space="preserve">городского округа Похвистнево </w:t>
      </w:r>
      <w:r>
        <w:rPr>
          <w:color w:val="000000" w:themeColor="text1"/>
        </w:rPr>
        <w:t>градообразующим се</w:t>
      </w:r>
      <w:r>
        <w:rPr>
          <w:color w:val="000000" w:themeColor="text1"/>
        </w:rPr>
        <w:t>к</w:t>
      </w:r>
      <w:r>
        <w:rPr>
          <w:color w:val="000000" w:themeColor="text1"/>
        </w:rPr>
        <w:t>тором является п</w:t>
      </w:r>
      <w:r w:rsidRPr="000151E2">
        <w:rPr>
          <w:color w:val="000000" w:themeColor="text1"/>
        </w:rPr>
        <w:t>ромышленный сектор с явным преобладанием нефтедоб</w:t>
      </w:r>
      <w:r w:rsidRPr="000151E2">
        <w:rPr>
          <w:color w:val="000000" w:themeColor="text1"/>
        </w:rPr>
        <w:t>ы</w:t>
      </w:r>
      <w:r w:rsidRPr="000151E2">
        <w:rPr>
          <w:color w:val="000000" w:themeColor="text1"/>
        </w:rPr>
        <w:t>вающей отрасли</w:t>
      </w:r>
      <w:r>
        <w:rPr>
          <w:color w:val="000000" w:themeColor="text1"/>
        </w:rPr>
        <w:t>.</w:t>
      </w:r>
      <w:r w:rsidRPr="000151E2">
        <w:rPr>
          <w:color w:val="000000" w:themeColor="text1"/>
        </w:rPr>
        <w:t xml:space="preserve"> </w:t>
      </w:r>
      <w:r>
        <w:rPr>
          <w:color w:val="000000" w:themeColor="text1"/>
        </w:rPr>
        <w:t xml:space="preserve">В </w:t>
      </w:r>
      <w:r w:rsidR="000F39F5">
        <w:rPr>
          <w:shd w:val="clear" w:color="auto" w:fill="FFFFFF"/>
        </w:rPr>
        <w:t>г.о.</w:t>
      </w:r>
      <w:r w:rsidR="00A200FD">
        <w:rPr>
          <w:shd w:val="clear" w:color="auto" w:fill="FFFFFF"/>
        </w:rPr>
        <w:t xml:space="preserve"> </w:t>
      </w:r>
      <w:r w:rsidR="000F39F5" w:rsidRPr="000F39F5">
        <w:rPr>
          <w:shd w:val="clear" w:color="auto" w:fill="FFFFFF"/>
        </w:rPr>
        <w:t>Похвистнев</w:t>
      </w:r>
      <w:r w:rsidR="000F39F5">
        <w:rPr>
          <w:shd w:val="clear" w:color="auto" w:fill="FFFFFF"/>
        </w:rPr>
        <w:t>о</w:t>
      </w:r>
      <w:r w:rsidR="000F39F5" w:rsidRPr="000F39F5">
        <w:rPr>
          <w:shd w:val="clear" w:color="auto" w:fill="FFFFFF"/>
        </w:rPr>
        <w:t xml:space="preserve"> функционируют 12 </w:t>
      </w:r>
      <w:r w:rsidR="000F39F5" w:rsidRPr="000F39F5">
        <w:t>крупных и средних промышленных предприятий и их структурны</w:t>
      </w:r>
      <w:r w:rsidR="000F39F5">
        <w:t>е</w:t>
      </w:r>
      <w:r w:rsidR="000F39F5" w:rsidRPr="000F39F5">
        <w:t xml:space="preserve"> подразделения</w:t>
      </w:r>
      <w:r w:rsidR="00A200FD">
        <w:t>, а также</w:t>
      </w:r>
      <w:r w:rsidR="000F39F5">
        <w:t xml:space="preserve"> 11</w:t>
      </w:r>
      <w:r w:rsidR="000F39F5" w:rsidRPr="000F39F5">
        <w:rPr>
          <w:color w:val="000000" w:themeColor="text1"/>
        </w:rPr>
        <w:t xml:space="preserve"> </w:t>
      </w:r>
      <w:r w:rsidR="000F39F5" w:rsidRPr="000151E2">
        <w:rPr>
          <w:color w:val="000000" w:themeColor="text1"/>
        </w:rPr>
        <w:t xml:space="preserve">малых предприятий </w:t>
      </w:r>
      <w:r w:rsidR="000F39F5" w:rsidRPr="00851C0F">
        <w:rPr>
          <w:color w:val="000000" w:themeColor="text1"/>
        </w:rPr>
        <w:t>промышленности</w:t>
      </w:r>
      <w:r w:rsidR="000F39F5" w:rsidRPr="000F39F5">
        <w:rPr>
          <w:shd w:val="clear" w:color="auto" w:fill="FFFFFF"/>
        </w:rPr>
        <w:t>. В экономике занято 1</w:t>
      </w:r>
      <w:r w:rsidR="000F39F5">
        <w:rPr>
          <w:shd w:val="clear" w:color="auto" w:fill="FFFFFF"/>
        </w:rPr>
        <w:t>1</w:t>
      </w:r>
      <w:r w:rsidR="000F39F5" w:rsidRPr="000F39F5">
        <w:rPr>
          <w:shd w:val="clear" w:color="auto" w:fill="FFFFFF"/>
        </w:rPr>
        <w:t>,</w:t>
      </w:r>
      <w:r w:rsidR="000F39F5">
        <w:rPr>
          <w:shd w:val="clear" w:color="auto" w:fill="FFFFFF"/>
        </w:rPr>
        <w:t>4</w:t>
      </w:r>
      <w:r w:rsidR="000F39F5" w:rsidRPr="000F39F5">
        <w:rPr>
          <w:shd w:val="clear" w:color="auto" w:fill="FFFFFF"/>
        </w:rPr>
        <w:t xml:space="preserve"> тыс.</w:t>
      </w:r>
      <w:r w:rsidR="00A200FD">
        <w:rPr>
          <w:shd w:val="clear" w:color="auto" w:fill="FFFFFF"/>
        </w:rPr>
        <w:t xml:space="preserve"> </w:t>
      </w:r>
      <w:r w:rsidR="000F39F5" w:rsidRPr="000F39F5">
        <w:rPr>
          <w:shd w:val="clear" w:color="auto" w:fill="FFFFFF"/>
        </w:rPr>
        <w:t>чел</w:t>
      </w:r>
      <w:r w:rsidR="000F39F5" w:rsidRPr="000F39F5">
        <w:rPr>
          <w:shd w:val="clear" w:color="auto" w:fill="FFFFFF"/>
        </w:rPr>
        <w:t>о</w:t>
      </w:r>
      <w:r w:rsidR="000F39F5" w:rsidRPr="000F39F5">
        <w:rPr>
          <w:shd w:val="clear" w:color="auto" w:fill="FFFFFF"/>
        </w:rPr>
        <w:t>век</w:t>
      </w:r>
      <w:r w:rsidR="000F39F5" w:rsidRPr="000F39F5">
        <w:rPr>
          <w:color w:val="414141"/>
          <w:shd w:val="clear" w:color="auto" w:fill="FFFFFF"/>
        </w:rPr>
        <w:t>.</w:t>
      </w:r>
    </w:p>
    <w:p w:rsidR="006956C0" w:rsidRDefault="006956C0" w:rsidP="006956C0">
      <w:pPr>
        <w:spacing w:after="0" w:line="360" w:lineRule="auto"/>
        <w:ind w:firstLine="709"/>
        <w:jc w:val="both"/>
        <w:rPr>
          <w:rFonts w:eastAsia="Times New Roman"/>
          <w:b/>
          <w:bCs/>
          <w:color w:val="365F91"/>
        </w:rPr>
      </w:pPr>
    </w:p>
    <w:p w:rsidR="00DB0BDF" w:rsidRDefault="00E5058A" w:rsidP="0049553E">
      <w:pPr>
        <w:spacing w:after="0" w:line="360" w:lineRule="auto"/>
        <w:ind w:firstLine="709"/>
        <w:rPr>
          <w:rFonts w:eastAsia="Times New Roman"/>
          <w:b/>
          <w:bCs/>
          <w:color w:val="365F91"/>
        </w:rPr>
      </w:pPr>
      <w:r>
        <w:rPr>
          <w:rFonts w:eastAsia="Times New Roman"/>
          <w:b/>
          <w:bCs/>
          <w:color w:val="365F91"/>
        </w:rPr>
        <w:t>1</w:t>
      </w:r>
      <w:r w:rsidR="00B12635">
        <w:rPr>
          <w:rFonts w:eastAsia="Times New Roman"/>
          <w:b/>
          <w:bCs/>
          <w:color w:val="365F91"/>
        </w:rPr>
        <w:t xml:space="preserve">.2 </w:t>
      </w:r>
      <w:r w:rsidR="0036097A" w:rsidRPr="00B12635">
        <w:rPr>
          <w:rFonts w:eastAsia="Times New Roman"/>
          <w:b/>
          <w:bCs/>
          <w:color w:val="365F91"/>
        </w:rPr>
        <w:t>Экономико-географическое положение</w:t>
      </w:r>
    </w:p>
    <w:p w:rsidR="00E5058A" w:rsidRPr="00B12635" w:rsidRDefault="00E5058A" w:rsidP="0049553E">
      <w:pPr>
        <w:spacing w:after="0" w:line="360" w:lineRule="auto"/>
        <w:ind w:firstLine="709"/>
        <w:rPr>
          <w:b/>
          <w:color w:val="000000" w:themeColor="text1"/>
        </w:rPr>
      </w:pPr>
    </w:p>
    <w:p w:rsidR="00DF5515" w:rsidRDefault="00CE2B12" w:rsidP="006E46EC">
      <w:pPr>
        <w:pStyle w:val="aa"/>
        <w:spacing w:before="0" w:beforeAutospacing="0" w:after="0" w:afterAutospacing="0" w:line="360" w:lineRule="auto"/>
        <w:ind w:firstLine="709"/>
        <w:jc w:val="both"/>
        <w:rPr>
          <w:sz w:val="28"/>
          <w:szCs w:val="28"/>
        </w:rPr>
      </w:pPr>
      <w:r w:rsidRPr="00CE2B12">
        <w:rPr>
          <w:sz w:val="28"/>
          <w:szCs w:val="28"/>
        </w:rPr>
        <w:t>Похвистнево отличается выгодным географическим положением. Г</w:t>
      </w:r>
      <w:r w:rsidRPr="00CE2B12">
        <w:rPr>
          <w:sz w:val="28"/>
          <w:szCs w:val="28"/>
        </w:rPr>
        <w:t>о</w:t>
      </w:r>
      <w:r w:rsidRPr="00CE2B12">
        <w:rPr>
          <w:sz w:val="28"/>
          <w:szCs w:val="28"/>
        </w:rPr>
        <w:t xml:space="preserve">род расположен </w:t>
      </w:r>
      <w:r w:rsidRPr="00852A74">
        <w:rPr>
          <w:sz w:val="28"/>
          <w:szCs w:val="28"/>
        </w:rPr>
        <w:t xml:space="preserve">в живописном месте на левом берегу реки Большой </w:t>
      </w:r>
      <w:proofErr w:type="spellStart"/>
      <w:r w:rsidRPr="00852A74">
        <w:rPr>
          <w:sz w:val="28"/>
          <w:szCs w:val="28"/>
        </w:rPr>
        <w:t>Кинель</w:t>
      </w:r>
      <w:proofErr w:type="spellEnd"/>
      <w:r w:rsidRPr="00852A74">
        <w:rPr>
          <w:sz w:val="28"/>
          <w:szCs w:val="28"/>
        </w:rPr>
        <w:t xml:space="preserve">, которая является правым притоком реки Самарка, </w:t>
      </w:r>
      <w:r w:rsidRPr="00CE2B12">
        <w:rPr>
          <w:sz w:val="28"/>
          <w:szCs w:val="28"/>
        </w:rPr>
        <w:t xml:space="preserve">в центре европейской </w:t>
      </w:r>
      <w:r w:rsidRPr="00CE2B12">
        <w:rPr>
          <w:sz w:val="28"/>
          <w:szCs w:val="28"/>
        </w:rPr>
        <w:lastRenderedPageBreak/>
        <w:t>части России, на важнейших транспортных магистралях, связывающих м</w:t>
      </w:r>
      <w:r w:rsidRPr="00CE2B12">
        <w:rPr>
          <w:sz w:val="28"/>
          <w:szCs w:val="28"/>
        </w:rPr>
        <w:t>е</w:t>
      </w:r>
      <w:r w:rsidRPr="00CE2B12">
        <w:rPr>
          <w:sz w:val="28"/>
          <w:szCs w:val="28"/>
        </w:rPr>
        <w:t xml:space="preserve">жду собой такие экономически </w:t>
      </w:r>
      <w:r w:rsidRPr="006E46EC">
        <w:rPr>
          <w:sz w:val="28"/>
          <w:szCs w:val="28"/>
        </w:rPr>
        <w:t xml:space="preserve">развитые </w:t>
      </w:r>
      <w:proofErr w:type="spellStart"/>
      <w:r w:rsidR="007A7FBA">
        <w:rPr>
          <w:sz w:val="28"/>
          <w:szCs w:val="28"/>
        </w:rPr>
        <w:t>город</w:t>
      </w:r>
      <w:r w:rsidRPr="006E46EC">
        <w:rPr>
          <w:sz w:val="28"/>
          <w:szCs w:val="28"/>
        </w:rPr>
        <w:t>ы</w:t>
      </w:r>
      <w:proofErr w:type="spellEnd"/>
      <w:r w:rsidRPr="006E46EC">
        <w:rPr>
          <w:sz w:val="28"/>
          <w:szCs w:val="28"/>
        </w:rPr>
        <w:t>, как Поволжский и Урал</w:t>
      </w:r>
      <w:r w:rsidRPr="006E46EC">
        <w:rPr>
          <w:sz w:val="28"/>
          <w:szCs w:val="28"/>
        </w:rPr>
        <w:t>ь</w:t>
      </w:r>
      <w:r w:rsidRPr="006E46EC">
        <w:rPr>
          <w:sz w:val="28"/>
          <w:szCs w:val="28"/>
        </w:rPr>
        <w:t xml:space="preserve">ский. </w:t>
      </w:r>
      <w:r w:rsidR="006E46EC" w:rsidRPr="006E46EC">
        <w:rPr>
          <w:sz w:val="28"/>
          <w:szCs w:val="28"/>
        </w:rPr>
        <w:t>Похвистнево находится в 159 километрах от областного центра гор</w:t>
      </w:r>
      <w:r w:rsidR="006E46EC" w:rsidRPr="006E46EC">
        <w:rPr>
          <w:sz w:val="28"/>
          <w:szCs w:val="28"/>
        </w:rPr>
        <w:t>о</w:t>
      </w:r>
      <w:r w:rsidR="006E46EC" w:rsidRPr="006E46EC">
        <w:rPr>
          <w:sz w:val="28"/>
          <w:szCs w:val="28"/>
        </w:rPr>
        <w:t>да </w:t>
      </w:r>
      <w:hyperlink r:id="rId9" w:tooltip="Самара" w:history="1">
        <w:r w:rsidR="006E46EC" w:rsidRPr="006E46EC">
          <w:rPr>
            <w:sz w:val="28"/>
            <w:szCs w:val="28"/>
          </w:rPr>
          <w:t>Самары</w:t>
        </w:r>
      </w:hyperlink>
      <w:r w:rsidR="006E46EC" w:rsidRPr="006E46EC">
        <w:rPr>
          <w:sz w:val="28"/>
          <w:szCs w:val="28"/>
        </w:rPr>
        <w:t xml:space="preserve"> и в 5 километрах от границы с </w:t>
      </w:r>
      <w:hyperlink r:id="rId10" w:tooltip="Оренбургская область" w:history="1">
        <w:r w:rsidR="006E46EC" w:rsidRPr="006E46EC">
          <w:rPr>
            <w:sz w:val="28"/>
            <w:szCs w:val="28"/>
          </w:rPr>
          <w:t>Оренбургской областью</w:t>
        </w:r>
      </w:hyperlink>
      <w:r w:rsidR="006E46EC" w:rsidRPr="006E46EC">
        <w:rPr>
          <w:sz w:val="28"/>
          <w:szCs w:val="28"/>
        </w:rPr>
        <w:t xml:space="preserve"> (в</w:t>
      </w:r>
      <w:r w:rsidR="006E46EC" w:rsidRPr="006E46EC">
        <w:rPr>
          <w:color w:val="000000" w:themeColor="text1"/>
          <w:sz w:val="28"/>
          <w:szCs w:val="28"/>
        </w:rPr>
        <w:t xml:space="preserve"> 25 км от городского округа Похвистнево - город Бугуруслан Оренбургской обла</w:t>
      </w:r>
      <w:r w:rsidR="006E46EC" w:rsidRPr="006E46EC">
        <w:rPr>
          <w:color w:val="000000" w:themeColor="text1"/>
          <w:sz w:val="28"/>
          <w:szCs w:val="28"/>
        </w:rPr>
        <w:t>с</w:t>
      </w:r>
      <w:r w:rsidR="006E46EC" w:rsidRPr="006E46EC">
        <w:rPr>
          <w:color w:val="000000" w:themeColor="text1"/>
          <w:sz w:val="28"/>
          <w:szCs w:val="28"/>
        </w:rPr>
        <w:t xml:space="preserve">ти) в окружении сельских муниципальных </w:t>
      </w:r>
      <w:r w:rsidR="007A7FBA">
        <w:rPr>
          <w:color w:val="000000" w:themeColor="text1"/>
          <w:sz w:val="28"/>
          <w:szCs w:val="28"/>
        </w:rPr>
        <w:t>город</w:t>
      </w:r>
      <w:r w:rsidR="006E46EC" w:rsidRPr="006E46EC">
        <w:rPr>
          <w:color w:val="000000" w:themeColor="text1"/>
          <w:sz w:val="28"/>
          <w:szCs w:val="28"/>
        </w:rPr>
        <w:t>ов Самарской области.</w:t>
      </w:r>
      <w:r w:rsidR="006E46EC">
        <w:rPr>
          <w:color w:val="000000" w:themeColor="text1"/>
          <w:sz w:val="28"/>
          <w:szCs w:val="28"/>
        </w:rPr>
        <w:t xml:space="preserve"> </w:t>
      </w:r>
      <w:hyperlink r:id="rId11" w:tooltip="Железнодорожная станция" w:history="1">
        <w:r w:rsidR="006E46EC" w:rsidRPr="006E46EC">
          <w:rPr>
            <w:sz w:val="28"/>
            <w:szCs w:val="28"/>
          </w:rPr>
          <w:t>Ж</w:t>
        </w:r>
        <w:r w:rsidR="006E46EC" w:rsidRPr="006E46EC">
          <w:rPr>
            <w:sz w:val="28"/>
            <w:szCs w:val="28"/>
          </w:rPr>
          <w:t>е</w:t>
        </w:r>
        <w:r w:rsidR="006E46EC" w:rsidRPr="006E46EC">
          <w:rPr>
            <w:sz w:val="28"/>
            <w:szCs w:val="28"/>
          </w:rPr>
          <w:t>лезнодорожная станция</w:t>
        </w:r>
      </w:hyperlink>
      <w:r w:rsidR="006E46EC" w:rsidRPr="006E46EC">
        <w:rPr>
          <w:sz w:val="28"/>
          <w:szCs w:val="28"/>
        </w:rPr>
        <w:t> </w:t>
      </w:r>
      <w:hyperlink r:id="rId12" w:tooltip="Похвистнево (станция) (страница отсутствует)" w:history="1">
        <w:r w:rsidR="006E46EC" w:rsidRPr="006E46EC">
          <w:rPr>
            <w:sz w:val="28"/>
            <w:szCs w:val="28"/>
          </w:rPr>
          <w:t>Похвистнево</w:t>
        </w:r>
      </w:hyperlink>
      <w:r w:rsidR="006E46EC" w:rsidRPr="006E46EC">
        <w:rPr>
          <w:sz w:val="28"/>
          <w:szCs w:val="28"/>
        </w:rPr>
        <w:t> расположена на линии </w:t>
      </w:r>
      <w:hyperlink r:id="rId13" w:tooltip="Самара (станция)" w:history="1">
        <w:r w:rsidR="006E46EC" w:rsidRPr="006E46EC">
          <w:rPr>
            <w:sz w:val="28"/>
            <w:szCs w:val="28"/>
          </w:rPr>
          <w:t>Самара</w:t>
        </w:r>
      </w:hyperlink>
      <w:r w:rsidR="006E46EC" w:rsidRPr="006E46EC">
        <w:rPr>
          <w:sz w:val="28"/>
          <w:szCs w:val="28"/>
        </w:rPr>
        <w:t> — </w:t>
      </w:r>
      <w:hyperlink r:id="rId14" w:tooltip="Уфа (станция)" w:history="1">
        <w:r w:rsidR="006E46EC" w:rsidRPr="006E46EC">
          <w:rPr>
            <w:sz w:val="28"/>
            <w:szCs w:val="28"/>
          </w:rPr>
          <w:t>Уфа</w:t>
        </w:r>
      </w:hyperlink>
      <w:r w:rsidR="006E46EC" w:rsidRPr="006E46EC">
        <w:rPr>
          <w:sz w:val="28"/>
          <w:szCs w:val="28"/>
        </w:rPr>
        <w:t> </w:t>
      </w:r>
      <w:hyperlink r:id="rId15" w:history="1">
        <w:r w:rsidR="006E46EC" w:rsidRPr="006E46EC">
          <w:rPr>
            <w:sz w:val="28"/>
            <w:szCs w:val="28"/>
          </w:rPr>
          <w:t>Куйбышевской железной дороги</w:t>
        </w:r>
      </w:hyperlink>
      <w:r w:rsidR="006E46EC" w:rsidRPr="006E46EC">
        <w:rPr>
          <w:sz w:val="28"/>
          <w:szCs w:val="28"/>
        </w:rPr>
        <w:t>.</w:t>
      </w:r>
    </w:p>
    <w:p w:rsidR="00747183" w:rsidRPr="000151E2" w:rsidRDefault="00747183" w:rsidP="004C528D">
      <w:pPr>
        <w:pStyle w:val="af3"/>
        <w:widowControl w:val="0"/>
        <w:autoSpaceDE w:val="0"/>
        <w:spacing w:after="0" w:line="360" w:lineRule="auto"/>
        <w:ind w:left="0" w:firstLine="709"/>
        <w:jc w:val="both"/>
        <w:rPr>
          <w:color w:val="000000" w:themeColor="text1"/>
          <w:sz w:val="28"/>
          <w:szCs w:val="28"/>
        </w:rPr>
      </w:pPr>
      <w:r w:rsidRPr="000151E2">
        <w:rPr>
          <w:color w:val="000000" w:themeColor="text1"/>
          <w:sz w:val="28"/>
          <w:szCs w:val="28"/>
        </w:rPr>
        <w:t>Городской округ Похвистнево расположен в благоприятных тран</w:t>
      </w:r>
      <w:r w:rsidRPr="000151E2">
        <w:rPr>
          <w:color w:val="000000" w:themeColor="text1"/>
          <w:sz w:val="28"/>
          <w:szCs w:val="28"/>
        </w:rPr>
        <w:t>с</w:t>
      </w:r>
      <w:r w:rsidRPr="000151E2">
        <w:rPr>
          <w:color w:val="000000" w:themeColor="text1"/>
          <w:sz w:val="28"/>
          <w:szCs w:val="28"/>
        </w:rPr>
        <w:t>портных условиях – на пересечении железнодорожной и автомобильной м</w:t>
      </w:r>
      <w:r w:rsidRPr="000151E2">
        <w:rPr>
          <w:color w:val="000000" w:themeColor="text1"/>
          <w:sz w:val="28"/>
          <w:szCs w:val="28"/>
        </w:rPr>
        <w:t>а</w:t>
      </w:r>
      <w:r w:rsidRPr="000151E2">
        <w:rPr>
          <w:color w:val="000000" w:themeColor="text1"/>
          <w:sz w:val="28"/>
          <w:szCs w:val="28"/>
        </w:rPr>
        <w:t>гистрал</w:t>
      </w:r>
      <w:r w:rsidR="003435CE">
        <w:rPr>
          <w:color w:val="000000" w:themeColor="text1"/>
          <w:sz w:val="28"/>
          <w:szCs w:val="28"/>
        </w:rPr>
        <w:t>ей</w:t>
      </w:r>
      <w:r w:rsidRPr="000151E2">
        <w:rPr>
          <w:color w:val="000000" w:themeColor="text1"/>
          <w:sz w:val="28"/>
          <w:szCs w:val="28"/>
        </w:rPr>
        <w:t>. Внешнее автомобильное сообщение г.о. Похвистнево с облас</w:t>
      </w:r>
      <w:r w:rsidRPr="000151E2">
        <w:rPr>
          <w:color w:val="000000" w:themeColor="text1"/>
          <w:sz w:val="28"/>
          <w:szCs w:val="28"/>
        </w:rPr>
        <w:t>т</w:t>
      </w:r>
      <w:r w:rsidRPr="000151E2">
        <w:rPr>
          <w:color w:val="000000" w:themeColor="text1"/>
          <w:sz w:val="28"/>
          <w:szCs w:val="28"/>
        </w:rPr>
        <w:t>ным центром – г.</w:t>
      </w:r>
      <w:r w:rsidR="003435CE">
        <w:rPr>
          <w:color w:val="000000" w:themeColor="text1"/>
          <w:sz w:val="28"/>
          <w:szCs w:val="28"/>
        </w:rPr>
        <w:t xml:space="preserve"> </w:t>
      </w:r>
      <w:r w:rsidRPr="000151E2">
        <w:rPr>
          <w:color w:val="000000" w:themeColor="text1"/>
          <w:sz w:val="28"/>
          <w:szCs w:val="28"/>
        </w:rPr>
        <w:t>Самара и другими населенными пунктами области осущ</w:t>
      </w:r>
      <w:r w:rsidRPr="000151E2">
        <w:rPr>
          <w:color w:val="000000" w:themeColor="text1"/>
          <w:sz w:val="28"/>
          <w:szCs w:val="28"/>
        </w:rPr>
        <w:t>е</w:t>
      </w:r>
      <w:r w:rsidRPr="000151E2">
        <w:rPr>
          <w:color w:val="000000" w:themeColor="text1"/>
          <w:sz w:val="28"/>
          <w:szCs w:val="28"/>
        </w:rPr>
        <w:t xml:space="preserve">ствляется по автомобильной дороге общего пользования регионального или межмуниципального значения “Самара-Бугуруслан” (Р-225), </w:t>
      </w:r>
      <w:r w:rsidRPr="000151E2">
        <w:rPr>
          <w:color w:val="000000" w:themeColor="text1"/>
          <w:sz w:val="28"/>
          <w:szCs w:val="28"/>
          <w:lang w:val="en-US"/>
        </w:rPr>
        <w:t>III</w:t>
      </w:r>
      <w:r w:rsidRPr="000151E2">
        <w:rPr>
          <w:color w:val="000000" w:themeColor="text1"/>
          <w:sz w:val="28"/>
          <w:szCs w:val="28"/>
        </w:rPr>
        <w:t xml:space="preserve"> технич</w:t>
      </w:r>
      <w:r w:rsidRPr="000151E2">
        <w:rPr>
          <w:color w:val="000000" w:themeColor="text1"/>
          <w:sz w:val="28"/>
          <w:szCs w:val="28"/>
        </w:rPr>
        <w:t>е</w:t>
      </w:r>
      <w:r w:rsidRPr="000151E2">
        <w:rPr>
          <w:color w:val="000000" w:themeColor="text1"/>
          <w:sz w:val="28"/>
          <w:szCs w:val="28"/>
        </w:rPr>
        <w:t>ской категории. Железнодорожное сообщение г.о. Похвистнево с городами и сельскими населенными пунктами Самарской области и России осущес</w:t>
      </w:r>
      <w:r w:rsidRPr="000151E2">
        <w:rPr>
          <w:color w:val="000000" w:themeColor="text1"/>
          <w:sz w:val="28"/>
          <w:szCs w:val="28"/>
        </w:rPr>
        <w:t>т</w:t>
      </w:r>
      <w:r w:rsidRPr="000151E2">
        <w:rPr>
          <w:color w:val="000000" w:themeColor="text1"/>
          <w:sz w:val="28"/>
          <w:szCs w:val="28"/>
        </w:rPr>
        <w:t>вляется по федеральной</w:t>
      </w:r>
      <w:r w:rsidR="00025FB7">
        <w:rPr>
          <w:color w:val="000000" w:themeColor="text1"/>
          <w:sz w:val="28"/>
          <w:szCs w:val="28"/>
        </w:rPr>
        <w:t xml:space="preserve"> </w:t>
      </w:r>
      <w:r w:rsidRPr="000151E2">
        <w:rPr>
          <w:color w:val="000000" w:themeColor="text1"/>
          <w:sz w:val="28"/>
          <w:szCs w:val="28"/>
        </w:rPr>
        <w:t>железнодорожной магистрали “Москва – Рязань – Саранск - Самара – Уфа</w:t>
      </w:r>
      <w:r w:rsidR="003435CE">
        <w:rPr>
          <w:color w:val="000000" w:themeColor="text1"/>
          <w:sz w:val="28"/>
          <w:szCs w:val="28"/>
        </w:rPr>
        <w:t xml:space="preserve"> </w:t>
      </w:r>
      <w:r w:rsidR="003435CE" w:rsidRPr="000151E2">
        <w:rPr>
          <w:color w:val="000000" w:themeColor="text1"/>
          <w:sz w:val="28"/>
          <w:szCs w:val="28"/>
        </w:rPr>
        <w:t>–</w:t>
      </w:r>
      <w:r w:rsidR="003435CE">
        <w:rPr>
          <w:color w:val="000000" w:themeColor="text1"/>
          <w:sz w:val="28"/>
          <w:szCs w:val="28"/>
        </w:rPr>
        <w:t xml:space="preserve"> </w:t>
      </w:r>
      <w:r w:rsidRPr="000151E2">
        <w:rPr>
          <w:color w:val="000000" w:themeColor="text1"/>
          <w:sz w:val="28"/>
          <w:szCs w:val="28"/>
        </w:rPr>
        <w:t>Челябинск”.</w:t>
      </w:r>
    </w:p>
    <w:p w:rsidR="00747183" w:rsidRPr="000151E2" w:rsidRDefault="00747183" w:rsidP="004C528D">
      <w:pPr>
        <w:spacing w:after="0" w:line="360" w:lineRule="auto"/>
        <w:ind w:firstLine="709"/>
        <w:jc w:val="both"/>
        <w:rPr>
          <w:color w:val="000000" w:themeColor="text1"/>
        </w:rPr>
      </w:pPr>
      <w:r w:rsidRPr="000151E2">
        <w:rPr>
          <w:color w:val="000000" w:themeColor="text1"/>
        </w:rPr>
        <w:t>Согласно закону Самарской области № от 22.02.2005 «Об установл</w:t>
      </w:r>
      <w:r w:rsidRPr="000151E2">
        <w:rPr>
          <w:color w:val="000000" w:themeColor="text1"/>
        </w:rPr>
        <w:t>е</w:t>
      </w:r>
      <w:r w:rsidRPr="000151E2">
        <w:rPr>
          <w:color w:val="000000" w:themeColor="text1"/>
        </w:rPr>
        <w:t>нии границ городского округа Похвистнево Самарской области», в состав</w:t>
      </w:r>
      <w:r w:rsidR="00025FB7">
        <w:rPr>
          <w:color w:val="000000" w:themeColor="text1"/>
        </w:rPr>
        <w:t xml:space="preserve"> </w:t>
      </w:r>
      <w:r w:rsidRPr="000151E2">
        <w:rPr>
          <w:color w:val="000000" w:themeColor="text1"/>
        </w:rPr>
        <w:t xml:space="preserve">городского округа Похвистнево входят город Похвистнево и поселок </w:t>
      </w:r>
      <w:r w:rsidR="005C3278">
        <w:rPr>
          <w:color w:val="000000" w:themeColor="text1"/>
        </w:rPr>
        <w:t>О</w:t>
      </w:r>
      <w:r w:rsidR="005C3278">
        <w:rPr>
          <w:color w:val="000000" w:themeColor="text1"/>
        </w:rPr>
        <w:t>к</w:t>
      </w:r>
      <w:r w:rsidR="005C3278">
        <w:rPr>
          <w:color w:val="000000" w:themeColor="text1"/>
        </w:rPr>
        <w:t>тябрьск</w:t>
      </w:r>
      <w:r w:rsidRPr="000151E2">
        <w:rPr>
          <w:color w:val="000000" w:themeColor="text1"/>
        </w:rPr>
        <w:t>ий, которые являются соответствующими планировочными зон</w:t>
      </w:r>
      <w:r w:rsidRPr="000151E2">
        <w:rPr>
          <w:color w:val="000000" w:themeColor="text1"/>
        </w:rPr>
        <w:t>а</w:t>
      </w:r>
      <w:r w:rsidRPr="000151E2">
        <w:rPr>
          <w:color w:val="000000" w:themeColor="text1"/>
        </w:rPr>
        <w:t>ми.</w:t>
      </w:r>
    </w:p>
    <w:p w:rsidR="00747183" w:rsidRPr="000151E2" w:rsidRDefault="00906C97" w:rsidP="00B21E54">
      <w:pPr>
        <w:spacing w:after="0" w:line="360" w:lineRule="auto"/>
        <w:ind w:firstLine="709"/>
        <w:jc w:val="both"/>
        <w:rPr>
          <w:color w:val="000000" w:themeColor="text1"/>
        </w:rPr>
      </w:pPr>
      <w:r>
        <w:rPr>
          <w:color w:val="000000" w:themeColor="text1"/>
        </w:rPr>
        <w:t>Ч</w:t>
      </w:r>
      <w:r w:rsidR="00747183" w:rsidRPr="000151E2">
        <w:rPr>
          <w:color w:val="000000" w:themeColor="text1"/>
        </w:rPr>
        <w:t>исленность населения городского округа Похвистнево по состоянию на 01.01.201</w:t>
      </w:r>
      <w:r w:rsidR="00151220">
        <w:rPr>
          <w:color w:val="000000" w:themeColor="text1"/>
        </w:rPr>
        <w:t>8</w:t>
      </w:r>
      <w:r w:rsidR="00747183" w:rsidRPr="000151E2">
        <w:rPr>
          <w:color w:val="000000" w:themeColor="text1"/>
        </w:rPr>
        <w:t xml:space="preserve"> г. составила 292</w:t>
      </w:r>
      <w:r w:rsidR="00151220">
        <w:rPr>
          <w:color w:val="000000" w:themeColor="text1"/>
        </w:rPr>
        <w:t>03</w:t>
      </w:r>
      <w:r w:rsidR="00747183" w:rsidRPr="000151E2">
        <w:rPr>
          <w:color w:val="000000" w:themeColor="text1"/>
        </w:rPr>
        <w:t xml:space="preserve"> чел.</w:t>
      </w:r>
      <w:r w:rsidR="00151220">
        <w:rPr>
          <w:color w:val="000000" w:themeColor="text1"/>
        </w:rPr>
        <w:t xml:space="preserve">, </w:t>
      </w:r>
      <w:r w:rsidR="003435CE">
        <w:rPr>
          <w:color w:val="000000" w:themeColor="text1"/>
        </w:rPr>
        <w:t xml:space="preserve">в </w:t>
      </w:r>
      <w:r w:rsidR="00151220">
        <w:rPr>
          <w:color w:val="000000" w:themeColor="text1"/>
        </w:rPr>
        <w:t>том числе городское население – 28177 чел., сельское население – 1026 чел.</w:t>
      </w:r>
      <w:r w:rsidR="00B21E54">
        <w:rPr>
          <w:color w:val="000000" w:themeColor="text1"/>
        </w:rPr>
        <w:t xml:space="preserve"> </w:t>
      </w:r>
      <w:r w:rsidR="00747183" w:rsidRPr="000151E2">
        <w:rPr>
          <w:color w:val="000000" w:themeColor="text1"/>
        </w:rPr>
        <w:t>Площадь территории городского округа Похвистнево –</w:t>
      </w:r>
      <w:r w:rsidR="00025FB7">
        <w:rPr>
          <w:color w:val="000000" w:themeColor="text1"/>
        </w:rPr>
        <w:t xml:space="preserve"> </w:t>
      </w:r>
      <w:r w:rsidR="00747183" w:rsidRPr="000151E2">
        <w:rPr>
          <w:color w:val="000000" w:themeColor="text1"/>
        </w:rPr>
        <w:t>67,7 км</w:t>
      </w:r>
      <w:proofErr w:type="gramStart"/>
      <w:r w:rsidR="00747183" w:rsidRPr="000151E2">
        <w:rPr>
          <w:color w:val="000000" w:themeColor="text1"/>
          <w:vertAlign w:val="superscript"/>
        </w:rPr>
        <w:t>2</w:t>
      </w:r>
      <w:proofErr w:type="gramEnd"/>
      <w:r w:rsidR="00747183" w:rsidRPr="000151E2">
        <w:rPr>
          <w:color w:val="000000" w:themeColor="text1"/>
        </w:rPr>
        <w:t>.</w:t>
      </w:r>
      <w:r w:rsidR="00B21E54">
        <w:rPr>
          <w:color w:val="000000" w:themeColor="text1"/>
        </w:rPr>
        <w:t xml:space="preserve"> </w:t>
      </w:r>
      <w:r w:rsidR="00747183" w:rsidRPr="000151E2">
        <w:rPr>
          <w:color w:val="000000" w:themeColor="text1"/>
        </w:rPr>
        <w:t>Плотность населения – 429,9 чел. на 1 км</w:t>
      </w:r>
      <w:proofErr w:type="gramStart"/>
      <w:r w:rsidR="00747183" w:rsidRPr="000151E2">
        <w:rPr>
          <w:color w:val="000000" w:themeColor="text1"/>
          <w:vertAlign w:val="superscript"/>
        </w:rPr>
        <w:t>2</w:t>
      </w:r>
      <w:proofErr w:type="gramEnd"/>
      <w:r w:rsidR="00747183" w:rsidRPr="000151E2">
        <w:rPr>
          <w:color w:val="000000" w:themeColor="text1"/>
        </w:rPr>
        <w:t>.</w:t>
      </w:r>
    </w:p>
    <w:p w:rsidR="00071C20" w:rsidRPr="000151E2" w:rsidRDefault="00071C20" w:rsidP="00071C20">
      <w:pPr>
        <w:pStyle w:val="aa"/>
        <w:spacing w:before="0" w:beforeAutospacing="0" w:after="0" w:afterAutospacing="0" w:line="360" w:lineRule="auto"/>
        <w:ind w:firstLine="708"/>
        <w:jc w:val="both"/>
        <w:rPr>
          <w:color w:val="000000" w:themeColor="text1"/>
          <w:sz w:val="28"/>
          <w:szCs w:val="28"/>
        </w:rPr>
      </w:pPr>
      <w:r w:rsidRPr="000151E2">
        <w:rPr>
          <w:color w:val="000000" w:themeColor="text1"/>
          <w:sz w:val="28"/>
          <w:szCs w:val="28"/>
        </w:rPr>
        <w:t>Безусловной</w:t>
      </w:r>
      <w:r w:rsidR="00025FB7">
        <w:rPr>
          <w:color w:val="000000" w:themeColor="text1"/>
          <w:sz w:val="28"/>
          <w:szCs w:val="28"/>
        </w:rPr>
        <w:t xml:space="preserve"> </w:t>
      </w:r>
      <w:r w:rsidRPr="000151E2">
        <w:rPr>
          <w:color w:val="000000" w:themeColor="text1"/>
          <w:sz w:val="28"/>
          <w:szCs w:val="28"/>
        </w:rPr>
        <w:t>ценностью</w:t>
      </w:r>
      <w:r w:rsidR="00025FB7">
        <w:rPr>
          <w:color w:val="000000" w:themeColor="text1"/>
          <w:sz w:val="28"/>
          <w:szCs w:val="28"/>
        </w:rPr>
        <w:t xml:space="preserve"> </w:t>
      </w:r>
      <w:r w:rsidRPr="000151E2">
        <w:rPr>
          <w:color w:val="000000" w:themeColor="text1"/>
          <w:sz w:val="28"/>
          <w:szCs w:val="28"/>
        </w:rPr>
        <w:t>города</w:t>
      </w:r>
      <w:r w:rsidR="00025FB7">
        <w:rPr>
          <w:color w:val="000000" w:themeColor="text1"/>
          <w:sz w:val="28"/>
          <w:szCs w:val="28"/>
        </w:rPr>
        <w:t xml:space="preserve"> </w:t>
      </w:r>
      <w:r w:rsidRPr="000151E2">
        <w:rPr>
          <w:color w:val="000000" w:themeColor="text1"/>
          <w:sz w:val="28"/>
          <w:szCs w:val="28"/>
        </w:rPr>
        <w:t>являются</w:t>
      </w:r>
      <w:r w:rsidR="00025FB7">
        <w:rPr>
          <w:color w:val="000000" w:themeColor="text1"/>
          <w:sz w:val="28"/>
          <w:szCs w:val="28"/>
        </w:rPr>
        <w:t xml:space="preserve"> </w:t>
      </w:r>
      <w:r w:rsidRPr="000151E2">
        <w:rPr>
          <w:color w:val="000000" w:themeColor="text1"/>
          <w:sz w:val="28"/>
          <w:szCs w:val="28"/>
        </w:rPr>
        <w:t>благоприятные</w:t>
      </w:r>
      <w:r w:rsidR="00025FB7">
        <w:rPr>
          <w:color w:val="000000" w:themeColor="text1"/>
          <w:sz w:val="28"/>
          <w:szCs w:val="28"/>
        </w:rPr>
        <w:t xml:space="preserve"> </w:t>
      </w:r>
      <w:r w:rsidRPr="000151E2">
        <w:rPr>
          <w:color w:val="000000" w:themeColor="text1"/>
          <w:sz w:val="28"/>
          <w:szCs w:val="28"/>
        </w:rPr>
        <w:t xml:space="preserve">природно-климатические условия и хорошая экология. </w:t>
      </w:r>
    </w:p>
    <w:p w:rsidR="00592898" w:rsidRPr="0049553E" w:rsidRDefault="0049553E" w:rsidP="00B21E54">
      <w:pPr>
        <w:pStyle w:val="aa"/>
        <w:spacing w:before="0" w:beforeAutospacing="0" w:after="0" w:afterAutospacing="0" w:line="360" w:lineRule="auto"/>
        <w:ind w:firstLine="709"/>
        <w:jc w:val="both"/>
        <w:rPr>
          <w:color w:val="000000" w:themeColor="text1"/>
          <w:sz w:val="28"/>
          <w:szCs w:val="28"/>
        </w:rPr>
      </w:pPr>
      <w:r w:rsidRPr="004E20A0">
        <w:rPr>
          <w:b/>
          <w:i/>
          <w:color w:val="365F91"/>
          <w:sz w:val="28"/>
          <w:szCs w:val="28"/>
        </w:rPr>
        <w:t>Климат</w:t>
      </w:r>
      <w:r w:rsidR="00DB59F0" w:rsidRPr="0049553E">
        <w:rPr>
          <w:color w:val="000000" w:themeColor="text1"/>
          <w:sz w:val="28"/>
          <w:szCs w:val="28"/>
        </w:rPr>
        <w:t xml:space="preserve"> — резко континентальный, с быстрым переходом от моро</w:t>
      </w:r>
      <w:r w:rsidR="00DB59F0" w:rsidRPr="0049553E">
        <w:rPr>
          <w:color w:val="000000" w:themeColor="text1"/>
          <w:sz w:val="28"/>
          <w:szCs w:val="28"/>
        </w:rPr>
        <w:t>з</w:t>
      </w:r>
      <w:r w:rsidR="00DB59F0" w:rsidRPr="0049553E">
        <w:rPr>
          <w:color w:val="000000" w:themeColor="text1"/>
          <w:sz w:val="28"/>
          <w:szCs w:val="28"/>
        </w:rPr>
        <w:t>ной зимы к ж</w:t>
      </w:r>
      <w:r w:rsidR="00C93CD9" w:rsidRPr="0049553E">
        <w:rPr>
          <w:color w:val="000000" w:themeColor="text1"/>
          <w:sz w:val="28"/>
          <w:szCs w:val="28"/>
        </w:rPr>
        <w:t>аркому лету.</w:t>
      </w:r>
      <w:r w:rsidR="00B21E54" w:rsidRPr="0049553E">
        <w:rPr>
          <w:color w:val="000000" w:themeColor="text1"/>
          <w:sz w:val="28"/>
          <w:szCs w:val="28"/>
        </w:rPr>
        <w:t xml:space="preserve"> </w:t>
      </w:r>
      <w:r w:rsidR="00592898" w:rsidRPr="0049553E">
        <w:rPr>
          <w:color w:val="000000" w:themeColor="text1"/>
          <w:sz w:val="28"/>
          <w:szCs w:val="28"/>
        </w:rPr>
        <w:t>Особенностью климатических условий террит</w:t>
      </w:r>
      <w:r w:rsidR="00592898" w:rsidRPr="0049553E">
        <w:rPr>
          <w:color w:val="000000" w:themeColor="text1"/>
          <w:sz w:val="28"/>
          <w:szCs w:val="28"/>
        </w:rPr>
        <w:t>о</w:t>
      </w:r>
      <w:r w:rsidR="00592898" w:rsidRPr="0049553E">
        <w:rPr>
          <w:color w:val="000000" w:themeColor="text1"/>
          <w:sz w:val="28"/>
          <w:szCs w:val="28"/>
        </w:rPr>
        <w:lastRenderedPageBreak/>
        <w:t>рии является наличие постоянных ветровых потоков. Энергия ветровых п</w:t>
      </w:r>
      <w:r w:rsidR="00592898" w:rsidRPr="0049553E">
        <w:rPr>
          <w:color w:val="000000" w:themeColor="text1"/>
          <w:sz w:val="28"/>
          <w:szCs w:val="28"/>
        </w:rPr>
        <w:t>о</w:t>
      </w:r>
      <w:r w:rsidR="00592898" w:rsidRPr="0049553E">
        <w:rPr>
          <w:color w:val="000000" w:themeColor="text1"/>
          <w:sz w:val="28"/>
          <w:szCs w:val="28"/>
        </w:rPr>
        <w:t>токов</w:t>
      </w:r>
      <w:r w:rsidR="00025FB7">
        <w:rPr>
          <w:color w:val="000000" w:themeColor="text1"/>
          <w:sz w:val="28"/>
          <w:szCs w:val="28"/>
        </w:rPr>
        <w:t xml:space="preserve"> </w:t>
      </w:r>
      <w:r w:rsidR="00592898" w:rsidRPr="0049553E">
        <w:rPr>
          <w:color w:val="000000" w:themeColor="text1"/>
          <w:sz w:val="28"/>
          <w:szCs w:val="28"/>
        </w:rPr>
        <w:t>достаточна для приведения в действие ветровых электростанций.</w:t>
      </w:r>
    </w:p>
    <w:p w:rsidR="00592898" w:rsidRPr="0049553E" w:rsidRDefault="00592898" w:rsidP="004C528D">
      <w:pPr>
        <w:spacing w:after="0" w:line="360" w:lineRule="auto"/>
        <w:ind w:firstLine="709"/>
        <w:jc w:val="both"/>
        <w:rPr>
          <w:color w:val="000000" w:themeColor="text1"/>
        </w:rPr>
      </w:pPr>
      <w:r w:rsidRPr="0049553E">
        <w:rPr>
          <w:color w:val="000000" w:themeColor="text1"/>
        </w:rPr>
        <w:t>По</w:t>
      </w:r>
      <w:r w:rsidR="00025FB7">
        <w:rPr>
          <w:color w:val="000000" w:themeColor="text1"/>
        </w:rPr>
        <w:t xml:space="preserve"> </w:t>
      </w:r>
      <w:r w:rsidRPr="0049553E">
        <w:rPr>
          <w:color w:val="000000" w:themeColor="text1"/>
        </w:rPr>
        <w:t>данным</w:t>
      </w:r>
      <w:r w:rsidR="00025FB7">
        <w:rPr>
          <w:color w:val="000000" w:themeColor="text1"/>
        </w:rPr>
        <w:t xml:space="preserve"> </w:t>
      </w:r>
      <w:r w:rsidRPr="0049553E">
        <w:rPr>
          <w:color w:val="000000" w:themeColor="text1"/>
        </w:rPr>
        <w:t>Самарского</w:t>
      </w:r>
      <w:r w:rsidR="00025FB7">
        <w:rPr>
          <w:color w:val="000000" w:themeColor="text1"/>
        </w:rPr>
        <w:t xml:space="preserve"> </w:t>
      </w:r>
      <w:proofErr w:type="spellStart"/>
      <w:r w:rsidRPr="0049553E">
        <w:rPr>
          <w:color w:val="000000" w:themeColor="text1"/>
        </w:rPr>
        <w:t>гидрометеоцентра</w:t>
      </w:r>
      <w:proofErr w:type="spellEnd"/>
      <w:r w:rsidR="00025FB7">
        <w:rPr>
          <w:color w:val="000000" w:themeColor="text1"/>
        </w:rPr>
        <w:t xml:space="preserve"> </w:t>
      </w:r>
      <w:r w:rsidRPr="0049553E">
        <w:rPr>
          <w:color w:val="000000" w:themeColor="text1"/>
        </w:rPr>
        <w:t>среднегодовая</w:t>
      </w:r>
      <w:r w:rsidR="00025FB7">
        <w:rPr>
          <w:color w:val="000000" w:themeColor="text1"/>
        </w:rPr>
        <w:t xml:space="preserve"> </w:t>
      </w:r>
      <w:r w:rsidRPr="0049553E">
        <w:rPr>
          <w:color w:val="000000" w:themeColor="text1"/>
        </w:rPr>
        <w:t>сила</w:t>
      </w:r>
      <w:r w:rsidR="00025FB7">
        <w:rPr>
          <w:color w:val="000000" w:themeColor="text1"/>
        </w:rPr>
        <w:t xml:space="preserve"> </w:t>
      </w:r>
      <w:r w:rsidRPr="0049553E">
        <w:rPr>
          <w:color w:val="000000" w:themeColor="text1"/>
        </w:rPr>
        <w:t>ветра</w:t>
      </w:r>
      <w:r w:rsidR="00025FB7">
        <w:rPr>
          <w:color w:val="000000" w:themeColor="text1"/>
        </w:rPr>
        <w:t xml:space="preserve"> </w:t>
      </w:r>
      <w:r w:rsidRPr="0049553E">
        <w:rPr>
          <w:color w:val="000000" w:themeColor="text1"/>
        </w:rPr>
        <w:t>в</w:t>
      </w:r>
      <w:r w:rsidR="00025FB7">
        <w:rPr>
          <w:color w:val="000000" w:themeColor="text1"/>
        </w:rPr>
        <w:t xml:space="preserve"> </w:t>
      </w:r>
      <w:proofErr w:type="spellStart"/>
      <w:r w:rsidRPr="0049553E">
        <w:rPr>
          <w:color w:val="000000" w:themeColor="text1"/>
        </w:rPr>
        <w:t>Похвистневском</w:t>
      </w:r>
      <w:proofErr w:type="spellEnd"/>
      <w:r w:rsidR="00025FB7">
        <w:rPr>
          <w:color w:val="000000" w:themeColor="text1"/>
        </w:rPr>
        <w:t xml:space="preserve"> </w:t>
      </w:r>
      <w:r w:rsidRPr="0049553E">
        <w:rPr>
          <w:color w:val="000000" w:themeColor="text1"/>
        </w:rPr>
        <w:t>регионе составл</w:t>
      </w:r>
      <w:r w:rsidR="00C93CD9" w:rsidRPr="0049553E">
        <w:rPr>
          <w:color w:val="000000" w:themeColor="text1"/>
        </w:rPr>
        <w:t>яет</w:t>
      </w:r>
      <w:r w:rsidR="00025FB7">
        <w:rPr>
          <w:color w:val="000000" w:themeColor="text1"/>
        </w:rPr>
        <w:t xml:space="preserve"> </w:t>
      </w:r>
      <w:r w:rsidR="00C93CD9" w:rsidRPr="0049553E">
        <w:rPr>
          <w:color w:val="000000" w:themeColor="text1"/>
        </w:rPr>
        <w:t>8,4 м/</w:t>
      </w:r>
      <w:proofErr w:type="gramStart"/>
      <w:r w:rsidR="00C93CD9" w:rsidRPr="0049553E">
        <w:rPr>
          <w:color w:val="000000" w:themeColor="text1"/>
        </w:rPr>
        <w:t>с</w:t>
      </w:r>
      <w:proofErr w:type="gramEnd"/>
      <w:r w:rsidR="00C93CD9" w:rsidRPr="0049553E">
        <w:rPr>
          <w:color w:val="000000" w:themeColor="text1"/>
        </w:rPr>
        <w:t>.</w:t>
      </w:r>
      <w:r w:rsidR="00025FB7">
        <w:rPr>
          <w:color w:val="000000" w:themeColor="text1"/>
        </w:rPr>
        <w:t xml:space="preserve"> </w:t>
      </w:r>
    </w:p>
    <w:p w:rsidR="003163D8" w:rsidRPr="0049553E" w:rsidRDefault="003163D8" w:rsidP="004C528D">
      <w:pPr>
        <w:pStyle w:val="a7"/>
        <w:spacing w:before="0" w:line="360" w:lineRule="auto"/>
        <w:ind w:firstLine="709"/>
        <w:rPr>
          <w:color w:val="000000" w:themeColor="text1"/>
          <w:sz w:val="28"/>
          <w:szCs w:val="28"/>
        </w:rPr>
      </w:pPr>
      <w:r w:rsidRPr="0049553E">
        <w:rPr>
          <w:color w:val="000000" w:themeColor="text1"/>
          <w:sz w:val="28"/>
          <w:szCs w:val="28"/>
        </w:rPr>
        <w:t>По многолетним наблюдениям, преобладающее направление ветров зимой восточное, весной – юго-восточное, летом – северо-западное и ос</w:t>
      </w:r>
      <w:r w:rsidRPr="0049553E">
        <w:rPr>
          <w:color w:val="000000" w:themeColor="text1"/>
          <w:sz w:val="28"/>
          <w:szCs w:val="28"/>
        </w:rPr>
        <w:t>е</w:t>
      </w:r>
      <w:r w:rsidRPr="0049553E">
        <w:rPr>
          <w:color w:val="000000" w:themeColor="text1"/>
          <w:sz w:val="28"/>
          <w:szCs w:val="28"/>
        </w:rPr>
        <w:t>нью – юго-восточное.</w:t>
      </w:r>
    </w:p>
    <w:p w:rsidR="00212418" w:rsidRPr="0049553E" w:rsidRDefault="00212418" w:rsidP="004C528D">
      <w:pPr>
        <w:pStyle w:val="a7"/>
        <w:spacing w:before="0" w:line="360" w:lineRule="auto"/>
        <w:ind w:firstLine="709"/>
        <w:rPr>
          <w:color w:val="000000" w:themeColor="text1"/>
          <w:sz w:val="28"/>
        </w:rPr>
      </w:pPr>
      <w:r w:rsidRPr="0049553E">
        <w:rPr>
          <w:color w:val="000000" w:themeColor="text1"/>
          <w:sz w:val="28"/>
        </w:rPr>
        <w:t>Зимой территория находится под значительным влиянием арктич</w:t>
      </w:r>
      <w:r w:rsidRPr="0049553E">
        <w:rPr>
          <w:color w:val="000000" w:themeColor="text1"/>
          <w:sz w:val="28"/>
        </w:rPr>
        <w:t>е</w:t>
      </w:r>
      <w:r w:rsidRPr="0049553E">
        <w:rPr>
          <w:color w:val="000000" w:themeColor="text1"/>
          <w:sz w:val="28"/>
        </w:rPr>
        <w:t>ских масс воздуха, вызывающих низкие температуры. Летом преобладает континентальный воздух, который приходит из полупустынь Казахстана или формируется на месте путем прогрева. В результате этого часто набл</w:t>
      </w:r>
      <w:r w:rsidRPr="0049553E">
        <w:rPr>
          <w:color w:val="000000" w:themeColor="text1"/>
          <w:sz w:val="28"/>
        </w:rPr>
        <w:t>ю</w:t>
      </w:r>
      <w:r w:rsidRPr="0049553E">
        <w:rPr>
          <w:color w:val="000000" w:themeColor="text1"/>
          <w:sz w:val="28"/>
        </w:rPr>
        <w:t>даются засушливые и суховейные периоды.</w:t>
      </w:r>
    </w:p>
    <w:p w:rsidR="0049553E" w:rsidRPr="0049553E" w:rsidRDefault="0049553E" w:rsidP="0049553E">
      <w:pPr>
        <w:spacing w:after="0" w:line="360" w:lineRule="auto"/>
        <w:ind w:firstLine="709"/>
        <w:jc w:val="both"/>
        <w:rPr>
          <w:color w:val="000000" w:themeColor="text1"/>
        </w:rPr>
      </w:pPr>
      <w:r w:rsidRPr="0049553E">
        <w:rPr>
          <w:rFonts w:eastAsia="Times New Roman"/>
          <w:b/>
          <w:i/>
          <w:color w:val="365F91"/>
          <w:lang w:eastAsia="ru-RU"/>
        </w:rPr>
        <w:t>Рельеф.</w:t>
      </w:r>
      <w:r w:rsidR="00025FB7">
        <w:rPr>
          <w:color w:val="000000" w:themeColor="text1"/>
        </w:rPr>
        <w:t xml:space="preserve"> </w:t>
      </w:r>
      <w:r w:rsidRPr="0049553E">
        <w:rPr>
          <w:color w:val="000000" w:themeColor="text1"/>
          <w:shd w:val="clear" w:color="auto" w:fill="FFFFFF"/>
        </w:rPr>
        <w:t>Прилегающая местность – средне холмистая, покрытая луг</w:t>
      </w:r>
      <w:r w:rsidRPr="0049553E">
        <w:rPr>
          <w:color w:val="000000" w:themeColor="text1"/>
          <w:shd w:val="clear" w:color="auto" w:fill="FFFFFF"/>
        </w:rPr>
        <w:t>о</w:t>
      </w:r>
      <w:r w:rsidRPr="0049553E">
        <w:rPr>
          <w:color w:val="000000" w:themeColor="text1"/>
          <w:shd w:val="clear" w:color="auto" w:fill="FFFFFF"/>
        </w:rPr>
        <w:t>во-степной растительностью, с чередованием лиственного леса. Долина р</w:t>
      </w:r>
      <w:r w:rsidRPr="0049553E">
        <w:rPr>
          <w:color w:val="000000" w:themeColor="text1"/>
          <w:shd w:val="clear" w:color="auto" w:fill="FFFFFF"/>
        </w:rPr>
        <w:t>е</w:t>
      </w:r>
      <w:r w:rsidRPr="0049553E">
        <w:rPr>
          <w:color w:val="000000" w:themeColor="text1"/>
          <w:shd w:val="clear" w:color="auto" w:fill="FFFFFF"/>
        </w:rPr>
        <w:t>ки пойменная, склоны умеренно рассечены оврагами. Пойма двухсторо</w:t>
      </w:r>
      <w:r w:rsidRPr="0049553E">
        <w:rPr>
          <w:color w:val="000000" w:themeColor="text1"/>
          <w:shd w:val="clear" w:color="auto" w:fill="FFFFFF"/>
        </w:rPr>
        <w:t>н</w:t>
      </w:r>
      <w:r w:rsidRPr="0049553E">
        <w:rPr>
          <w:color w:val="000000" w:themeColor="text1"/>
          <w:shd w:val="clear" w:color="auto" w:fill="FFFFFF"/>
        </w:rPr>
        <w:t>няя, пересечена старицами, покрыта лесом.</w:t>
      </w:r>
    </w:p>
    <w:p w:rsidR="0049553E" w:rsidRPr="0049553E" w:rsidRDefault="0049553E" w:rsidP="0049553E">
      <w:pPr>
        <w:spacing w:after="0" w:line="360" w:lineRule="auto"/>
        <w:ind w:firstLine="709"/>
        <w:jc w:val="both"/>
        <w:rPr>
          <w:color w:val="000000" w:themeColor="text1"/>
        </w:rPr>
      </w:pPr>
      <w:r w:rsidRPr="000151E2">
        <w:rPr>
          <w:color w:val="000000" w:themeColor="text1"/>
        </w:rPr>
        <w:t xml:space="preserve">Основная гидрографическая единица территории - р. Большой </w:t>
      </w:r>
      <w:proofErr w:type="spellStart"/>
      <w:r w:rsidRPr="000151E2">
        <w:rPr>
          <w:color w:val="000000" w:themeColor="text1"/>
        </w:rPr>
        <w:t>К</w:t>
      </w:r>
      <w:r w:rsidRPr="000151E2">
        <w:rPr>
          <w:color w:val="000000" w:themeColor="text1"/>
        </w:rPr>
        <w:t>и</w:t>
      </w:r>
      <w:r w:rsidRPr="000151E2">
        <w:rPr>
          <w:color w:val="000000" w:themeColor="text1"/>
        </w:rPr>
        <w:t>нель</w:t>
      </w:r>
      <w:proofErr w:type="spellEnd"/>
      <w:r w:rsidRPr="003C637F">
        <w:rPr>
          <w:color w:val="000000" w:themeColor="text1"/>
        </w:rPr>
        <w:t>,</w:t>
      </w:r>
      <w:r w:rsidRPr="000151E2">
        <w:rPr>
          <w:color w:val="000000" w:themeColor="text1"/>
        </w:rPr>
        <w:t xml:space="preserve"> которая впадает в р.</w:t>
      </w:r>
      <w:r w:rsidR="003435CE">
        <w:rPr>
          <w:color w:val="000000" w:themeColor="text1"/>
        </w:rPr>
        <w:t xml:space="preserve"> </w:t>
      </w:r>
      <w:r w:rsidRPr="000151E2">
        <w:rPr>
          <w:color w:val="000000" w:themeColor="text1"/>
        </w:rPr>
        <w:t xml:space="preserve">Самара, являясь ее правобережным притоком. </w:t>
      </w:r>
      <w:r>
        <w:rPr>
          <w:color w:val="000000" w:themeColor="text1"/>
        </w:rPr>
        <w:t>А</w:t>
      </w:r>
      <w:r w:rsidRPr="000151E2">
        <w:rPr>
          <w:color w:val="000000" w:themeColor="text1"/>
        </w:rPr>
        <w:t xml:space="preserve"> также мелкие реки – </w:t>
      </w:r>
      <w:proofErr w:type="spellStart"/>
      <w:r w:rsidRPr="000151E2">
        <w:rPr>
          <w:color w:val="000000" w:themeColor="text1"/>
        </w:rPr>
        <w:t>Ерыкла</w:t>
      </w:r>
      <w:proofErr w:type="spellEnd"/>
      <w:r w:rsidRPr="000151E2">
        <w:rPr>
          <w:color w:val="000000" w:themeColor="text1"/>
        </w:rPr>
        <w:t xml:space="preserve">, Камышла, </w:t>
      </w:r>
      <w:proofErr w:type="spellStart"/>
      <w:r w:rsidRPr="000151E2">
        <w:rPr>
          <w:color w:val="000000" w:themeColor="text1"/>
        </w:rPr>
        <w:t>Кутлугуш</w:t>
      </w:r>
      <w:proofErr w:type="spellEnd"/>
      <w:r w:rsidRPr="000151E2">
        <w:rPr>
          <w:color w:val="000000" w:themeColor="text1"/>
        </w:rPr>
        <w:t>.</w:t>
      </w:r>
      <w:r w:rsidR="00025FB7">
        <w:rPr>
          <w:color w:val="000000" w:themeColor="text1"/>
        </w:rPr>
        <w:t xml:space="preserve"> </w:t>
      </w:r>
      <w:r w:rsidRPr="0049553E">
        <w:rPr>
          <w:color w:val="000000" w:themeColor="text1"/>
        </w:rPr>
        <w:t xml:space="preserve">Общая длина реки р. Большой </w:t>
      </w:r>
      <w:proofErr w:type="spellStart"/>
      <w:r w:rsidRPr="0049553E">
        <w:rPr>
          <w:color w:val="000000" w:themeColor="text1"/>
        </w:rPr>
        <w:t>Кинель</w:t>
      </w:r>
      <w:proofErr w:type="spellEnd"/>
      <w:r w:rsidRPr="0049553E">
        <w:rPr>
          <w:color w:val="000000" w:themeColor="text1"/>
        </w:rPr>
        <w:t xml:space="preserve"> 422 км, протяженность в пределах городского округа П</w:t>
      </w:r>
      <w:r w:rsidRPr="0049553E">
        <w:rPr>
          <w:color w:val="000000" w:themeColor="text1"/>
        </w:rPr>
        <w:t>о</w:t>
      </w:r>
      <w:r w:rsidRPr="0049553E">
        <w:rPr>
          <w:color w:val="000000" w:themeColor="text1"/>
        </w:rPr>
        <w:t xml:space="preserve">хвистнево – 16,52 км. </w:t>
      </w:r>
    </w:p>
    <w:p w:rsidR="00977DF5" w:rsidRPr="0049553E" w:rsidRDefault="00977DF5" w:rsidP="004C528D">
      <w:pPr>
        <w:pStyle w:val="a7"/>
        <w:spacing w:before="0" w:line="360" w:lineRule="auto"/>
        <w:ind w:firstLine="709"/>
        <w:rPr>
          <w:color w:val="000000" w:themeColor="text1"/>
          <w:sz w:val="28"/>
          <w:szCs w:val="28"/>
        </w:rPr>
      </w:pPr>
      <w:r w:rsidRPr="0049553E">
        <w:rPr>
          <w:color w:val="000000" w:themeColor="text1"/>
          <w:sz w:val="28"/>
          <w:szCs w:val="28"/>
        </w:rPr>
        <w:t xml:space="preserve">Волнистый, изрезанный оврагами и балками рельеф и живописный ландшафт в окрестностях </w:t>
      </w:r>
      <w:r w:rsidR="00DF5515" w:rsidRPr="0049553E">
        <w:rPr>
          <w:color w:val="000000" w:themeColor="text1"/>
          <w:sz w:val="28"/>
          <w:szCs w:val="28"/>
        </w:rPr>
        <w:t>городского округа</w:t>
      </w:r>
      <w:r w:rsidRPr="0049553E">
        <w:rPr>
          <w:color w:val="000000" w:themeColor="text1"/>
          <w:sz w:val="28"/>
          <w:szCs w:val="28"/>
        </w:rPr>
        <w:t xml:space="preserve"> Похвистнево создают естес</w:t>
      </w:r>
      <w:r w:rsidRPr="0049553E">
        <w:rPr>
          <w:color w:val="000000" w:themeColor="text1"/>
          <w:sz w:val="28"/>
          <w:szCs w:val="28"/>
        </w:rPr>
        <w:t>т</w:t>
      </w:r>
      <w:r w:rsidRPr="0049553E">
        <w:rPr>
          <w:color w:val="000000" w:themeColor="text1"/>
          <w:sz w:val="28"/>
          <w:szCs w:val="28"/>
        </w:rPr>
        <w:t>венные условия для организации лыжных трасс, пешего и конного туризма и других видов активного отдыха.</w:t>
      </w:r>
      <w:r w:rsidR="00DF5515" w:rsidRPr="0049553E">
        <w:rPr>
          <w:color w:val="000000" w:themeColor="text1"/>
          <w:sz w:val="28"/>
          <w:szCs w:val="28"/>
        </w:rPr>
        <w:t xml:space="preserve"> </w:t>
      </w:r>
    </w:p>
    <w:p w:rsidR="00DB59F0" w:rsidRPr="0049553E" w:rsidRDefault="008141C9" w:rsidP="004C528D">
      <w:pPr>
        <w:pStyle w:val="a7"/>
        <w:spacing w:before="0" w:line="360" w:lineRule="auto"/>
        <w:ind w:firstLine="709"/>
        <w:rPr>
          <w:color w:val="000000" w:themeColor="text1"/>
          <w:sz w:val="28"/>
        </w:rPr>
      </w:pPr>
      <w:r w:rsidRPr="004E20A0">
        <w:rPr>
          <w:b/>
          <w:i/>
          <w:color w:val="365F91"/>
          <w:sz w:val="28"/>
          <w:szCs w:val="28"/>
        </w:rPr>
        <w:t>Подземные воды.</w:t>
      </w:r>
      <w:r>
        <w:rPr>
          <w:b/>
          <w:i/>
          <w:sz w:val="28"/>
          <w:szCs w:val="28"/>
        </w:rPr>
        <w:t xml:space="preserve"> </w:t>
      </w:r>
      <w:r w:rsidR="000151E2" w:rsidRPr="0049553E">
        <w:rPr>
          <w:color w:val="000000" w:themeColor="text1"/>
          <w:sz w:val="28"/>
        </w:rPr>
        <w:t>В основном, в границах городского округа Похв</w:t>
      </w:r>
      <w:r w:rsidR="000151E2" w:rsidRPr="0049553E">
        <w:rPr>
          <w:color w:val="000000" w:themeColor="text1"/>
          <w:sz w:val="28"/>
        </w:rPr>
        <w:t>и</w:t>
      </w:r>
      <w:r w:rsidR="000151E2" w:rsidRPr="0049553E">
        <w:rPr>
          <w:color w:val="000000" w:themeColor="text1"/>
          <w:sz w:val="28"/>
        </w:rPr>
        <w:t>стнево, уровень залегания подземных вод не превышает глубины 5÷8 м. Х</w:t>
      </w:r>
      <w:r w:rsidR="000151E2" w:rsidRPr="0049553E">
        <w:rPr>
          <w:color w:val="000000" w:themeColor="text1"/>
          <w:sz w:val="28"/>
        </w:rPr>
        <w:t>о</w:t>
      </w:r>
      <w:r w:rsidR="000151E2" w:rsidRPr="0049553E">
        <w:rPr>
          <w:color w:val="000000" w:themeColor="text1"/>
          <w:sz w:val="28"/>
        </w:rPr>
        <w:t>тя на территории самого г. Похвистнево отмечены участки с залеганием подземных вод на глубине 1,5÷ 3,5 м.</w:t>
      </w:r>
    </w:p>
    <w:p w:rsidR="001B0816" w:rsidRPr="0049553E" w:rsidRDefault="0049553E" w:rsidP="004C528D">
      <w:pPr>
        <w:tabs>
          <w:tab w:val="left" w:pos="709"/>
          <w:tab w:val="left" w:pos="1134"/>
        </w:tabs>
        <w:spacing w:after="0" w:line="360" w:lineRule="auto"/>
        <w:ind w:firstLine="709"/>
        <w:jc w:val="both"/>
        <w:rPr>
          <w:color w:val="000000" w:themeColor="text1"/>
        </w:rPr>
      </w:pPr>
      <w:r w:rsidRPr="0049553E">
        <w:rPr>
          <w:rFonts w:eastAsia="Times New Roman"/>
          <w:b/>
          <w:i/>
          <w:color w:val="365F91"/>
          <w:lang w:eastAsia="ru-RU"/>
        </w:rPr>
        <w:lastRenderedPageBreak/>
        <w:t>Почвы.</w:t>
      </w:r>
      <w:r w:rsidRPr="0049553E">
        <w:rPr>
          <w:color w:val="000000" w:themeColor="text1"/>
        </w:rPr>
        <w:t xml:space="preserve"> </w:t>
      </w:r>
      <w:r w:rsidR="001B0816" w:rsidRPr="0049553E">
        <w:rPr>
          <w:color w:val="000000" w:themeColor="text1"/>
        </w:rPr>
        <w:t>Показатель рН солевой вытяжки в почвах г.о. Похвистнево изменялся в пределах 6,9 - 7,2 единиц, что позволяет отнести почвы к кат</w:t>
      </w:r>
      <w:r w:rsidR="001B0816" w:rsidRPr="0049553E">
        <w:rPr>
          <w:color w:val="000000" w:themeColor="text1"/>
        </w:rPr>
        <w:t>е</w:t>
      </w:r>
      <w:r w:rsidR="001B0816" w:rsidRPr="0049553E">
        <w:rPr>
          <w:color w:val="000000" w:themeColor="text1"/>
        </w:rPr>
        <w:t>гории «нейтральные».</w:t>
      </w:r>
    </w:p>
    <w:p w:rsidR="00B12635" w:rsidRDefault="00B12635" w:rsidP="00B12635">
      <w:pPr>
        <w:tabs>
          <w:tab w:val="left" w:pos="709"/>
          <w:tab w:val="left" w:pos="1134"/>
        </w:tabs>
        <w:spacing w:after="0" w:line="360" w:lineRule="auto"/>
        <w:jc w:val="both"/>
        <w:rPr>
          <w:rFonts w:eastAsia="Times New Roman"/>
          <w:color w:val="000000" w:themeColor="text1"/>
          <w:sz w:val="36"/>
          <w:lang w:eastAsia="ru-RU"/>
        </w:rPr>
      </w:pPr>
    </w:p>
    <w:p w:rsidR="0036097A" w:rsidRDefault="00E5058A" w:rsidP="008141C9">
      <w:pPr>
        <w:tabs>
          <w:tab w:val="left" w:pos="709"/>
          <w:tab w:val="left" w:pos="1134"/>
        </w:tabs>
        <w:spacing w:after="0" w:line="360" w:lineRule="auto"/>
        <w:ind w:firstLine="709"/>
        <w:rPr>
          <w:rFonts w:eastAsia="Times New Roman"/>
          <w:b/>
          <w:bCs/>
          <w:color w:val="365F91"/>
        </w:rPr>
      </w:pPr>
      <w:r>
        <w:rPr>
          <w:rFonts w:eastAsia="Times New Roman"/>
          <w:b/>
          <w:bCs/>
          <w:color w:val="365F91"/>
        </w:rPr>
        <w:t>1</w:t>
      </w:r>
      <w:r w:rsidR="00B12635">
        <w:rPr>
          <w:rFonts w:eastAsia="Times New Roman"/>
          <w:b/>
          <w:bCs/>
          <w:color w:val="365F91"/>
        </w:rPr>
        <w:t xml:space="preserve">.3 </w:t>
      </w:r>
      <w:r w:rsidR="0036097A" w:rsidRPr="00B12635">
        <w:rPr>
          <w:rFonts w:eastAsia="Times New Roman"/>
          <w:b/>
          <w:bCs/>
          <w:color w:val="365F91"/>
        </w:rPr>
        <w:t>Городской округ Похвистнево в экономике Самарской области</w:t>
      </w:r>
    </w:p>
    <w:p w:rsidR="008141C9" w:rsidRPr="00B12635" w:rsidRDefault="008141C9" w:rsidP="008D133C">
      <w:pPr>
        <w:tabs>
          <w:tab w:val="left" w:pos="709"/>
          <w:tab w:val="left" w:pos="1134"/>
        </w:tabs>
        <w:spacing w:after="0" w:line="360" w:lineRule="auto"/>
        <w:ind w:firstLine="709"/>
        <w:jc w:val="center"/>
        <w:rPr>
          <w:b/>
          <w:color w:val="000000" w:themeColor="text1"/>
        </w:rPr>
      </w:pPr>
    </w:p>
    <w:p w:rsidR="00851C0F" w:rsidRDefault="002707BB" w:rsidP="008D133C">
      <w:pPr>
        <w:tabs>
          <w:tab w:val="left" w:pos="709"/>
          <w:tab w:val="left" w:pos="1134"/>
        </w:tabs>
        <w:spacing w:after="0" w:line="360" w:lineRule="auto"/>
        <w:ind w:firstLine="709"/>
        <w:jc w:val="both"/>
      </w:pPr>
      <w:r>
        <w:t xml:space="preserve">Городской округ Похвистнево входит в </w:t>
      </w:r>
      <w:r w:rsidR="004E3224">
        <w:t>состав Самарской области, являющейся одним и</w:t>
      </w:r>
      <w:r w:rsidR="002E5EDB">
        <w:t>з</w:t>
      </w:r>
      <w:r w:rsidR="004E3224">
        <w:t xml:space="preserve"> наиболее активно развивающихся субъектов Росси</w:t>
      </w:r>
      <w:r w:rsidR="004E3224">
        <w:t>й</w:t>
      </w:r>
      <w:r w:rsidR="004E3224">
        <w:t>ской Федерации с высоким уровнем социально-экономического развития и инвестиционной привлекательност</w:t>
      </w:r>
      <w:r w:rsidR="002E5EDB">
        <w:t>и</w:t>
      </w:r>
      <w:r w:rsidR="004E3224">
        <w:t>. Д</w:t>
      </w:r>
      <w:r>
        <w:t>ля достижения и поддержания ко</w:t>
      </w:r>
      <w:r>
        <w:t>н</w:t>
      </w:r>
      <w:r>
        <w:t xml:space="preserve">курентоспособности </w:t>
      </w:r>
      <w:r w:rsidR="004E3224">
        <w:t>в регионе г.о. Похвистнево</w:t>
      </w:r>
      <w:r>
        <w:t xml:space="preserve"> должен соответствовать положению и стратегическим направлениям развития Самарской области</w:t>
      </w:r>
      <w:r w:rsidR="004E3224">
        <w:t xml:space="preserve">. </w:t>
      </w:r>
      <w:r>
        <w:t xml:space="preserve">О возможностях </w:t>
      </w:r>
      <w:r w:rsidR="004E3224">
        <w:t xml:space="preserve">и </w:t>
      </w:r>
      <w:r>
        <w:t xml:space="preserve">конкурентной позиции </w:t>
      </w:r>
      <w:r w:rsidR="004E3224">
        <w:t xml:space="preserve">городского округа Похвистнево </w:t>
      </w:r>
      <w:r>
        <w:t>свидетельствует динамика</w:t>
      </w:r>
      <w:r w:rsidR="004E3224">
        <w:t xml:space="preserve"> его</w:t>
      </w:r>
      <w:r>
        <w:t xml:space="preserve"> развития и места́, занимаемые в рейтинге г</w:t>
      </w:r>
      <w:r>
        <w:t>о</w:t>
      </w:r>
      <w:r>
        <w:t>родских округов Самарской области по основным экономическим показат</w:t>
      </w:r>
      <w:r>
        <w:t>е</w:t>
      </w:r>
      <w:r>
        <w:t>лям</w:t>
      </w:r>
      <w:r w:rsidR="00851C0F">
        <w:t>.</w:t>
      </w:r>
      <w:r>
        <w:t xml:space="preserve"> </w:t>
      </w:r>
    </w:p>
    <w:p w:rsidR="008D133C" w:rsidRDefault="008D133C" w:rsidP="008D133C">
      <w:pPr>
        <w:spacing w:after="0" w:line="360" w:lineRule="auto"/>
        <w:ind w:firstLine="709"/>
        <w:jc w:val="both"/>
      </w:pPr>
      <w:r w:rsidRPr="00D253DD">
        <w:t>Городской округ Похвистнево - это один из немногих городов Сама</w:t>
      </w:r>
      <w:r w:rsidRPr="00D253DD">
        <w:t>р</w:t>
      </w:r>
      <w:r w:rsidRPr="00D253DD">
        <w:t>ской области, где на протяжении ряда лет численность населения остается стабильной и количество горожан не уменьшается. На 01.01.2018 числе</w:t>
      </w:r>
      <w:r w:rsidRPr="00D253DD">
        <w:t>н</w:t>
      </w:r>
      <w:r w:rsidRPr="00D253DD">
        <w:t>ность населения городского округа Похвистнево составляет 29203 человек.</w:t>
      </w:r>
      <w:r w:rsidRPr="008D133C">
        <w:t xml:space="preserve"> </w:t>
      </w:r>
      <w:r w:rsidR="00071C20">
        <w:t>Похвистнево</w:t>
      </w:r>
      <w:r w:rsidR="00025FB7">
        <w:t xml:space="preserve"> </w:t>
      </w:r>
      <w:r w:rsidR="00071C20">
        <w:t>относится к малым городам,</w:t>
      </w:r>
      <w:r w:rsidR="00025FB7">
        <w:t xml:space="preserve"> </w:t>
      </w:r>
      <w:r w:rsidR="00071C20">
        <w:t>по численности населения нах</w:t>
      </w:r>
      <w:r w:rsidR="00071C20">
        <w:t>о</w:t>
      </w:r>
      <w:r w:rsidR="00071C20">
        <w:t xml:space="preserve">дится на 9-м месте среди всех городских округов Самарской области. </w:t>
      </w:r>
      <w:r w:rsidRPr="008D133C">
        <w:t>Сре</w:t>
      </w:r>
      <w:r w:rsidRPr="008D133C">
        <w:t>д</w:t>
      </w:r>
      <w:r w:rsidRPr="008D133C">
        <w:t xml:space="preserve">ний </w:t>
      </w:r>
      <w:r w:rsidR="002E5EDB">
        <w:t>возраст населения составляет</w:t>
      </w:r>
      <w:r w:rsidRPr="008D133C">
        <w:t xml:space="preserve"> 40,43 года.</w:t>
      </w:r>
      <w:r w:rsidRPr="00D253DD">
        <w:t xml:space="preserve"> </w:t>
      </w:r>
    </w:p>
    <w:p w:rsidR="00FB0C28" w:rsidRPr="00D253DD" w:rsidRDefault="00FB0C28" w:rsidP="00FB0C28">
      <w:pPr>
        <w:spacing w:after="0" w:line="360" w:lineRule="auto"/>
        <w:ind w:firstLine="709"/>
        <w:jc w:val="both"/>
        <w:rPr>
          <w:iCs/>
        </w:rPr>
      </w:pPr>
      <w:r>
        <w:t>И</w:t>
      </w:r>
      <w:r w:rsidRPr="00D253DD">
        <w:t>тог</w:t>
      </w:r>
      <w:r>
        <w:t>и</w:t>
      </w:r>
      <w:r w:rsidRPr="00D253DD">
        <w:t xml:space="preserve"> социально-экономического развития за 2017 год свидетельс</w:t>
      </w:r>
      <w:r w:rsidRPr="00D253DD">
        <w:t>т</w:t>
      </w:r>
      <w:r w:rsidRPr="00D253DD">
        <w:t>ву</w:t>
      </w:r>
      <w:r w:rsidR="002E5EDB">
        <w:t>ю</w:t>
      </w:r>
      <w:r w:rsidRPr="00D253DD">
        <w:t>т о небольшом</w:t>
      </w:r>
      <w:r w:rsidR="00025FB7">
        <w:t xml:space="preserve"> </w:t>
      </w:r>
      <w:r w:rsidRPr="00D253DD">
        <w:t>оживлении экономики города в основном за счет роста добывающей отрасли, стабилизаци</w:t>
      </w:r>
      <w:r w:rsidR="002E5EDB">
        <w:t>и</w:t>
      </w:r>
      <w:r w:rsidRPr="00D253DD">
        <w:t xml:space="preserve"> ситуации в сфере занятости населения, строительств</w:t>
      </w:r>
      <w:r w:rsidR="002E5EDB">
        <w:t>е жилья, небольшо</w:t>
      </w:r>
      <w:r w:rsidRPr="00D253DD">
        <w:t>м рост</w:t>
      </w:r>
      <w:r w:rsidR="002E5EDB">
        <w:t>е</w:t>
      </w:r>
      <w:r w:rsidRPr="00D253DD">
        <w:t xml:space="preserve"> заработной платы</w:t>
      </w:r>
      <w:r w:rsidRPr="00D253DD">
        <w:rPr>
          <w:iCs/>
        </w:rPr>
        <w:t xml:space="preserve">. </w:t>
      </w:r>
    </w:p>
    <w:p w:rsidR="00FB0C28" w:rsidRDefault="00FB0C28" w:rsidP="008D133C">
      <w:pPr>
        <w:spacing w:after="0" w:line="360" w:lineRule="auto"/>
        <w:ind w:firstLine="709"/>
        <w:jc w:val="both"/>
      </w:pPr>
      <w:r w:rsidRPr="00EA0815">
        <w:lastRenderedPageBreak/>
        <w:t xml:space="preserve">В сводном рейтинге </w:t>
      </w:r>
      <w:r>
        <w:t>городских округов</w:t>
      </w:r>
      <w:r w:rsidRPr="00EA0815">
        <w:t xml:space="preserve"> Самарской области </w:t>
      </w:r>
      <w:r>
        <w:t>по осно</w:t>
      </w:r>
      <w:r>
        <w:t>в</w:t>
      </w:r>
      <w:r>
        <w:t xml:space="preserve">ным экономическим показателям </w:t>
      </w:r>
      <w:r w:rsidR="002F3C8F">
        <w:t xml:space="preserve">г.о. </w:t>
      </w:r>
      <w:r w:rsidRPr="00EA0815">
        <w:t xml:space="preserve">Похвистнево </w:t>
      </w:r>
      <w:r>
        <w:t xml:space="preserve">в 2017г. </w:t>
      </w:r>
      <w:r w:rsidR="002F3C8F">
        <w:t>занимает</w:t>
      </w:r>
      <w:r w:rsidR="00025FB7">
        <w:t xml:space="preserve"> </w:t>
      </w:r>
      <w:r>
        <w:t>5-е м</w:t>
      </w:r>
      <w:r>
        <w:t>е</w:t>
      </w:r>
      <w:r>
        <w:t>сто</w:t>
      </w:r>
      <w:r w:rsidR="002F3C8F">
        <w:t>, улучшив свои позиции по сравнению</w:t>
      </w:r>
      <w:r>
        <w:t xml:space="preserve"> </w:t>
      </w:r>
      <w:r w:rsidR="002F3C8F">
        <w:t>с 2016г. (</w:t>
      </w:r>
      <w:r>
        <w:t>6-7 мест</w:t>
      </w:r>
      <w:r w:rsidR="002F3C8F">
        <w:t>о)</w:t>
      </w:r>
      <w:r>
        <w:t>.</w:t>
      </w:r>
    </w:p>
    <w:p w:rsidR="003B5B0A" w:rsidRDefault="00A63812" w:rsidP="002E5EDB">
      <w:pPr>
        <w:spacing w:after="0" w:line="360" w:lineRule="auto"/>
        <w:ind w:firstLine="709"/>
        <w:jc w:val="both"/>
        <w:rPr>
          <w:snapToGrid w:val="0"/>
        </w:rPr>
      </w:pPr>
      <w:r>
        <w:t>В 2017г. у</w:t>
      </w:r>
      <w:r w:rsidRPr="00D253DD">
        <w:t>велич</w:t>
      </w:r>
      <w:r>
        <w:t>илась</w:t>
      </w:r>
      <w:r w:rsidRPr="00D253DD">
        <w:t xml:space="preserve"> бюджетн</w:t>
      </w:r>
      <w:r>
        <w:t>ая</w:t>
      </w:r>
      <w:r w:rsidRPr="00D253DD">
        <w:t xml:space="preserve"> обеспеченност</w:t>
      </w:r>
      <w:r>
        <w:t>ь</w:t>
      </w:r>
      <w:r w:rsidRPr="00D253DD">
        <w:t xml:space="preserve"> с учетом безво</w:t>
      </w:r>
      <w:r w:rsidRPr="00D253DD">
        <w:t>з</w:t>
      </w:r>
      <w:r w:rsidRPr="00D253DD">
        <w:t>мездных перечислений на душу населения.</w:t>
      </w:r>
      <w:r w:rsidR="002E5EDB">
        <w:t xml:space="preserve"> </w:t>
      </w:r>
      <w:r w:rsidR="003B5B0A">
        <w:rPr>
          <w:snapToGrid w:val="0"/>
        </w:rPr>
        <w:t>П</w:t>
      </w:r>
      <w:r w:rsidR="003B5B0A" w:rsidRPr="00D5311C">
        <w:rPr>
          <w:snapToGrid w:val="0"/>
        </w:rPr>
        <w:t xml:space="preserve">о </w:t>
      </w:r>
      <w:r w:rsidR="002E5EDB">
        <w:rPr>
          <w:snapToGrid w:val="0"/>
        </w:rPr>
        <w:t>этому показателю г.о. П</w:t>
      </w:r>
      <w:r w:rsidR="002E5EDB">
        <w:rPr>
          <w:snapToGrid w:val="0"/>
        </w:rPr>
        <w:t>о</w:t>
      </w:r>
      <w:r w:rsidR="002E5EDB">
        <w:rPr>
          <w:snapToGrid w:val="0"/>
        </w:rPr>
        <w:t>хвистнево</w:t>
      </w:r>
      <w:r w:rsidR="003B5B0A">
        <w:rPr>
          <w:snapToGrid w:val="0"/>
        </w:rPr>
        <w:t xml:space="preserve"> является лидером среди</w:t>
      </w:r>
      <w:r w:rsidR="003B5B0A" w:rsidRPr="00D5311C">
        <w:rPr>
          <w:snapToGrid w:val="0"/>
        </w:rPr>
        <w:t xml:space="preserve"> </w:t>
      </w:r>
      <w:r w:rsidR="003B5B0A">
        <w:rPr>
          <w:snapToGrid w:val="0"/>
        </w:rPr>
        <w:t xml:space="preserve">всех </w:t>
      </w:r>
      <w:r w:rsidR="003B5B0A" w:rsidRPr="00D5311C">
        <w:rPr>
          <w:snapToGrid w:val="0"/>
        </w:rPr>
        <w:t>городских округов</w:t>
      </w:r>
      <w:r w:rsidR="003B5B0A">
        <w:rPr>
          <w:snapToGrid w:val="0"/>
        </w:rPr>
        <w:t xml:space="preserve"> (1</w:t>
      </w:r>
      <w:r w:rsidR="003B5B0A" w:rsidRPr="00D5311C">
        <w:rPr>
          <w:snapToGrid w:val="0"/>
        </w:rPr>
        <w:t>-е место</w:t>
      </w:r>
      <w:r w:rsidR="003B5B0A">
        <w:rPr>
          <w:snapToGrid w:val="0"/>
        </w:rPr>
        <w:t xml:space="preserve"> пр</w:t>
      </w:r>
      <w:r w:rsidR="003B5B0A">
        <w:rPr>
          <w:snapToGrid w:val="0"/>
        </w:rPr>
        <w:t>о</w:t>
      </w:r>
      <w:r w:rsidR="003B5B0A">
        <w:rPr>
          <w:snapToGrid w:val="0"/>
        </w:rPr>
        <w:t>тив 4-го места в 2016г)</w:t>
      </w:r>
      <w:r w:rsidR="003B5B0A" w:rsidRPr="00D5311C">
        <w:rPr>
          <w:snapToGrid w:val="0"/>
        </w:rPr>
        <w:t xml:space="preserve">. </w:t>
      </w:r>
      <w:r w:rsidR="003B5B0A">
        <w:rPr>
          <w:snapToGrid w:val="0"/>
        </w:rPr>
        <w:t>По б</w:t>
      </w:r>
      <w:r w:rsidR="003B5B0A" w:rsidRPr="00FB0C28">
        <w:rPr>
          <w:snapToGrid w:val="0"/>
        </w:rPr>
        <w:t>юджетн</w:t>
      </w:r>
      <w:r w:rsidR="003B5B0A">
        <w:rPr>
          <w:snapToGrid w:val="0"/>
        </w:rPr>
        <w:t>ой</w:t>
      </w:r>
      <w:r w:rsidR="00025FB7">
        <w:rPr>
          <w:snapToGrid w:val="0"/>
        </w:rPr>
        <w:t xml:space="preserve"> </w:t>
      </w:r>
      <w:r w:rsidR="003B5B0A" w:rsidRPr="00FB0C28">
        <w:rPr>
          <w:snapToGrid w:val="0"/>
        </w:rPr>
        <w:t>обеспеченност</w:t>
      </w:r>
      <w:r w:rsidR="003B5B0A">
        <w:rPr>
          <w:snapToGrid w:val="0"/>
        </w:rPr>
        <w:t>и</w:t>
      </w:r>
      <w:r w:rsidR="003B5B0A" w:rsidRPr="00FB0C28">
        <w:rPr>
          <w:snapToGrid w:val="0"/>
        </w:rPr>
        <w:t xml:space="preserve"> за счет налоговых и неналог</w:t>
      </w:r>
      <w:r w:rsidR="003B5B0A">
        <w:rPr>
          <w:snapToGrid w:val="0"/>
        </w:rPr>
        <w:t xml:space="preserve">овых доходов на душу населения в 2017г. г.о. Похвистнево </w:t>
      </w:r>
      <w:r w:rsidR="002E5EDB">
        <w:rPr>
          <w:snapToGrid w:val="0"/>
        </w:rPr>
        <w:t>сохр</w:t>
      </w:r>
      <w:r w:rsidR="002E5EDB">
        <w:rPr>
          <w:snapToGrid w:val="0"/>
        </w:rPr>
        <w:t>а</w:t>
      </w:r>
      <w:r w:rsidR="002E5EDB">
        <w:rPr>
          <w:snapToGrid w:val="0"/>
        </w:rPr>
        <w:t xml:space="preserve">нил </w:t>
      </w:r>
      <w:r w:rsidR="003B5B0A">
        <w:rPr>
          <w:snapToGrid w:val="0"/>
        </w:rPr>
        <w:t>6-</w:t>
      </w:r>
      <w:r w:rsidR="002E5EDB">
        <w:rPr>
          <w:snapToGrid w:val="0"/>
        </w:rPr>
        <w:t>е</w:t>
      </w:r>
      <w:r w:rsidR="003B5B0A">
        <w:rPr>
          <w:snapToGrid w:val="0"/>
        </w:rPr>
        <w:t xml:space="preserve"> мест</w:t>
      </w:r>
      <w:r w:rsidR="002E5EDB">
        <w:rPr>
          <w:snapToGrid w:val="0"/>
        </w:rPr>
        <w:t>о</w:t>
      </w:r>
      <w:r w:rsidR="003B5B0A">
        <w:rPr>
          <w:snapToGrid w:val="0"/>
        </w:rPr>
        <w:t xml:space="preserve">. </w:t>
      </w:r>
    </w:p>
    <w:p w:rsidR="003B5B0A" w:rsidRPr="00D5311C" w:rsidRDefault="00972372" w:rsidP="00691D0B">
      <w:pPr>
        <w:pStyle w:val="2"/>
        <w:spacing w:after="0" w:line="360" w:lineRule="auto"/>
        <w:ind w:firstLine="709"/>
        <w:contextualSpacing/>
        <w:jc w:val="center"/>
        <w:rPr>
          <w:snapToGrid w:val="0"/>
        </w:rPr>
      </w:pPr>
      <w:r w:rsidRPr="00972372">
        <w:rPr>
          <w:noProof/>
          <w:sz w:val="22"/>
          <w:szCs w:val="22"/>
          <w:lang w:eastAsia="ru-RU"/>
        </w:rPr>
        <w:pict>
          <v:shapetype id="_x0000_t202" coordsize="21600,21600" o:spt="202" path="m,l,21600r21600,l21600,xe">
            <v:stroke joinstyle="miter"/>
            <v:path gradientshapeok="t" o:connecttype="rect"/>
          </v:shapetype>
          <v:shape id="_x0000_s1037" type="#_x0000_t202" style="position:absolute;left:0;text-align:left;margin-left:334.6pt;margin-top:172.9pt;width:83.55pt;height:18.4pt;z-index:251683840;mso-width-relative:margin;mso-height-relative:margin" stroked="f">
            <v:textbox>
              <w:txbxContent>
                <w:p w:rsidR="00DD3EE8" w:rsidRPr="003C744B" w:rsidRDefault="00DD3EE8" w:rsidP="003B5B0A">
                  <w:pPr>
                    <w:rPr>
                      <w:b/>
                      <w:i/>
                      <w:sz w:val="20"/>
                      <w:szCs w:val="20"/>
                    </w:rPr>
                  </w:pPr>
                  <w:r w:rsidRPr="002E5EDB">
                    <w:rPr>
                      <w:b/>
                      <w:i/>
                      <w:sz w:val="20"/>
                      <w:szCs w:val="20"/>
                    </w:rPr>
                    <w:t>Среднее</w:t>
                  </w:r>
                  <w:r>
                    <w:rPr>
                      <w:b/>
                      <w:i/>
                      <w:sz w:val="20"/>
                      <w:szCs w:val="20"/>
                    </w:rPr>
                    <w:t xml:space="preserve"> 19791</w:t>
                  </w:r>
                </w:p>
              </w:txbxContent>
            </v:textbox>
          </v:shape>
        </w:pict>
      </w:r>
      <w:r w:rsidR="003B5B0A" w:rsidRPr="005C4727">
        <w:rPr>
          <w:noProof/>
          <w:snapToGrid w:val="0"/>
          <w:lang w:eastAsia="ru-RU"/>
        </w:rPr>
        <w:drawing>
          <wp:inline distT="0" distB="0" distL="0" distR="0">
            <wp:extent cx="4795352" cy="2743200"/>
            <wp:effectExtent l="0" t="0" r="5248" b="0"/>
            <wp:docPr id="57"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CC1565" w:rsidRDefault="003B5B0A" w:rsidP="002E5EDB">
      <w:pPr>
        <w:spacing w:after="0" w:line="240" w:lineRule="auto"/>
        <w:jc w:val="both"/>
        <w:rPr>
          <w:sz w:val="22"/>
          <w:szCs w:val="22"/>
        </w:rPr>
      </w:pPr>
      <w:r w:rsidRPr="003C744B">
        <w:rPr>
          <w:sz w:val="22"/>
          <w:szCs w:val="22"/>
        </w:rPr>
        <w:t xml:space="preserve">Источник: </w:t>
      </w:r>
      <w:r w:rsidR="00B5360F">
        <w:rPr>
          <w:sz w:val="22"/>
          <w:szCs w:val="22"/>
        </w:rPr>
        <w:t xml:space="preserve">Здесь и далее </w:t>
      </w:r>
      <w:r w:rsidR="002E5EDB">
        <w:rPr>
          <w:sz w:val="22"/>
          <w:szCs w:val="22"/>
        </w:rPr>
        <w:t xml:space="preserve">МЭРИТ. </w:t>
      </w:r>
      <w:r w:rsidRPr="003C744B">
        <w:rPr>
          <w:sz w:val="22"/>
          <w:szCs w:val="22"/>
        </w:rPr>
        <w:t>Рейтинг городских округов за 2017г.</w:t>
      </w:r>
    </w:p>
    <w:p w:rsidR="00CC1565" w:rsidRDefault="00972372" w:rsidP="002E5EDB">
      <w:pPr>
        <w:spacing w:after="0" w:line="240" w:lineRule="auto"/>
        <w:jc w:val="both"/>
        <w:rPr>
          <w:sz w:val="22"/>
          <w:szCs w:val="22"/>
        </w:rPr>
      </w:pPr>
      <w:hyperlink r:id="rId17" w:history="1">
        <w:r w:rsidR="003B5B0A" w:rsidRPr="00E20100">
          <w:rPr>
            <w:rStyle w:val="ab"/>
            <w:sz w:val="22"/>
            <w:szCs w:val="22"/>
            <w:lang w:val="en-US"/>
          </w:rPr>
          <w:t>http</w:t>
        </w:r>
        <w:r w:rsidR="003B5B0A" w:rsidRPr="00E20100">
          <w:rPr>
            <w:rStyle w:val="ab"/>
            <w:sz w:val="22"/>
            <w:szCs w:val="22"/>
          </w:rPr>
          <w:t>://</w:t>
        </w:r>
        <w:r w:rsidR="003B5B0A" w:rsidRPr="00E20100">
          <w:rPr>
            <w:rStyle w:val="ab"/>
            <w:sz w:val="22"/>
            <w:szCs w:val="22"/>
            <w:lang w:val="en-US"/>
          </w:rPr>
          <w:t>economy</w:t>
        </w:r>
        <w:r w:rsidR="003B5B0A" w:rsidRPr="00E20100">
          <w:rPr>
            <w:rStyle w:val="ab"/>
            <w:sz w:val="22"/>
            <w:szCs w:val="22"/>
          </w:rPr>
          <w:t>.</w:t>
        </w:r>
        <w:proofErr w:type="spellStart"/>
        <w:r w:rsidR="003B5B0A" w:rsidRPr="00E20100">
          <w:rPr>
            <w:rStyle w:val="ab"/>
            <w:sz w:val="22"/>
            <w:szCs w:val="22"/>
            <w:lang w:val="en-US"/>
          </w:rPr>
          <w:t>samregion</w:t>
        </w:r>
        <w:proofErr w:type="spellEnd"/>
        <w:r w:rsidR="003B5B0A" w:rsidRPr="00E20100">
          <w:rPr>
            <w:rStyle w:val="ab"/>
            <w:sz w:val="22"/>
            <w:szCs w:val="22"/>
          </w:rPr>
          <w:t>.</w:t>
        </w:r>
        <w:proofErr w:type="spellStart"/>
        <w:r w:rsidR="003B5B0A" w:rsidRPr="00E20100">
          <w:rPr>
            <w:rStyle w:val="ab"/>
            <w:sz w:val="22"/>
            <w:szCs w:val="22"/>
            <w:lang w:val="en-US"/>
          </w:rPr>
          <w:t>ru</w:t>
        </w:r>
        <w:proofErr w:type="spellEnd"/>
        <w:r w:rsidR="003B5B0A" w:rsidRPr="00E20100">
          <w:rPr>
            <w:rStyle w:val="ab"/>
            <w:sz w:val="22"/>
            <w:szCs w:val="22"/>
          </w:rPr>
          <w:t>/</w:t>
        </w:r>
        <w:r w:rsidR="003B5B0A" w:rsidRPr="00E20100">
          <w:rPr>
            <w:rStyle w:val="ab"/>
            <w:sz w:val="22"/>
            <w:szCs w:val="22"/>
            <w:lang w:val="en-US"/>
          </w:rPr>
          <w:t>activity</w:t>
        </w:r>
        <w:r w:rsidR="003B5B0A" w:rsidRPr="00E20100">
          <w:rPr>
            <w:rStyle w:val="ab"/>
            <w:sz w:val="22"/>
            <w:szCs w:val="22"/>
          </w:rPr>
          <w:t>/</w:t>
        </w:r>
        <w:proofErr w:type="spellStart"/>
        <w:r w:rsidR="003B5B0A" w:rsidRPr="00E20100">
          <w:rPr>
            <w:rStyle w:val="ab"/>
            <w:sz w:val="22"/>
            <w:szCs w:val="22"/>
            <w:lang w:val="en-US"/>
          </w:rPr>
          <w:t>mun</w:t>
        </w:r>
        <w:proofErr w:type="spellEnd"/>
        <w:r w:rsidR="003B5B0A" w:rsidRPr="00E20100">
          <w:rPr>
            <w:rStyle w:val="ab"/>
            <w:sz w:val="22"/>
            <w:szCs w:val="22"/>
          </w:rPr>
          <w:t>_</w:t>
        </w:r>
        <w:proofErr w:type="spellStart"/>
        <w:r w:rsidR="003B5B0A" w:rsidRPr="00E20100">
          <w:rPr>
            <w:rStyle w:val="ab"/>
            <w:sz w:val="22"/>
            <w:szCs w:val="22"/>
            <w:lang w:val="en-US"/>
          </w:rPr>
          <w:t>razv</w:t>
        </w:r>
        <w:proofErr w:type="spellEnd"/>
        <w:r w:rsidR="003B5B0A" w:rsidRPr="00E20100">
          <w:rPr>
            <w:rStyle w:val="ab"/>
            <w:sz w:val="22"/>
            <w:szCs w:val="22"/>
          </w:rPr>
          <w:t>/</w:t>
        </w:r>
        <w:proofErr w:type="spellStart"/>
        <w:r w:rsidR="003B5B0A" w:rsidRPr="00E20100">
          <w:rPr>
            <w:rStyle w:val="ab"/>
            <w:sz w:val="22"/>
            <w:szCs w:val="22"/>
            <w:lang w:val="en-US"/>
          </w:rPr>
          <w:t>reitingi</w:t>
        </w:r>
        <w:proofErr w:type="spellEnd"/>
        <w:r w:rsidR="003B5B0A" w:rsidRPr="00E20100">
          <w:rPr>
            <w:rStyle w:val="ab"/>
            <w:sz w:val="22"/>
            <w:szCs w:val="22"/>
          </w:rPr>
          <w:t>/</w:t>
        </w:r>
        <w:proofErr w:type="spellStart"/>
        <w:r w:rsidR="003B5B0A" w:rsidRPr="00E20100">
          <w:rPr>
            <w:rStyle w:val="ab"/>
            <w:sz w:val="22"/>
            <w:szCs w:val="22"/>
            <w:lang w:val="en-US"/>
          </w:rPr>
          <w:t>gorodskie</w:t>
        </w:r>
        <w:proofErr w:type="spellEnd"/>
        <w:r w:rsidR="003B5B0A" w:rsidRPr="00E20100">
          <w:rPr>
            <w:rStyle w:val="ab"/>
            <w:sz w:val="22"/>
            <w:szCs w:val="22"/>
          </w:rPr>
          <w:t>-</w:t>
        </w:r>
        <w:proofErr w:type="spellStart"/>
        <w:r w:rsidR="003B5B0A" w:rsidRPr="00E20100">
          <w:rPr>
            <w:rStyle w:val="ab"/>
            <w:sz w:val="22"/>
            <w:szCs w:val="22"/>
            <w:lang w:val="en-US"/>
          </w:rPr>
          <w:t>okruga</w:t>
        </w:r>
        <w:proofErr w:type="spellEnd"/>
        <w:r w:rsidR="003B5B0A" w:rsidRPr="00E20100">
          <w:rPr>
            <w:rStyle w:val="ab"/>
            <w:sz w:val="22"/>
            <w:szCs w:val="22"/>
          </w:rPr>
          <w:t>/</w:t>
        </w:r>
      </w:hyperlink>
    </w:p>
    <w:p w:rsidR="005E3FB0" w:rsidRPr="00926852" w:rsidRDefault="005E3FB0" w:rsidP="002E5EDB">
      <w:pPr>
        <w:spacing w:after="0" w:line="240" w:lineRule="auto"/>
        <w:jc w:val="both"/>
        <w:rPr>
          <w:sz w:val="20"/>
          <w:szCs w:val="20"/>
        </w:rPr>
      </w:pPr>
      <w:r>
        <w:rPr>
          <w:sz w:val="20"/>
          <w:szCs w:val="20"/>
        </w:rPr>
        <w:t>Здесь и далее аналитика ФГБОУ ВО «СГЭУ»</w:t>
      </w:r>
    </w:p>
    <w:p w:rsidR="002E5EDB" w:rsidRDefault="003B5B0A" w:rsidP="003B5B0A">
      <w:pPr>
        <w:spacing w:after="0" w:line="240" w:lineRule="auto"/>
        <w:jc w:val="center"/>
        <w:rPr>
          <w:rFonts w:eastAsia="Times New Roman"/>
          <w:b/>
          <w:color w:val="000000" w:themeColor="text1"/>
          <w:lang w:eastAsia="ru-RU"/>
        </w:rPr>
      </w:pPr>
      <w:r w:rsidRPr="005C4727">
        <w:rPr>
          <w:b/>
          <w:color w:val="000000" w:themeColor="text1"/>
        </w:rPr>
        <w:t xml:space="preserve">Рисунок </w:t>
      </w:r>
      <w:r w:rsidR="00E5058A">
        <w:rPr>
          <w:b/>
          <w:color w:val="000000" w:themeColor="text1"/>
        </w:rPr>
        <w:t>1</w:t>
      </w:r>
      <w:r w:rsidRPr="005C4727">
        <w:rPr>
          <w:b/>
          <w:color w:val="000000" w:themeColor="text1"/>
        </w:rPr>
        <w:t>.1 -</w:t>
      </w:r>
      <w:r w:rsidR="00025FB7">
        <w:rPr>
          <w:b/>
          <w:color w:val="000000" w:themeColor="text1"/>
        </w:rPr>
        <w:t xml:space="preserve"> </w:t>
      </w:r>
      <w:r w:rsidRPr="005C4727">
        <w:rPr>
          <w:rFonts w:eastAsia="Times New Roman"/>
          <w:b/>
          <w:color w:val="000000" w:themeColor="text1"/>
          <w:lang w:eastAsia="ru-RU"/>
        </w:rPr>
        <w:t xml:space="preserve">Бюджетная обеспеченность с учетом </w:t>
      </w:r>
      <w:proofErr w:type="gramStart"/>
      <w:r w:rsidRPr="005C4727">
        <w:rPr>
          <w:rFonts w:eastAsia="Times New Roman"/>
          <w:b/>
          <w:color w:val="000000" w:themeColor="text1"/>
          <w:lang w:eastAsia="ru-RU"/>
        </w:rPr>
        <w:t>безвозмездных</w:t>
      </w:r>
      <w:proofErr w:type="gramEnd"/>
      <w:r w:rsidRPr="005C4727">
        <w:rPr>
          <w:rFonts w:eastAsia="Times New Roman"/>
          <w:b/>
          <w:color w:val="000000" w:themeColor="text1"/>
          <w:lang w:eastAsia="ru-RU"/>
        </w:rPr>
        <w:t xml:space="preserve"> </w:t>
      </w:r>
    </w:p>
    <w:p w:rsidR="003B5B0A" w:rsidRPr="005C4727" w:rsidRDefault="003B5B0A" w:rsidP="003B5B0A">
      <w:pPr>
        <w:spacing w:after="0" w:line="240" w:lineRule="auto"/>
        <w:jc w:val="center"/>
        <w:rPr>
          <w:rFonts w:eastAsia="Times New Roman"/>
          <w:b/>
          <w:color w:val="000000" w:themeColor="text1"/>
          <w:lang w:eastAsia="ru-RU"/>
        </w:rPr>
      </w:pPr>
      <w:r w:rsidRPr="005C4727">
        <w:rPr>
          <w:rFonts w:eastAsia="Times New Roman"/>
          <w:b/>
          <w:color w:val="000000" w:themeColor="text1"/>
          <w:lang w:eastAsia="ru-RU"/>
        </w:rPr>
        <w:t>поступлений в городских округах Самарской области за 2017 г</w:t>
      </w:r>
      <w:r>
        <w:rPr>
          <w:rFonts w:eastAsia="Times New Roman"/>
          <w:b/>
          <w:color w:val="000000" w:themeColor="text1"/>
          <w:lang w:eastAsia="ru-RU"/>
        </w:rPr>
        <w:t>.</w:t>
      </w:r>
    </w:p>
    <w:p w:rsidR="003B5B0A" w:rsidRDefault="003B5B0A" w:rsidP="00FB0C28">
      <w:pPr>
        <w:pStyle w:val="2"/>
        <w:spacing w:after="0" w:line="360" w:lineRule="auto"/>
        <w:ind w:firstLine="709"/>
        <w:contextualSpacing/>
        <w:jc w:val="both"/>
        <w:rPr>
          <w:snapToGrid w:val="0"/>
        </w:rPr>
      </w:pPr>
    </w:p>
    <w:p w:rsidR="003B5B0A" w:rsidRDefault="003B5B0A" w:rsidP="003B5B0A">
      <w:pPr>
        <w:pStyle w:val="2"/>
        <w:spacing w:after="0" w:line="360" w:lineRule="auto"/>
        <w:ind w:firstLine="709"/>
        <w:contextualSpacing/>
        <w:jc w:val="both"/>
        <w:rPr>
          <w:color w:val="000000" w:themeColor="text1"/>
        </w:rPr>
      </w:pPr>
      <w:r w:rsidRPr="00D253DD">
        <w:rPr>
          <w:snapToGrid w:val="0"/>
        </w:rPr>
        <w:t>Индекс промышленного производства</w:t>
      </w:r>
      <w:r w:rsidR="00025FB7">
        <w:rPr>
          <w:snapToGrid w:val="0"/>
        </w:rPr>
        <w:t xml:space="preserve"> </w:t>
      </w:r>
      <w:r w:rsidR="002E5EDB">
        <w:rPr>
          <w:snapToGrid w:val="0"/>
        </w:rPr>
        <w:t xml:space="preserve">в 2017 г. вырос </w:t>
      </w:r>
      <w:r w:rsidRPr="00D253DD">
        <w:rPr>
          <w:snapToGrid w:val="0"/>
        </w:rPr>
        <w:t>по сравнению с прошлым годом на 10,6 %</w:t>
      </w:r>
      <w:r>
        <w:rPr>
          <w:snapToGrid w:val="0"/>
        </w:rPr>
        <w:t>,</w:t>
      </w:r>
      <w:r w:rsidR="00025FB7">
        <w:rPr>
          <w:snapToGrid w:val="0"/>
        </w:rPr>
        <w:t xml:space="preserve"> </w:t>
      </w:r>
      <w:r w:rsidR="002E5EDB">
        <w:rPr>
          <w:snapToGrid w:val="0"/>
        </w:rPr>
        <w:t>составив 114,0%. По данному показателю г</w:t>
      </w:r>
      <w:r w:rsidR="002E5EDB" w:rsidRPr="00EA0815">
        <w:rPr>
          <w:color w:val="000000" w:themeColor="text1"/>
        </w:rPr>
        <w:t xml:space="preserve">. о. Похвистнево </w:t>
      </w:r>
      <w:r w:rsidR="002E5EDB">
        <w:rPr>
          <w:color w:val="000000" w:themeColor="text1"/>
        </w:rPr>
        <w:t xml:space="preserve">занимает 2-е место (переместившись </w:t>
      </w:r>
      <w:r w:rsidR="002E5EDB" w:rsidRPr="00EA0815">
        <w:rPr>
          <w:color w:val="000000" w:themeColor="text1"/>
        </w:rPr>
        <w:t xml:space="preserve">с </w:t>
      </w:r>
      <w:r w:rsidR="002E5EDB">
        <w:rPr>
          <w:color w:val="000000" w:themeColor="text1"/>
        </w:rPr>
        <w:t>4</w:t>
      </w:r>
      <w:r w:rsidR="002E5EDB" w:rsidRPr="00EA0815">
        <w:rPr>
          <w:color w:val="000000" w:themeColor="text1"/>
        </w:rPr>
        <w:t xml:space="preserve">-го </w:t>
      </w:r>
      <w:r w:rsidR="002E5EDB">
        <w:rPr>
          <w:color w:val="000000" w:themeColor="text1"/>
        </w:rPr>
        <w:t>места в 2016г</w:t>
      </w:r>
      <w:r w:rsidR="002E5EDB" w:rsidRPr="00EA0815">
        <w:rPr>
          <w:color w:val="000000" w:themeColor="text1"/>
        </w:rPr>
        <w:t>.</w:t>
      </w:r>
      <w:r w:rsidR="002E5EDB">
        <w:rPr>
          <w:color w:val="000000" w:themeColor="text1"/>
        </w:rPr>
        <w:t>)</w:t>
      </w:r>
      <w:r w:rsidR="0066035C">
        <w:rPr>
          <w:color w:val="000000" w:themeColor="text1"/>
        </w:rPr>
        <w:t xml:space="preserve">, существенно превышая </w:t>
      </w:r>
      <w:proofErr w:type="spellStart"/>
      <w:r w:rsidR="0066035C">
        <w:rPr>
          <w:color w:val="000000" w:themeColor="text1"/>
        </w:rPr>
        <w:t>среднеобластное</w:t>
      </w:r>
      <w:proofErr w:type="spellEnd"/>
      <w:r w:rsidRPr="00EA0815">
        <w:rPr>
          <w:color w:val="000000" w:themeColor="text1"/>
        </w:rPr>
        <w:t xml:space="preserve"> значе</w:t>
      </w:r>
      <w:r w:rsidR="0066035C">
        <w:rPr>
          <w:color w:val="000000" w:themeColor="text1"/>
        </w:rPr>
        <w:t>ние</w:t>
      </w:r>
      <w:r w:rsidRPr="00EA0815">
        <w:rPr>
          <w:color w:val="000000" w:themeColor="text1"/>
        </w:rPr>
        <w:t xml:space="preserve"> </w:t>
      </w:r>
      <w:r w:rsidR="0066035C">
        <w:rPr>
          <w:color w:val="000000" w:themeColor="text1"/>
        </w:rPr>
        <w:t xml:space="preserve">- </w:t>
      </w:r>
      <w:r>
        <w:rPr>
          <w:color w:val="000000" w:themeColor="text1"/>
        </w:rPr>
        <w:t>101,6</w:t>
      </w:r>
      <w:r w:rsidRPr="00EA0815">
        <w:rPr>
          <w:color w:val="000000" w:themeColor="text1"/>
        </w:rPr>
        <w:t>%</w:t>
      </w:r>
      <w:r w:rsidR="0066035C">
        <w:rPr>
          <w:color w:val="000000" w:themeColor="text1"/>
        </w:rPr>
        <w:t>.</w:t>
      </w:r>
      <w:r w:rsidRPr="00EA0815">
        <w:rPr>
          <w:color w:val="000000" w:themeColor="text1"/>
        </w:rPr>
        <w:t xml:space="preserve"> </w:t>
      </w:r>
    </w:p>
    <w:p w:rsidR="003B5B0A" w:rsidRDefault="00972372" w:rsidP="00691D0B">
      <w:pPr>
        <w:pStyle w:val="a5"/>
        <w:spacing w:after="0" w:line="360" w:lineRule="auto"/>
        <w:ind w:left="0" w:firstLine="709"/>
        <w:jc w:val="center"/>
        <w:rPr>
          <w:color w:val="000000"/>
        </w:rPr>
      </w:pPr>
      <w:r w:rsidRPr="00972372">
        <w:rPr>
          <w:noProof/>
          <w:sz w:val="22"/>
          <w:szCs w:val="22"/>
          <w:lang w:eastAsia="ru-RU"/>
        </w:rPr>
        <w:lastRenderedPageBreak/>
        <w:pict>
          <v:shape id="_x0000_s1038" type="#_x0000_t202" style="position:absolute;left:0;text-align:left;margin-left:365.65pt;margin-top:156.75pt;width:86.1pt;height:21.05pt;z-index:251684864;mso-width-relative:margin;mso-height-relative:margin" stroked="f">
            <v:textbox style="mso-next-textbox:#_x0000_s1038">
              <w:txbxContent>
                <w:p w:rsidR="00DD3EE8" w:rsidRPr="003C744B" w:rsidRDefault="00DD3EE8" w:rsidP="003B5B0A">
                  <w:pPr>
                    <w:rPr>
                      <w:b/>
                      <w:i/>
                      <w:sz w:val="20"/>
                      <w:szCs w:val="20"/>
                    </w:rPr>
                  </w:pPr>
                  <w:r w:rsidRPr="003C744B">
                    <w:rPr>
                      <w:b/>
                      <w:i/>
                      <w:sz w:val="20"/>
                      <w:szCs w:val="20"/>
                    </w:rPr>
                    <w:t>Среднее 104,2</w:t>
                  </w:r>
                </w:p>
              </w:txbxContent>
            </v:textbox>
          </v:shape>
        </w:pict>
      </w:r>
      <w:r w:rsidR="003B5B0A" w:rsidRPr="00766696">
        <w:rPr>
          <w:noProof/>
          <w:color w:val="000000"/>
          <w:lang w:eastAsia="ru-RU"/>
        </w:rPr>
        <w:drawing>
          <wp:inline distT="0" distB="0" distL="0" distR="0">
            <wp:extent cx="5049831" cy="2626242"/>
            <wp:effectExtent l="0" t="0" r="0" b="0"/>
            <wp:docPr id="58"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8C1EC9" w:rsidRDefault="003B5B0A" w:rsidP="00CC1565">
      <w:pPr>
        <w:pStyle w:val="a5"/>
        <w:tabs>
          <w:tab w:val="left" w:pos="2545"/>
        </w:tabs>
        <w:spacing w:after="0" w:line="240" w:lineRule="auto"/>
        <w:ind w:left="0"/>
        <w:jc w:val="center"/>
        <w:rPr>
          <w:b/>
          <w:bCs/>
          <w:color w:val="000000" w:themeColor="text1"/>
          <w:lang w:eastAsia="ru-RU"/>
        </w:rPr>
      </w:pPr>
      <w:r w:rsidRPr="003C744B">
        <w:rPr>
          <w:b/>
          <w:color w:val="000000" w:themeColor="text1"/>
        </w:rPr>
        <w:t xml:space="preserve">Рисунок </w:t>
      </w:r>
      <w:r w:rsidR="00E5058A">
        <w:rPr>
          <w:b/>
          <w:color w:val="000000" w:themeColor="text1"/>
        </w:rPr>
        <w:t>1</w:t>
      </w:r>
      <w:r w:rsidRPr="003C744B">
        <w:rPr>
          <w:b/>
          <w:color w:val="000000" w:themeColor="text1"/>
        </w:rPr>
        <w:t>.</w:t>
      </w:r>
      <w:r w:rsidR="005E3FB0">
        <w:rPr>
          <w:b/>
          <w:color w:val="000000" w:themeColor="text1"/>
        </w:rPr>
        <w:t>2</w:t>
      </w:r>
      <w:r w:rsidRPr="003C744B">
        <w:rPr>
          <w:b/>
          <w:color w:val="000000" w:themeColor="text1"/>
        </w:rPr>
        <w:t xml:space="preserve"> -</w:t>
      </w:r>
      <w:r w:rsidR="00025FB7">
        <w:rPr>
          <w:b/>
          <w:color w:val="000000" w:themeColor="text1"/>
        </w:rPr>
        <w:t xml:space="preserve"> </w:t>
      </w:r>
      <w:r w:rsidRPr="003C744B">
        <w:rPr>
          <w:b/>
          <w:bCs/>
          <w:color w:val="000000" w:themeColor="text1"/>
          <w:lang w:eastAsia="ru-RU"/>
        </w:rPr>
        <w:t>Индекс промышленного производства</w:t>
      </w:r>
      <w:proofErr w:type="gramStart"/>
      <w:r w:rsidRPr="003C744B">
        <w:rPr>
          <w:b/>
          <w:bCs/>
          <w:color w:val="000000" w:themeColor="text1"/>
          <w:lang w:eastAsia="ru-RU"/>
        </w:rPr>
        <w:t xml:space="preserve"> (%) </w:t>
      </w:r>
      <w:proofErr w:type="gramEnd"/>
    </w:p>
    <w:p w:rsidR="003B5B0A" w:rsidRPr="003C744B" w:rsidRDefault="003B5B0A" w:rsidP="00CC1565">
      <w:pPr>
        <w:pStyle w:val="a5"/>
        <w:tabs>
          <w:tab w:val="left" w:pos="2545"/>
        </w:tabs>
        <w:spacing w:after="0" w:line="240" w:lineRule="auto"/>
        <w:ind w:left="0"/>
        <w:jc w:val="center"/>
        <w:rPr>
          <w:b/>
          <w:bCs/>
          <w:color w:val="000000" w:themeColor="text1"/>
          <w:lang w:eastAsia="ru-RU"/>
        </w:rPr>
      </w:pPr>
      <w:r w:rsidRPr="003C744B">
        <w:rPr>
          <w:b/>
          <w:bCs/>
          <w:color w:val="000000" w:themeColor="text1"/>
          <w:lang w:eastAsia="ru-RU"/>
        </w:rPr>
        <w:t xml:space="preserve">по городским округам Самарской области за </w:t>
      </w:r>
      <w:r>
        <w:rPr>
          <w:b/>
          <w:bCs/>
          <w:color w:val="000000" w:themeColor="text1"/>
          <w:lang w:eastAsia="ru-RU"/>
        </w:rPr>
        <w:t>2017г</w:t>
      </w:r>
      <w:r w:rsidRPr="003C744B">
        <w:rPr>
          <w:b/>
          <w:bCs/>
          <w:color w:val="000000" w:themeColor="text1"/>
          <w:lang w:eastAsia="ru-RU"/>
        </w:rPr>
        <w:t>.</w:t>
      </w:r>
    </w:p>
    <w:p w:rsidR="00A63812" w:rsidRDefault="00A63812" w:rsidP="003B5B0A">
      <w:pPr>
        <w:spacing w:after="0" w:line="360" w:lineRule="auto"/>
        <w:ind w:firstLine="709"/>
        <w:jc w:val="both"/>
        <w:rPr>
          <w:iCs/>
        </w:rPr>
      </w:pPr>
    </w:p>
    <w:p w:rsidR="003B5B0A" w:rsidRDefault="00A63812" w:rsidP="00A63812">
      <w:pPr>
        <w:spacing w:after="0" w:line="360" w:lineRule="auto"/>
        <w:ind w:firstLine="709"/>
        <w:jc w:val="both"/>
        <w:rPr>
          <w:color w:val="000000" w:themeColor="text1"/>
          <w:lang w:eastAsia="ru-RU"/>
        </w:rPr>
      </w:pPr>
      <w:r>
        <w:rPr>
          <w:iCs/>
        </w:rPr>
        <w:t>Н</w:t>
      </w:r>
      <w:r w:rsidR="003B5B0A" w:rsidRPr="00D253DD">
        <w:rPr>
          <w:iCs/>
        </w:rPr>
        <w:t xml:space="preserve">аблюдается </w:t>
      </w:r>
      <w:r>
        <w:rPr>
          <w:iCs/>
        </w:rPr>
        <w:t xml:space="preserve">также </w:t>
      </w:r>
      <w:r w:rsidR="003B5B0A" w:rsidRPr="00D253DD">
        <w:rPr>
          <w:iCs/>
        </w:rPr>
        <w:t>увеличение ин</w:t>
      </w:r>
      <w:r>
        <w:t xml:space="preserve">вестиционной активности. </w:t>
      </w:r>
    </w:p>
    <w:p w:rsidR="003B5B0A" w:rsidRDefault="00972372" w:rsidP="00691D0B">
      <w:pPr>
        <w:pStyle w:val="2"/>
        <w:spacing w:after="0" w:line="360" w:lineRule="auto"/>
        <w:ind w:firstLine="709"/>
        <w:contextualSpacing/>
        <w:jc w:val="center"/>
        <w:rPr>
          <w:snapToGrid w:val="0"/>
        </w:rPr>
      </w:pPr>
      <w:r w:rsidRPr="00972372">
        <w:rPr>
          <w:noProof/>
          <w:color w:val="000000" w:themeColor="text1"/>
          <w:lang w:eastAsia="ru-RU"/>
        </w:rPr>
        <w:pict>
          <v:shape id="_x0000_s1039" type="#_x0000_t202" style="position:absolute;left:0;text-align:left;margin-left:233.3pt;margin-top:166.95pt;width:86.1pt;height:18.4pt;z-index:251685888;mso-width-relative:margin;mso-height-relative:margin" stroked="f">
            <v:textbox style="mso-next-textbox:#_x0000_s1039">
              <w:txbxContent>
                <w:p w:rsidR="00DD3EE8" w:rsidRPr="003C744B" w:rsidRDefault="00DD3EE8" w:rsidP="003B5B0A">
                  <w:pPr>
                    <w:rPr>
                      <w:b/>
                      <w:i/>
                      <w:sz w:val="20"/>
                      <w:szCs w:val="20"/>
                    </w:rPr>
                  </w:pPr>
                  <w:r w:rsidRPr="003C744B">
                    <w:rPr>
                      <w:b/>
                      <w:i/>
                      <w:sz w:val="20"/>
                      <w:szCs w:val="20"/>
                    </w:rPr>
                    <w:t>Среднее</w:t>
                  </w:r>
                  <w:r>
                    <w:rPr>
                      <w:b/>
                      <w:i/>
                      <w:sz w:val="20"/>
                      <w:szCs w:val="20"/>
                    </w:rPr>
                    <w:t xml:space="preserve"> 56137</w:t>
                  </w:r>
                </w:p>
              </w:txbxContent>
            </v:textbox>
          </v:shape>
        </w:pict>
      </w:r>
      <w:r w:rsidR="003B5B0A" w:rsidRPr="008D133C">
        <w:rPr>
          <w:noProof/>
          <w:snapToGrid w:val="0"/>
          <w:lang w:eastAsia="ru-RU"/>
        </w:rPr>
        <w:drawing>
          <wp:inline distT="0" distB="0" distL="0" distR="0">
            <wp:extent cx="4827182" cy="2647507"/>
            <wp:effectExtent l="0" t="0" r="0" b="0"/>
            <wp:docPr id="5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C1EC9" w:rsidRDefault="003B5B0A" w:rsidP="003B5B0A">
      <w:pPr>
        <w:pStyle w:val="a5"/>
        <w:tabs>
          <w:tab w:val="left" w:pos="2545"/>
        </w:tabs>
        <w:spacing w:after="0" w:line="240" w:lineRule="auto"/>
        <w:ind w:left="0"/>
        <w:jc w:val="center"/>
        <w:rPr>
          <w:b/>
          <w:bCs/>
          <w:color w:val="000000" w:themeColor="text1"/>
          <w:lang w:eastAsia="ru-RU"/>
        </w:rPr>
      </w:pPr>
      <w:r w:rsidRPr="00EF04AD">
        <w:rPr>
          <w:b/>
          <w:color w:val="000000" w:themeColor="text1"/>
        </w:rPr>
        <w:t xml:space="preserve">Рисунок </w:t>
      </w:r>
      <w:r w:rsidR="00E5058A">
        <w:rPr>
          <w:b/>
          <w:color w:val="000000" w:themeColor="text1"/>
        </w:rPr>
        <w:t>1</w:t>
      </w:r>
      <w:r w:rsidRPr="00EF04AD">
        <w:rPr>
          <w:b/>
          <w:color w:val="000000" w:themeColor="text1"/>
        </w:rPr>
        <w:t>.</w:t>
      </w:r>
      <w:r w:rsidR="005E3FB0">
        <w:rPr>
          <w:b/>
          <w:color w:val="000000" w:themeColor="text1"/>
        </w:rPr>
        <w:t>3</w:t>
      </w:r>
      <w:r w:rsidRPr="00EF04AD">
        <w:rPr>
          <w:b/>
          <w:color w:val="000000" w:themeColor="text1"/>
        </w:rPr>
        <w:t xml:space="preserve"> -</w:t>
      </w:r>
      <w:r w:rsidR="00025FB7">
        <w:rPr>
          <w:b/>
          <w:color w:val="000000" w:themeColor="text1"/>
        </w:rPr>
        <w:t xml:space="preserve"> </w:t>
      </w:r>
      <w:r w:rsidRPr="00EF04AD">
        <w:rPr>
          <w:b/>
          <w:bCs/>
          <w:color w:val="000000" w:themeColor="text1"/>
          <w:lang w:eastAsia="ru-RU"/>
        </w:rPr>
        <w:t xml:space="preserve">Инвестиции в основной капитал на душу населения </w:t>
      </w:r>
    </w:p>
    <w:p w:rsidR="003B5B0A" w:rsidRPr="00EF04AD" w:rsidRDefault="003B5B0A" w:rsidP="003B5B0A">
      <w:pPr>
        <w:pStyle w:val="a5"/>
        <w:tabs>
          <w:tab w:val="left" w:pos="2545"/>
        </w:tabs>
        <w:spacing w:after="0" w:line="240" w:lineRule="auto"/>
        <w:ind w:left="0"/>
        <w:jc w:val="center"/>
        <w:rPr>
          <w:b/>
          <w:bCs/>
          <w:color w:val="000000" w:themeColor="text1"/>
          <w:lang w:eastAsia="ru-RU"/>
        </w:rPr>
      </w:pPr>
      <w:r w:rsidRPr="00EF04AD">
        <w:rPr>
          <w:b/>
          <w:bCs/>
          <w:color w:val="000000" w:themeColor="text1"/>
          <w:lang w:eastAsia="ru-RU"/>
        </w:rPr>
        <w:t xml:space="preserve">по городским округам Самарской области </w:t>
      </w:r>
      <w:r w:rsidR="008C1EC9">
        <w:rPr>
          <w:b/>
          <w:bCs/>
          <w:color w:val="000000" w:themeColor="text1"/>
          <w:lang w:eastAsia="ru-RU"/>
        </w:rPr>
        <w:t xml:space="preserve">в </w:t>
      </w:r>
      <w:r w:rsidRPr="00EF04AD">
        <w:rPr>
          <w:b/>
          <w:bCs/>
          <w:color w:val="000000" w:themeColor="text1"/>
          <w:lang w:eastAsia="ru-RU"/>
        </w:rPr>
        <w:t>201</w:t>
      </w:r>
      <w:r>
        <w:rPr>
          <w:b/>
          <w:bCs/>
          <w:color w:val="000000" w:themeColor="text1"/>
          <w:lang w:eastAsia="ru-RU"/>
        </w:rPr>
        <w:t>7</w:t>
      </w:r>
      <w:r w:rsidRPr="00EF04AD">
        <w:rPr>
          <w:b/>
          <w:bCs/>
          <w:color w:val="000000" w:themeColor="text1"/>
          <w:lang w:eastAsia="ru-RU"/>
        </w:rPr>
        <w:t>г.</w:t>
      </w:r>
      <w:r>
        <w:rPr>
          <w:b/>
          <w:bCs/>
          <w:color w:val="000000" w:themeColor="text1"/>
          <w:lang w:eastAsia="ru-RU"/>
        </w:rPr>
        <w:t>, рублей</w:t>
      </w:r>
    </w:p>
    <w:p w:rsidR="00A63812" w:rsidRDefault="00A63812" w:rsidP="00FB0C28">
      <w:pPr>
        <w:pStyle w:val="2"/>
        <w:spacing w:after="0" w:line="360" w:lineRule="auto"/>
        <w:ind w:firstLine="709"/>
        <w:contextualSpacing/>
        <w:jc w:val="both"/>
        <w:rPr>
          <w:snapToGrid w:val="0"/>
        </w:rPr>
      </w:pPr>
    </w:p>
    <w:p w:rsidR="004924F2" w:rsidRDefault="004924F2" w:rsidP="004924F2">
      <w:pPr>
        <w:spacing w:after="0" w:line="360" w:lineRule="auto"/>
        <w:ind w:firstLine="709"/>
        <w:jc w:val="both"/>
        <w:rPr>
          <w:color w:val="000000" w:themeColor="text1"/>
          <w:lang w:eastAsia="ru-RU"/>
        </w:rPr>
      </w:pPr>
      <w:r>
        <w:rPr>
          <w:color w:val="000000" w:themeColor="text1"/>
          <w:lang w:eastAsia="ru-RU"/>
        </w:rPr>
        <w:t>Среди городских округов по уровню инвестиций в основной каптал (109,2 тыс</w:t>
      </w:r>
      <w:proofErr w:type="gramStart"/>
      <w:r>
        <w:rPr>
          <w:color w:val="000000" w:themeColor="text1"/>
          <w:lang w:eastAsia="ru-RU"/>
        </w:rPr>
        <w:t>.р</w:t>
      </w:r>
      <w:proofErr w:type="gramEnd"/>
      <w:r>
        <w:rPr>
          <w:color w:val="000000" w:themeColor="text1"/>
          <w:lang w:eastAsia="ru-RU"/>
        </w:rPr>
        <w:t>уб. на душу населения) г.о.</w:t>
      </w:r>
      <w:r w:rsidR="008C1EC9">
        <w:rPr>
          <w:color w:val="000000" w:themeColor="text1"/>
          <w:lang w:eastAsia="ru-RU"/>
        </w:rPr>
        <w:t xml:space="preserve"> </w:t>
      </w:r>
      <w:r>
        <w:rPr>
          <w:color w:val="000000" w:themeColor="text1"/>
          <w:lang w:eastAsia="ru-RU"/>
        </w:rPr>
        <w:t>Похвистнево находится в тройке л</w:t>
      </w:r>
      <w:r>
        <w:rPr>
          <w:color w:val="000000" w:themeColor="text1"/>
          <w:lang w:eastAsia="ru-RU"/>
        </w:rPr>
        <w:t>и</w:t>
      </w:r>
      <w:r>
        <w:rPr>
          <w:color w:val="000000" w:themeColor="text1"/>
          <w:lang w:eastAsia="ru-RU"/>
        </w:rPr>
        <w:t>деров</w:t>
      </w:r>
      <w:r w:rsidR="008C1EC9" w:rsidRPr="008C1EC9">
        <w:rPr>
          <w:color w:val="000000" w:themeColor="text1"/>
          <w:lang w:eastAsia="ru-RU"/>
        </w:rPr>
        <w:t xml:space="preserve"> </w:t>
      </w:r>
      <w:r w:rsidR="008C1EC9">
        <w:rPr>
          <w:color w:val="000000" w:themeColor="text1"/>
          <w:lang w:eastAsia="ru-RU"/>
        </w:rPr>
        <w:t>(уступая Новокуйбышевску и Отрадному)</w:t>
      </w:r>
      <w:r>
        <w:rPr>
          <w:color w:val="000000" w:themeColor="text1"/>
          <w:lang w:eastAsia="ru-RU"/>
        </w:rPr>
        <w:t>, существенно улучшив свое положение по сравнению с предыдущим годом (3-е ме</w:t>
      </w:r>
      <w:r w:rsidR="008C1EC9">
        <w:rPr>
          <w:color w:val="000000" w:themeColor="text1"/>
          <w:lang w:eastAsia="ru-RU"/>
        </w:rPr>
        <w:t>сто против 8-го места в 2016г.)</w:t>
      </w:r>
      <w:r>
        <w:rPr>
          <w:color w:val="000000" w:themeColor="text1"/>
          <w:lang w:eastAsia="ru-RU"/>
        </w:rPr>
        <w:t>.</w:t>
      </w:r>
    </w:p>
    <w:p w:rsidR="00FB0C28" w:rsidRPr="00D253DD" w:rsidRDefault="00FB0C28" w:rsidP="00FB0C28">
      <w:pPr>
        <w:pStyle w:val="2"/>
        <w:spacing w:after="0" w:line="360" w:lineRule="auto"/>
        <w:ind w:firstLine="709"/>
        <w:contextualSpacing/>
        <w:jc w:val="both"/>
        <w:rPr>
          <w:snapToGrid w:val="0"/>
        </w:rPr>
      </w:pPr>
      <w:r w:rsidRPr="00D253DD">
        <w:rPr>
          <w:snapToGrid w:val="0"/>
        </w:rPr>
        <w:lastRenderedPageBreak/>
        <w:t>За 2017 год</w:t>
      </w:r>
      <w:r w:rsidR="00025FB7">
        <w:rPr>
          <w:snapToGrid w:val="0"/>
        </w:rPr>
        <w:t xml:space="preserve"> </w:t>
      </w:r>
      <w:r w:rsidRPr="00D253DD">
        <w:rPr>
          <w:snapToGrid w:val="0"/>
        </w:rPr>
        <w:t>крупными</w:t>
      </w:r>
      <w:r w:rsidR="00025FB7">
        <w:rPr>
          <w:snapToGrid w:val="0"/>
        </w:rPr>
        <w:t xml:space="preserve"> </w:t>
      </w:r>
      <w:r w:rsidRPr="00D253DD">
        <w:rPr>
          <w:snapToGrid w:val="0"/>
        </w:rPr>
        <w:t xml:space="preserve">и средними предприятиями и организациями городского округа Похвистнево отгружено продукции, выполнено работ и услуг на сумму </w:t>
      </w:r>
      <w:r w:rsidRPr="00D253DD">
        <w:t>12,7</w:t>
      </w:r>
      <w:r w:rsidRPr="00D253DD">
        <w:rPr>
          <w:snapToGrid w:val="0"/>
        </w:rPr>
        <w:t xml:space="preserve"> миллиардов рублей. Темп роста к уровню соответс</w:t>
      </w:r>
      <w:r w:rsidRPr="00D253DD">
        <w:rPr>
          <w:snapToGrid w:val="0"/>
        </w:rPr>
        <w:t>т</w:t>
      </w:r>
      <w:r w:rsidRPr="00D253DD">
        <w:rPr>
          <w:snapToGrid w:val="0"/>
        </w:rPr>
        <w:t>вующего периода предыдущего года в действующих ценах 104,0% или на 2,7 млрд. рублей больше, чем в 2016 году.</w:t>
      </w:r>
    </w:p>
    <w:p w:rsidR="00FB0C28" w:rsidRPr="00D253DD" w:rsidRDefault="00FB0C28" w:rsidP="00FB0C28">
      <w:pPr>
        <w:pStyle w:val="2"/>
        <w:spacing w:after="0" w:line="360" w:lineRule="auto"/>
        <w:ind w:firstLine="709"/>
        <w:contextualSpacing/>
        <w:jc w:val="both"/>
        <w:rPr>
          <w:snapToGrid w:val="0"/>
        </w:rPr>
      </w:pPr>
      <w:r w:rsidRPr="00D253DD">
        <w:rPr>
          <w:snapToGrid w:val="0"/>
        </w:rPr>
        <w:t>Основным локомотивом роста стало увеличение продукции нефтег</w:t>
      </w:r>
      <w:r w:rsidRPr="00D253DD">
        <w:rPr>
          <w:snapToGrid w:val="0"/>
        </w:rPr>
        <w:t>а</w:t>
      </w:r>
      <w:r w:rsidRPr="00D253DD">
        <w:rPr>
          <w:snapToGrid w:val="0"/>
        </w:rPr>
        <w:t xml:space="preserve">зодобывающей отрасли </w:t>
      </w:r>
      <w:r>
        <w:rPr>
          <w:snapToGrid w:val="0"/>
        </w:rPr>
        <w:t>на</w:t>
      </w:r>
      <w:r w:rsidRPr="00D253DD">
        <w:rPr>
          <w:snapToGrid w:val="0"/>
        </w:rPr>
        <w:t xml:space="preserve"> 29,6%, рост отгрузки предприятиями перераб</w:t>
      </w:r>
      <w:r w:rsidRPr="00D253DD">
        <w:rPr>
          <w:snapToGrid w:val="0"/>
        </w:rPr>
        <w:t>а</w:t>
      </w:r>
      <w:r w:rsidRPr="00D253DD">
        <w:rPr>
          <w:snapToGrid w:val="0"/>
        </w:rPr>
        <w:t>тывающей</w:t>
      </w:r>
      <w:r w:rsidR="00025FB7">
        <w:rPr>
          <w:snapToGrid w:val="0"/>
        </w:rPr>
        <w:t xml:space="preserve"> </w:t>
      </w:r>
      <w:r w:rsidRPr="00D253DD">
        <w:rPr>
          <w:snapToGrid w:val="0"/>
        </w:rPr>
        <w:t>промышленности</w:t>
      </w:r>
      <w:r>
        <w:rPr>
          <w:snapToGrid w:val="0"/>
        </w:rPr>
        <w:t xml:space="preserve"> – на </w:t>
      </w:r>
      <w:r w:rsidRPr="00D253DD">
        <w:rPr>
          <w:snapToGrid w:val="0"/>
        </w:rPr>
        <w:t xml:space="preserve">5,8%, электроэнергии и </w:t>
      </w:r>
      <w:proofErr w:type="spellStart"/>
      <w:r w:rsidRPr="00D253DD">
        <w:rPr>
          <w:snapToGrid w:val="0"/>
        </w:rPr>
        <w:t>теплоэнергии</w:t>
      </w:r>
      <w:proofErr w:type="spellEnd"/>
      <w:r w:rsidRPr="00D253DD">
        <w:rPr>
          <w:snapToGrid w:val="0"/>
        </w:rPr>
        <w:t xml:space="preserve"> -</w:t>
      </w:r>
      <w:r w:rsidR="00025FB7">
        <w:rPr>
          <w:snapToGrid w:val="0"/>
        </w:rPr>
        <w:t xml:space="preserve"> </w:t>
      </w:r>
      <w:r>
        <w:rPr>
          <w:snapToGrid w:val="0"/>
        </w:rPr>
        <w:t xml:space="preserve">на </w:t>
      </w:r>
      <w:r w:rsidRPr="00D253DD">
        <w:rPr>
          <w:snapToGrid w:val="0"/>
        </w:rPr>
        <w:t>3,6%.</w:t>
      </w:r>
    </w:p>
    <w:p w:rsidR="00FB0C28" w:rsidRDefault="00FB0C28" w:rsidP="00FB0C28">
      <w:pPr>
        <w:spacing w:after="0" w:line="360" w:lineRule="auto"/>
        <w:ind w:firstLine="709"/>
        <w:jc w:val="both"/>
        <w:rPr>
          <w:color w:val="000000" w:themeColor="text1"/>
        </w:rPr>
      </w:pPr>
      <w:r w:rsidRPr="00EA0815">
        <w:rPr>
          <w:color w:val="000000" w:themeColor="text1"/>
        </w:rPr>
        <w:t>По отгрузке товаров собственного производства на душу населения рейтинг Похвистнево остался прежним – 5-е место</w:t>
      </w:r>
      <w:r>
        <w:rPr>
          <w:color w:val="000000" w:themeColor="text1"/>
        </w:rPr>
        <w:t>,</w:t>
      </w:r>
      <w:r w:rsidRPr="00EA0815">
        <w:rPr>
          <w:color w:val="000000" w:themeColor="text1"/>
        </w:rPr>
        <w:t xml:space="preserve"> </w:t>
      </w:r>
      <w:r>
        <w:rPr>
          <w:color w:val="000000" w:themeColor="text1"/>
        </w:rPr>
        <w:t>значение показателя</w:t>
      </w:r>
      <w:r w:rsidRPr="00EA0815">
        <w:rPr>
          <w:color w:val="000000" w:themeColor="text1"/>
        </w:rPr>
        <w:t xml:space="preserve"> с</w:t>
      </w:r>
      <w:r w:rsidRPr="00EA0815">
        <w:rPr>
          <w:color w:val="000000" w:themeColor="text1"/>
        </w:rPr>
        <w:t>о</w:t>
      </w:r>
      <w:r w:rsidRPr="00EA0815">
        <w:rPr>
          <w:color w:val="000000" w:themeColor="text1"/>
        </w:rPr>
        <w:t>ставил</w:t>
      </w:r>
      <w:r>
        <w:rPr>
          <w:color w:val="000000" w:themeColor="text1"/>
        </w:rPr>
        <w:t>о</w:t>
      </w:r>
      <w:r w:rsidRPr="00EA0815">
        <w:rPr>
          <w:color w:val="000000" w:themeColor="text1"/>
        </w:rPr>
        <w:t xml:space="preserve"> </w:t>
      </w:r>
      <w:r>
        <w:rPr>
          <w:color w:val="000000" w:themeColor="text1"/>
        </w:rPr>
        <w:t>426762</w:t>
      </w:r>
      <w:r w:rsidRPr="00EA0815">
        <w:rPr>
          <w:color w:val="000000" w:themeColor="text1"/>
        </w:rPr>
        <w:t xml:space="preserve"> руб.</w:t>
      </w:r>
      <w:r>
        <w:rPr>
          <w:color w:val="000000" w:themeColor="text1"/>
        </w:rPr>
        <w:t>, превысив</w:t>
      </w:r>
      <w:r w:rsidRPr="00EA0815">
        <w:rPr>
          <w:color w:val="000000" w:themeColor="text1"/>
        </w:rPr>
        <w:t xml:space="preserve"> </w:t>
      </w:r>
      <w:r>
        <w:rPr>
          <w:color w:val="000000" w:themeColor="text1"/>
        </w:rPr>
        <w:t>региональное</w:t>
      </w:r>
      <w:r w:rsidRPr="00EA0815">
        <w:rPr>
          <w:color w:val="000000" w:themeColor="text1"/>
        </w:rPr>
        <w:t xml:space="preserve"> значени</w:t>
      </w:r>
      <w:r>
        <w:rPr>
          <w:color w:val="000000" w:themeColor="text1"/>
        </w:rPr>
        <w:t>е</w:t>
      </w:r>
      <w:r w:rsidRPr="00EA0815">
        <w:rPr>
          <w:color w:val="000000" w:themeColor="text1"/>
        </w:rPr>
        <w:t xml:space="preserve"> </w:t>
      </w:r>
      <w:r>
        <w:rPr>
          <w:color w:val="000000" w:themeColor="text1"/>
        </w:rPr>
        <w:t>(400636</w:t>
      </w:r>
      <w:r w:rsidRPr="00EA0815">
        <w:rPr>
          <w:color w:val="000000" w:themeColor="text1"/>
        </w:rPr>
        <w:t xml:space="preserve"> руб.</w:t>
      </w:r>
      <w:r>
        <w:rPr>
          <w:color w:val="000000" w:themeColor="text1"/>
        </w:rPr>
        <w:t>) на 6,5%.</w:t>
      </w:r>
    </w:p>
    <w:p w:rsidR="00FB0C28" w:rsidRDefault="00972372" w:rsidP="00691D0B">
      <w:pPr>
        <w:pStyle w:val="a5"/>
        <w:spacing w:after="0" w:line="360" w:lineRule="auto"/>
        <w:ind w:left="0" w:firstLine="709"/>
        <w:jc w:val="center"/>
        <w:rPr>
          <w:color w:val="000000"/>
        </w:rPr>
      </w:pPr>
      <w:r>
        <w:rPr>
          <w:noProof/>
          <w:color w:val="000000"/>
          <w:lang w:eastAsia="ru-RU"/>
        </w:rPr>
        <w:pict>
          <v:shape id="_x0000_s1033" type="#_x0000_t202" style="position:absolute;left:0;text-align:left;margin-left:213.25pt;margin-top:162.55pt;width:86.1pt;height:18.4pt;z-index:251682816;mso-width-relative:margin;mso-height-relative:margin" stroked="f">
            <v:textbox>
              <w:txbxContent>
                <w:p w:rsidR="00DD3EE8" w:rsidRPr="003C744B" w:rsidRDefault="00DD3EE8" w:rsidP="00FB0C28">
                  <w:pPr>
                    <w:rPr>
                      <w:b/>
                      <w:i/>
                      <w:sz w:val="20"/>
                      <w:szCs w:val="20"/>
                    </w:rPr>
                  </w:pPr>
                  <w:r w:rsidRPr="003C744B">
                    <w:rPr>
                      <w:b/>
                      <w:i/>
                      <w:sz w:val="20"/>
                      <w:szCs w:val="20"/>
                    </w:rPr>
                    <w:t>Среднее</w:t>
                  </w:r>
                  <w:r>
                    <w:rPr>
                      <w:b/>
                      <w:i/>
                      <w:sz w:val="20"/>
                      <w:szCs w:val="20"/>
                    </w:rPr>
                    <w:t xml:space="preserve"> 395180</w:t>
                  </w:r>
                </w:p>
              </w:txbxContent>
            </v:textbox>
          </v:shape>
        </w:pict>
      </w:r>
      <w:r w:rsidR="00FB0C28" w:rsidRPr="00EF04AD">
        <w:rPr>
          <w:noProof/>
          <w:color w:val="000000"/>
          <w:lang w:eastAsia="ru-RU"/>
        </w:rPr>
        <w:drawing>
          <wp:inline distT="0" distB="0" distL="0" distR="0">
            <wp:extent cx="4572000" cy="2613546"/>
            <wp:effectExtent l="0" t="0" r="0" b="0"/>
            <wp:docPr id="51"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8C1EC9" w:rsidRDefault="00FB0C28" w:rsidP="00FB0C28">
      <w:pPr>
        <w:pStyle w:val="a5"/>
        <w:tabs>
          <w:tab w:val="left" w:pos="2545"/>
        </w:tabs>
        <w:spacing w:after="0" w:line="240" w:lineRule="auto"/>
        <w:ind w:left="0"/>
        <w:jc w:val="center"/>
        <w:rPr>
          <w:b/>
          <w:bCs/>
          <w:color w:val="000000" w:themeColor="text1"/>
          <w:lang w:eastAsia="ru-RU"/>
        </w:rPr>
      </w:pPr>
      <w:r w:rsidRPr="003C744B">
        <w:rPr>
          <w:b/>
          <w:color w:val="000000" w:themeColor="text1"/>
        </w:rPr>
        <w:t xml:space="preserve">Рисунок </w:t>
      </w:r>
      <w:r w:rsidR="00E5058A">
        <w:rPr>
          <w:b/>
          <w:color w:val="000000" w:themeColor="text1"/>
        </w:rPr>
        <w:t>1</w:t>
      </w:r>
      <w:r w:rsidRPr="003C744B">
        <w:rPr>
          <w:b/>
          <w:color w:val="000000" w:themeColor="text1"/>
        </w:rPr>
        <w:t>.</w:t>
      </w:r>
      <w:r w:rsidR="005E3FB0">
        <w:rPr>
          <w:b/>
          <w:color w:val="000000" w:themeColor="text1"/>
        </w:rPr>
        <w:t>4</w:t>
      </w:r>
      <w:r w:rsidRPr="003C744B">
        <w:rPr>
          <w:b/>
          <w:color w:val="000000" w:themeColor="text1"/>
        </w:rPr>
        <w:t xml:space="preserve"> -</w:t>
      </w:r>
      <w:r w:rsidR="00025FB7">
        <w:rPr>
          <w:b/>
          <w:color w:val="000000" w:themeColor="text1"/>
        </w:rPr>
        <w:t xml:space="preserve"> </w:t>
      </w:r>
      <w:r w:rsidRPr="00EF04AD">
        <w:rPr>
          <w:b/>
          <w:bCs/>
          <w:color w:val="000000" w:themeColor="text1"/>
          <w:lang w:eastAsia="ru-RU"/>
        </w:rPr>
        <w:t xml:space="preserve">Отгружено товаров собственного производства </w:t>
      </w:r>
    </w:p>
    <w:p w:rsidR="008C1EC9" w:rsidRDefault="00FB0C28" w:rsidP="00FB0C28">
      <w:pPr>
        <w:pStyle w:val="a5"/>
        <w:tabs>
          <w:tab w:val="left" w:pos="2545"/>
        </w:tabs>
        <w:spacing w:after="0" w:line="240" w:lineRule="auto"/>
        <w:ind w:left="0"/>
        <w:jc w:val="center"/>
        <w:rPr>
          <w:b/>
          <w:bCs/>
          <w:color w:val="000000" w:themeColor="text1"/>
          <w:lang w:eastAsia="ru-RU"/>
        </w:rPr>
      </w:pPr>
      <w:r w:rsidRPr="00EF04AD">
        <w:rPr>
          <w:b/>
          <w:bCs/>
          <w:color w:val="000000" w:themeColor="text1"/>
          <w:lang w:eastAsia="ru-RU"/>
        </w:rPr>
        <w:t>по совокупности разделов</w:t>
      </w:r>
      <w:proofErr w:type="gramStart"/>
      <w:r w:rsidR="00025FB7">
        <w:rPr>
          <w:b/>
          <w:bCs/>
          <w:color w:val="000000" w:themeColor="text1"/>
          <w:lang w:eastAsia="ru-RU"/>
        </w:rPr>
        <w:t xml:space="preserve"> </w:t>
      </w:r>
      <w:r w:rsidRPr="00EF04AD">
        <w:rPr>
          <w:b/>
          <w:bCs/>
          <w:color w:val="000000" w:themeColor="text1"/>
          <w:lang w:eastAsia="ru-RU"/>
        </w:rPr>
        <w:t>В</w:t>
      </w:r>
      <w:proofErr w:type="gramEnd"/>
      <w:r w:rsidRPr="00EF04AD">
        <w:rPr>
          <w:b/>
          <w:bCs/>
          <w:color w:val="000000" w:themeColor="text1"/>
          <w:lang w:eastAsia="ru-RU"/>
        </w:rPr>
        <w:t>, С, Д, Е на душу населения</w:t>
      </w:r>
      <w:r>
        <w:rPr>
          <w:b/>
          <w:bCs/>
          <w:color w:val="000000" w:themeColor="text1"/>
          <w:lang w:eastAsia="ru-RU"/>
        </w:rPr>
        <w:t xml:space="preserve"> </w:t>
      </w:r>
      <w:r w:rsidRPr="003C744B">
        <w:rPr>
          <w:b/>
          <w:bCs/>
          <w:color w:val="000000" w:themeColor="text1"/>
          <w:lang w:eastAsia="ru-RU"/>
        </w:rPr>
        <w:t xml:space="preserve">по городским </w:t>
      </w:r>
    </w:p>
    <w:p w:rsidR="00FB0C28" w:rsidRDefault="00FB0C28" w:rsidP="00FB0C28">
      <w:pPr>
        <w:pStyle w:val="a5"/>
        <w:tabs>
          <w:tab w:val="left" w:pos="2545"/>
        </w:tabs>
        <w:spacing w:after="0" w:line="240" w:lineRule="auto"/>
        <w:ind w:left="0"/>
        <w:jc w:val="center"/>
        <w:rPr>
          <w:b/>
          <w:bCs/>
          <w:color w:val="000000" w:themeColor="text1"/>
          <w:lang w:eastAsia="ru-RU"/>
        </w:rPr>
      </w:pPr>
      <w:r w:rsidRPr="003C744B">
        <w:rPr>
          <w:b/>
          <w:bCs/>
          <w:color w:val="000000" w:themeColor="text1"/>
          <w:lang w:eastAsia="ru-RU"/>
        </w:rPr>
        <w:t xml:space="preserve">округам Самарской области за </w:t>
      </w:r>
      <w:r>
        <w:rPr>
          <w:b/>
          <w:bCs/>
          <w:color w:val="000000" w:themeColor="text1"/>
          <w:lang w:eastAsia="ru-RU"/>
        </w:rPr>
        <w:t>2017г</w:t>
      </w:r>
      <w:r w:rsidRPr="003C744B">
        <w:rPr>
          <w:b/>
          <w:bCs/>
          <w:color w:val="000000" w:themeColor="text1"/>
          <w:lang w:eastAsia="ru-RU"/>
        </w:rPr>
        <w:t>.</w:t>
      </w:r>
      <w:r>
        <w:rPr>
          <w:b/>
          <w:bCs/>
          <w:color w:val="000000" w:themeColor="text1"/>
          <w:lang w:eastAsia="ru-RU"/>
        </w:rPr>
        <w:t xml:space="preserve">, </w:t>
      </w:r>
      <w:r w:rsidRPr="00EF04AD">
        <w:rPr>
          <w:b/>
          <w:bCs/>
          <w:color w:val="000000" w:themeColor="text1"/>
          <w:lang w:eastAsia="ru-RU"/>
        </w:rPr>
        <w:t>рублей</w:t>
      </w:r>
    </w:p>
    <w:p w:rsidR="00B5360F" w:rsidRPr="003C744B" w:rsidRDefault="00B5360F" w:rsidP="00FB0C28">
      <w:pPr>
        <w:pStyle w:val="a5"/>
        <w:tabs>
          <w:tab w:val="left" w:pos="2545"/>
        </w:tabs>
        <w:spacing w:after="0" w:line="240" w:lineRule="auto"/>
        <w:ind w:left="0"/>
        <w:jc w:val="center"/>
        <w:rPr>
          <w:b/>
          <w:bCs/>
          <w:color w:val="000000" w:themeColor="text1"/>
          <w:lang w:eastAsia="ru-RU"/>
        </w:rPr>
      </w:pPr>
    </w:p>
    <w:p w:rsidR="00766696" w:rsidRDefault="007B1010" w:rsidP="007B1010">
      <w:pPr>
        <w:pStyle w:val="af3"/>
        <w:spacing w:after="0" w:line="360" w:lineRule="auto"/>
        <w:ind w:left="0" w:firstLine="709"/>
        <w:contextualSpacing/>
        <w:jc w:val="both"/>
        <w:rPr>
          <w:rFonts w:eastAsia="Calibri"/>
          <w:sz w:val="28"/>
          <w:szCs w:val="28"/>
        </w:rPr>
      </w:pPr>
      <w:r w:rsidRPr="004F3B80">
        <w:rPr>
          <w:rFonts w:eastAsia="Calibri"/>
          <w:sz w:val="28"/>
          <w:szCs w:val="28"/>
        </w:rPr>
        <w:t>В рейтинге городских округов по уровню безработицы г.о. Похвис</w:t>
      </w:r>
      <w:r w:rsidRPr="004F3B80">
        <w:rPr>
          <w:rFonts w:eastAsia="Calibri"/>
          <w:sz w:val="28"/>
          <w:szCs w:val="28"/>
        </w:rPr>
        <w:t>т</w:t>
      </w:r>
      <w:r w:rsidRPr="004F3B80">
        <w:rPr>
          <w:rFonts w:eastAsia="Calibri"/>
          <w:sz w:val="28"/>
          <w:szCs w:val="28"/>
        </w:rPr>
        <w:t>нево</w:t>
      </w:r>
      <w:r>
        <w:rPr>
          <w:rFonts w:eastAsia="Calibri"/>
          <w:sz w:val="28"/>
          <w:szCs w:val="28"/>
        </w:rPr>
        <w:t xml:space="preserve"> в 201</w:t>
      </w:r>
      <w:r w:rsidR="00766696">
        <w:rPr>
          <w:rFonts w:eastAsia="Calibri"/>
          <w:sz w:val="28"/>
          <w:szCs w:val="28"/>
        </w:rPr>
        <w:t>7</w:t>
      </w:r>
      <w:r>
        <w:rPr>
          <w:rFonts w:eastAsia="Calibri"/>
          <w:sz w:val="28"/>
          <w:szCs w:val="28"/>
        </w:rPr>
        <w:t xml:space="preserve"> году, также как </w:t>
      </w:r>
      <w:r w:rsidR="00A63812">
        <w:rPr>
          <w:rFonts w:eastAsia="Calibri"/>
          <w:sz w:val="28"/>
          <w:szCs w:val="28"/>
        </w:rPr>
        <w:t>и год назад</w:t>
      </w:r>
      <w:r>
        <w:rPr>
          <w:rFonts w:eastAsia="Calibri"/>
          <w:sz w:val="28"/>
          <w:szCs w:val="28"/>
        </w:rPr>
        <w:t>, занимает 5-е место</w:t>
      </w:r>
      <w:r w:rsidR="00766696">
        <w:rPr>
          <w:rFonts w:eastAsia="Calibri"/>
          <w:sz w:val="28"/>
          <w:szCs w:val="28"/>
        </w:rPr>
        <w:t xml:space="preserve"> (1,0%)</w:t>
      </w:r>
      <w:r w:rsidR="00691D0B">
        <w:rPr>
          <w:rFonts w:eastAsia="Calibri"/>
          <w:sz w:val="28"/>
          <w:szCs w:val="28"/>
        </w:rPr>
        <w:t>, немного превыша</w:t>
      </w:r>
      <w:r w:rsidR="00137B73">
        <w:rPr>
          <w:rFonts w:eastAsia="Calibri"/>
          <w:sz w:val="28"/>
          <w:szCs w:val="28"/>
        </w:rPr>
        <w:t>я</w:t>
      </w:r>
      <w:r w:rsidR="00691D0B">
        <w:rPr>
          <w:rFonts w:eastAsia="Calibri"/>
          <w:sz w:val="28"/>
          <w:szCs w:val="28"/>
        </w:rPr>
        <w:t xml:space="preserve"> среднегородской уровень.</w:t>
      </w:r>
      <w:r w:rsidR="00D6544F">
        <w:rPr>
          <w:rFonts w:eastAsia="Calibri"/>
          <w:sz w:val="28"/>
          <w:szCs w:val="28"/>
        </w:rPr>
        <w:t xml:space="preserve"> </w:t>
      </w:r>
    </w:p>
    <w:p w:rsidR="00557191" w:rsidRDefault="00972372" w:rsidP="00691D0B">
      <w:pPr>
        <w:pStyle w:val="af3"/>
        <w:spacing w:after="0" w:line="360" w:lineRule="auto"/>
        <w:ind w:left="0" w:firstLine="709"/>
        <w:contextualSpacing/>
        <w:jc w:val="center"/>
        <w:rPr>
          <w:rFonts w:eastAsia="Calibri"/>
          <w:sz w:val="28"/>
          <w:szCs w:val="28"/>
        </w:rPr>
      </w:pPr>
      <w:r>
        <w:rPr>
          <w:rFonts w:eastAsia="Calibri"/>
          <w:noProof/>
          <w:sz w:val="28"/>
          <w:szCs w:val="28"/>
        </w:rPr>
        <w:lastRenderedPageBreak/>
        <w:pict>
          <v:shape id="_x0000_s1028" type="#_x0000_t202" style="position:absolute;left:0;text-align:left;margin-left:245.45pt;margin-top:1.25pt;width:71.85pt;height:18.4pt;z-index:251680768;mso-width-relative:margin;mso-height-relative:margin" stroked="f">
            <v:textbox style="mso-next-textbox:#_x0000_s1028">
              <w:txbxContent>
                <w:p w:rsidR="00DD3EE8" w:rsidRPr="003C744B" w:rsidRDefault="00DD3EE8" w:rsidP="00557191">
                  <w:pPr>
                    <w:rPr>
                      <w:b/>
                      <w:i/>
                      <w:sz w:val="20"/>
                      <w:szCs w:val="20"/>
                    </w:rPr>
                  </w:pPr>
                  <w:r w:rsidRPr="003C744B">
                    <w:rPr>
                      <w:b/>
                      <w:i/>
                      <w:sz w:val="20"/>
                      <w:szCs w:val="20"/>
                    </w:rPr>
                    <w:t xml:space="preserve">Среднее </w:t>
                  </w:r>
                  <w:r>
                    <w:rPr>
                      <w:b/>
                      <w:i/>
                      <w:sz w:val="20"/>
                      <w:szCs w:val="20"/>
                    </w:rPr>
                    <w:t>0,81</w:t>
                  </w:r>
                </w:p>
              </w:txbxContent>
            </v:textbox>
          </v:shape>
        </w:pict>
      </w:r>
      <w:r w:rsidR="00557191" w:rsidRPr="00557191">
        <w:rPr>
          <w:rFonts w:eastAsia="Calibri"/>
          <w:noProof/>
          <w:sz w:val="28"/>
          <w:szCs w:val="28"/>
        </w:rPr>
        <w:drawing>
          <wp:inline distT="0" distB="0" distL="0" distR="0">
            <wp:extent cx="4572000" cy="2743200"/>
            <wp:effectExtent l="0" t="0" r="0" b="0"/>
            <wp:docPr id="4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137B73" w:rsidRDefault="00084BEF" w:rsidP="00557191">
      <w:pPr>
        <w:tabs>
          <w:tab w:val="left" w:pos="709"/>
          <w:tab w:val="left" w:pos="1134"/>
        </w:tabs>
        <w:spacing w:after="0" w:line="240" w:lineRule="auto"/>
        <w:jc w:val="center"/>
        <w:rPr>
          <w:b/>
          <w:color w:val="000000" w:themeColor="text1"/>
        </w:rPr>
      </w:pPr>
      <w:r w:rsidRPr="00557191">
        <w:rPr>
          <w:b/>
          <w:color w:val="000000" w:themeColor="text1"/>
        </w:rPr>
        <w:t xml:space="preserve">Рисунок </w:t>
      </w:r>
      <w:r w:rsidR="00E5058A">
        <w:rPr>
          <w:b/>
          <w:color w:val="000000" w:themeColor="text1"/>
        </w:rPr>
        <w:t>1</w:t>
      </w:r>
      <w:r w:rsidRPr="00557191">
        <w:rPr>
          <w:b/>
          <w:color w:val="000000" w:themeColor="text1"/>
        </w:rPr>
        <w:t>.</w:t>
      </w:r>
      <w:r w:rsidR="005E3FB0">
        <w:rPr>
          <w:b/>
          <w:color w:val="000000" w:themeColor="text1"/>
        </w:rPr>
        <w:t>5</w:t>
      </w:r>
      <w:r w:rsidRPr="00557191">
        <w:rPr>
          <w:b/>
          <w:color w:val="000000" w:themeColor="text1"/>
        </w:rPr>
        <w:t xml:space="preserve"> -</w:t>
      </w:r>
      <w:r w:rsidR="00025FB7">
        <w:rPr>
          <w:b/>
          <w:color w:val="000000" w:themeColor="text1"/>
        </w:rPr>
        <w:t xml:space="preserve"> </w:t>
      </w:r>
      <w:r w:rsidR="00E8008E" w:rsidRPr="00557191">
        <w:rPr>
          <w:b/>
          <w:color w:val="000000" w:themeColor="text1"/>
        </w:rPr>
        <w:t xml:space="preserve">Уровень официально зарегистрированной безработицы </w:t>
      </w:r>
    </w:p>
    <w:p w:rsidR="002F0B00" w:rsidRPr="00557191" w:rsidRDefault="00E8008E" w:rsidP="00557191">
      <w:pPr>
        <w:tabs>
          <w:tab w:val="left" w:pos="709"/>
          <w:tab w:val="left" w:pos="1134"/>
        </w:tabs>
        <w:spacing w:after="0" w:line="240" w:lineRule="auto"/>
        <w:jc w:val="center"/>
        <w:rPr>
          <w:color w:val="000000" w:themeColor="text1"/>
        </w:rPr>
      </w:pPr>
      <w:r w:rsidRPr="00557191">
        <w:rPr>
          <w:b/>
          <w:color w:val="000000" w:themeColor="text1"/>
        </w:rPr>
        <w:t>в городских округах Самарской области в 201</w:t>
      </w:r>
      <w:r w:rsidR="000B5A98" w:rsidRPr="00557191">
        <w:rPr>
          <w:b/>
          <w:color w:val="000000" w:themeColor="text1"/>
        </w:rPr>
        <w:t>7</w:t>
      </w:r>
      <w:r w:rsidRPr="00557191">
        <w:rPr>
          <w:b/>
          <w:color w:val="000000" w:themeColor="text1"/>
        </w:rPr>
        <w:t>г., %</w:t>
      </w:r>
    </w:p>
    <w:p w:rsidR="009F1DC6" w:rsidRDefault="009F1DC6" w:rsidP="004C528D">
      <w:pPr>
        <w:tabs>
          <w:tab w:val="left" w:pos="709"/>
          <w:tab w:val="left" w:pos="1134"/>
        </w:tabs>
        <w:spacing w:after="0" w:line="360" w:lineRule="auto"/>
        <w:ind w:firstLine="709"/>
        <w:jc w:val="both"/>
        <w:rPr>
          <w:color w:val="000000" w:themeColor="text1"/>
        </w:rPr>
      </w:pPr>
    </w:p>
    <w:p w:rsidR="007B40DC" w:rsidRDefault="00B21E54" w:rsidP="004C528D">
      <w:pPr>
        <w:tabs>
          <w:tab w:val="left" w:pos="709"/>
          <w:tab w:val="left" w:pos="1134"/>
        </w:tabs>
        <w:spacing w:after="0" w:line="360" w:lineRule="auto"/>
        <w:ind w:firstLine="709"/>
        <w:jc w:val="both"/>
        <w:rPr>
          <w:szCs w:val="24"/>
        </w:rPr>
      </w:pPr>
      <w:r>
        <w:rPr>
          <w:color w:val="000000" w:themeColor="text1"/>
        </w:rPr>
        <w:t>Уровень с</w:t>
      </w:r>
      <w:r w:rsidR="007B40DC">
        <w:rPr>
          <w:color w:val="000000" w:themeColor="text1"/>
        </w:rPr>
        <w:t>реднемесячн</w:t>
      </w:r>
      <w:r>
        <w:rPr>
          <w:color w:val="000000" w:themeColor="text1"/>
        </w:rPr>
        <w:t>ой</w:t>
      </w:r>
      <w:r w:rsidR="007B40DC">
        <w:rPr>
          <w:color w:val="000000" w:themeColor="text1"/>
        </w:rPr>
        <w:t xml:space="preserve"> номинальн</w:t>
      </w:r>
      <w:r>
        <w:rPr>
          <w:color w:val="000000" w:themeColor="text1"/>
        </w:rPr>
        <w:t>ой</w:t>
      </w:r>
      <w:r w:rsidR="007B40DC">
        <w:rPr>
          <w:color w:val="000000" w:themeColor="text1"/>
        </w:rPr>
        <w:t xml:space="preserve"> начисленн</w:t>
      </w:r>
      <w:r>
        <w:rPr>
          <w:color w:val="000000" w:themeColor="text1"/>
        </w:rPr>
        <w:t>ой</w:t>
      </w:r>
      <w:r w:rsidR="007B40DC">
        <w:rPr>
          <w:color w:val="000000" w:themeColor="text1"/>
        </w:rPr>
        <w:t xml:space="preserve"> зар</w:t>
      </w:r>
      <w:r>
        <w:rPr>
          <w:color w:val="000000" w:themeColor="text1"/>
        </w:rPr>
        <w:t xml:space="preserve">аботной </w:t>
      </w:r>
      <w:r w:rsidR="007B40DC">
        <w:rPr>
          <w:color w:val="000000" w:themeColor="text1"/>
        </w:rPr>
        <w:t>пл</w:t>
      </w:r>
      <w:r w:rsidR="007B40DC">
        <w:rPr>
          <w:color w:val="000000" w:themeColor="text1"/>
        </w:rPr>
        <w:t>а</w:t>
      </w:r>
      <w:r w:rsidR="007B40DC">
        <w:rPr>
          <w:color w:val="000000" w:themeColor="text1"/>
        </w:rPr>
        <w:t>т</w:t>
      </w:r>
      <w:r>
        <w:rPr>
          <w:color w:val="000000" w:themeColor="text1"/>
        </w:rPr>
        <w:t>ы</w:t>
      </w:r>
      <w:r w:rsidR="007B40DC">
        <w:rPr>
          <w:color w:val="000000" w:themeColor="text1"/>
        </w:rPr>
        <w:t xml:space="preserve"> в 201</w:t>
      </w:r>
      <w:r w:rsidR="00557191">
        <w:rPr>
          <w:color w:val="000000" w:themeColor="text1"/>
        </w:rPr>
        <w:t>7</w:t>
      </w:r>
      <w:r w:rsidR="007B40DC">
        <w:rPr>
          <w:color w:val="000000" w:themeColor="text1"/>
        </w:rPr>
        <w:t xml:space="preserve"> г. </w:t>
      </w:r>
      <w:r>
        <w:rPr>
          <w:color w:val="000000" w:themeColor="text1"/>
        </w:rPr>
        <w:t xml:space="preserve">достаточно низкий </w:t>
      </w:r>
      <w:r w:rsidR="001B61B7">
        <w:rPr>
          <w:color w:val="000000" w:themeColor="text1"/>
        </w:rPr>
        <w:t>-</w:t>
      </w:r>
      <w:r w:rsidR="007B40DC">
        <w:rPr>
          <w:color w:val="000000" w:themeColor="text1"/>
        </w:rPr>
        <w:t xml:space="preserve"> </w:t>
      </w:r>
      <w:r w:rsidR="00557191">
        <w:rPr>
          <w:color w:val="000000" w:themeColor="text1"/>
        </w:rPr>
        <w:t>26756</w:t>
      </w:r>
      <w:r w:rsidR="007B40DC">
        <w:rPr>
          <w:color w:val="000000" w:themeColor="text1"/>
        </w:rPr>
        <w:t xml:space="preserve"> руб. (9-е</w:t>
      </w:r>
      <w:r w:rsidR="00137B73">
        <w:rPr>
          <w:color w:val="000000" w:themeColor="text1"/>
        </w:rPr>
        <w:t xml:space="preserve"> место среди городских о</w:t>
      </w:r>
      <w:r w:rsidR="00137B73">
        <w:rPr>
          <w:color w:val="000000" w:themeColor="text1"/>
        </w:rPr>
        <w:t>к</w:t>
      </w:r>
      <w:r w:rsidR="00137B73">
        <w:rPr>
          <w:color w:val="000000" w:themeColor="text1"/>
        </w:rPr>
        <w:t xml:space="preserve">ругов) и </w:t>
      </w:r>
      <w:r w:rsidR="00766696">
        <w:rPr>
          <w:color w:val="000000" w:themeColor="text1"/>
        </w:rPr>
        <w:t xml:space="preserve">по сравнению с предыдущим годом </w:t>
      </w:r>
      <w:r w:rsidR="00137B73">
        <w:rPr>
          <w:color w:val="000000" w:themeColor="text1"/>
        </w:rPr>
        <w:t xml:space="preserve">снизился </w:t>
      </w:r>
      <w:r w:rsidR="00766696">
        <w:rPr>
          <w:color w:val="000000" w:themeColor="text1"/>
        </w:rPr>
        <w:t>на 1</w:t>
      </w:r>
      <w:r w:rsidR="00137B73">
        <w:rPr>
          <w:color w:val="000000" w:themeColor="text1"/>
        </w:rPr>
        <w:t xml:space="preserve"> позицию</w:t>
      </w:r>
      <w:r w:rsidR="00766696">
        <w:rPr>
          <w:color w:val="000000" w:themeColor="text1"/>
        </w:rPr>
        <w:t xml:space="preserve">. </w:t>
      </w:r>
    </w:p>
    <w:p w:rsidR="002F0B00" w:rsidRDefault="00972372" w:rsidP="004C528D">
      <w:pPr>
        <w:tabs>
          <w:tab w:val="left" w:pos="709"/>
          <w:tab w:val="left" w:pos="1134"/>
        </w:tabs>
        <w:spacing w:after="0" w:line="360" w:lineRule="auto"/>
        <w:ind w:firstLine="709"/>
        <w:jc w:val="both"/>
        <w:rPr>
          <w:szCs w:val="24"/>
        </w:rPr>
      </w:pPr>
      <w:r w:rsidRPr="00972372">
        <w:rPr>
          <w:noProof/>
          <w:color w:val="000000" w:themeColor="text1"/>
          <w:lang w:eastAsia="ru-RU"/>
        </w:rPr>
        <w:pict>
          <v:shape id="_x0000_s1029" type="#_x0000_t202" style="position:absolute;left:0;text-align:left;margin-left:388.9pt;margin-top:151.45pt;width:80.5pt;height:18.4pt;z-index:251681792;mso-width-relative:margin;mso-height-relative:margin" stroked="f">
            <v:textbox style="mso-next-textbox:#_x0000_s1029">
              <w:txbxContent>
                <w:p w:rsidR="00DD3EE8" w:rsidRPr="003C744B" w:rsidRDefault="00DD3EE8" w:rsidP="00766696">
                  <w:pPr>
                    <w:rPr>
                      <w:b/>
                      <w:i/>
                      <w:sz w:val="20"/>
                      <w:szCs w:val="20"/>
                    </w:rPr>
                  </w:pPr>
                  <w:r w:rsidRPr="003C744B">
                    <w:rPr>
                      <w:b/>
                      <w:i/>
                      <w:sz w:val="20"/>
                      <w:szCs w:val="20"/>
                    </w:rPr>
                    <w:t xml:space="preserve">Среднее </w:t>
                  </w:r>
                  <w:r>
                    <w:rPr>
                      <w:b/>
                      <w:i/>
                      <w:sz w:val="20"/>
                      <w:szCs w:val="20"/>
                    </w:rPr>
                    <w:t>36230</w:t>
                  </w:r>
                </w:p>
              </w:txbxContent>
            </v:textbox>
          </v:shape>
        </w:pict>
      </w:r>
      <w:r w:rsidR="00766696" w:rsidRPr="00766696">
        <w:rPr>
          <w:noProof/>
          <w:szCs w:val="24"/>
          <w:lang w:eastAsia="ru-RU"/>
        </w:rPr>
        <w:drawing>
          <wp:inline distT="0" distB="0" distL="0" distR="0">
            <wp:extent cx="5047227" cy="2528596"/>
            <wp:effectExtent l="0" t="0" r="1023" b="0"/>
            <wp:docPr id="47"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1B61B7" w:rsidRDefault="00E5058A" w:rsidP="00557191">
      <w:pPr>
        <w:tabs>
          <w:tab w:val="left" w:pos="709"/>
          <w:tab w:val="left" w:pos="1134"/>
        </w:tabs>
        <w:spacing w:after="0" w:line="240" w:lineRule="auto"/>
        <w:jc w:val="center"/>
        <w:rPr>
          <w:b/>
          <w:color w:val="000000" w:themeColor="text1"/>
        </w:rPr>
      </w:pPr>
      <w:r>
        <w:rPr>
          <w:b/>
          <w:color w:val="000000" w:themeColor="text1"/>
        </w:rPr>
        <w:t>Рисунок 1</w:t>
      </w:r>
      <w:r w:rsidR="00084BEF" w:rsidRPr="00557191">
        <w:rPr>
          <w:b/>
          <w:color w:val="000000" w:themeColor="text1"/>
        </w:rPr>
        <w:t>.</w:t>
      </w:r>
      <w:r w:rsidR="005E3FB0">
        <w:rPr>
          <w:b/>
          <w:color w:val="000000" w:themeColor="text1"/>
        </w:rPr>
        <w:t>6</w:t>
      </w:r>
      <w:r w:rsidR="00084BEF" w:rsidRPr="00557191">
        <w:rPr>
          <w:b/>
          <w:color w:val="000000" w:themeColor="text1"/>
        </w:rPr>
        <w:t xml:space="preserve"> -</w:t>
      </w:r>
      <w:r w:rsidR="00025FB7">
        <w:rPr>
          <w:b/>
          <w:color w:val="000000" w:themeColor="text1"/>
          <w:sz w:val="24"/>
          <w:szCs w:val="24"/>
        </w:rPr>
        <w:t xml:space="preserve"> </w:t>
      </w:r>
      <w:r w:rsidR="00E8008E" w:rsidRPr="00557191">
        <w:rPr>
          <w:b/>
          <w:color w:val="000000" w:themeColor="text1"/>
        </w:rPr>
        <w:t>Уровень среднемесячной номинальной начисленной зар</w:t>
      </w:r>
      <w:r w:rsidR="00E8008E" w:rsidRPr="00557191">
        <w:rPr>
          <w:b/>
          <w:color w:val="000000" w:themeColor="text1"/>
        </w:rPr>
        <w:t>а</w:t>
      </w:r>
      <w:r w:rsidR="00E8008E" w:rsidRPr="00557191">
        <w:rPr>
          <w:b/>
          <w:color w:val="000000" w:themeColor="text1"/>
        </w:rPr>
        <w:t>ботной платы в городских округах Самарской области в 201</w:t>
      </w:r>
      <w:r w:rsidR="00557191" w:rsidRPr="00557191">
        <w:rPr>
          <w:b/>
          <w:color w:val="000000" w:themeColor="text1"/>
        </w:rPr>
        <w:t>7</w:t>
      </w:r>
      <w:r w:rsidR="00E8008E" w:rsidRPr="00557191">
        <w:rPr>
          <w:b/>
          <w:color w:val="000000" w:themeColor="text1"/>
        </w:rPr>
        <w:t>г., руб</w:t>
      </w:r>
      <w:r w:rsidR="005C4727">
        <w:rPr>
          <w:b/>
          <w:color w:val="000000" w:themeColor="text1"/>
        </w:rPr>
        <w:t>лей</w:t>
      </w:r>
    </w:p>
    <w:p w:rsidR="00B5360F" w:rsidRPr="00557191" w:rsidRDefault="00B5360F" w:rsidP="00557191">
      <w:pPr>
        <w:tabs>
          <w:tab w:val="left" w:pos="709"/>
          <w:tab w:val="left" w:pos="1134"/>
        </w:tabs>
        <w:spacing w:after="0" w:line="240" w:lineRule="auto"/>
        <w:jc w:val="center"/>
        <w:rPr>
          <w:b/>
          <w:color w:val="000000" w:themeColor="text1"/>
        </w:rPr>
      </w:pPr>
    </w:p>
    <w:p w:rsidR="005C4727" w:rsidRPr="005C4727" w:rsidRDefault="005C4727" w:rsidP="005C4727">
      <w:pPr>
        <w:spacing w:after="0" w:line="360" w:lineRule="auto"/>
        <w:ind w:firstLine="709"/>
        <w:jc w:val="both"/>
      </w:pPr>
      <w:r w:rsidRPr="005C4727">
        <w:rPr>
          <w:iCs/>
        </w:rPr>
        <w:t>Развитие города во многом зависит от складывающейся обстановки в стране и области.</w:t>
      </w:r>
      <w:r w:rsidRPr="005C4727">
        <w:t xml:space="preserve"> Похвистнево </w:t>
      </w:r>
      <w:r w:rsidR="00DB0BDF">
        <w:t>является</w:t>
      </w:r>
      <w:r w:rsidRPr="005C4727">
        <w:t xml:space="preserve"> городом с </w:t>
      </w:r>
      <w:proofErr w:type="spellStart"/>
      <w:r w:rsidRPr="005C4727">
        <w:t>монопрофильной</w:t>
      </w:r>
      <w:proofErr w:type="spellEnd"/>
      <w:r w:rsidRPr="005C4727">
        <w:t xml:space="preserve"> экон</w:t>
      </w:r>
      <w:r w:rsidRPr="005C4727">
        <w:t>о</w:t>
      </w:r>
      <w:r w:rsidRPr="005C4727">
        <w:t xml:space="preserve">микой. В рамках работы по оказанию государственной поддержки развития </w:t>
      </w:r>
      <w:proofErr w:type="spellStart"/>
      <w:r w:rsidRPr="005C4727">
        <w:t>монопрофильных</w:t>
      </w:r>
      <w:proofErr w:type="spellEnd"/>
      <w:r w:rsidRPr="005C4727">
        <w:t xml:space="preserve"> территорий действует Комплексный инвестиционный </w:t>
      </w:r>
      <w:r w:rsidRPr="005C4727">
        <w:lastRenderedPageBreak/>
        <w:t xml:space="preserve">план развития </w:t>
      </w:r>
      <w:proofErr w:type="spellStart"/>
      <w:r w:rsidRPr="005C4727">
        <w:t>монопрофильного</w:t>
      </w:r>
      <w:proofErr w:type="spellEnd"/>
      <w:r w:rsidRPr="005C4727">
        <w:t xml:space="preserve"> городского округа Похвистнево на 2016-2022 годы (утвержден постановлением Губернатора Самарской области от 31.12.2015 г. № 332). </w:t>
      </w:r>
    </w:p>
    <w:p w:rsidR="002F3C8F" w:rsidRDefault="005C4727" w:rsidP="00B5360F">
      <w:pPr>
        <w:spacing w:after="0" w:line="360" w:lineRule="auto"/>
        <w:ind w:firstLine="709"/>
        <w:jc w:val="both"/>
      </w:pPr>
      <w:r w:rsidRPr="005C4727">
        <w:rPr>
          <w:lang w:eastAsia="ar-SA"/>
        </w:rPr>
        <w:t xml:space="preserve">Среди моногородов Самарской области </w:t>
      </w:r>
      <w:r w:rsidR="002F3C8F">
        <w:rPr>
          <w:lang w:eastAsia="ar-SA"/>
        </w:rPr>
        <w:t xml:space="preserve">(Чапаевск и </w:t>
      </w:r>
      <w:r w:rsidR="00D6522B">
        <w:rPr>
          <w:lang w:eastAsia="ar-SA"/>
        </w:rPr>
        <w:t>Похвистнево</w:t>
      </w:r>
      <w:r w:rsidR="002F3C8F">
        <w:rPr>
          <w:lang w:eastAsia="ar-SA"/>
        </w:rPr>
        <w:t xml:space="preserve">) </w:t>
      </w:r>
      <w:r w:rsidRPr="005C4727">
        <w:rPr>
          <w:lang w:eastAsia="ar-SA"/>
        </w:rPr>
        <w:t xml:space="preserve">Похвистнево занимает </w:t>
      </w:r>
      <w:r w:rsidR="00137B73">
        <w:rPr>
          <w:lang w:eastAsia="ar-SA"/>
        </w:rPr>
        <w:t>достойное</w:t>
      </w:r>
      <w:r w:rsidRPr="005C4727">
        <w:rPr>
          <w:lang w:eastAsia="ar-SA"/>
        </w:rPr>
        <w:t xml:space="preserve"> положение</w:t>
      </w:r>
      <w:r w:rsidRPr="005C4727">
        <w:rPr>
          <w:rStyle w:val="af9"/>
          <w:lang w:eastAsia="ar-SA"/>
        </w:rPr>
        <w:footnoteReference w:id="2"/>
      </w:r>
      <w:r w:rsidRPr="005C4727">
        <w:rPr>
          <w:lang w:eastAsia="ar-SA"/>
        </w:rPr>
        <w:t>.</w:t>
      </w:r>
      <w:r w:rsidR="00B5360F">
        <w:rPr>
          <w:lang w:eastAsia="ar-SA"/>
        </w:rPr>
        <w:t xml:space="preserve"> </w:t>
      </w:r>
      <w:r w:rsidR="002F3C8F" w:rsidRPr="005C4727">
        <w:t>По темпу роста объема инв</w:t>
      </w:r>
      <w:r w:rsidR="002F3C8F" w:rsidRPr="005C4727">
        <w:t>е</w:t>
      </w:r>
      <w:r w:rsidR="002F3C8F" w:rsidRPr="005C4727">
        <w:t>стиций в основной капитал за январь-июнь 2017 г. по сравнению с анал</w:t>
      </w:r>
      <w:r w:rsidR="002F3C8F" w:rsidRPr="005C4727">
        <w:t>о</w:t>
      </w:r>
      <w:r w:rsidR="002F3C8F" w:rsidRPr="005C4727">
        <w:t>гичным периодом 2016г. Похвистнево лидирует</w:t>
      </w:r>
      <w:r w:rsidR="00025FB7">
        <w:t xml:space="preserve"> </w:t>
      </w:r>
      <w:r w:rsidR="002F3C8F" w:rsidRPr="005C4727">
        <w:t>с большим отрывом от др</w:t>
      </w:r>
      <w:r w:rsidR="002F3C8F" w:rsidRPr="005C4727">
        <w:t>у</w:t>
      </w:r>
      <w:r w:rsidR="002F3C8F" w:rsidRPr="005C4727">
        <w:t>гих моногородов (1415%).</w:t>
      </w:r>
    </w:p>
    <w:p w:rsidR="005C4727" w:rsidRPr="005C4727" w:rsidRDefault="002F3C8F" w:rsidP="00B5360F">
      <w:pPr>
        <w:tabs>
          <w:tab w:val="left" w:pos="709"/>
          <w:tab w:val="left" w:pos="1134"/>
        </w:tabs>
        <w:spacing w:after="0" w:line="360" w:lineRule="auto"/>
        <w:ind w:firstLine="709"/>
        <w:jc w:val="both"/>
        <w:rPr>
          <w:lang w:eastAsia="ar-SA"/>
        </w:rPr>
      </w:pPr>
      <w:r w:rsidRPr="005C4727">
        <w:t>Темп роста отгруженных товаров собственного производства, выпо</w:t>
      </w:r>
      <w:r w:rsidRPr="005C4727">
        <w:t>л</w:t>
      </w:r>
      <w:r w:rsidRPr="005C4727">
        <w:t>ненных работ и услуг собственными силами (промышленное производство) составил в анализируемом периоде 136,5%</w:t>
      </w:r>
      <w:r w:rsidR="00025FB7">
        <w:t xml:space="preserve"> </w:t>
      </w:r>
      <w:r w:rsidRPr="005C4727">
        <w:t>(1-е место среди моногородов).</w:t>
      </w:r>
      <w:r w:rsidR="00B5360F">
        <w:t xml:space="preserve"> </w:t>
      </w:r>
      <w:r w:rsidR="00CA66C4">
        <w:rPr>
          <w:lang w:eastAsia="ar-SA"/>
        </w:rPr>
        <w:t xml:space="preserve">В </w:t>
      </w:r>
      <w:r w:rsidR="005C4727" w:rsidRPr="005C4727">
        <w:rPr>
          <w:lang w:eastAsia="ar-SA"/>
        </w:rPr>
        <w:t>2017г. уровень официально зарегистрированной безработицы не измени</w:t>
      </w:r>
      <w:r w:rsidR="005C4727" w:rsidRPr="005C4727">
        <w:rPr>
          <w:lang w:eastAsia="ar-SA"/>
        </w:rPr>
        <w:t>л</w:t>
      </w:r>
      <w:r w:rsidR="005C4727" w:rsidRPr="005C4727">
        <w:rPr>
          <w:lang w:eastAsia="ar-SA"/>
        </w:rPr>
        <w:t>ся по сравнению с 2016г. и составил 1% (2-е место среди моногородов).</w:t>
      </w:r>
      <w:r w:rsidR="00025FB7">
        <w:rPr>
          <w:lang w:eastAsia="ar-SA"/>
        </w:rPr>
        <w:t xml:space="preserve"> </w:t>
      </w:r>
      <w:r w:rsidR="005C4727" w:rsidRPr="005C4727">
        <w:rPr>
          <w:lang w:eastAsia="ar-SA"/>
        </w:rPr>
        <w:t>По с</w:t>
      </w:r>
      <w:r w:rsidR="005C4727" w:rsidRPr="005C4727">
        <w:t>реднемесячной номинальной начисленной заработной плате по крупным и средним организациям (26582 руб.) Похвистнево занимает также 2-е место.</w:t>
      </w:r>
    </w:p>
    <w:p w:rsidR="008F0F53" w:rsidRDefault="00CA66C4" w:rsidP="008F0F53">
      <w:pPr>
        <w:pStyle w:val="aa"/>
        <w:spacing w:before="0" w:beforeAutospacing="0" w:after="0" w:afterAutospacing="0" w:line="360" w:lineRule="auto"/>
        <w:ind w:firstLine="709"/>
        <w:jc w:val="both"/>
        <w:rPr>
          <w:sz w:val="28"/>
          <w:szCs w:val="28"/>
        </w:rPr>
      </w:pPr>
      <w:r>
        <w:rPr>
          <w:color w:val="000000" w:themeColor="text1"/>
          <w:sz w:val="28"/>
        </w:rPr>
        <w:t>Вместе с тем, конкурентоспособность г.о. Похвистнево зависит от уровня социально-экономического развития прилежащих территорий</w:t>
      </w:r>
      <w:r w:rsidR="00FF4153">
        <w:rPr>
          <w:color w:val="000000" w:themeColor="text1"/>
          <w:sz w:val="28"/>
        </w:rPr>
        <w:t xml:space="preserve"> (табл. </w:t>
      </w:r>
      <w:r w:rsidR="00E5058A">
        <w:rPr>
          <w:color w:val="000000" w:themeColor="text1"/>
          <w:sz w:val="28"/>
        </w:rPr>
        <w:t>1</w:t>
      </w:r>
      <w:r w:rsidR="00FF4153">
        <w:rPr>
          <w:color w:val="000000" w:themeColor="text1"/>
          <w:sz w:val="28"/>
        </w:rPr>
        <w:t>.1)</w:t>
      </w:r>
      <w:r>
        <w:rPr>
          <w:color w:val="000000" w:themeColor="text1"/>
          <w:sz w:val="28"/>
        </w:rPr>
        <w:t xml:space="preserve">. </w:t>
      </w:r>
      <w:r w:rsidR="0093693E">
        <w:rPr>
          <w:sz w:val="28"/>
          <w:szCs w:val="28"/>
        </w:rPr>
        <w:t>Г.о. Похвистнево – «лидер»</w:t>
      </w:r>
      <w:r w:rsidRPr="0093693E">
        <w:rPr>
          <w:sz w:val="28"/>
          <w:szCs w:val="28"/>
        </w:rPr>
        <w:t xml:space="preserve"> </w:t>
      </w:r>
      <w:r w:rsidR="0093693E" w:rsidRPr="0093693E">
        <w:rPr>
          <w:sz w:val="28"/>
          <w:szCs w:val="28"/>
        </w:rPr>
        <w:t>относительно приграничных территорий по коэффициенту рождаемости, миграционному приросту и численности воспитанников</w:t>
      </w:r>
      <w:r w:rsidR="0093693E" w:rsidRPr="0093693E">
        <w:rPr>
          <w:rFonts w:eastAsiaTheme="minorHAnsi"/>
          <w:color w:val="000000"/>
          <w:sz w:val="28"/>
          <w:szCs w:val="28"/>
          <w:lang w:eastAsia="en-US"/>
        </w:rPr>
        <w:t xml:space="preserve"> в организациях дошкольного образования</w:t>
      </w:r>
      <w:r w:rsidR="0093693E">
        <w:rPr>
          <w:rFonts w:eastAsiaTheme="minorHAnsi"/>
          <w:color w:val="000000"/>
          <w:sz w:val="28"/>
          <w:szCs w:val="28"/>
          <w:lang w:eastAsia="en-US"/>
        </w:rPr>
        <w:t>.</w:t>
      </w:r>
      <w:r w:rsidR="008F0F53">
        <w:rPr>
          <w:rFonts w:eastAsiaTheme="minorHAnsi"/>
          <w:color w:val="000000"/>
          <w:sz w:val="28"/>
          <w:szCs w:val="28"/>
          <w:lang w:eastAsia="en-US"/>
        </w:rPr>
        <w:t xml:space="preserve"> </w:t>
      </w:r>
      <w:r w:rsidR="0093693E">
        <w:rPr>
          <w:sz w:val="28"/>
          <w:szCs w:val="28"/>
        </w:rPr>
        <w:t xml:space="preserve">Однако, уровень </w:t>
      </w:r>
      <w:r w:rsidRPr="0093693E">
        <w:rPr>
          <w:sz w:val="28"/>
          <w:szCs w:val="28"/>
        </w:rPr>
        <w:t xml:space="preserve">преступности </w:t>
      </w:r>
      <w:r w:rsidR="0093693E">
        <w:rPr>
          <w:sz w:val="28"/>
          <w:szCs w:val="28"/>
        </w:rPr>
        <w:t xml:space="preserve">в городе </w:t>
      </w:r>
      <w:r w:rsidR="0093693E" w:rsidRPr="0093693E">
        <w:rPr>
          <w:sz w:val="28"/>
          <w:szCs w:val="28"/>
        </w:rPr>
        <w:t>выше в 1,5-2 раза, чем в прилегающих к нему мун</w:t>
      </w:r>
      <w:r w:rsidR="0093693E" w:rsidRPr="0093693E">
        <w:rPr>
          <w:sz w:val="28"/>
          <w:szCs w:val="28"/>
        </w:rPr>
        <w:t>и</w:t>
      </w:r>
      <w:r w:rsidR="0093693E" w:rsidRPr="0093693E">
        <w:rPr>
          <w:sz w:val="28"/>
          <w:szCs w:val="28"/>
        </w:rPr>
        <w:t xml:space="preserve">ципальных </w:t>
      </w:r>
      <w:r w:rsidR="007A7FBA">
        <w:rPr>
          <w:sz w:val="28"/>
          <w:szCs w:val="28"/>
        </w:rPr>
        <w:t>город</w:t>
      </w:r>
      <w:r w:rsidR="0093693E" w:rsidRPr="0093693E">
        <w:rPr>
          <w:sz w:val="28"/>
          <w:szCs w:val="28"/>
        </w:rPr>
        <w:t>ах и Оренбургской области.</w:t>
      </w:r>
      <w:r w:rsidRPr="0093693E">
        <w:rPr>
          <w:sz w:val="28"/>
          <w:szCs w:val="28"/>
        </w:rPr>
        <w:t xml:space="preserve"> </w:t>
      </w:r>
      <w:r>
        <w:rPr>
          <w:sz w:val="28"/>
          <w:szCs w:val="28"/>
        </w:rPr>
        <w:t xml:space="preserve">Обеспеченность населения г.о. Похвистнево жильем </w:t>
      </w:r>
      <w:r w:rsidR="0093693E">
        <w:rPr>
          <w:sz w:val="28"/>
          <w:szCs w:val="28"/>
        </w:rPr>
        <w:t>и темпы роста промышленного производства также ниже</w:t>
      </w:r>
      <w:r>
        <w:rPr>
          <w:sz w:val="28"/>
          <w:szCs w:val="28"/>
        </w:rPr>
        <w:t xml:space="preserve">, чем в соседних муниципальных </w:t>
      </w:r>
      <w:r w:rsidR="007A7FBA">
        <w:rPr>
          <w:sz w:val="28"/>
          <w:szCs w:val="28"/>
        </w:rPr>
        <w:t>город</w:t>
      </w:r>
      <w:r>
        <w:rPr>
          <w:sz w:val="28"/>
          <w:szCs w:val="28"/>
        </w:rPr>
        <w:t>ах.</w:t>
      </w:r>
    </w:p>
    <w:p w:rsidR="00B5360F" w:rsidRDefault="00B5360F">
      <w:pPr>
        <w:rPr>
          <w:rFonts w:eastAsia="Times New Roman"/>
          <w:b/>
          <w:color w:val="000000" w:themeColor="text1"/>
          <w:szCs w:val="24"/>
          <w:lang w:eastAsia="ru-RU"/>
        </w:rPr>
      </w:pPr>
      <w:r>
        <w:rPr>
          <w:b/>
          <w:color w:val="000000" w:themeColor="text1"/>
        </w:rPr>
        <w:br w:type="page"/>
      </w:r>
    </w:p>
    <w:p w:rsidR="00CA66C4" w:rsidRDefault="00E5058A" w:rsidP="008F0F53">
      <w:pPr>
        <w:pStyle w:val="aa"/>
        <w:spacing w:before="0" w:beforeAutospacing="0" w:after="0" w:afterAutospacing="0"/>
        <w:jc w:val="both"/>
        <w:rPr>
          <w:b/>
          <w:color w:val="000000" w:themeColor="text1"/>
          <w:sz w:val="28"/>
        </w:rPr>
      </w:pPr>
      <w:r>
        <w:rPr>
          <w:b/>
          <w:color w:val="000000" w:themeColor="text1"/>
          <w:sz w:val="28"/>
        </w:rPr>
        <w:lastRenderedPageBreak/>
        <w:t>Таблица 1</w:t>
      </w:r>
      <w:r w:rsidR="00CA66C4" w:rsidRPr="00BA0F07">
        <w:rPr>
          <w:b/>
          <w:color w:val="000000" w:themeColor="text1"/>
          <w:sz w:val="28"/>
        </w:rPr>
        <w:t>.</w:t>
      </w:r>
      <w:r w:rsidR="0093693E">
        <w:rPr>
          <w:b/>
          <w:color w:val="000000" w:themeColor="text1"/>
          <w:sz w:val="28"/>
        </w:rPr>
        <w:t>1</w:t>
      </w:r>
      <w:r w:rsidR="00CA66C4" w:rsidRPr="00BA0F07">
        <w:rPr>
          <w:b/>
          <w:color w:val="000000" w:themeColor="text1"/>
          <w:sz w:val="28"/>
        </w:rPr>
        <w:t xml:space="preserve"> - Социально-экономическое положение г.о. Похвистнево </w:t>
      </w:r>
    </w:p>
    <w:p w:rsidR="00CA66C4" w:rsidRPr="00BA0F07" w:rsidRDefault="00CA66C4" w:rsidP="008F0F53">
      <w:pPr>
        <w:pStyle w:val="aa"/>
        <w:spacing w:before="0" w:beforeAutospacing="0" w:after="0" w:afterAutospacing="0"/>
        <w:ind w:left="1701" w:right="-284"/>
        <w:rPr>
          <w:b/>
          <w:color w:val="000000" w:themeColor="text1"/>
          <w:sz w:val="32"/>
          <w:szCs w:val="28"/>
        </w:rPr>
      </w:pPr>
      <w:r w:rsidRPr="00BA0F07">
        <w:rPr>
          <w:b/>
          <w:color w:val="000000" w:themeColor="text1"/>
          <w:sz w:val="28"/>
        </w:rPr>
        <w:t>относительно других территорий в 2016г.</w:t>
      </w:r>
    </w:p>
    <w:tbl>
      <w:tblPr>
        <w:tblStyle w:val="ae"/>
        <w:tblW w:w="0" w:type="auto"/>
        <w:tblLook w:val="04A0"/>
      </w:tblPr>
      <w:tblGrid>
        <w:gridCol w:w="2297"/>
        <w:gridCol w:w="756"/>
        <w:gridCol w:w="756"/>
        <w:gridCol w:w="747"/>
        <w:gridCol w:w="822"/>
        <w:gridCol w:w="796"/>
        <w:gridCol w:w="790"/>
        <w:gridCol w:w="822"/>
        <w:gridCol w:w="822"/>
        <w:gridCol w:w="822"/>
      </w:tblGrid>
      <w:tr w:rsidR="00CA66C4" w:rsidRPr="00CA66C4" w:rsidTr="00E5058A">
        <w:trPr>
          <w:cantSplit/>
          <w:trHeight w:val="2959"/>
        </w:trPr>
        <w:tc>
          <w:tcPr>
            <w:tcW w:w="2297" w:type="dxa"/>
            <w:shd w:val="clear" w:color="auto" w:fill="376092"/>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FFFFFF" w:themeColor="background1"/>
                <w:lang w:eastAsia="en-US"/>
              </w:rPr>
            </w:pPr>
            <w:r w:rsidRPr="00CA66C4">
              <w:rPr>
                <w:rFonts w:eastAsiaTheme="minorHAnsi"/>
                <w:b/>
                <w:color w:val="FFFFFF" w:themeColor="background1"/>
                <w:lang w:eastAsia="en-US"/>
              </w:rPr>
              <w:t>Показатели</w:t>
            </w:r>
          </w:p>
        </w:tc>
        <w:tc>
          <w:tcPr>
            <w:tcW w:w="756"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г.о</w:t>
            </w:r>
            <w:proofErr w:type="gramStart"/>
            <w:r w:rsidRPr="00CA66C4">
              <w:rPr>
                <w:rFonts w:eastAsiaTheme="minorHAnsi"/>
                <w:b/>
                <w:color w:val="FFFFFF" w:themeColor="background1"/>
                <w:lang w:eastAsia="en-US"/>
              </w:rPr>
              <w:t>.П</w:t>
            </w:r>
            <w:proofErr w:type="gramEnd"/>
            <w:r w:rsidRPr="00CA66C4">
              <w:rPr>
                <w:rFonts w:eastAsiaTheme="minorHAnsi"/>
                <w:b/>
                <w:color w:val="FFFFFF" w:themeColor="background1"/>
                <w:lang w:eastAsia="en-US"/>
              </w:rPr>
              <w:t>охвистнево</w:t>
            </w:r>
          </w:p>
        </w:tc>
        <w:tc>
          <w:tcPr>
            <w:tcW w:w="756"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Самарская обл.</w:t>
            </w:r>
          </w:p>
        </w:tc>
        <w:tc>
          <w:tcPr>
            <w:tcW w:w="747"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Оренбургская обл.</w:t>
            </w:r>
          </w:p>
        </w:tc>
        <w:tc>
          <w:tcPr>
            <w:tcW w:w="822"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proofErr w:type="spellStart"/>
            <w:r w:rsidRPr="00CA66C4">
              <w:rPr>
                <w:rFonts w:eastAsiaTheme="minorHAnsi"/>
                <w:b/>
                <w:color w:val="FFFFFF" w:themeColor="background1"/>
                <w:lang w:eastAsia="en-US"/>
              </w:rPr>
              <w:t>Похвистневский</w:t>
            </w:r>
            <w:proofErr w:type="spellEnd"/>
            <w:r w:rsidRPr="00CA66C4">
              <w:rPr>
                <w:rFonts w:eastAsiaTheme="minorHAnsi"/>
                <w:b/>
                <w:color w:val="FFFFFF" w:themeColor="background1"/>
                <w:lang w:eastAsia="en-US"/>
              </w:rPr>
              <w:t xml:space="preserve"> м.р.</w:t>
            </w:r>
          </w:p>
        </w:tc>
        <w:tc>
          <w:tcPr>
            <w:tcW w:w="796"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proofErr w:type="spellStart"/>
            <w:r w:rsidRPr="00CA66C4">
              <w:rPr>
                <w:rFonts w:eastAsiaTheme="minorHAnsi"/>
                <w:b/>
                <w:color w:val="FFFFFF" w:themeColor="background1"/>
                <w:lang w:eastAsia="en-US"/>
              </w:rPr>
              <w:t>Шанталинский</w:t>
            </w:r>
            <w:proofErr w:type="spellEnd"/>
            <w:r w:rsidRPr="00CA66C4">
              <w:rPr>
                <w:rFonts w:eastAsiaTheme="minorHAnsi"/>
                <w:b/>
                <w:color w:val="FFFFFF" w:themeColor="background1"/>
                <w:lang w:eastAsia="en-US"/>
              </w:rPr>
              <w:t xml:space="preserve"> м.р.</w:t>
            </w:r>
          </w:p>
        </w:tc>
        <w:tc>
          <w:tcPr>
            <w:tcW w:w="790"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proofErr w:type="spellStart"/>
            <w:r w:rsidRPr="00CA66C4">
              <w:rPr>
                <w:rFonts w:eastAsiaTheme="minorHAnsi"/>
                <w:b/>
                <w:color w:val="FFFFFF" w:themeColor="background1"/>
                <w:lang w:eastAsia="en-US"/>
              </w:rPr>
              <w:t>Камышлинскай</w:t>
            </w:r>
            <w:proofErr w:type="spellEnd"/>
            <w:r w:rsidRPr="00CA66C4">
              <w:rPr>
                <w:rFonts w:eastAsiaTheme="minorHAnsi"/>
                <w:b/>
                <w:color w:val="FFFFFF" w:themeColor="background1"/>
                <w:lang w:eastAsia="en-US"/>
              </w:rPr>
              <w:t xml:space="preserve"> м.р.</w:t>
            </w:r>
          </w:p>
        </w:tc>
        <w:tc>
          <w:tcPr>
            <w:tcW w:w="822"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proofErr w:type="spellStart"/>
            <w:r w:rsidRPr="00CA66C4">
              <w:rPr>
                <w:rFonts w:eastAsiaTheme="minorHAnsi"/>
                <w:b/>
                <w:color w:val="FFFFFF" w:themeColor="background1"/>
                <w:lang w:eastAsia="en-US"/>
              </w:rPr>
              <w:t>Кинель-черкасский</w:t>
            </w:r>
            <w:proofErr w:type="spellEnd"/>
            <w:r>
              <w:rPr>
                <w:rFonts w:eastAsiaTheme="minorHAnsi"/>
                <w:b/>
                <w:color w:val="FFFFFF" w:themeColor="background1"/>
                <w:lang w:eastAsia="en-US"/>
              </w:rPr>
              <w:t xml:space="preserve"> </w:t>
            </w:r>
            <w:r w:rsidRPr="00CA66C4">
              <w:rPr>
                <w:rFonts w:eastAsiaTheme="minorHAnsi"/>
                <w:b/>
                <w:color w:val="FFFFFF" w:themeColor="background1"/>
                <w:lang w:eastAsia="en-US"/>
              </w:rPr>
              <w:t>м.р.</w:t>
            </w:r>
          </w:p>
        </w:tc>
        <w:tc>
          <w:tcPr>
            <w:tcW w:w="822"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proofErr w:type="spellStart"/>
            <w:r w:rsidRPr="00CA66C4">
              <w:rPr>
                <w:rFonts w:eastAsiaTheme="minorHAnsi"/>
                <w:b/>
                <w:color w:val="FFFFFF" w:themeColor="background1"/>
                <w:lang w:eastAsia="en-US"/>
              </w:rPr>
              <w:t>Клявлинский</w:t>
            </w:r>
            <w:proofErr w:type="spellEnd"/>
            <w:r w:rsidRPr="00CA66C4">
              <w:rPr>
                <w:rFonts w:eastAsiaTheme="minorHAnsi"/>
                <w:b/>
                <w:color w:val="FFFFFF" w:themeColor="background1"/>
                <w:lang w:eastAsia="en-US"/>
              </w:rPr>
              <w:t xml:space="preserve"> м.р.</w:t>
            </w:r>
          </w:p>
        </w:tc>
        <w:tc>
          <w:tcPr>
            <w:tcW w:w="822"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proofErr w:type="spellStart"/>
            <w:r w:rsidRPr="00CA66C4">
              <w:rPr>
                <w:rFonts w:eastAsiaTheme="minorHAnsi"/>
                <w:b/>
                <w:color w:val="FFFFFF" w:themeColor="background1"/>
                <w:lang w:eastAsia="en-US"/>
              </w:rPr>
              <w:t>Исаклинский</w:t>
            </w:r>
            <w:proofErr w:type="spellEnd"/>
            <w:r w:rsidRPr="00CA66C4">
              <w:rPr>
                <w:rFonts w:eastAsiaTheme="minorHAnsi"/>
                <w:b/>
                <w:color w:val="FFFFFF" w:themeColor="background1"/>
                <w:lang w:eastAsia="en-US"/>
              </w:rPr>
              <w:t xml:space="preserve"> м.р.</w:t>
            </w:r>
          </w:p>
        </w:tc>
      </w:tr>
      <w:tr w:rsidR="00CA66C4" w:rsidRPr="00CA66C4" w:rsidTr="00E5058A">
        <w:trPr>
          <w:cantSplit/>
          <w:trHeight w:val="705"/>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Коэффициент ро</w:t>
            </w:r>
            <w:r w:rsidRPr="00CA66C4">
              <w:rPr>
                <w:rFonts w:eastAsiaTheme="minorHAnsi"/>
                <w:color w:val="000000"/>
                <w:lang w:eastAsia="en-US"/>
              </w:rPr>
              <w:t>ж</w:t>
            </w:r>
            <w:r w:rsidRPr="00CA66C4">
              <w:rPr>
                <w:rFonts w:eastAsiaTheme="minorHAnsi"/>
                <w:color w:val="000000"/>
                <w:lang w:eastAsia="en-US"/>
              </w:rPr>
              <w:t>даемости, на 1000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themeColor="text1"/>
                <w:lang w:eastAsia="en-US"/>
              </w:rPr>
            </w:pPr>
            <w:r w:rsidRPr="00CA66C4">
              <w:rPr>
                <w:rFonts w:eastAsiaTheme="minorHAnsi"/>
                <w:b/>
                <w:color w:val="000000" w:themeColor="text1"/>
                <w:highlight w:val="green"/>
                <w:lang w:eastAsia="en-US"/>
              </w:rPr>
              <w:t>12,6</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12,5</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13,4</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9,8</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9,7</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9,5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10,7</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Коэффициент ест</w:t>
            </w:r>
            <w:r w:rsidRPr="00CA66C4">
              <w:rPr>
                <w:rFonts w:eastAsiaTheme="minorHAnsi"/>
                <w:color w:val="000000"/>
                <w:lang w:eastAsia="en-US"/>
              </w:rPr>
              <w:t>е</w:t>
            </w:r>
            <w:r w:rsidRPr="00CA66C4">
              <w:rPr>
                <w:rFonts w:eastAsiaTheme="minorHAnsi"/>
                <w:color w:val="000000"/>
                <w:lang w:eastAsia="en-US"/>
              </w:rPr>
              <w:t>ственного прироста (убыли), на 1000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CA66C4">
              <w:rPr>
                <w:rFonts w:eastAsiaTheme="minorHAnsi"/>
                <w:b/>
                <w:color w:val="000000"/>
                <w:highlight w:val="yellow"/>
                <w:lang w:eastAsia="en-US"/>
              </w:rPr>
              <w:t>-2,2</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-1,4</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-0,1</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-5,3</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-8,8</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-5,4</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-6,0</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-5,5</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Коэффициент м</w:t>
            </w:r>
            <w:r w:rsidRPr="00CA66C4">
              <w:rPr>
                <w:rFonts w:eastAsiaTheme="minorHAnsi"/>
                <w:color w:val="000000"/>
                <w:lang w:eastAsia="en-US"/>
              </w:rPr>
              <w:t>и</w:t>
            </w:r>
            <w:r w:rsidRPr="00CA66C4">
              <w:rPr>
                <w:rFonts w:eastAsiaTheme="minorHAnsi"/>
                <w:color w:val="000000"/>
                <w:lang w:eastAsia="en-US"/>
              </w:rPr>
              <w:t>грационного пр</w:t>
            </w:r>
            <w:r w:rsidRPr="00CA66C4">
              <w:rPr>
                <w:rFonts w:eastAsiaTheme="minorHAnsi"/>
                <w:color w:val="000000"/>
                <w:lang w:eastAsia="en-US"/>
              </w:rPr>
              <w:t>и</w:t>
            </w:r>
            <w:r w:rsidRPr="00CA66C4">
              <w:rPr>
                <w:rFonts w:eastAsiaTheme="minorHAnsi"/>
                <w:color w:val="000000"/>
                <w:lang w:eastAsia="en-US"/>
              </w:rPr>
              <w:t>роста (убыли), на 1000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CA66C4">
              <w:rPr>
                <w:rFonts w:eastAsiaTheme="minorHAnsi"/>
                <w:b/>
                <w:color w:val="000000"/>
                <w:highlight w:val="green"/>
                <w:lang w:eastAsia="en-US"/>
              </w:rPr>
              <w:t>4,3</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0,6</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-3,6</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-4,4</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-0,5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-10,4</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Среднемесячная начисленная зар</w:t>
            </w:r>
            <w:r w:rsidRPr="00CA66C4">
              <w:rPr>
                <w:rFonts w:eastAsiaTheme="minorHAnsi"/>
                <w:color w:val="000000"/>
                <w:lang w:eastAsia="en-US"/>
              </w:rPr>
              <w:t>а</w:t>
            </w:r>
            <w:r w:rsidRPr="00CA66C4">
              <w:rPr>
                <w:rFonts w:eastAsiaTheme="minorHAnsi"/>
                <w:color w:val="000000"/>
                <w:lang w:eastAsia="en-US"/>
              </w:rPr>
              <w:t>ботная плата, тыс</w:t>
            </w:r>
            <w:proofErr w:type="gramStart"/>
            <w:r w:rsidRPr="00CA66C4">
              <w:rPr>
                <w:rFonts w:eastAsiaTheme="minorHAnsi"/>
                <w:color w:val="000000"/>
                <w:lang w:eastAsia="en-US"/>
              </w:rPr>
              <w:t>.р</w:t>
            </w:r>
            <w:proofErr w:type="gramEnd"/>
            <w:r w:rsidRPr="00CA66C4">
              <w:rPr>
                <w:rFonts w:eastAsiaTheme="minorHAnsi"/>
                <w:color w:val="000000"/>
                <w:lang w:eastAsia="en-US"/>
              </w:rPr>
              <w:t>уб.</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CA66C4">
              <w:rPr>
                <w:rFonts w:eastAsiaTheme="minorHAnsi"/>
                <w:b/>
                <w:color w:val="000000"/>
                <w:highlight w:val="yellow"/>
                <w:lang w:eastAsia="en-US"/>
              </w:rPr>
              <w:t>25,5</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28,3</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26,2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21,6</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21,5</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21,5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24,4</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22,2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19,4</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Уровень зарегис</w:t>
            </w:r>
            <w:r w:rsidRPr="00CA66C4">
              <w:rPr>
                <w:rFonts w:eastAsiaTheme="minorHAnsi"/>
                <w:color w:val="000000"/>
                <w:lang w:eastAsia="en-US"/>
              </w:rPr>
              <w:t>т</w:t>
            </w:r>
            <w:r w:rsidRPr="00CA66C4">
              <w:rPr>
                <w:rFonts w:eastAsiaTheme="minorHAnsi"/>
                <w:color w:val="000000"/>
                <w:lang w:eastAsia="en-US"/>
              </w:rPr>
              <w:t>рированной безр</w:t>
            </w:r>
            <w:r w:rsidRPr="00CA66C4">
              <w:rPr>
                <w:rFonts w:eastAsiaTheme="minorHAnsi"/>
                <w:color w:val="000000"/>
                <w:lang w:eastAsia="en-US"/>
              </w:rPr>
              <w:t>а</w:t>
            </w:r>
            <w:r w:rsidRPr="00CA66C4">
              <w:rPr>
                <w:rFonts w:eastAsiaTheme="minorHAnsi"/>
                <w:color w:val="000000"/>
                <w:lang w:eastAsia="en-US"/>
              </w:rPr>
              <w:t>ботицы (на конец года), %</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CA66C4">
              <w:rPr>
                <w:rFonts w:eastAsiaTheme="minorHAnsi"/>
                <w:b/>
                <w:color w:val="000000"/>
                <w:highlight w:val="yellow"/>
                <w:lang w:eastAsia="en-US"/>
              </w:rPr>
              <w:t>1,0</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1,3</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1,5</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1,7</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0,9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2,8</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Общая площадь жилых помещений на одного жителя, кв.м.</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93693E">
              <w:rPr>
                <w:rFonts w:eastAsiaTheme="minorHAnsi"/>
                <w:b/>
                <w:color w:val="000000"/>
                <w:highlight w:val="red"/>
                <w:lang w:eastAsia="en-US"/>
              </w:rPr>
              <w:t>21,6</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25,6</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25,3</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24,2</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26,5</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26,8</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29,2</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Число врачей на 10000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93693E">
              <w:rPr>
                <w:rFonts w:eastAsiaTheme="minorHAnsi"/>
                <w:b/>
                <w:color w:val="000000"/>
                <w:highlight w:val="yellow"/>
                <w:lang w:eastAsia="en-US"/>
              </w:rPr>
              <w:t>23,0</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45,9</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46,7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23,0</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19,9</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20,3</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27,9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20,7</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Численность восп</w:t>
            </w:r>
            <w:r w:rsidRPr="00CA66C4">
              <w:rPr>
                <w:rFonts w:eastAsiaTheme="minorHAnsi"/>
                <w:color w:val="000000"/>
                <w:lang w:eastAsia="en-US"/>
              </w:rPr>
              <w:t>и</w:t>
            </w:r>
            <w:r w:rsidRPr="00CA66C4">
              <w:rPr>
                <w:rFonts w:eastAsiaTheme="minorHAnsi"/>
                <w:color w:val="000000"/>
                <w:lang w:eastAsia="en-US"/>
              </w:rPr>
              <w:t>танников, прих</w:t>
            </w:r>
            <w:r w:rsidRPr="00CA66C4">
              <w:rPr>
                <w:rFonts w:eastAsiaTheme="minorHAnsi"/>
                <w:color w:val="000000"/>
                <w:lang w:eastAsia="en-US"/>
              </w:rPr>
              <w:t>о</w:t>
            </w:r>
            <w:r w:rsidRPr="00CA66C4">
              <w:rPr>
                <w:rFonts w:eastAsiaTheme="minorHAnsi"/>
                <w:color w:val="000000"/>
                <w:lang w:eastAsia="en-US"/>
              </w:rPr>
              <w:t>дящихся на 100 мест в организац</w:t>
            </w:r>
            <w:r w:rsidRPr="00CA66C4">
              <w:rPr>
                <w:rFonts w:eastAsiaTheme="minorHAnsi"/>
                <w:color w:val="000000"/>
                <w:lang w:eastAsia="en-US"/>
              </w:rPr>
              <w:t>и</w:t>
            </w:r>
            <w:r w:rsidRPr="00CA66C4">
              <w:rPr>
                <w:rFonts w:eastAsiaTheme="minorHAnsi"/>
                <w:color w:val="000000"/>
                <w:lang w:eastAsia="en-US"/>
              </w:rPr>
              <w:t>ях дошкольного о</w:t>
            </w:r>
            <w:r w:rsidRPr="00CA66C4">
              <w:rPr>
                <w:rFonts w:eastAsiaTheme="minorHAnsi"/>
                <w:color w:val="000000"/>
                <w:lang w:eastAsia="en-US"/>
              </w:rPr>
              <w:t>б</w:t>
            </w:r>
            <w:r w:rsidRPr="00CA66C4">
              <w:rPr>
                <w:rFonts w:eastAsiaTheme="minorHAnsi"/>
                <w:color w:val="000000"/>
                <w:lang w:eastAsia="en-US"/>
              </w:rPr>
              <w:t>разования,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93693E">
              <w:rPr>
                <w:rFonts w:eastAsiaTheme="minorHAnsi"/>
                <w:b/>
                <w:color w:val="000000"/>
                <w:highlight w:val="green"/>
                <w:lang w:eastAsia="en-US"/>
              </w:rPr>
              <w:t>108</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103</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104</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77</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85</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83</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100</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66</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86</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Уровень престу</w:t>
            </w:r>
            <w:r w:rsidRPr="00CA66C4">
              <w:rPr>
                <w:rFonts w:eastAsiaTheme="minorHAnsi"/>
                <w:color w:val="000000"/>
                <w:lang w:eastAsia="en-US"/>
              </w:rPr>
              <w:t>п</w:t>
            </w:r>
            <w:r w:rsidRPr="00CA66C4">
              <w:rPr>
                <w:rFonts w:eastAsiaTheme="minorHAnsi"/>
                <w:color w:val="000000"/>
                <w:lang w:eastAsia="en-US"/>
              </w:rPr>
              <w:t>ности (на 100000 чел. населения)</w:t>
            </w:r>
          </w:p>
        </w:tc>
        <w:tc>
          <w:tcPr>
            <w:tcW w:w="756" w:type="dxa"/>
            <w:vAlign w:val="center"/>
          </w:tcPr>
          <w:p w:rsidR="00CA66C4" w:rsidRPr="0093693E" w:rsidRDefault="00CA66C4" w:rsidP="00CA66C4">
            <w:pPr>
              <w:pStyle w:val="msonormalmailrucssattributepostfix"/>
              <w:spacing w:before="0" w:beforeAutospacing="0" w:after="0" w:afterAutospacing="0"/>
              <w:jc w:val="center"/>
              <w:rPr>
                <w:rFonts w:eastAsiaTheme="minorHAnsi"/>
                <w:b/>
                <w:color w:val="000000"/>
                <w:highlight w:val="red"/>
                <w:lang w:eastAsia="en-US"/>
              </w:rPr>
            </w:pPr>
            <w:r w:rsidRPr="0093693E">
              <w:rPr>
                <w:rFonts w:eastAsiaTheme="minorHAnsi"/>
                <w:b/>
                <w:color w:val="000000"/>
                <w:highlight w:val="red"/>
                <w:lang w:eastAsia="en-US"/>
              </w:rPr>
              <w:t>2191</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1376</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1369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1124</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1070</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1186</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1282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1139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1255</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b/>
                <w:color w:val="000000"/>
                <w:lang w:eastAsia="en-US"/>
              </w:rPr>
            </w:pPr>
            <w:r w:rsidRPr="00CA66C4">
              <w:rPr>
                <w:rFonts w:eastAsiaTheme="minorHAnsi"/>
                <w:color w:val="000000"/>
                <w:lang w:eastAsia="en-US"/>
              </w:rPr>
              <w:t>Индекс промы</w:t>
            </w:r>
            <w:r w:rsidRPr="00CA66C4">
              <w:rPr>
                <w:rFonts w:eastAsiaTheme="minorHAnsi"/>
                <w:color w:val="000000"/>
                <w:lang w:eastAsia="en-US"/>
              </w:rPr>
              <w:t>ш</w:t>
            </w:r>
            <w:r w:rsidRPr="00CA66C4">
              <w:rPr>
                <w:rFonts w:eastAsiaTheme="minorHAnsi"/>
                <w:color w:val="000000"/>
                <w:lang w:eastAsia="en-US"/>
              </w:rPr>
              <w:t>ленного произво</w:t>
            </w:r>
            <w:r w:rsidRPr="00CA66C4">
              <w:rPr>
                <w:rFonts w:eastAsiaTheme="minorHAnsi"/>
                <w:color w:val="000000"/>
                <w:lang w:eastAsia="en-US"/>
              </w:rPr>
              <w:t>д</w:t>
            </w:r>
            <w:r w:rsidRPr="00CA66C4">
              <w:rPr>
                <w:rFonts w:eastAsiaTheme="minorHAnsi"/>
                <w:color w:val="000000"/>
                <w:lang w:eastAsia="en-US"/>
              </w:rPr>
              <w:t xml:space="preserve">ства, </w:t>
            </w:r>
            <w:proofErr w:type="gramStart"/>
            <w:r w:rsidRPr="00CA66C4">
              <w:rPr>
                <w:rFonts w:eastAsiaTheme="minorHAnsi"/>
                <w:color w:val="000000"/>
                <w:lang w:eastAsia="en-US"/>
              </w:rPr>
              <w:t>в</w:t>
            </w:r>
            <w:proofErr w:type="gramEnd"/>
            <w:r w:rsidRPr="00CA66C4">
              <w:rPr>
                <w:rFonts w:eastAsiaTheme="minorHAnsi"/>
                <w:color w:val="000000"/>
                <w:lang w:eastAsia="en-US"/>
              </w:rPr>
              <w:t xml:space="preserve"> % </w:t>
            </w:r>
            <w:proofErr w:type="gramStart"/>
            <w:r w:rsidRPr="00CA66C4">
              <w:rPr>
                <w:rFonts w:eastAsiaTheme="minorHAnsi"/>
                <w:color w:val="000000"/>
                <w:lang w:eastAsia="en-US"/>
              </w:rPr>
              <w:t>к</w:t>
            </w:r>
            <w:proofErr w:type="gramEnd"/>
            <w:r w:rsidRPr="00CA66C4">
              <w:rPr>
                <w:rFonts w:eastAsiaTheme="minorHAnsi"/>
                <w:color w:val="000000"/>
                <w:lang w:eastAsia="en-US"/>
              </w:rPr>
              <w:t xml:space="preserve"> пред</w:t>
            </w:r>
            <w:r w:rsidRPr="00CA66C4">
              <w:rPr>
                <w:rFonts w:eastAsiaTheme="minorHAnsi"/>
                <w:color w:val="000000"/>
                <w:lang w:eastAsia="en-US"/>
              </w:rPr>
              <w:t>ы</w:t>
            </w:r>
            <w:r w:rsidRPr="00CA66C4">
              <w:rPr>
                <w:rFonts w:eastAsiaTheme="minorHAnsi"/>
                <w:color w:val="000000"/>
                <w:lang w:eastAsia="en-US"/>
              </w:rPr>
              <w:t>дущему году</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93693E">
              <w:rPr>
                <w:rFonts w:eastAsiaTheme="minorHAnsi"/>
                <w:b/>
                <w:color w:val="000000"/>
                <w:highlight w:val="yellow"/>
                <w:lang w:eastAsia="en-US"/>
              </w:rPr>
              <w:t>103,4</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101,5</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95,3</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110,0</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145,7</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102,5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112,2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112,1</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103,6</w:t>
            </w:r>
          </w:p>
        </w:tc>
      </w:tr>
    </w:tbl>
    <w:p w:rsidR="00E5058A" w:rsidRDefault="00E5058A" w:rsidP="00E5058A">
      <w:pPr>
        <w:spacing w:after="0" w:line="360" w:lineRule="auto"/>
        <w:jc w:val="both"/>
        <w:rPr>
          <w:b/>
          <w:bCs/>
        </w:rPr>
        <w:sectPr w:rsidR="00E5058A" w:rsidSect="00DD3EE8">
          <w:footerReference w:type="default" r:id="rId23"/>
          <w:footerReference w:type="first" r:id="rId24"/>
          <w:pgSz w:w="11906" w:h="16838"/>
          <w:pgMar w:top="1134" w:right="991" w:bottom="1134" w:left="1701" w:header="709" w:footer="709" w:gutter="0"/>
          <w:cols w:space="708"/>
          <w:titlePg/>
          <w:docGrid w:linePitch="381"/>
        </w:sectPr>
      </w:pPr>
    </w:p>
    <w:p w:rsidR="00AF49B4" w:rsidRDefault="00AF49B4" w:rsidP="00AF49B4">
      <w:pPr>
        <w:spacing w:after="0"/>
        <w:ind w:firstLine="709"/>
        <w:rPr>
          <w:rFonts w:eastAsia="Times New Roman"/>
          <w:b/>
          <w:bCs/>
          <w:color w:val="365F91"/>
        </w:rPr>
      </w:pPr>
      <w:r>
        <w:rPr>
          <w:rFonts w:eastAsia="Times New Roman"/>
          <w:b/>
          <w:bCs/>
          <w:color w:val="365F91"/>
        </w:rPr>
        <w:lastRenderedPageBreak/>
        <w:t xml:space="preserve">2 </w:t>
      </w:r>
      <w:r w:rsidRPr="00526C4B">
        <w:rPr>
          <w:rFonts w:eastAsia="Times New Roman"/>
          <w:b/>
          <w:bCs/>
          <w:color w:val="365F91"/>
        </w:rPr>
        <w:t xml:space="preserve">SWOT-анализ </w:t>
      </w:r>
      <w:r w:rsidRPr="00CF584E">
        <w:rPr>
          <w:rFonts w:eastAsia="Times New Roman"/>
          <w:b/>
          <w:bCs/>
          <w:color w:val="365F91" w:themeColor="accent1" w:themeShade="BF"/>
        </w:rPr>
        <w:t>развития городского</w:t>
      </w:r>
      <w:r>
        <w:rPr>
          <w:rFonts w:eastAsia="Times New Roman"/>
          <w:b/>
          <w:bCs/>
          <w:color w:val="365F91"/>
        </w:rPr>
        <w:t xml:space="preserve"> </w:t>
      </w:r>
      <w:r w:rsidRPr="00526C4B">
        <w:rPr>
          <w:rFonts w:eastAsia="Times New Roman"/>
          <w:b/>
          <w:bCs/>
          <w:color w:val="365F91"/>
        </w:rPr>
        <w:t>о</w:t>
      </w:r>
      <w:r>
        <w:rPr>
          <w:rFonts w:eastAsia="Times New Roman"/>
          <w:b/>
          <w:bCs/>
          <w:color w:val="365F91"/>
        </w:rPr>
        <w:t>круга Похвистнево</w:t>
      </w:r>
    </w:p>
    <w:p w:rsidR="00AF49B4" w:rsidRPr="00526C4B" w:rsidRDefault="00AF49B4" w:rsidP="00AF49B4">
      <w:pPr>
        <w:spacing w:after="0"/>
        <w:ind w:firstLine="709"/>
        <w:rPr>
          <w:rFonts w:eastAsia="Times New Roman"/>
          <w:b/>
          <w:bCs/>
          <w:color w:val="365F91"/>
        </w:rPr>
      </w:pPr>
    </w:p>
    <w:p w:rsidR="00AF49B4" w:rsidRPr="001A0F32" w:rsidRDefault="00AF49B4" w:rsidP="00AF49B4">
      <w:pPr>
        <w:spacing w:after="0" w:line="360" w:lineRule="auto"/>
        <w:ind w:firstLine="709"/>
        <w:jc w:val="both"/>
      </w:pPr>
      <w:proofErr w:type="gramStart"/>
      <w:r w:rsidRPr="001A0F32">
        <w:t xml:space="preserve">Анализ экологической ситуации, человеческого, инфраструктурного и экономического потенциала, </w:t>
      </w:r>
      <w:r>
        <w:t xml:space="preserve">с </w:t>
      </w:r>
      <w:r w:rsidRPr="00C57B9B">
        <w:t xml:space="preserve">учетом </w:t>
      </w:r>
      <w:r>
        <w:t>результатов стратегической сессии, опросов населения и</w:t>
      </w:r>
      <w:r w:rsidRPr="00C57B9B">
        <w:t xml:space="preserve"> выявления желаемого образа будущего, </w:t>
      </w:r>
      <w:r w:rsidRPr="001A0F32">
        <w:t>в том числе по различным направлениям, позволяет выделить сильные и слабые стороны, возможности и ограничения, риски и угрозы в развитии городского округа на современном этапе, а также отраслей и видов экономической деятельности, представляющих собой «точки» и «полюсы» экономического развития г</w:t>
      </w:r>
      <w:r w:rsidRPr="001A0F32">
        <w:t>о</w:t>
      </w:r>
      <w:r w:rsidRPr="001A0F32">
        <w:t>родского</w:t>
      </w:r>
      <w:proofErr w:type="gramEnd"/>
      <w:r w:rsidRPr="001A0F32">
        <w:t xml:space="preserve"> округа.</w:t>
      </w:r>
    </w:p>
    <w:p w:rsidR="00AF49B4" w:rsidRPr="001A0F32" w:rsidRDefault="00AF49B4" w:rsidP="00AF49B4">
      <w:pPr>
        <w:spacing w:after="0" w:line="360" w:lineRule="auto"/>
        <w:ind w:firstLine="709"/>
        <w:jc w:val="both"/>
      </w:pPr>
      <w:r w:rsidRPr="001A0F32">
        <w:rPr>
          <w:b/>
        </w:rPr>
        <w:t>Фундаментальные факторы</w:t>
      </w:r>
      <w:r w:rsidRPr="001A0F32">
        <w:t xml:space="preserve"> социально-экономического развития г</w:t>
      </w:r>
      <w:r w:rsidRPr="001A0F32">
        <w:t>о</w:t>
      </w:r>
      <w:r w:rsidRPr="001A0F32">
        <w:t xml:space="preserve">родского округа Похвистнево предопределены следующими </w:t>
      </w:r>
      <w:r w:rsidRPr="001A0F32">
        <w:rPr>
          <w:b/>
        </w:rPr>
        <w:t>сильными ст</w:t>
      </w:r>
      <w:r w:rsidRPr="001A0F32">
        <w:rPr>
          <w:b/>
        </w:rPr>
        <w:t>о</w:t>
      </w:r>
      <w:r w:rsidRPr="001A0F32">
        <w:rPr>
          <w:b/>
        </w:rPr>
        <w:t>ронами</w:t>
      </w:r>
      <w:r w:rsidRPr="001A0F32">
        <w:t>:</w:t>
      </w:r>
    </w:p>
    <w:p w:rsidR="00AF49B4" w:rsidRPr="006C7204" w:rsidRDefault="00AF49B4" w:rsidP="00AF49B4">
      <w:pPr>
        <w:spacing w:after="0" w:line="360" w:lineRule="auto"/>
        <w:ind w:firstLine="709"/>
        <w:jc w:val="both"/>
      </w:pPr>
      <w:r>
        <w:t xml:space="preserve">транспортно-логистический межрегиональный узел и центр Северо-Востока Самарской области </w:t>
      </w:r>
      <w:r w:rsidRPr="006C7204">
        <w:t>(</w:t>
      </w:r>
      <w:r w:rsidRPr="006C7204">
        <w:rPr>
          <w:i/>
        </w:rPr>
        <w:t>с юга проходит транссибирская магистраль и автомобильная трасса «Самара-Бугуруслан» с выходом на федеральную трассу М-5)</w:t>
      </w:r>
      <w:r w:rsidRPr="006C7204">
        <w:t>;</w:t>
      </w:r>
    </w:p>
    <w:p w:rsidR="00AF49B4" w:rsidRPr="001A0F32" w:rsidRDefault="00AF49B4" w:rsidP="00AF49B4">
      <w:pPr>
        <w:spacing w:after="0" w:line="360" w:lineRule="auto"/>
        <w:ind w:firstLine="709"/>
        <w:jc w:val="both"/>
      </w:pPr>
      <w:r w:rsidRPr="001A0F32">
        <w:t>уникальные природно-рекреационные ресурсы</w:t>
      </w:r>
      <w:r>
        <w:t xml:space="preserve"> и благоприятная экол</w:t>
      </w:r>
      <w:r>
        <w:t>о</w:t>
      </w:r>
      <w:r>
        <w:t>гия</w:t>
      </w:r>
      <w:r w:rsidRPr="001A0F32">
        <w:t xml:space="preserve"> (</w:t>
      </w:r>
      <w:r w:rsidRPr="001A0F32">
        <w:rPr>
          <w:i/>
          <w:color w:val="000000" w:themeColor="text1"/>
        </w:rPr>
        <w:t xml:space="preserve">расположение в живописном месте на левом берегу реки Большой </w:t>
      </w:r>
      <w:proofErr w:type="spellStart"/>
      <w:r w:rsidRPr="001A0F32">
        <w:rPr>
          <w:i/>
          <w:color w:val="000000" w:themeColor="text1"/>
        </w:rPr>
        <w:t>К</w:t>
      </w:r>
      <w:r w:rsidRPr="001A0F32">
        <w:rPr>
          <w:i/>
          <w:color w:val="000000" w:themeColor="text1"/>
        </w:rPr>
        <w:t>и</w:t>
      </w:r>
      <w:r w:rsidRPr="001A0F32">
        <w:rPr>
          <w:i/>
          <w:color w:val="000000" w:themeColor="text1"/>
        </w:rPr>
        <w:t>нель</w:t>
      </w:r>
      <w:proofErr w:type="spellEnd"/>
      <w:r w:rsidRPr="001A0F32">
        <w:rPr>
          <w:i/>
          <w:color w:val="000000" w:themeColor="text1"/>
        </w:rPr>
        <w:t xml:space="preserve"> - правого притока реки Самарка; </w:t>
      </w:r>
      <w:r w:rsidRPr="001A0F32">
        <w:rPr>
          <w:i/>
        </w:rPr>
        <w:t>близость к нефтяным и газовым м</w:t>
      </w:r>
      <w:r w:rsidRPr="001A0F32">
        <w:rPr>
          <w:i/>
        </w:rPr>
        <w:t>е</w:t>
      </w:r>
      <w:r w:rsidRPr="001A0F32">
        <w:rPr>
          <w:i/>
        </w:rPr>
        <w:t>сторождениям; расположение в непосредственной близи округа месторо</w:t>
      </w:r>
      <w:r w:rsidRPr="001A0F32">
        <w:rPr>
          <w:i/>
        </w:rPr>
        <w:t>ж</w:t>
      </w:r>
      <w:r w:rsidRPr="001A0F32">
        <w:rPr>
          <w:i/>
        </w:rPr>
        <w:t>дений глины, известняков, песочно-гравийной смеси</w:t>
      </w:r>
      <w:r w:rsidRPr="001A0F32">
        <w:t>);</w:t>
      </w:r>
    </w:p>
    <w:p w:rsidR="00AF49B4" w:rsidRPr="001A0F32" w:rsidRDefault="00AF49B4" w:rsidP="00AF49B4">
      <w:pPr>
        <w:spacing w:after="0" w:line="360" w:lineRule="auto"/>
        <w:ind w:firstLine="709"/>
        <w:jc w:val="both"/>
      </w:pPr>
      <w:r w:rsidRPr="001A0F32">
        <w:t xml:space="preserve">наметившийся рост рождаемости и снижение смертности населения; </w:t>
      </w:r>
    </w:p>
    <w:p w:rsidR="00AF49B4" w:rsidRPr="001A0F32" w:rsidRDefault="00AF49B4" w:rsidP="00AF49B4">
      <w:pPr>
        <w:spacing w:after="0" w:line="360" w:lineRule="auto"/>
        <w:ind w:firstLine="709"/>
        <w:jc w:val="both"/>
      </w:pPr>
      <w:r w:rsidRPr="001A0F32">
        <w:t>достаточное количество трудовых ресурсов (</w:t>
      </w:r>
      <w:r w:rsidRPr="001A0F32">
        <w:rPr>
          <w:i/>
        </w:rPr>
        <w:t>в 2016 году – 17,7 тыс. ч</w:t>
      </w:r>
      <w:r w:rsidRPr="001A0F32">
        <w:rPr>
          <w:i/>
        </w:rPr>
        <w:t>е</w:t>
      </w:r>
      <w:r w:rsidRPr="001A0F32">
        <w:rPr>
          <w:i/>
        </w:rPr>
        <w:t>ловек, из них 64,3 % занятые в экономике города</w:t>
      </w:r>
      <w:r w:rsidRPr="001A0F32">
        <w:t>)</w:t>
      </w:r>
      <w:r>
        <w:t>, в т.ч. с учетом прилега</w:t>
      </w:r>
      <w:r>
        <w:t>ю</w:t>
      </w:r>
      <w:r>
        <w:t>щих территорий</w:t>
      </w:r>
      <w:r w:rsidRPr="001A0F32">
        <w:t>;</w:t>
      </w:r>
    </w:p>
    <w:p w:rsidR="00AF49B4" w:rsidRPr="001A0F32" w:rsidRDefault="00AF49B4" w:rsidP="00AF49B4">
      <w:pPr>
        <w:spacing w:after="0" w:line="360" w:lineRule="auto"/>
        <w:ind w:firstLine="709"/>
        <w:jc w:val="both"/>
      </w:pPr>
      <w:r w:rsidRPr="001A0F32">
        <w:t>снижение уровня безработицы (</w:t>
      </w:r>
      <w:r w:rsidRPr="001A0F32">
        <w:rPr>
          <w:i/>
        </w:rPr>
        <w:t xml:space="preserve">с 1,7% в 2012г. до 1,0% </w:t>
      </w:r>
      <w:r>
        <w:rPr>
          <w:i/>
        </w:rPr>
        <w:t>в</w:t>
      </w:r>
      <w:r w:rsidRPr="001A0F32">
        <w:rPr>
          <w:i/>
        </w:rPr>
        <w:t xml:space="preserve"> 2017г</w:t>
      </w:r>
      <w:r w:rsidRPr="001A0F32">
        <w:t>.)</w:t>
      </w:r>
      <w:r>
        <w:t xml:space="preserve"> и м</w:t>
      </w:r>
      <w:r>
        <w:t>и</w:t>
      </w:r>
      <w:r>
        <w:t>грационная привлекательность города;</w:t>
      </w:r>
    </w:p>
    <w:p w:rsidR="00AF49B4" w:rsidRPr="001A0F32" w:rsidRDefault="00AF49B4" w:rsidP="00AF49B4">
      <w:pPr>
        <w:spacing w:after="0" w:line="360" w:lineRule="auto"/>
        <w:ind w:firstLine="709"/>
        <w:jc w:val="both"/>
      </w:pPr>
      <w:r>
        <w:t>компактное расположение в шаговой доступности социальных объе</w:t>
      </w:r>
      <w:r>
        <w:t>к</w:t>
      </w:r>
      <w:r>
        <w:t>тов и рабочих мест, близость к природе;</w:t>
      </w:r>
    </w:p>
    <w:p w:rsidR="00AF49B4" w:rsidRDefault="00AF49B4" w:rsidP="00AF49B4">
      <w:pPr>
        <w:spacing w:after="0" w:line="360" w:lineRule="auto"/>
        <w:ind w:firstLine="709"/>
        <w:jc w:val="both"/>
      </w:pPr>
      <w:r w:rsidRPr="001A0F32">
        <w:lastRenderedPageBreak/>
        <w:t>высокая доступность услуг дошкольного</w:t>
      </w:r>
      <w:r>
        <w:t>, дополнительного</w:t>
      </w:r>
      <w:r w:rsidRPr="001A0F32">
        <w:t xml:space="preserve"> образов</w:t>
      </w:r>
      <w:r w:rsidRPr="001A0F32">
        <w:t>а</w:t>
      </w:r>
      <w:r w:rsidRPr="001A0F32">
        <w:t>ния и обеспечение высокого качества образования (в том числе среднего профессионального</w:t>
      </w:r>
      <w:r>
        <w:t xml:space="preserve"> и художественного образования</w:t>
      </w:r>
      <w:r w:rsidRPr="001A0F32">
        <w:t>);</w:t>
      </w:r>
    </w:p>
    <w:p w:rsidR="00AF49B4" w:rsidRDefault="00AF49B4" w:rsidP="00AF49B4">
      <w:pPr>
        <w:spacing w:after="0" w:line="360" w:lineRule="auto"/>
        <w:ind w:firstLine="709"/>
        <w:jc w:val="both"/>
        <w:rPr>
          <w:bCs/>
        </w:rPr>
      </w:pPr>
      <w:proofErr w:type="gramStart"/>
      <w:r w:rsidRPr="001A0F32">
        <w:t>активное участие в федеральных, региональных и муниципальных пр</w:t>
      </w:r>
      <w:r w:rsidRPr="001A0F32">
        <w:t>о</w:t>
      </w:r>
      <w:r w:rsidRPr="001A0F32">
        <w:t xml:space="preserve">граммах </w:t>
      </w:r>
      <w:r>
        <w:t>и н</w:t>
      </w:r>
      <w:r>
        <w:rPr>
          <w:bCs/>
        </w:rPr>
        <w:t xml:space="preserve">аличие разнообразных инвестиционных площадок </w:t>
      </w:r>
      <w:r w:rsidRPr="001A0F32">
        <w:t>(</w:t>
      </w:r>
      <w:r w:rsidRPr="00164C10">
        <w:rPr>
          <w:i/>
        </w:rPr>
        <w:t>на террит</w:t>
      </w:r>
      <w:r w:rsidRPr="00164C10">
        <w:rPr>
          <w:i/>
        </w:rPr>
        <w:t>о</w:t>
      </w:r>
      <w:r w:rsidRPr="00164C10">
        <w:rPr>
          <w:i/>
        </w:rPr>
        <w:t xml:space="preserve">рии города реализуется комплекс мер </w:t>
      </w:r>
      <w:r w:rsidRPr="00164C10">
        <w:rPr>
          <w:bCs/>
          <w:i/>
        </w:rPr>
        <w:t>государственной и муниципальной поддержки инвестиционной деятельности; реализуется программа «Ко</w:t>
      </w:r>
      <w:r w:rsidRPr="00164C10">
        <w:rPr>
          <w:bCs/>
          <w:i/>
        </w:rPr>
        <w:t>м</w:t>
      </w:r>
      <w:r w:rsidRPr="00164C10">
        <w:rPr>
          <w:bCs/>
          <w:i/>
        </w:rPr>
        <w:t>плексное развитие системы коммунальной инфраструктуры городского о</w:t>
      </w:r>
      <w:r w:rsidRPr="00164C10">
        <w:rPr>
          <w:bCs/>
          <w:i/>
        </w:rPr>
        <w:t>к</w:t>
      </w:r>
      <w:r w:rsidRPr="00164C10">
        <w:rPr>
          <w:bCs/>
          <w:i/>
        </w:rPr>
        <w:t>руга Похвистнево Самарской области на 2016-2030 гг.» и муниципальная программа «Развитие малого и среднего предпринимательства в городском округе Похвистнево»</w:t>
      </w:r>
      <w:r w:rsidRPr="00164C10">
        <w:rPr>
          <w:bCs/>
        </w:rPr>
        <w:t>).</w:t>
      </w:r>
      <w:proofErr w:type="gramEnd"/>
    </w:p>
    <w:p w:rsidR="00AF49B4" w:rsidRPr="001A0F32" w:rsidRDefault="00AF49B4" w:rsidP="00AF49B4">
      <w:pPr>
        <w:spacing w:after="0" w:line="360" w:lineRule="auto"/>
        <w:ind w:firstLine="709"/>
        <w:jc w:val="both"/>
      </w:pPr>
      <w:r w:rsidRPr="001A0F32">
        <w:t xml:space="preserve">На сегодняшний день городской округ Похвистнево сталкивается со следующими </w:t>
      </w:r>
      <w:r w:rsidRPr="001A0F32">
        <w:rPr>
          <w:b/>
        </w:rPr>
        <w:t>фундаментальными ограничениями</w:t>
      </w:r>
      <w:r w:rsidRPr="001A0F32">
        <w:t>:</w:t>
      </w:r>
    </w:p>
    <w:p w:rsidR="00AF49B4" w:rsidRPr="001A0F32" w:rsidRDefault="00AF49B4" w:rsidP="00AF49B4">
      <w:pPr>
        <w:spacing w:after="0" w:line="360" w:lineRule="auto"/>
        <w:ind w:firstLine="709"/>
        <w:jc w:val="both"/>
      </w:pPr>
      <w:proofErr w:type="spellStart"/>
      <w:r w:rsidRPr="001A0F32">
        <w:t>монозавимость</w:t>
      </w:r>
      <w:proofErr w:type="spellEnd"/>
      <w:r w:rsidRPr="001A0F32">
        <w:t xml:space="preserve"> экономики города, влияние состояния отдельных пре</w:t>
      </w:r>
      <w:r w:rsidRPr="001A0F32">
        <w:t>д</w:t>
      </w:r>
      <w:r w:rsidRPr="001A0F32">
        <w:t>приятий промышленности на благополучие большей доли населения города;</w:t>
      </w:r>
    </w:p>
    <w:p w:rsidR="00AF49B4" w:rsidRPr="001A0F32" w:rsidRDefault="00AF49B4" w:rsidP="00AF49B4">
      <w:pPr>
        <w:spacing w:after="0" w:line="360" w:lineRule="auto"/>
        <w:ind w:firstLine="709"/>
        <w:jc w:val="both"/>
      </w:pPr>
      <w:r w:rsidRPr="001A0F32">
        <w:t>низкая конкурентоспособность и доходность традиционных отраслей в долгосрочной перспективе (</w:t>
      </w:r>
      <w:r w:rsidRPr="001A0F32">
        <w:rPr>
          <w:i/>
        </w:rPr>
        <w:t xml:space="preserve">дефицит конкурентоспособных видов продукции, высокий износ основных фондов </w:t>
      </w:r>
      <w:r>
        <w:rPr>
          <w:i/>
        </w:rPr>
        <w:t xml:space="preserve">и </w:t>
      </w:r>
      <w:r w:rsidRPr="001A0F32">
        <w:rPr>
          <w:i/>
        </w:rPr>
        <w:t>высокая энергоемкость применяемых те</w:t>
      </w:r>
      <w:r w:rsidRPr="001A0F32">
        <w:rPr>
          <w:i/>
        </w:rPr>
        <w:t>х</w:t>
      </w:r>
      <w:r w:rsidRPr="001A0F32">
        <w:rPr>
          <w:i/>
        </w:rPr>
        <w:t>нологий, высокая себестоимость выпускаемой продукции, большие тран</w:t>
      </w:r>
      <w:r w:rsidRPr="001A0F32">
        <w:rPr>
          <w:i/>
        </w:rPr>
        <w:t>с</w:t>
      </w:r>
      <w:r w:rsidRPr="001A0F32">
        <w:rPr>
          <w:i/>
        </w:rPr>
        <w:t>портные расходы</w:t>
      </w:r>
      <w:r w:rsidRPr="001A0F32">
        <w:t>);</w:t>
      </w:r>
    </w:p>
    <w:p w:rsidR="00AF49B4" w:rsidRPr="001A0F32" w:rsidRDefault="00AF49B4" w:rsidP="00AF49B4">
      <w:pPr>
        <w:spacing w:after="0" w:line="360" w:lineRule="auto"/>
        <w:ind w:firstLine="709"/>
        <w:jc w:val="both"/>
      </w:pPr>
      <w:r w:rsidRPr="001A0F32">
        <w:t>низкий трудовой статус и профессиональный консерватизм (профе</w:t>
      </w:r>
      <w:r w:rsidRPr="001A0F32">
        <w:t>с</w:t>
      </w:r>
      <w:r w:rsidRPr="001A0F32">
        <w:t>сиональная ригидность) населения муниципального образования (</w:t>
      </w:r>
      <w:r w:rsidRPr="001A0F32">
        <w:rPr>
          <w:i/>
        </w:rPr>
        <w:t>низкий ур</w:t>
      </w:r>
      <w:r w:rsidRPr="001A0F32">
        <w:rPr>
          <w:i/>
        </w:rPr>
        <w:t>о</w:t>
      </w:r>
      <w:r w:rsidRPr="001A0F32">
        <w:rPr>
          <w:i/>
        </w:rPr>
        <w:t>вень развития малого предпринимательства, отсутствие развитой инфр</w:t>
      </w:r>
      <w:r w:rsidRPr="001A0F32">
        <w:rPr>
          <w:i/>
        </w:rPr>
        <w:t>а</w:t>
      </w:r>
      <w:r w:rsidRPr="001A0F32">
        <w:rPr>
          <w:i/>
        </w:rPr>
        <w:t xml:space="preserve">структуры </w:t>
      </w:r>
      <w:proofErr w:type="spellStart"/>
      <w:r w:rsidRPr="001A0F32">
        <w:rPr>
          <w:i/>
        </w:rPr>
        <w:t>самозанятости</w:t>
      </w:r>
      <w:proofErr w:type="spellEnd"/>
      <w:r w:rsidRPr="001A0F32">
        <w:rPr>
          <w:i/>
        </w:rPr>
        <w:t xml:space="preserve"> населения</w:t>
      </w:r>
      <w:r w:rsidRPr="001A0F32">
        <w:t>);</w:t>
      </w:r>
    </w:p>
    <w:p w:rsidR="00AF49B4" w:rsidRPr="001A0F32" w:rsidRDefault="00AF49B4" w:rsidP="00AF49B4">
      <w:pPr>
        <w:spacing w:after="0" w:line="360" w:lineRule="auto"/>
        <w:ind w:firstLine="709"/>
        <w:jc w:val="both"/>
      </w:pPr>
      <w:r w:rsidRPr="001A0F32">
        <w:t xml:space="preserve">недостаточная развитость транспортной, коммунальной и инженерной инфраструктуры </w:t>
      </w:r>
      <w:r>
        <w:t xml:space="preserve">и </w:t>
      </w:r>
      <w:r w:rsidRPr="001A0F32">
        <w:t xml:space="preserve">достижение </w:t>
      </w:r>
      <w:r>
        <w:t xml:space="preserve">ее </w:t>
      </w:r>
      <w:r w:rsidRPr="001A0F32">
        <w:t>полного износа без проведения ремонтных работ, что приведет к невозможности эксплуатации (</w:t>
      </w:r>
      <w:r w:rsidRPr="001A0F32">
        <w:rPr>
          <w:i/>
        </w:rPr>
        <w:t>высокий износ городск</w:t>
      </w:r>
      <w:r w:rsidRPr="001A0F32">
        <w:rPr>
          <w:i/>
        </w:rPr>
        <w:t>о</w:t>
      </w:r>
      <w:r w:rsidRPr="001A0F32">
        <w:rPr>
          <w:i/>
        </w:rPr>
        <w:t>го транспорта и специализированной коммунальной техники, отставание развития дорожно-транспортной сети от темпов роста автомобильного парка, высокий износ систем и объектов инженерной инфраструктуры</w:t>
      </w:r>
      <w:r w:rsidRPr="001A0F32">
        <w:t>);</w:t>
      </w:r>
    </w:p>
    <w:p w:rsidR="00AF49B4" w:rsidRPr="001A0F32" w:rsidRDefault="00AF49B4" w:rsidP="00AF49B4">
      <w:pPr>
        <w:spacing w:after="0" w:line="360" w:lineRule="auto"/>
        <w:ind w:firstLine="709"/>
        <w:jc w:val="both"/>
      </w:pPr>
      <w:r w:rsidRPr="001A0F32">
        <w:lastRenderedPageBreak/>
        <w:t>низкая укомплектованность квалифицированными кадрами системы здравоохранения;</w:t>
      </w:r>
    </w:p>
    <w:p w:rsidR="00AF49B4" w:rsidRPr="001A0F32" w:rsidRDefault="00AF49B4" w:rsidP="00AF49B4">
      <w:pPr>
        <w:spacing w:after="0" w:line="360" w:lineRule="auto"/>
        <w:ind w:firstLine="709"/>
        <w:jc w:val="both"/>
      </w:pPr>
      <w:r w:rsidRPr="001A0F32">
        <w:t>экологическая нагрузка на территорию, проживание людей в санита</w:t>
      </w:r>
      <w:r w:rsidRPr="001A0F32">
        <w:t>р</w:t>
      </w:r>
      <w:r w:rsidRPr="001A0F32">
        <w:t>но-защитной зоне предприятий (менее 300 метров), недостаточное количес</w:t>
      </w:r>
      <w:r w:rsidRPr="001A0F32">
        <w:t>т</w:t>
      </w:r>
      <w:r w:rsidRPr="001A0F32">
        <w:t xml:space="preserve">во и качество зеленых зон, высокий уровень загрязнения водных объектов, в частности реки Большой </w:t>
      </w:r>
      <w:proofErr w:type="spellStart"/>
      <w:r w:rsidRPr="001A0F32">
        <w:t>Кинель</w:t>
      </w:r>
      <w:proofErr w:type="spellEnd"/>
      <w:r w:rsidRPr="001A0F32">
        <w:t>, отсутствие мощностей по переработке твердых бытовых и промышленных отходов;</w:t>
      </w:r>
    </w:p>
    <w:p w:rsidR="00AF49B4" w:rsidRPr="001A0F32" w:rsidRDefault="00AF49B4" w:rsidP="00AF49B4">
      <w:pPr>
        <w:spacing w:after="0" w:line="360" w:lineRule="auto"/>
        <w:ind w:firstLine="709"/>
        <w:jc w:val="both"/>
        <w:rPr>
          <w:i/>
        </w:rPr>
      </w:pPr>
      <w:r w:rsidRPr="001A0F32">
        <w:t xml:space="preserve">негативная демографическая ситуация </w:t>
      </w:r>
      <w:r w:rsidRPr="001A0F32">
        <w:rPr>
          <w:i/>
        </w:rPr>
        <w:t xml:space="preserve">(низкая рождаемость и высокая смертность </w:t>
      </w:r>
      <w:r w:rsidRPr="001A0F32">
        <w:rPr>
          <w:rFonts w:eastAsia="TimesNewRomanPSMT"/>
          <w:i/>
        </w:rPr>
        <w:t>не обеспечивают простого воспроизводства населения, даже за счет миграционного прироста</w:t>
      </w:r>
      <w:r w:rsidRPr="001A0F32">
        <w:rPr>
          <w:i/>
        </w:rPr>
        <w:t>);</w:t>
      </w:r>
    </w:p>
    <w:p w:rsidR="00AF49B4" w:rsidRPr="001A0F32" w:rsidRDefault="00AF49B4" w:rsidP="00AF49B4">
      <w:pPr>
        <w:spacing w:after="0" w:line="360" w:lineRule="auto"/>
        <w:ind w:firstLine="709"/>
        <w:jc w:val="both"/>
      </w:pPr>
      <w:r w:rsidRPr="001A0F32">
        <w:t>дефицит привлекательных рабочих мест</w:t>
      </w:r>
      <w:r>
        <w:t xml:space="preserve">, </w:t>
      </w:r>
      <w:r w:rsidRPr="001A0F32">
        <w:t>низкая</w:t>
      </w:r>
      <w:r>
        <w:t xml:space="preserve"> занятость,</w:t>
      </w:r>
      <w:r w:rsidRPr="001A0F32">
        <w:t xml:space="preserve"> платеж</w:t>
      </w:r>
      <w:r w:rsidRPr="001A0F32">
        <w:t>е</w:t>
      </w:r>
      <w:r w:rsidRPr="001A0F32">
        <w:t xml:space="preserve">способность </w:t>
      </w:r>
      <w:r>
        <w:t xml:space="preserve">и уровень жизни </w:t>
      </w:r>
      <w:r w:rsidRPr="001A0F32">
        <w:t>населения (</w:t>
      </w:r>
      <w:r w:rsidRPr="001A0F32">
        <w:rPr>
          <w:i/>
        </w:rPr>
        <w:t xml:space="preserve">из-за </w:t>
      </w:r>
      <w:r>
        <w:rPr>
          <w:i/>
        </w:rPr>
        <w:t xml:space="preserve">превышения трудоспособного населения над количеством рабочих мест и </w:t>
      </w:r>
      <w:r w:rsidRPr="001A0F32">
        <w:rPr>
          <w:i/>
        </w:rPr>
        <w:t>низкого уровня заработной пл</w:t>
      </w:r>
      <w:r w:rsidRPr="001A0F32">
        <w:rPr>
          <w:i/>
        </w:rPr>
        <w:t>а</w:t>
      </w:r>
      <w:r w:rsidRPr="001A0F32">
        <w:rPr>
          <w:i/>
        </w:rPr>
        <w:t>ты - предпоследнее место среди городов региона</w:t>
      </w:r>
      <w:r w:rsidRPr="001A0F32">
        <w:t>);</w:t>
      </w:r>
    </w:p>
    <w:p w:rsidR="00AF49B4" w:rsidRPr="001A0F32" w:rsidRDefault="00AF49B4" w:rsidP="00AF49B4">
      <w:pPr>
        <w:spacing w:after="0" w:line="360" w:lineRule="auto"/>
        <w:ind w:firstLine="709"/>
        <w:jc w:val="both"/>
      </w:pPr>
      <w:r w:rsidRPr="001A0F32">
        <w:t xml:space="preserve"> Городской округ Похвистнево характеризуется следующими </w:t>
      </w:r>
      <w:r w:rsidRPr="001A0F32">
        <w:rPr>
          <w:b/>
        </w:rPr>
        <w:t>слабыми сторонами и угрозами</w:t>
      </w:r>
      <w:r w:rsidRPr="001A0F32">
        <w:t>:</w:t>
      </w:r>
    </w:p>
    <w:p w:rsidR="00AF49B4" w:rsidRPr="001A0F32" w:rsidRDefault="00AF49B4" w:rsidP="00AF49B4">
      <w:pPr>
        <w:spacing w:after="0" w:line="360" w:lineRule="auto"/>
        <w:ind w:firstLine="709"/>
        <w:jc w:val="both"/>
        <w:rPr>
          <w:spacing w:val="-6"/>
        </w:rPr>
      </w:pPr>
      <w:r w:rsidRPr="001A0F32">
        <w:t xml:space="preserve">расположение города на периферии </w:t>
      </w:r>
      <w:proofErr w:type="spellStart"/>
      <w:r>
        <w:rPr>
          <w:spacing w:val="-6"/>
        </w:rPr>
        <w:t>Самарско-Тольяттинской</w:t>
      </w:r>
      <w:proofErr w:type="spellEnd"/>
      <w:r>
        <w:rPr>
          <w:spacing w:val="-6"/>
        </w:rPr>
        <w:t xml:space="preserve"> агломер</w:t>
      </w:r>
      <w:r>
        <w:rPr>
          <w:spacing w:val="-6"/>
        </w:rPr>
        <w:t>а</w:t>
      </w:r>
      <w:r>
        <w:rPr>
          <w:spacing w:val="-6"/>
        </w:rPr>
        <w:t>ции</w:t>
      </w:r>
      <w:r>
        <w:t xml:space="preserve">, удаленность </w:t>
      </w:r>
      <w:r w:rsidRPr="001A0F32">
        <w:rPr>
          <w:spacing w:val="-6"/>
        </w:rPr>
        <w:t>от крупнейшего в Поволжье международного аэропорта «</w:t>
      </w:r>
      <w:proofErr w:type="spellStart"/>
      <w:r w:rsidRPr="001A0F32">
        <w:rPr>
          <w:spacing w:val="-6"/>
        </w:rPr>
        <w:t>К</w:t>
      </w:r>
      <w:r w:rsidRPr="001A0F32">
        <w:rPr>
          <w:spacing w:val="-6"/>
        </w:rPr>
        <w:t>у</w:t>
      </w:r>
      <w:r w:rsidRPr="001A0F32">
        <w:rPr>
          <w:spacing w:val="-6"/>
        </w:rPr>
        <w:t>румоч</w:t>
      </w:r>
      <w:proofErr w:type="spellEnd"/>
      <w:r w:rsidRPr="001A0F32">
        <w:rPr>
          <w:spacing w:val="-6"/>
        </w:rPr>
        <w:t>»</w:t>
      </w:r>
      <w:r>
        <w:rPr>
          <w:spacing w:val="-6"/>
        </w:rPr>
        <w:t xml:space="preserve"> </w:t>
      </w:r>
      <w:r w:rsidRPr="001A0F32">
        <w:rPr>
          <w:spacing w:val="-6"/>
        </w:rPr>
        <w:t>(</w:t>
      </w:r>
      <w:r w:rsidRPr="001A0F32">
        <w:rPr>
          <w:i/>
          <w:spacing w:val="-6"/>
        </w:rPr>
        <w:t>более чем 160 км</w:t>
      </w:r>
      <w:r w:rsidRPr="001A0F32">
        <w:rPr>
          <w:spacing w:val="-6"/>
        </w:rPr>
        <w:t>)</w:t>
      </w:r>
      <w:r>
        <w:rPr>
          <w:spacing w:val="-6"/>
        </w:rPr>
        <w:t xml:space="preserve">, а также от </w:t>
      </w:r>
      <w:r w:rsidRPr="001A0F32">
        <w:rPr>
          <w:spacing w:val="-6"/>
        </w:rPr>
        <w:t>промышленных и культурных центров (</w:t>
      </w:r>
      <w:r w:rsidRPr="001A0F32">
        <w:rPr>
          <w:i/>
          <w:spacing w:val="-6"/>
        </w:rPr>
        <w:t>в определенной степени препятствующая развитию территории, снижающая инвестиционную привлекательность городского округа Похвистнево для ро</w:t>
      </w:r>
      <w:r w:rsidRPr="001A0F32">
        <w:rPr>
          <w:i/>
          <w:spacing w:val="-6"/>
        </w:rPr>
        <w:t>с</w:t>
      </w:r>
      <w:r w:rsidRPr="001A0F32">
        <w:rPr>
          <w:i/>
          <w:spacing w:val="-6"/>
        </w:rPr>
        <w:t>сийских и иностранных капиталовложений)</w:t>
      </w:r>
      <w:r w:rsidRPr="001A0F32">
        <w:rPr>
          <w:spacing w:val="-6"/>
        </w:rPr>
        <w:t>;</w:t>
      </w:r>
    </w:p>
    <w:p w:rsidR="00AF49B4" w:rsidRPr="001A0F32" w:rsidRDefault="00AF49B4" w:rsidP="00AF49B4">
      <w:pPr>
        <w:spacing w:after="0" w:line="360" w:lineRule="auto"/>
        <w:ind w:firstLine="709"/>
        <w:jc w:val="both"/>
      </w:pPr>
      <w:r>
        <w:t xml:space="preserve">дефицит </w:t>
      </w:r>
      <w:r w:rsidRPr="001A0F32">
        <w:t xml:space="preserve">производственных предприятий </w:t>
      </w:r>
      <w:r>
        <w:t xml:space="preserve">и </w:t>
      </w:r>
      <w:r w:rsidRPr="001A0F32">
        <w:t>одностороннее развитие малого и среднего предпринимательства (</w:t>
      </w:r>
      <w:r w:rsidRPr="001A0F32">
        <w:rPr>
          <w:i/>
        </w:rPr>
        <w:t>в основном в сфере торговли</w:t>
      </w:r>
      <w:r w:rsidRPr="001A0F32">
        <w:t>);</w:t>
      </w:r>
    </w:p>
    <w:p w:rsidR="00AF49B4" w:rsidRPr="001A0F32" w:rsidRDefault="00AF49B4" w:rsidP="00AF49B4">
      <w:pPr>
        <w:spacing w:after="0" w:line="360" w:lineRule="auto"/>
        <w:ind w:firstLine="709"/>
        <w:jc w:val="both"/>
      </w:pPr>
      <w:r w:rsidRPr="001A0F32">
        <w:t xml:space="preserve">отсутствие </w:t>
      </w:r>
      <w:r>
        <w:t xml:space="preserve">привлечения инвестиций и </w:t>
      </w:r>
      <w:r w:rsidRPr="001A0F32">
        <w:t>возможности использовать бог</w:t>
      </w:r>
      <w:r w:rsidRPr="001A0F32">
        <w:t>а</w:t>
      </w:r>
      <w:r w:rsidRPr="001A0F32">
        <w:t>тые природные ресурсы;</w:t>
      </w:r>
    </w:p>
    <w:p w:rsidR="00AF49B4" w:rsidRPr="001A0F32" w:rsidRDefault="00AF49B4" w:rsidP="00AF49B4">
      <w:pPr>
        <w:spacing w:after="0" w:line="360" w:lineRule="auto"/>
        <w:ind w:firstLine="709"/>
        <w:jc w:val="both"/>
      </w:pPr>
      <w:r>
        <w:t xml:space="preserve">низкое качество дорог и </w:t>
      </w:r>
      <w:r w:rsidRPr="001A0F32">
        <w:t>отставание развития дорожно-транспортной сети от темпов роста автомобильного парка</w:t>
      </w:r>
      <w:r>
        <w:t xml:space="preserve"> в результате недофинансиров</w:t>
      </w:r>
      <w:r>
        <w:t>а</w:t>
      </w:r>
      <w:r>
        <w:t>ния</w:t>
      </w:r>
      <w:r w:rsidRPr="001A0F32">
        <w:t>;</w:t>
      </w:r>
    </w:p>
    <w:p w:rsidR="00AF49B4" w:rsidRDefault="00AF49B4" w:rsidP="00AF49B4">
      <w:pPr>
        <w:spacing w:after="0" w:line="360" w:lineRule="auto"/>
        <w:ind w:firstLine="709"/>
        <w:jc w:val="both"/>
        <w:rPr>
          <w:color w:val="000000" w:themeColor="text1"/>
        </w:rPr>
      </w:pPr>
      <w:r>
        <w:rPr>
          <w:color w:val="000000" w:themeColor="text1"/>
        </w:rPr>
        <w:lastRenderedPageBreak/>
        <w:t xml:space="preserve">высокий износ водопроводных и канализационных сетей, отсутствие </w:t>
      </w:r>
      <w:r w:rsidRPr="000151E2">
        <w:rPr>
          <w:color w:val="000000" w:themeColor="text1"/>
        </w:rPr>
        <w:t>очистных сооружений канализации</w:t>
      </w:r>
      <w:r>
        <w:rPr>
          <w:color w:val="000000" w:themeColor="text1"/>
        </w:rPr>
        <w:t>;</w:t>
      </w:r>
    </w:p>
    <w:p w:rsidR="00AF49B4" w:rsidRPr="001A0F32" w:rsidRDefault="00AF49B4" w:rsidP="00AF49B4">
      <w:pPr>
        <w:spacing w:after="0" w:line="360" w:lineRule="auto"/>
        <w:ind w:firstLine="709"/>
        <w:jc w:val="both"/>
      </w:pPr>
      <w:r w:rsidRPr="001A0F32">
        <w:t xml:space="preserve"> высокий уровень загрязнения водных объектов, в частности реки Большой </w:t>
      </w:r>
      <w:proofErr w:type="spellStart"/>
      <w:r w:rsidRPr="001A0F32">
        <w:t>Кинель</w:t>
      </w:r>
      <w:proofErr w:type="spellEnd"/>
      <w:r>
        <w:t>, что</w:t>
      </w:r>
      <w:r w:rsidRPr="002C0685">
        <w:rPr>
          <w:color w:val="000000" w:themeColor="text1"/>
        </w:rPr>
        <w:t xml:space="preserve"> </w:t>
      </w:r>
      <w:r w:rsidRPr="000151E2">
        <w:rPr>
          <w:color w:val="000000" w:themeColor="text1"/>
        </w:rPr>
        <w:t>может повлечь за собой угрозу возникновения экол</w:t>
      </w:r>
      <w:r w:rsidRPr="000151E2">
        <w:rPr>
          <w:color w:val="000000" w:themeColor="text1"/>
        </w:rPr>
        <w:t>о</w:t>
      </w:r>
      <w:r w:rsidRPr="000151E2">
        <w:rPr>
          <w:color w:val="000000" w:themeColor="text1"/>
        </w:rPr>
        <w:t>гической катастрофы</w:t>
      </w:r>
      <w:r w:rsidRPr="001A0F32">
        <w:t xml:space="preserve">; </w:t>
      </w:r>
    </w:p>
    <w:p w:rsidR="00AF49B4" w:rsidRPr="001A0F32" w:rsidRDefault="00AF49B4" w:rsidP="00AF49B4">
      <w:pPr>
        <w:spacing w:after="0" w:line="360" w:lineRule="auto"/>
        <w:ind w:firstLine="709"/>
        <w:jc w:val="both"/>
      </w:pPr>
      <w:r w:rsidRPr="001A0F32">
        <w:t>отсутствие мощностей по переработке твердых бытовых и промы</w:t>
      </w:r>
      <w:r w:rsidRPr="001A0F32">
        <w:t>ш</w:t>
      </w:r>
      <w:r w:rsidRPr="001A0F32">
        <w:t>ленных отходов;</w:t>
      </w:r>
    </w:p>
    <w:p w:rsidR="00AF49B4" w:rsidRPr="001A0F32" w:rsidRDefault="00AF49B4" w:rsidP="00AF49B4">
      <w:pPr>
        <w:spacing w:after="0" w:line="360" w:lineRule="auto"/>
        <w:ind w:firstLine="709"/>
        <w:jc w:val="both"/>
      </w:pPr>
      <w:r w:rsidRPr="001A0F32">
        <w:t>сокращение доли трудоспособного населения, которое не компенсир</w:t>
      </w:r>
      <w:r w:rsidRPr="001A0F32">
        <w:t>у</w:t>
      </w:r>
      <w:r w:rsidRPr="001A0F32">
        <w:t>ется механическим приростом</w:t>
      </w:r>
      <w:r>
        <w:t xml:space="preserve">, </w:t>
      </w:r>
      <w:r w:rsidRPr="001A0F32">
        <w:t>высокая нагрузка на работающее население</w:t>
      </w:r>
      <w:r>
        <w:t>,</w:t>
      </w:r>
      <w:r w:rsidRPr="001A0F32">
        <w:t xml:space="preserve"> старение населения;</w:t>
      </w:r>
    </w:p>
    <w:p w:rsidR="00AF49B4" w:rsidRPr="001A0F32" w:rsidRDefault="00AF49B4" w:rsidP="00AF49B4">
      <w:pPr>
        <w:spacing w:after="0" w:line="360" w:lineRule="auto"/>
        <w:ind w:firstLine="709"/>
        <w:jc w:val="both"/>
      </w:pPr>
      <w:r w:rsidRPr="001A0F32">
        <w:t>отсутствие перспектив на трудоустройство молодежи, особенно име</w:t>
      </w:r>
      <w:r w:rsidRPr="001A0F32">
        <w:t>ю</w:t>
      </w:r>
      <w:r w:rsidRPr="001A0F32">
        <w:t>щих высшее образование</w:t>
      </w:r>
      <w:r>
        <w:t>, «вымывание мозгов»</w:t>
      </w:r>
      <w:r w:rsidRPr="001A0F32">
        <w:t>;</w:t>
      </w:r>
    </w:p>
    <w:p w:rsidR="00AF49B4" w:rsidRPr="00A16853" w:rsidRDefault="00AF49B4" w:rsidP="00AF49B4">
      <w:pPr>
        <w:pStyle w:val="p3"/>
        <w:spacing w:before="0" w:beforeAutospacing="0" w:after="0" w:afterAutospacing="0" w:line="360" w:lineRule="auto"/>
        <w:ind w:firstLine="709"/>
        <w:jc w:val="both"/>
        <w:rPr>
          <w:sz w:val="28"/>
          <w:szCs w:val="28"/>
        </w:rPr>
      </w:pPr>
      <w:r w:rsidRPr="00A16853">
        <w:rPr>
          <w:sz w:val="28"/>
          <w:szCs w:val="28"/>
        </w:rPr>
        <w:t>один из самых низких в регионе уровень обеспеченности жильем нас</w:t>
      </w:r>
      <w:r w:rsidRPr="00A16853">
        <w:rPr>
          <w:sz w:val="28"/>
          <w:szCs w:val="28"/>
        </w:rPr>
        <w:t>е</w:t>
      </w:r>
      <w:r w:rsidRPr="00A16853">
        <w:rPr>
          <w:sz w:val="28"/>
          <w:szCs w:val="28"/>
        </w:rPr>
        <w:t>ления;</w:t>
      </w:r>
    </w:p>
    <w:p w:rsidR="00AF49B4" w:rsidRPr="001A0F32" w:rsidRDefault="00AF49B4" w:rsidP="00AF49B4">
      <w:pPr>
        <w:spacing w:after="0" w:line="360" w:lineRule="auto"/>
        <w:ind w:firstLine="709"/>
        <w:jc w:val="both"/>
      </w:pPr>
      <w:r w:rsidRPr="001A0F32">
        <w:t>передача деловых и финансовых учреждений в другие городские окр</w:t>
      </w:r>
      <w:r w:rsidRPr="001A0F32">
        <w:t>у</w:t>
      </w:r>
      <w:r w:rsidRPr="001A0F32">
        <w:t>га (</w:t>
      </w:r>
      <w:r w:rsidRPr="001A0F32">
        <w:rPr>
          <w:i/>
        </w:rPr>
        <w:t>отсутствие налоговой инспекции</w:t>
      </w:r>
      <w:r w:rsidRPr="001A0F32">
        <w:t>);</w:t>
      </w:r>
    </w:p>
    <w:p w:rsidR="00AF49B4" w:rsidRPr="001A0F32" w:rsidRDefault="00AF49B4" w:rsidP="00AF49B4">
      <w:pPr>
        <w:spacing w:after="0" w:line="360" w:lineRule="auto"/>
        <w:ind w:firstLine="709"/>
        <w:jc w:val="both"/>
      </w:pPr>
      <w:r w:rsidRPr="001A0F32">
        <w:t>отсутствие инфраструктуры культурного отдыха</w:t>
      </w:r>
      <w:r>
        <w:t>,</w:t>
      </w:r>
      <w:r w:rsidRPr="001A0F32">
        <w:t xml:space="preserve"> досуга</w:t>
      </w:r>
      <w:r>
        <w:t xml:space="preserve"> и туризма</w:t>
      </w:r>
      <w:r w:rsidRPr="001A0F32">
        <w:t xml:space="preserve"> (парки, скверы</w:t>
      </w:r>
      <w:r>
        <w:t>, гостиница</w:t>
      </w:r>
      <w:r w:rsidRPr="001A0F32">
        <w:t>);</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t>Городской округ Похвистнево располагает следующими потенциал</w:t>
      </w:r>
      <w:r w:rsidRPr="001A0F32">
        <w:t>ь</w:t>
      </w:r>
      <w:r w:rsidRPr="001A0F32">
        <w:t xml:space="preserve">ными </w:t>
      </w:r>
      <w:r w:rsidRPr="001A0F32">
        <w:rPr>
          <w:b/>
        </w:rPr>
        <w:t>возможностями</w:t>
      </w:r>
      <w:r w:rsidRPr="001A0F32">
        <w:t xml:space="preserve"> для реализации снятия текущих ограничений и имеющегося потенциала развития:</w:t>
      </w:r>
      <w:r w:rsidRPr="001A0F32">
        <w:rPr>
          <w:rFonts w:eastAsia="Times New Roman"/>
          <w:color w:val="000000" w:themeColor="text1"/>
          <w:lang w:eastAsia="ru-RU"/>
        </w:rPr>
        <w:t xml:space="preserve"> </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rPr>
          <w:rFonts w:eastAsia="Times New Roman"/>
          <w:color w:val="000000" w:themeColor="text1"/>
          <w:lang w:eastAsia="ru-RU"/>
        </w:rPr>
        <w:t xml:space="preserve">использование расположения городского округа Похвистнево </w:t>
      </w:r>
      <w:r>
        <w:t>тран</w:t>
      </w:r>
      <w:r>
        <w:t>с</w:t>
      </w:r>
      <w:r>
        <w:t xml:space="preserve">портно-логистический межрегиональный узел </w:t>
      </w:r>
      <w:r w:rsidRPr="001A0F32">
        <w:rPr>
          <w:rFonts w:eastAsia="Times New Roman"/>
          <w:color w:val="000000" w:themeColor="text1"/>
          <w:lang w:eastAsia="ru-RU"/>
        </w:rPr>
        <w:t>на стратегических железнод</w:t>
      </w:r>
      <w:r w:rsidRPr="001A0F32">
        <w:rPr>
          <w:rFonts w:eastAsia="Times New Roman"/>
          <w:color w:val="000000" w:themeColor="text1"/>
          <w:lang w:eastAsia="ru-RU"/>
        </w:rPr>
        <w:t>о</w:t>
      </w:r>
      <w:r w:rsidRPr="001A0F32">
        <w:rPr>
          <w:rFonts w:eastAsia="Times New Roman"/>
          <w:color w:val="000000" w:themeColor="text1"/>
          <w:lang w:eastAsia="ru-RU"/>
        </w:rPr>
        <w:t>рожных и автомобильных магистралях для развития торговли и инфрастру</w:t>
      </w:r>
      <w:r w:rsidRPr="001A0F32">
        <w:rPr>
          <w:rFonts w:eastAsia="Times New Roman"/>
          <w:color w:val="000000" w:themeColor="text1"/>
          <w:lang w:eastAsia="ru-RU"/>
        </w:rPr>
        <w:t>к</w:t>
      </w:r>
      <w:r w:rsidRPr="001A0F32">
        <w:rPr>
          <w:rFonts w:eastAsia="Times New Roman"/>
          <w:color w:val="000000" w:themeColor="text1"/>
          <w:lang w:eastAsia="ru-RU"/>
        </w:rPr>
        <w:t xml:space="preserve">туры, соответствующих </w:t>
      </w:r>
      <w:proofErr w:type="spellStart"/>
      <w:r w:rsidRPr="001A0F32">
        <w:rPr>
          <w:rFonts w:eastAsia="Times New Roman"/>
          <w:color w:val="000000" w:themeColor="text1"/>
          <w:lang w:eastAsia="ru-RU"/>
        </w:rPr>
        <w:t>подотраслей</w:t>
      </w:r>
      <w:proofErr w:type="spellEnd"/>
      <w:r w:rsidRPr="001A0F32">
        <w:rPr>
          <w:rFonts w:eastAsia="Times New Roman"/>
          <w:color w:val="000000" w:themeColor="text1"/>
          <w:lang w:eastAsia="ru-RU"/>
        </w:rPr>
        <w:t xml:space="preserve"> транспорта;</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rPr>
          <w:rFonts w:eastAsia="Times New Roman"/>
          <w:color w:val="000000" w:themeColor="text1"/>
          <w:lang w:eastAsia="ru-RU"/>
        </w:rPr>
        <w:t>повышение эффективности использования природных ресурсов путем внедрения технологий, позволяющих максимально использовать истоща</w:t>
      </w:r>
      <w:r w:rsidRPr="001A0F32">
        <w:rPr>
          <w:rFonts w:eastAsia="Times New Roman"/>
          <w:color w:val="000000" w:themeColor="text1"/>
          <w:lang w:eastAsia="ru-RU"/>
        </w:rPr>
        <w:t>ю</w:t>
      </w:r>
      <w:r w:rsidRPr="001A0F32">
        <w:rPr>
          <w:rFonts w:eastAsia="Times New Roman"/>
          <w:color w:val="000000" w:themeColor="text1"/>
          <w:lang w:eastAsia="ru-RU"/>
        </w:rPr>
        <w:t>щиеся запасы нефти;</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rPr>
          <w:rFonts w:eastAsia="Times New Roman"/>
          <w:color w:val="000000" w:themeColor="text1"/>
          <w:lang w:eastAsia="ru-RU"/>
        </w:rPr>
        <w:t>разработка месторождений гравия, глины и известняка с одновреме</w:t>
      </w:r>
      <w:r w:rsidRPr="001A0F32">
        <w:rPr>
          <w:rFonts w:eastAsia="Times New Roman"/>
          <w:color w:val="000000" w:themeColor="text1"/>
          <w:lang w:eastAsia="ru-RU"/>
        </w:rPr>
        <w:t>н</w:t>
      </w:r>
      <w:r w:rsidRPr="001A0F32">
        <w:rPr>
          <w:rFonts w:eastAsia="Times New Roman"/>
          <w:color w:val="000000" w:themeColor="text1"/>
          <w:lang w:eastAsia="ru-RU"/>
        </w:rPr>
        <w:t>ным развитием стройиндустрии;</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rPr>
          <w:rFonts w:eastAsia="Times New Roman"/>
          <w:color w:val="000000" w:themeColor="text1"/>
          <w:lang w:eastAsia="ru-RU"/>
        </w:rPr>
        <w:lastRenderedPageBreak/>
        <w:t xml:space="preserve">строительство и эксплуатация </w:t>
      </w:r>
      <w:proofErr w:type="spellStart"/>
      <w:r w:rsidRPr="001A0F32">
        <w:rPr>
          <w:rFonts w:eastAsia="Times New Roman"/>
          <w:color w:val="000000" w:themeColor="text1"/>
          <w:lang w:eastAsia="ru-RU"/>
        </w:rPr>
        <w:t>ветроэлектростанций</w:t>
      </w:r>
      <w:proofErr w:type="spellEnd"/>
      <w:r w:rsidRPr="001A0F32">
        <w:rPr>
          <w:rFonts w:eastAsia="Times New Roman"/>
          <w:color w:val="000000" w:themeColor="text1"/>
          <w:lang w:eastAsia="ru-RU"/>
        </w:rPr>
        <w:t>, обеспечивающих экологически чистую энергию</w:t>
      </w:r>
      <w:r>
        <w:rPr>
          <w:rFonts w:eastAsia="Times New Roman"/>
          <w:color w:val="000000" w:themeColor="text1"/>
          <w:lang w:eastAsia="ru-RU"/>
        </w:rPr>
        <w:t xml:space="preserve"> («роза ветров»)</w:t>
      </w:r>
      <w:r w:rsidRPr="001A0F32">
        <w:rPr>
          <w:rFonts w:eastAsia="Times New Roman"/>
          <w:color w:val="000000" w:themeColor="text1"/>
          <w:lang w:eastAsia="ru-RU"/>
        </w:rPr>
        <w:t>;</w:t>
      </w:r>
    </w:p>
    <w:p w:rsidR="00AF49B4" w:rsidRPr="001A0F32" w:rsidRDefault="00AF49B4" w:rsidP="00AF49B4">
      <w:pPr>
        <w:tabs>
          <w:tab w:val="left" w:pos="851"/>
        </w:tabs>
        <w:spacing w:after="0" w:line="360" w:lineRule="auto"/>
        <w:ind w:firstLine="709"/>
        <w:jc w:val="both"/>
        <w:rPr>
          <w:color w:val="000000" w:themeColor="text1"/>
        </w:rPr>
      </w:pPr>
      <w:r>
        <w:rPr>
          <w:rFonts w:eastAsia="Times New Roman"/>
          <w:color w:val="000000" w:themeColor="text1"/>
          <w:lang w:eastAsia="ru-RU"/>
        </w:rPr>
        <w:t>освоение</w:t>
      </w:r>
      <w:r w:rsidRPr="001A0F32">
        <w:rPr>
          <w:rFonts w:eastAsia="Times New Roman"/>
          <w:color w:val="000000" w:themeColor="text1"/>
          <w:lang w:eastAsia="ru-RU"/>
        </w:rPr>
        <w:t xml:space="preserve"> лесных ресурсов с одновременной организацией деревообр</w:t>
      </w:r>
      <w:r w:rsidRPr="001A0F32">
        <w:rPr>
          <w:rFonts w:eastAsia="Times New Roman"/>
          <w:color w:val="000000" w:themeColor="text1"/>
          <w:lang w:eastAsia="ru-RU"/>
        </w:rPr>
        <w:t>а</w:t>
      </w:r>
      <w:r w:rsidRPr="001A0F32">
        <w:rPr>
          <w:rFonts w:eastAsia="Times New Roman"/>
          <w:color w:val="000000" w:themeColor="text1"/>
          <w:lang w:eastAsia="ru-RU"/>
        </w:rPr>
        <w:t>батывающих произво</w:t>
      </w:r>
      <w:proofErr w:type="gramStart"/>
      <w:r w:rsidRPr="001A0F32">
        <w:rPr>
          <w:rFonts w:eastAsia="Times New Roman"/>
          <w:color w:val="000000" w:themeColor="text1"/>
          <w:lang w:eastAsia="ru-RU"/>
        </w:rPr>
        <w:t>дств стр</w:t>
      </w:r>
      <w:proofErr w:type="gramEnd"/>
      <w:r w:rsidRPr="001A0F32">
        <w:rPr>
          <w:rFonts w:eastAsia="Times New Roman"/>
          <w:color w:val="000000" w:themeColor="text1"/>
          <w:lang w:eastAsia="ru-RU"/>
        </w:rPr>
        <w:t>оительного, мебельного профиля и др.</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t>наличие свободных земельных ресурсов для различных видов экон</w:t>
      </w:r>
      <w:r w:rsidRPr="001A0F32">
        <w:t>о</w:t>
      </w:r>
      <w:r w:rsidRPr="001A0F32">
        <w:t>мической деятельности и различных разрешенных видов использования (</w:t>
      </w:r>
      <w:r w:rsidRPr="001A0F32">
        <w:rPr>
          <w:rFonts w:eastAsia="Times New Roman"/>
          <w:color w:val="000000" w:themeColor="text1"/>
          <w:lang w:eastAsia="ru-RU"/>
        </w:rPr>
        <w:t>ра</w:t>
      </w:r>
      <w:r w:rsidRPr="001A0F32">
        <w:rPr>
          <w:rFonts w:eastAsia="Times New Roman"/>
          <w:color w:val="000000" w:themeColor="text1"/>
          <w:lang w:eastAsia="ru-RU"/>
        </w:rPr>
        <w:t>з</w:t>
      </w:r>
      <w:r w:rsidRPr="001A0F32">
        <w:rPr>
          <w:rFonts w:eastAsia="Times New Roman"/>
          <w:color w:val="000000" w:themeColor="text1"/>
          <w:lang w:eastAsia="ru-RU"/>
        </w:rPr>
        <w:t>витие перерабатывающей и пищевой промышленности; кормовой базы ж</w:t>
      </w:r>
      <w:r w:rsidRPr="001A0F32">
        <w:rPr>
          <w:rFonts w:eastAsia="Times New Roman"/>
          <w:color w:val="000000" w:themeColor="text1"/>
          <w:lang w:eastAsia="ru-RU"/>
        </w:rPr>
        <w:t>и</w:t>
      </w:r>
      <w:r w:rsidRPr="001A0F32">
        <w:rPr>
          <w:rFonts w:eastAsia="Times New Roman"/>
          <w:color w:val="000000" w:themeColor="text1"/>
          <w:lang w:eastAsia="ru-RU"/>
        </w:rPr>
        <w:t>вотноводства);</w:t>
      </w:r>
    </w:p>
    <w:p w:rsidR="00AF49B4" w:rsidRPr="001A0F32" w:rsidRDefault="00AF49B4" w:rsidP="00AF49B4">
      <w:pPr>
        <w:spacing w:after="0" w:line="360" w:lineRule="auto"/>
        <w:ind w:firstLine="709"/>
        <w:jc w:val="both"/>
      </w:pPr>
      <w:r w:rsidRPr="001A0F32">
        <w:rPr>
          <w:color w:val="000000"/>
          <w:shd w:val="clear" w:color="auto" w:fill="FFFFFF"/>
        </w:rPr>
        <w:t>привлекательность территории для инвесторов с точки зрения развития инфраструктуры активного отдыха и санаторного лечения (</w:t>
      </w:r>
      <w:r w:rsidRPr="001A0F32">
        <w:rPr>
          <w:i/>
        </w:rPr>
        <w:t>наличие ресурсов для различных видов туристско-рекреационной деятельности (музей, сан</w:t>
      </w:r>
      <w:r w:rsidRPr="001A0F32">
        <w:rPr>
          <w:i/>
        </w:rPr>
        <w:t>а</w:t>
      </w:r>
      <w:r w:rsidRPr="001A0F32">
        <w:rPr>
          <w:i/>
        </w:rPr>
        <w:t>торий, гостиница, база отдыха), развитого транзитно-транспортного п</w:t>
      </w:r>
      <w:r w:rsidRPr="001A0F32">
        <w:rPr>
          <w:i/>
        </w:rPr>
        <w:t>о</w:t>
      </w:r>
      <w:r w:rsidRPr="001A0F32">
        <w:rPr>
          <w:i/>
        </w:rPr>
        <w:t>тенциала (транзитная автодорога, автомобильная трасса «Самара-Бугуруслан» с выходом на федеральную трассу М-5, железнодорожная станция</w:t>
      </w:r>
      <w:r w:rsidRPr="001A0F32">
        <w:t>));</w:t>
      </w:r>
    </w:p>
    <w:p w:rsidR="00AF49B4" w:rsidRPr="001A0F32" w:rsidRDefault="00AF49B4" w:rsidP="00AF49B4">
      <w:pPr>
        <w:spacing w:after="0" w:line="360" w:lineRule="auto"/>
        <w:ind w:firstLine="709"/>
        <w:jc w:val="both"/>
      </w:pPr>
      <w:r w:rsidRPr="001A0F32">
        <w:t>относительно высокий уровень развития трудового потенциала</w:t>
      </w:r>
      <w:r w:rsidRPr="00A16853">
        <w:t xml:space="preserve"> </w:t>
      </w:r>
      <w:r>
        <w:t xml:space="preserve">и </w:t>
      </w:r>
      <w:r w:rsidRPr="001A0F32">
        <w:t>ра</w:t>
      </w:r>
      <w:r w:rsidRPr="001A0F32">
        <w:t>з</w:t>
      </w:r>
      <w:r w:rsidRPr="001A0F32">
        <w:t>витый промышленный потенциал (</w:t>
      </w:r>
      <w:r w:rsidRPr="001A0F32">
        <w:rPr>
          <w:i/>
        </w:rPr>
        <w:t>наличие высококвалифицированной раб</w:t>
      </w:r>
      <w:r w:rsidRPr="001A0F32">
        <w:rPr>
          <w:i/>
        </w:rPr>
        <w:t>о</w:t>
      </w:r>
      <w:r w:rsidRPr="001A0F32">
        <w:rPr>
          <w:i/>
        </w:rPr>
        <w:t>чей силы, которую отличает образованность и трудовая мобильность, сети образовательных учреждений, позволяющих подготавливать специалистов широкого профиля</w:t>
      </w:r>
      <w:r w:rsidRPr="001A0F32">
        <w:t>);</w:t>
      </w:r>
    </w:p>
    <w:p w:rsidR="00AF49B4" w:rsidRPr="001A0F32" w:rsidRDefault="00AF49B4" w:rsidP="00AF49B4">
      <w:pPr>
        <w:spacing w:after="0" w:line="360" w:lineRule="auto"/>
        <w:ind w:firstLine="709"/>
        <w:jc w:val="both"/>
      </w:pPr>
      <w:r w:rsidRPr="001A0F32">
        <w:t>наличие непрофильных, выведенных из хозяйственного оборота им</w:t>
      </w:r>
      <w:r w:rsidRPr="001A0F32">
        <w:t>у</w:t>
      </w:r>
      <w:r w:rsidRPr="001A0F32">
        <w:t>щественного комплекса ОАО «</w:t>
      </w:r>
      <w:proofErr w:type="spellStart"/>
      <w:r w:rsidRPr="001A0F32">
        <w:t>Самаранефтегаз</w:t>
      </w:r>
      <w:proofErr w:type="spellEnd"/>
      <w:r w:rsidRPr="001A0F32">
        <w:t>», входящего в состав ОАО «Нефтяная компания «Роснефть», объектов производственного и социальн</w:t>
      </w:r>
      <w:r w:rsidRPr="001A0F32">
        <w:t>о</w:t>
      </w:r>
      <w:r w:rsidRPr="001A0F32">
        <w:t>го назначения, способствующее созданию предприятия по развитию прои</w:t>
      </w:r>
      <w:r w:rsidRPr="001A0F32">
        <w:t>з</w:t>
      </w:r>
      <w:r w:rsidRPr="001A0F32">
        <w:t xml:space="preserve">водства стройматериалов; </w:t>
      </w:r>
    </w:p>
    <w:p w:rsidR="00AF49B4" w:rsidRPr="001A0F32" w:rsidRDefault="00AF49B4" w:rsidP="00AF49B4">
      <w:pPr>
        <w:pStyle w:val="p3"/>
        <w:spacing w:before="0" w:beforeAutospacing="0" w:after="0" w:afterAutospacing="0" w:line="360" w:lineRule="auto"/>
        <w:ind w:firstLine="709"/>
        <w:jc w:val="both"/>
        <w:rPr>
          <w:sz w:val="28"/>
          <w:szCs w:val="28"/>
        </w:rPr>
      </w:pPr>
      <w:r w:rsidRPr="001A0F32">
        <w:rPr>
          <w:sz w:val="28"/>
          <w:szCs w:val="28"/>
        </w:rPr>
        <w:t>наличие не задействованных в полной мере производственных мощн</w:t>
      </w:r>
      <w:r w:rsidRPr="001A0F32">
        <w:rPr>
          <w:sz w:val="28"/>
          <w:szCs w:val="28"/>
        </w:rPr>
        <w:t>о</w:t>
      </w:r>
      <w:r w:rsidRPr="001A0F32">
        <w:rPr>
          <w:sz w:val="28"/>
          <w:szCs w:val="28"/>
        </w:rPr>
        <w:t>стей, в том числе градообразующего предприятия; наличие свободных пр</w:t>
      </w:r>
      <w:r w:rsidRPr="001A0F32">
        <w:rPr>
          <w:sz w:val="28"/>
          <w:szCs w:val="28"/>
        </w:rPr>
        <w:t>о</w:t>
      </w:r>
      <w:r w:rsidRPr="001A0F32">
        <w:rPr>
          <w:sz w:val="28"/>
          <w:szCs w:val="28"/>
        </w:rPr>
        <w:t>изводственных площадей; наличие основных элементов инфраструктуры рынка; инфраструктуры поддержки субъектов малого и среднего предприн</w:t>
      </w:r>
      <w:r w:rsidRPr="001A0F32">
        <w:rPr>
          <w:sz w:val="28"/>
          <w:szCs w:val="28"/>
        </w:rPr>
        <w:t>и</w:t>
      </w:r>
      <w:r w:rsidRPr="001A0F32">
        <w:rPr>
          <w:sz w:val="28"/>
          <w:szCs w:val="28"/>
        </w:rPr>
        <w:t>мательства;</w:t>
      </w:r>
    </w:p>
    <w:p w:rsidR="00AF49B4" w:rsidRPr="001A0F32" w:rsidRDefault="00AF49B4" w:rsidP="00AF49B4">
      <w:pPr>
        <w:spacing w:after="0" w:line="360" w:lineRule="auto"/>
        <w:ind w:firstLine="709"/>
        <w:jc w:val="both"/>
      </w:pPr>
      <w:r w:rsidRPr="001A0F32">
        <w:lastRenderedPageBreak/>
        <w:t>благоприятные возможности для привлечения из других регионов сп</w:t>
      </w:r>
      <w:r w:rsidRPr="001A0F32">
        <w:t>е</w:t>
      </w:r>
      <w:r w:rsidRPr="001A0F32">
        <w:t>циалистов и их семей, в том числе молодежи (</w:t>
      </w:r>
      <w:r w:rsidRPr="001A0F32">
        <w:rPr>
          <w:i/>
        </w:rPr>
        <w:t xml:space="preserve">возможность для занятия фермерским хозяйством, </w:t>
      </w:r>
      <w:r>
        <w:rPr>
          <w:i/>
        </w:rPr>
        <w:t xml:space="preserve">высокое качество образования, </w:t>
      </w:r>
      <w:r w:rsidRPr="001A0F32">
        <w:rPr>
          <w:i/>
        </w:rPr>
        <w:t xml:space="preserve">условия для </w:t>
      </w:r>
      <w:r>
        <w:rPr>
          <w:i/>
        </w:rPr>
        <w:t>сам</w:t>
      </w:r>
      <w:r>
        <w:rPr>
          <w:i/>
        </w:rPr>
        <w:t>о</w:t>
      </w:r>
      <w:r>
        <w:rPr>
          <w:i/>
        </w:rPr>
        <w:t xml:space="preserve">реализации, </w:t>
      </w:r>
      <w:r w:rsidRPr="001A0F32">
        <w:rPr>
          <w:i/>
        </w:rPr>
        <w:t>культурного отдыха, занятий физической культурой и спо</w:t>
      </w:r>
      <w:r w:rsidRPr="001A0F32">
        <w:rPr>
          <w:i/>
        </w:rPr>
        <w:t>р</w:t>
      </w:r>
      <w:r w:rsidRPr="001A0F32">
        <w:rPr>
          <w:i/>
        </w:rPr>
        <w:t>том</w:t>
      </w:r>
      <w:r w:rsidRPr="001A0F32">
        <w:t>);</w:t>
      </w:r>
    </w:p>
    <w:p w:rsidR="00AF49B4" w:rsidRPr="001A0F32" w:rsidRDefault="00AF49B4" w:rsidP="00AF49B4">
      <w:pPr>
        <w:spacing w:after="0" w:line="360" w:lineRule="auto"/>
        <w:ind w:firstLine="709"/>
        <w:jc w:val="both"/>
      </w:pPr>
      <w:r w:rsidRPr="001A0F32">
        <w:rPr>
          <w:color w:val="000000"/>
          <w:shd w:val="clear" w:color="auto" w:fill="FFFFFF"/>
        </w:rPr>
        <w:t xml:space="preserve">проведение политики повышения рождаемости </w:t>
      </w:r>
      <w:r w:rsidRPr="001A0F32">
        <w:rPr>
          <w:i/>
        </w:rPr>
        <w:t>(в первую очередь, за счет создания условий для рождения в семьях второго и последующих детей, включая вопросы обеспечения многодетных семей земельными участками, предоставляемыми для жилищного строительства, с необходимой инж</w:t>
      </w:r>
      <w:r w:rsidRPr="001A0F32">
        <w:rPr>
          <w:i/>
        </w:rPr>
        <w:t>е</w:t>
      </w:r>
      <w:r w:rsidRPr="001A0F32">
        <w:rPr>
          <w:i/>
        </w:rPr>
        <w:t>нерной инфраструктурой и т.д.);</w:t>
      </w:r>
    </w:p>
    <w:p w:rsidR="00AF49B4" w:rsidRPr="001A0F32" w:rsidRDefault="00AF49B4" w:rsidP="00AF49B4">
      <w:pPr>
        <w:spacing w:after="0" w:line="360" w:lineRule="auto"/>
        <w:ind w:firstLine="709"/>
        <w:jc w:val="both"/>
        <w:rPr>
          <w:b/>
        </w:rPr>
      </w:pPr>
      <w:r w:rsidRPr="001A0F32">
        <w:rPr>
          <w:i/>
        </w:rPr>
        <w:t xml:space="preserve"> </w:t>
      </w:r>
      <w:r w:rsidRPr="001A0F32">
        <w:t>улучшение качества городской среды (</w:t>
      </w:r>
      <w:r w:rsidRPr="001A0F32">
        <w:rPr>
          <w:i/>
          <w:color w:val="000000"/>
          <w:shd w:val="clear" w:color="auto" w:fill="FFFFFF"/>
        </w:rPr>
        <w:t xml:space="preserve">озеленение </w:t>
      </w:r>
      <w:r>
        <w:rPr>
          <w:i/>
          <w:color w:val="000000"/>
          <w:shd w:val="clear" w:color="auto" w:fill="FFFFFF"/>
        </w:rPr>
        <w:t xml:space="preserve">и благоустройство </w:t>
      </w:r>
      <w:r w:rsidRPr="001A0F32">
        <w:rPr>
          <w:i/>
          <w:color w:val="000000"/>
          <w:shd w:val="clear" w:color="auto" w:fill="FFFFFF"/>
        </w:rPr>
        <w:t>территории города</w:t>
      </w:r>
      <w:r w:rsidRPr="001A0F32">
        <w:rPr>
          <w:color w:val="000000"/>
          <w:shd w:val="clear" w:color="auto" w:fill="FFFFFF"/>
        </w:rPr>
        <w:t>).</w:t>
      </w:r>
    </w:p>
    <w:p w:rsidR="00AF49B4" w:rsidRDefault="00AF49B4">
      <w:pPr>
        <w:rPr>
          <w:rFonts w:eastAsia="Times New Roman"/>
          <w:b/>
          <w:bCs/>
          <w:color w:val="365F91"/>
        </w:rPr>
      </w:pPr>
      <w:r>
        <w:rPr>
          <w:rFonts w:eastAsia="Times New Roman"/>
          <w:b/>
          <w:bCs/>
          <w:color w:val="365F91"/>
        </w:rPr>
        <w:br w:type="page"/>
      </w:r>
    </w:p>
    <w:p w:rsidR="00E5058A" w:rsidRPr="00A9002A" w:rsidRDefault="00E5058A" w:rsidP="00E5058A">
      <w:pPr>
        <w:spacing w:after="0" w:line="360" w:lineRule="auto"/>
        <w:ind w:firstLine="709"/>
        <w:jc w:val="both"/>
        <w:rPr>
          <w:rFonts w:eastAsia="Times New Roman"/>
          <w:b/>
          <w:bCs/>
          <w:color w:val="365F91"/>
        </w:rPr>
      </w:pPr>
      <w:r w:rsidRPr="00BC3967">
        <w:rPr>
          <w:rFonts w:eastAsia="Times New Roman"/>
          <w:b/>
          <w:bCs/>
          <w:color w:val="365F91"/>
        </w:rPr>
        <w:lastRenderedPageBreak/>
        <w:t xml:space="preserve">3 </w:t>
      </w:r>
      <w:r>
        <w:rPr>
          <w:rFonts w:eastAsia="Times New Roman"/>
          <w:b/>
          <w:bCs/>
          <w:color w:val="365F91"/>
        </w:rPr>
        <w:t>Пространство выбора и приоритеты развития городского</w:t>
      </w:r>
      <w:r w:rsidR="00711C6B">
        <w:rPr>
          <w:rFonts w:eastAsia="Times New Roman"/>
          <w:b/>
          <w:bCs/>
          <w:color w:val="365F91"/>
        </w:rPr>
        <w:t xml:space="preserve"> </w:t>
      </w:r>
      <w:r>
        <w:rPr>
          <w:rFonts w:eastAsia="Times New Roman"/>
          <w:b/>
          <w:bCs/>
          <w:color w:val="365F91"/>
        </w:rPr>
        <w:t>округа Похвистнево</w:t>
      </w:r>
      <w:r w:rsidRPr="00A9002A">
        <w:rPr>
          <w:rFonts w:eastAsia="Times New Roman"/>
          <w:b/>
          <w:bCs/>
          <w:color w:val="365F91"/>
        </w:rPr>
        <w:t xml:space="preserve"> </w:t>
      </w:r>
    </w:p>
    <w:p w:rsidR="00E5058A" w:rsidRDefault="00E5058A" w:rsidP="00E5058A">
      <w:pPr>
        <w:suppressAutoHyphens/>
        <w:spacing w:after="0" w:line="360" w:lineRule="auto"/>
        <w:ind w:firstLine="709"/>
        <w:contextualSpacing/>
      </w:pPr>
    </w:p>
    <w:p w:rsidR="00E5058A" w:rsidRPr="000F4CF4" w:rsidRDefault="00E5058A" w:rsidP="00E5058A">
      <w:pPr>
        <w:suppressAutoHyphens/>
        <w:spacing w:after="0" w:line="360" w:lineRule="auto"/>
        <w:ind w:firstLine="709"/>
        <w:contextualSpacing/>
        <w:jc w:val="both"/>
      </w:pPr>
      <w:r w:rsidRPr="000F4CF4">
        <w:t>Выбор целей и приоритетов социально-экономического развития (а значит</w:t>
      </w:r>
      <w:r>
        <w:t>,</w:t>
      </w:r>
      <w:r w:rsidRPr="000F4CF4">
        <w:t xml:space="preserve"> желаемого будущего </w:t>
      </w:r>
      <w:proofErr w:type="gramStart"/>
      <w:r w:rsidRPr="000F4CF4">
        <w:t>для</w:t>
      </w:r>
      <w:proofErr w:type="gramEnd"/>
      <w:r w:rsidRPr="000F4CF4">
        <w:t xml:space="preserve"> </w:t>
      </w:r>
      <w:proofErr w:type="gramStart"/>
      <w:r>
        <w:t>Похвистнево</w:t>
      </w:r>
      <w:proofErr w:type="gramEnd"/>
      <w:r w:rsidRPr="000F4CF4">
        <w:t>) опирался на три группы критериев:</w:t>
      </w:r>
    </w:p>
    <w:p w:rsidR="00E5058A" w:rsidRPr="000F4CF4" w:rsidRDefault="00E5058A" w:rsidP="007F358E">
      <w:pPr>
        <w:numPr>
          <w:ilvl w:val="0"/>
          <w:numId w:val="5"/>
        </w:numPr>
        <w:tabs>
          <w:tab w:val="left" w:pos="993"/>
        </w:tabs>
        <w:suppressAutoHyphens/>
        <w:spacing w:after="0" w:line="360" w:lineRule="auto"/>
        <w:ind w:left="0" w:firstLine="709"/>
        <w:contextualSpacing/>
        <w:jc w:val="both"/>
      </w:pPr>
      <w:r>
        <w:t>м</w:t>
      </w:r>
      <w:r w:rsidRPr="00E4317A">
        <w:t>ировая практика и глобальные вызовы современного города</w:t>
      </w:r>
      <w:r w:rsidRPr="000F4CF4">
        <w:t>;</w:t>
      </w:r>
    </w:p>
    <w:p w:rsidR="00E5058A" w:rsidRPr="000F4CF4" w:rsidRDefault="00E5058A" w:rsidP="007F358E">
      <w:pPr>
        <w:pStyle w:val="a5"/>
        <w:numPr>
          <w:ilvl w:val="0"/>
          <w:numId w:val="5"/>
        </w:numPr>
        <w:tabs>
          <w:tab w:val="left" w:pos="993"/>
        </w:tabs>
        <w:suppressAutoHyphens/>
        <w:spacing w:after="0" w:line="360" w:lineRule="auto"/>
        <w:ind w:left="0" w:firstLine="709"/>
        <w:jc w:val="both"/>
      </w:pPr>
      <w:r w:rsidRPr="00E4317A">
        <w:t>приоритеты развития Похвистнево, зафиксированные в Стратегии социально-экономического развития Самарской области до 2030 года</w:t>
      </w:r>
      <w:r w:rsidRPr="000F4CF4">
        <w:t>;</w:t>
      </w:r>
    </w:p>
    <w:p w:rsidR="00E5058A" w:rsidRDefault="00E5058A" w:rsidP="007F358E">
      <w:pPr>
        <w:numPr>
          <w:ilvl w:val="0"/>
          <w:numId w:val="5"/>
        </w:numPr>
        <w:tabs>
          <w:tab w:val="left" w:pos="993"/>
        </w:tabs>
        <w:suppressAutoHyphens/>
        <w:spacing w:after="0" w:line="360" w:lineRule="auto"/>
        <w:ind w:left="0" w:firstLine="709"/>
        <w:contextualSpacing/>
        <w:jc w:val="both"/>
      </w:pPr>
      <w:r>
        <w:t>о</w:t>
      </w:r>
      <w:r w:rsidRPr="00E4317A">
        <w:t>браз желаемого будущего Похвистнево-2030: результаты опроса населения и проведения стратегических сессий</w:t>
      </w:r>
      <w:r w:rsidRPr="000F4CF4">
        <w:t>.</w:t>
      </w:r>
    </w:p>
    <w:p w:rsidR="00E5058A" w:rsidRDefault="00E5058A" w:rsidP="00E5058A">
      <w:pPr>
        <w:tabs>
          <w:tab w:val="left" w:pos="993"/>
        </w:tabs>
        <w:suppressAutoHyphens/>
        <w:spacing w:after="0" w:line="360" w:lineRule="auto"/>
        <w:ind w:firstLine="709"/>
        <w:contextualSpacing/>
        <w:jc w:val="both"/>
      </w:pPr>
    </w:p>
    <w:p w:rsidR="00E5058A" w:rsidRPr="00EA0FC8" w:rsidRDefault="00E5058A" w:rsidP="00E5058A">
      <w:pPr>
        <w:spacing w:after="0" w:line="360" w:lineRule="auto"/>
        <w:ind w:firstLine="709"/>
        <w:jc w:val="both"/>
      </w:pPr>
      <w:r w:rsidRPr="00A9002A">
        <w:rPr>
          <w:rFonts w:eastAsia="Times New Roman"/>
          <w:b/>
          <w:bCs/>
          <w:color w:val="365F91"/>
        </w:rPr>
        <w:t xml:space="preserve">3.1 </w:t>
      </w:r>
      <w:r>
        <w:rPr>
          <w:rFonts w:eastAsia="Times New Roman"/>
          <w:b/>
          <w:bCs/>
          <w:color w:val="365F91"/>
        </w:rPr>
        <w:t>Г</w:t>
      </w:r>
      <w:r w:rsidRPr="00A9002A">
        <w:rPr>
          <w:rFonts w:eastAsia="Times New Roman"/>
          <w:b/>
          <w:bCs/>
          <w:color w:val="365F91"/>
        </w:rPr>
        <w:t xml:space="preserve">лобальные вызовы </w:t>
      </w:r>
      <w:r>
        <w:rPr>
          <w:rFonts w:eastAsia="Times New Roman"/>
          <w:b/>
          <w:bCs/>
          <w:color w:val="365F91"/>
        </w:rPr>
        <w:t>и м</w:t>
      </w:r>
      <w:r w:rsidRPr="00A9002A">
        <w:rPr>
          <w:rFonts w:eastAsia="Times New Roman"/>
          <w:b/>
          <w:bCs/>
          <w:color w:val="365F91"/>
        </w:rPr>
        <w:t xml:space="preserve">ировая практика </w:t>
      </w:r>
      <w:r>
        <w:rPr>
          <w:rFonts w:eastAsia="Times New Roman"/>
          <w:b/>
          <w:bCs/>
          <w:color w:val="365F91"/>
        </w:rPr>
        <w:t>устойчивого</w:t>
      </w:r>
      <w:r w:rsidR="00231566">
        <w:rPr>
          <w:rFonts w:eastAsia="Times New Roman"/>
          <w:b/>
          <w:bCs/>
          <w:color w:val="365F91"/>
        </w:rPr>
        <w:t xml:space="preserve"> </w:t>
      </w:r>
      <w:r>
        <w:rPr>
          <w:rFonts w:eastAsia="Times New Roman"/>
          <w:b/>
          <w:bCs/>
          <w:color w:val="365F91"/>
        </w:rPr>
        <w:t>развития с</w:t>
      </w:r>
      <w:r w:rsidRPr="00A9002A">
        <w:rPr>
          <w:rFonts w:eastAsia="Times New Roman"/>
          <w:b/>
          <w:bCs/>
          <w:color w:val="365F91"/>
        </w:rPr>
        <w:t xml:space="preserve">овременного </w:t>
      </w:r>
      <w:r>
        <w:rPr>
          <w:rFonts w:eastAsia="Times New Roman"/>
          <w:b/>
          <w:bCs/>
          <w:color w:val="365F91"/>
        </w:rPr>
        <w:t>г</w:t>
      </w:r>
      <w:r w:rsidRPr="00A9002A">
        <w:rPr>
          <w:rFonts w:eastAsia="Times New Roman"/>
          <w:b/>
          <w:bCs/>
          <w:color w:val="365F91"/>
        </w:rPr>
        <w:t>орода</w:t>
      </w:r>
    </w:p>
    <w:p w:rsidR="00E5058A" w:rsidRDefault="00E5058A" w:rsidP="00E5058A">
      <w:pPr>
        <w:pStyle w:val="aa"/>
        <w:spacing w:before="0" w:beforeAutospacing="0" w:after="0" w:afterAutospacing="0" w:line="360" w:lineRule="auto"/>
        <w:ind w:firstLine="709"/>
        <w:jc w:val="both"/>
        <w:rPr>
          <w:rFonts w:eastAsiaTheme="minorHAnsi"/>
          <w:sz w:val="28"/>
          <w:szCs w:val="28"/>
          <w:lang w:eastAsia="en-US"/>
        </w:rPr>
      </w:pPr>
    </w:p>
    <w:p w:rsidR="00E5058A" w:rsidRPr="00231A85" w:rsidRDefault="00E5058A" w:rsidP="00E5058A">
      <w:pPr>
        <w:pStyle w:val="aa"/>
        <w:spacing w:before="0" w:beforeAutospacing="0" w:after="0" w:afterAutospacing="0" w:line="360" w:lineRule="auto"/>
        <w:ind w:firstLine="709"/>
        <w:jc w:val="both"/>
        <w:rPr>
          <w:rFonts w:eastAsiaTheme="minorHAnsi"/>
          <w:sz w:val="28"/>
          <w:szCs w:val="28"/>
          <w:lang w:eastAsia="en-US"/>
        </w:rPr>
      </w:pPr>
      <w:r>
        <w:rPr>
          <w:rFonts w:eastAsiaTheme="minorHAnsi"/>
          <w:sz w:val="28"/>
          <w:szCs w:val="28"/>
          <w:lang w:eastAsia="en-US"/>
        </w:rPr>
        <w:t>Города</w:t>
      </w:r>
      <w:r w:rsidRPr="00231A85">
        <w:rPr>
          <w:rFonts w:eastAsiaTheme="minorHAnsi"/>
          <w:sz w:val="28"/>
          <w:szCs w:val="28"/>
          <w:lang w:eastAsia="en-US"/>
        </w:rPr>
        <w:t xml:space="preserve"> будущего – это компактные города со здоровой средой для об</w:t>
      </w:r>
      <w:r w:rsidRPr="00231A85">
        <w:rPr>
          <w:rFonts w:eastAsiaTheme="minorHAnsi"/>
          <w:sz w:val="28"/>
          <w:szCs w:val="28"/>
          <w:lang w:eastAsia="en-US"/>
        </w:rPr>
        <w:t>и</w:t>
      </w:r>
      <w:r w:rsidRPr="00231A85">
        <w:rPr>
          <w:rFonts w:eastAsiaTheme="minorHAnsi"/>
          <w:sz w:val="28"/>
          <w:szCs w:val="28"/>
          <w:lang w:eastAsia="en-US"/>
        </w:rPr>
        <w:t>тания, ра</w:t>
      </w:r>
      <w:r>
        <w:rPr>
          <w:rFonts w:eastAsiaTheme="minorHAnsi"/>
          <w:sz w:val="28"/>
          <w:szCs w:val="28"/>
          <w:lang w:eastAsia="en-US"/>
        </w:rPr>
        <w:t>боты и развлечений. Е</w:t>
      </w:r>
      <w:r w:rsidRPr="00231A85">
        <w:rPr>
          <w:rFonts w:eastAsiaTheme="minorHAnsi"/>
          <w:sz w:val="28"/>
          <w:szCs w:val="28"/>
          <w:lang w:eastAsia="en-US"/>
        </w:rPr>
        <w:t xml:space="preserve">сли раньше градообразующую роль играли промышленные предприятия, то в постиндустриальном обществе в центре развития города </w:t>
      </w:r>
      <w:r>
        <w:rPr>
          <w:rFonts w:eastAsiaTheme="minorHAnsi"/>
          <w:sz w:val="28"/>
          <w:szCs w:val="28"/>
          <w:lang w:eastAsia="en-US"/>
        </w:rPr>
        <w:t>стоит</w:t>
      </w:r>
      <w:r w:rsidRPr="00231A85">
        <w:rPr>
          <w:rFonts w:eastAsiaTheme="minorHAnsi"/>
          <w:sz w:val="28"/>
          <w:szCs w:val="28"/>
          <w:lang w:eastAsia="en-US"/>
        </w:rPr>
        <w:t xml:space="preserve"> человек. </w:t>
      </w:r>
      <w:r>
        <w:rPr>
          <w:rFonts w:eastAsiaTheme="minorHAnsi"/>
          <w:sz w:val="28"/>
          <w:szCs w:val="28"/>
          <w:lang w:eastAsia="en-US"/>
        </w:rPr>
        <w:t>Сегодня</w:t>
      </w:r>
      <w:r w:rsidRPr="00231A85">
        <w:rPr>
          <w:rFonts w:eastAsiaTheme="minorHAnsi"/>
          <w:sz w:val="28"/>
          <w:szCs w:val="28"/>
          <w:lang w:eastAsia="en-US"/>
        </w:rPr>
        <w:t xml:space="preserve"> город, чтобы быть конкурентосп</w:t>
      </w:r>
      <w:r w:rsidRPr="00231A85">
        <w:rPr>
          <w:rFonts w:eastAsiaTheme="minorHAnsi"/>
          <w:sz w:val="28"/>
          <w:szCs w:val="28"/>
          <w:lang w:eastAsia="en-US"/>
        </w:rPr>
        <w:t>о</w:t>
      </w:r>
      <w:r w:rsidRPr="00231A85">
        <w:rPr>
          <w:rFonts w:eastAsiaTheme="minorHAnsi"/>
          <w:sz w:val="28"/>
          <w:szCs w:val="28"/>
          <w:lang w:eastAsia="en-US"/>
        </w:rPr>
        <w:t xml:space="preserve">собным, должен стать привлекательным для людей, которые захотят и смогут его развивать. </w:t>
      </w:r>
    </w:p>
    <w:p w:rsidR="00E5058A" w:rsidRPr="00231A85" w:rsidRDefault="00E5058A" w:rsidP="00E5058A">
      <w:pPr>
        <w:pStyle w:val="aa"/>
        <w:spacing w:before="0" w:beforeAutospacing="0" w:after="0" w:afterAutospacing="0" w:line="360" w:lineRule="auto"/>
        <w:ind w:firstLine="709"/>
        <w:jc w:val="both"/>
        <w:rPr>
          <w:rFonts w:eastAsiaTheme="minorHAnsi"/>
          <w:sz w:val="28"/>
          <w:szCs w:val="28"/>
          <w:lang w:eastAsia="en-US"/>
        </w:rPr>
      </w:pPr>
      <w:r w:rsidRPr="00EA0FC8">
        <w:rPr>
          <w:rFonts w:eastAsiaTheme="minorHAnsi"/>
          <w:sz w:val="28"/>
          <w:szCs w:val="28"/>
          <w:lang w:eastAsia="en-US"/>
        </w:rPr>
        <w:t>Глобальные вызовы современного города</w:t>
      </w:r>
      <w:r w:rsidRPr="00231A85">
        <w:rPr>
          <w:rFonts w:eastAsiaTheme="minorHAnsi"/>
          <w:sz w:val="28"/>
          <w:szCs w:val="28"/>
          <w:lang w:eastAsia="en-US"/>
        </w:rPr>
        <w:t xml:space="preserve"> – это миграция, </w:t>
      </w:r>
      <w:r>
        <w:rPr>
          <w:rFonts w:eastAsiaTheme="minorHAnsi"/>
          <w:sz w:val="28"/>
          <w:szCs w:val="28"/>
          <w:lang w:eastAsia="en-US"/>
        </w:rPr>
        <w:t>компак</w:t>
      </w:r>
      <w:r>
        <w:rPr>
          <w:rFonts w:eastAsiaTheme="minorHAnsi"/>
          <w:sz w:val="28"/>
          <w:szCs w:val="28"/>
          <w:lang w:eastAsia="en-US"/>
        </w:rPr>
        <w:t>т</w:t>
      </w:r>
      <w:r>
        <w:rPr>
          <w:rFonts w:eastAsiaTheme="minorHAnsi"/>
          <w:sz w:val="28"/>
          <w:szCs w:val="28"/>
          <w:lang w:eastAsia="en-US"/>
        </w:rPr>
        <w:t xml:space="preserve">ность и </w:t>
      </w:r>
      <w:proofErr w:type="spellStart"/>
      <w:r>
        <w:rPr>
          <w:rFonts w:eastAsiaTheme="minorHAnsi"/>
          <w:sz w:val="28"/>
          <w:szCs w:val="28"/>
          <w:lang w:eastAsia="en-US"/>
        </w:rPr>
        <w:t>полицентричность</w:t>
      </w:r>
      <w:proofErr w:type="spellEnd"/>
      <w:r>
        <w:rPr>
          <w:rFonts w:eastAsiaTheme="minorHAnsi"/>
          <w:sz w:val="28"/>
          <w:szCs w:val="28"/>
          <w:lang w:eastAsia="en-US"/>
        </w:rPr>
        <w:t>, экологически чистый, зеленый и умный город:</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 xml:space="preserve">Ориентиры мирового развития смещаются с целей экономического роста на цели развития человека. Возрастание роли человеческого капитала как основного фактора развития города. </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Конкуренция между городами за людей и инвестиции вышла за национальные рамки и стала глоба</w:t>
      </w:r>
      <w:r>
        <w:t>льной:</w:t>
      </w:r>
      <w:r w:rsidRPr="00231A85">
        <w:t xml:space="preserve"> </w:t>
      </w:r>
      <w:r>
        <w:t>р</w:t>
      </w:r>
      <w:r w:rsidRPr="00231A85">
        <w:t>абота с населением, привлечение самых интеллектуальных, интересных и активных людей.</w:t>
      </w:r>
    </w:p>
    <w:p w:rsidR="00E5058A" w:rsidRDefault="00E5058A" w:rsidP="007F358E">
      <w:pPr>
        <w:numPr>
          <w:ilvl w:val="0"/>
          <w:numId w:val="6"/>
        </w:numPr>
        <w:tabs>
          <w:tab w:val="left" w:pos="993"/>
        </w:tabs>
        <w:suppressAutoHyphens/>
        <w:spacing w:after="0" w:line="360" w:lineRule="auto"/>
        <w:ind w:left="0" w:firstLine="709"/>
        <w:contextualSpacing/>
        <w:jc w:val="both"/>
      </w:pPr>
      <w:r w:rsidRPr="00FC4093">
        <w:lastRenderedPageBreak/>
        <w:t>В конкуренции городов на первый план выходят не размеры города и его географическое расположение, а такие критерии, как комфорт, безопасность, культурная среда.</w:t>
      </w:r>
      <w:r w:rsidRPr="00231A85">
        <w:t xml:space="preserve"> </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Ускоряется миграция населения в более благоприятные для проживания и работы города.</w:t>
      </w:r>
      <w:r w:rsidRPr="00EA0FC8">
        <w:t xml:space="preserve"> </w:t>
      </w:r>
      <w:r w:rsidRPr="00231A85">
        <w:t>Повышение комфорта среды и насыщение ее функциями – это то, что решает сложности городского перенаселения</w:t>
      </w:r>
      <w:r>
        <w:t>.</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Бизнес размещается в местах концентрации лучшего человеческого потенциала и передовых технологий.</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Рост мобильности населения и сильная инерционность социально-демографических процессов.</w:t>
      </w:r>
      <w:r w:rsidR="00231566">
        <w:t xml:space="preserve"> </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Наиболее динамично развиваются города под брендом «</w:t>
      </w:r>
      <w:proofErr w:type="spellStart"/>
      <w:r w:rsidRPr="00FC4093">
        <w:t>Smart</w:t>
      </w:r>
      <w:proofErr w:type="spellEnd"/>
      <w:r w:rsidRPr="00FC4093">
        <w:t>» (</w:t>
      </w:r>
      <w:proofErr w:type="gramStart"/>
      <w:r w:rsidRPr="00FC4093">
        <w:t>разумный</w:t>
      </w:r>
      <w:proofErr w:type="gramEnd"/>
      <w:r w:rsidRPr="00FC4093">
        <w:t xml:space="preserve">). </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Старение населения и рост нагрузки на трудоспособное население.</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Быстрые технологические изменения, резко усиливающая роль инноваций в социально-экономическом развитии и обесценивающая многие традиционные факторы роста</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Значительное усиление миграции в города сельского населения.</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Рост значимости малых городов как наиболее комфортных мест для проживания.</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Новые стандарты качества жилья (в т. ч. обеспеченность площадью, стандарты строительства, разнообразие предложения)</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 xml:space="preserve">Многофункциональное использование территории, отказ от </w:t>
      </w:r>
      <w:proofErr w:type="spellStart"/>
      <w:r>
        <w:t>монозависимости</w:t>
      </w:r>
      <w:proofErr w:type="spellEnd"/>
      <w:r w:rsidRPr="00FC4093">
        <w:t>. Переход на новую градостроительную парадигму «вертикального» города, которая позволяет формировать зоны многофункциональной высокоплотной застройки, совмещать жилые и общественные функции непосредственно вблизи транспортных узлов.</w:t>
      </w:r>
    </w:p>
    <w:p w:rsidR="00E5058A" w:rsidRPr="000F4CF4" w:rsidRDefault="00E5058A" w:rsidP="00E5058A">
      <w:pPr>
        <w:suppressAutoHyphens/>
        <w:spacing w:after="0" w:line="360" w:lineRule="auto"/>
        <w:ind w:firstLine="709"/>
        <w:contextualSpacing/>
        <w:jc w:val="both"/>
      </w:pPr>
      <w:r w:rsidRPr="000F4CF4">
        <w:t>Сегодня существует несколько имеющих международное признание концепций, отражающих современные представления о характеристиках успешного конкурентоспособного города.</w:t>
      </w:r>
    </w:p>
    <w:p w:rsidR="00E5058A" w:rsidRDefault="00E5058A" w:rsidP="00E5058A">
      <w:pPr>
        <w:spacing w:after="0" w:line="360" w:lineRule="auto"/>
        <w:ind w:firstLine="709"/>
        <w:rPr>
          <w:rFonts w:eastAsia="Times New Roman"/>
          <w:b/>
          <w:bCs/>
          <w:color w:val="365F91"/>
        </w:rPr>
      </w:pPr>
      <w:r>
        <w:rPr>
          <w:rFonts w:eastAsia="Times New Roman"/>
          <w:b/>
          <w:bCs/>
          <w:color w:val="365F91"/>
        </w:rPr>
        <w:br w:type="page"/>
      </w:r>
    </w:p>
    <w:p w:rsidR="00E5058A" w:rsidRDefault="00E5058A" w:rsidP="00E5058A">
      <w:pPr>
        <w:spacing w:after="0" w:line="240" w:lineRule="auto"/>
        <w:rPr>
          <w:rFonts w:eastAsia="Times New Roman"/>
          <w:b/>
          <w:bCs/>
          <w:color w:val="365F91"/>
        </w:rPr>
      </w:pPr>
      <w:r w:rsidRPr="00CF584E">
        <w:rPr>
          <w:rFonts w:eastAsia="Times New Roman"/>
          <w:b/>
          <w:bCs/>
          <w:noProof/>
          <w:color w:val="365F91"/>
          <w:lang w:eastAsia="ru-RU"/>
        </w:rPr>
        <w:lastRenderedPageBreak/>
        <w:drawing>
          <wp:inline distT="0" distB="0" distL="0" distR="0">
            <wp:extent cx="5842865" cy="6661265"/>
            <wp:effectExtent l="19050" t="0" r="24535" b="6235"/>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E5058A" w:rsidRDefault="00947CF2" w:rsidP="00947CF2">
      <w:pPr>
        <w:spacing w:after="0"/>
        <w:ind w:firstLine="709"/>
        <w:jc w:val="center"/>
        <w:rPr>
          <w:rFonts w:eastAsia="Times New Roman"/>
          <w:b/>
          <w:bCs/>
        </w:rPr>
      </w:pPr>
      <w:r>
        <w:rPr>
          <w:rFonts w:eastAsia="Times New Roman"/>
          <w:b/>
          <w:bCs/>
        </w:rPr>
        <w:t xml:space="preserve">Рисунок 3.1 - </w:t>
      </w:r>
      <w:r w:rsidRPr="00947CF2">
        <w:rPr>
          <w:rFonts w:eastAsia="Times New Roman"/>
          <w:b/>
          <w:bCs/>
        </w:rPr>
        <w:t xml:space="preserve">Мировая практика и представления </w:t>
      </w:r>
      <w:r w:rsidRPr="00947CF2">
        <w:rPr>
          <w:rFonts w:eastAsia="Times New Roman"/>
          <w:b/>
          <w:bCs/>
        </w:rPr>
        <w:br/>
        <w:t>современной науки о городах</w:t>
      </w:r>
    </w:p>
    <w:p w:rsidR="00E54B91" w:rsidRPr="00947CF2" w:rsidRDefault="00E54B91" w:rsidP="00947CF2">
      <w:pPr>
        <w:spacing w:after="0"/>
        <w:ind w:firstLine="709"/>
        <w:jc w:val="center"/>
        <w:rPr>
          <w:rFonts w:eastAsia="Times New Roman"/>
          <w:b/>
          <w:bCs/>
        </w:rPr>
      </w:pPr>
    </w:p>
    <w:p w:rsidR="00E54B91" w:rsidRPr="000F4CF4" w:rsidRDefault="00E54B91" w:rsidP="00E54B91">
      <w:pPr>
        <w:suppressAutoHyphens/>
        <w:spacing w:after="0" w:line="360" w:lineRule="auto"/>
        <w:ind w:firstLine="709"/>
        <w:jc w:val="both"/>
      </w:pPr>
      <w:proofErr w:type="gramStart"/>
      <w:r>
        <w:t>Социологические опросы жителей и результаты проведения муниципальных стратегических сессий демонстрируют, что Похвистнево сегодня</w:t>
      </w:r>
      <w:r w:rsidRPr="000F4CF4">
        <w:t xml:space="preserve"> принимает ценности, лежащие в основе названных концепций</w:t>
      </w:r>
      <w:r>
        <w:t xml:space="preserve">, намерен занять </w:t>
      </w:r>
      <w:r w:rsidRPr="000F4CF4">
        <w:t>достойное место среди зеленых, жизнестойких, умных городов</w:t>
      </w:r>
      <w:r>
        <w:t xml:space="preserve"> и готов</w:t>
      </w:r>
      <w:r w:rsidRPr="000F4CF4">
        <w:t xml:space="preserve"> улучшать свои позиции, включая продвижение вверх по </w:t>
      </w:r>
      <w:r w:rsidRPr="000F4CF4">
        <w:lastRenderedPageBreak/>
        <w:t xml:space="preserve">шкале городов, увеличивая свое экономическое влияние на </w:t>
      </w:r>
      <w:r>
        <w:t xml:space="preserve">региональном и </w:t>
      </w:r>
      <w:r w:rsidRPr="000F4CF4">
        <w:t>российском уровнях.</w:t>
      </w:r>
      <w:proofErr w:type="gramEnd"/>
    </w:p>
    <w:p w:rsidR="00E5058A" w:rsidRPr="00EF22CE" w:rsidRDefault="00E5058A" w:rsidP="00E5058A">
      <w:pPr>
        <w:spacing w:after="0"/>
        <w:ind w:firstLine="709"/>
        <w:jc w:val="both"/>
        <w:rPr>
          <w:rFonts w:eastAsia="Times New Roman"/>
          <w:b/>
          <w:bCs/>
        </w:rPr>
      </w:pPr>
      <w:r w:rsidRPr="00EF22CE">
        <w:rPr>
          <w:rFonts w:eastAsia="Times New Roman"/>
          <w:b/>
          <w:bCs/>
        </w:rPr>
        <w:t>Таблица 3.1 -</w:t>
      </w:r>
      <w:r w:rsidRPr="00EF22CE">
        <w:rPr>
          <w:rFonts w:eastAsia="Times New Roman"/>
          <w:b/>
          <w:bCs/>
          <w:i/>
          <w:iCs/>
        </w:rPr>
        <w:t xml:space="preserve"> </w:t>
      </w:r>
      <w:r w:rsidRPr="00EF22CE">
        <w:rPr>
          <w:rFonts w:eastAsia="Times New Roman"/>
          <w:b/>
          <w:bCs/>
        </w:rPr>
        <w:t>Модель устойчивого развития современного города</w:t>
      </w:r>
    </w:p>
    <w:tbl>
      <w:tblPr>
        <w:tblW w:w="9413" w:type="dxa"/>
        <w:tblLayout w:type="fixed"/>
        <w:tblCellMar>
          <w:left w:w="0" w:type="dxa"/>
          <w:right w:w="0" w:type="dxa"/>
        </w:tblCellMar>
        <w:tblLook w:val="04A0"/>
      </w:tblPr>
      <w:tblGrid>
        <w:gridCol w:w="2750"/>
        <w:gridCol w:w="2410"/>
        <w:gridCol w:w="1985"/>
        <w:gridCol w:w="2268"/>
      </w:tblGrid>
      <w:tr w:rsidR="00E5058A" w:rsidRPr="00EF22CE" w:rsidTr="000348F3">
        <w:trPr>
          <w:trHeight w:val="347"/>
        </w:trPr>
        <w:tc>
          <w:tcPr>
            <w:tcW w:w="7145" w:type="dxa"/>
            <w:gridSpan w:val="3"/>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Базовые компоненты города</w:t>
            </w:r>
          </w:p>
        </w:tc>
        <w:tc>
          <w:tcPr>
            <w:tcW w:w="2268" w:type="dxa"/>
            <w:vMerge w:val="restart"/>
            <w:tcBorders>
              <w:top w:val="single" w:sz="8" w:space="0" w:color="000000"/>
              <w:left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Управление реал</w:t>
            </w:r>
            <w:r w:rsidRPr="00EF22CE">
              <w:rPr>
                <w:rFonts w:eastAsia="Times New Roman"/>
                <w:b/>
                <w:bCs/>
                <w:sz w:val="24"/>
                <w:szCs w:val="24"/>
              </w:rPr>
              <w:t>и</w:t>
            </w:r>
            <w:r w:rsidRPr="00EF22CE">
              <w:rPr>
                <w:rFonts w:eastAsia="Times New Roman"/>
                <w:b/>
                <w:bCs/>
                <w:sz w:val="24"/>
                <w:szCs w:val="24"/>
              </w:rPr>
              <w:t>зацией стратегии</w:t>
            </w:r>
          </w:p>
        </w:tc>
      </w:tr>
      <w:tr w:rsidR="00E5058A" w:rsidRPr="00EF22CE" w:rsidTr="000348F3">
        <w:trPr>
          <w:trHeight w:val="626"/>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Пространство</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Default="00E5058A" w:rsidP="000348F3">
            <w:pPr>
              <w:spacing w:after="0" w:line="240" w:lineRule="auto"/>
              <w:jc w:val="center"/>
              <w:rPr>
                <w:rFonts w:eastAsia="Times New Roman"/>
                <w:b/>
                <w:bCs/>
                <w:sz w:val="24"/>
                <w:szCs w:val="24"/>
              </w:rPr>
            </w:pPr>
            <w:r w:rsidRPr="00EF22CE">
              <w:rPr>
                <w:rFonts w:eastAsia="Times New Roman"/>
                <w:b/>
                <w:bCs/>
                <w:sz w:val="24"/>
                <w:szCs w:val="24"/>
              </w:rPr>
              <w:t xml:space="preserve">Человеческий </w:t>
            </w:r>
          </w:p>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капитал</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Экономика</w:t>
            </w:r>
          </w:p>
        </w:tc>
        <w:tc>
          <w:tcPr>
            <w:tcW w:w="2268" w:type="dxa"/>
            <w:vMerge/>
            <w:tcBorders>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p>
        </w:tc>
      </w:tr>
      <w:tr w:rsidR="00E5058A" w:rsidRPr="00EF22CE" w:rsidTr="000348F3">
        <w:trPr>
          <w:trHeight w:val="258"/>
        </w:trPr>
        <w:tc>
          <w:tcPr>
            <w:tcW w:w="9413" w:type="dxa"/>
            <w:gridSpan w:val="4"/>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vAlign w:val="center"/>
            <w:hideMark/>
          </w:tcPr>
          <w:p w:rsidR="00E5058A" w:rsidRPr="00EF22CE" w:rsidRDefault="00E5058A" w:rsidP="000348F3">
            <w:pPr>
              <w:spacing w:after="0" w:line="240" w:lineRule="auto"/>
              <w:jc w:val="center"/>
              <w:rPr>
                <w:rFonts w:eastAsia="Times New Roman"/>
                <w:bCs/>
                <w:i/>
                <w:sz w:val="24"/>
                <w:szCs w:val="24"/>
              </w:rPr>
            </w:pPr>
            <w:r w:rsidRPr="00EF22CE">
              <w:rPr>
                <w:rFonts w:eastAsia="Times New Roman"/>
                <w:bCs/>
                <w:i/>
                <w:sz w:val="24"/>
                <w:szCs w:val="24"/>
              </w:rPr>
              <w:t>Базовый</w:t>
            </w:r>
            <w:r w:rsidR="00711C6B">
              <w:rPr>
                <w:rFonts w:eastAsia="Times New Roman"/>
                <w:bCs/>
                <w:i/>
                <w:sz w:val="24"/>
                <w:szCs w:val="24"/>
              </w:rPr>
              <w:t xml:space="preserve"> </w:t>
            </w:r>
            <w:r w:rsidRPr="00EF22CE">
              <w:rPr>
                <w:rFonts w:eastAsia="Times New Roman"/>
                <w:bCs/>
                <w:i/>
                <w:sz w:val="24"/>
                <w:szCs w:val="24"/>
              </w:rPr>
              <w:t>уровень</w:t>
            </w:r>
            <w:r w:rsidR="00711C6B">
              <w:rPr>
                <w:rFonts w:eastAsia="Times New Roman"/>
                <w:bCs/>
                <w:i/>
                <w:sz w:val="24"/>
                <w:szCs w:val="24"/>
              </w:rPr>
              <w:t xml:space="preserve"> </w:t>
            </w:r>
            <w:r w:rsidRPr="00EF22CE">
              <w:rPr>
                <w:rFonts w:eastAsia="Times New Roman"/>
                <w:bCs/>
                <w:i/>
                <w:sz w:val="24"/>
                <w:szCs w:val="24"/>
              </w:rPr>
              <w:t>системы - «нравственные категории»</w:t>
            </w:r>
          </w:p>
        </w:tc>
      </w:tr>
      <w:tr w:rsidR="00E5058A" w:rsidRPr="00EF22CE" w:rsidTr="000348F3">
        <w:trPr>
          <w:trHeight w:val="537"/>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947CF2">
            <w:pPr>
              <w:spacing w:after="0" w:line="240" w:lineRule="auto"/>
              <w:jc w:val="both"/>
              <w:rPr>
                <w:rFonts w:eastAsia="Times New Roman"/>
                <w:bCs/>
                <w:sz w:val="24"/>
                <w:szCs w:val="24"/>
              </w:rPr>
            </w:pPr>
            <w:r w:rsidRPr="00EF22CE">
              <w:rPr>
                <w:rFonts w:eastAsia="Times New Roman"/>
                <w:bCs/>
                <w:sz w:val="24"/>
                <w:szCs w:val="24"/>
              </w:rPr>
              <w:t>Повышение уровня эст</w:t>
            </w:r>
            <w:r w:rsidRPr="00EF22CE">
              <w:rPr>
                <w:rFonts w:eastAsia="Times New Roman"/>
                <w:bCs/>
                <w:sz w:val="24"/>
                <w:szCs w:val="24"/>
              </w:rPr>
              <w:t>е</w:t>
            </w:r>
            <w:r w:rsidRPr="00EF22CE">
              <w:rPr>
                <w:rFonts w:eastAsia="Times New Roman"/>
                <w:bCs/>
                <w:sz w:val="24"/>
                <w:szCs w:val="24"/>
              </w:rPr>
              <w:t>тической и экологич</w:t>
            </w:r>
            <w:r w:rsidRPr="00EF22CE">
              <w:rPr>
                <w:rFonts w:eastAsia="Times New Roman"/>
                <w:bCs/>
                <w:sz w:val="24"/>
                <w:szCs w:val="24"/>
              </w:rPr>
              <w:t>е</w:t>
            </w:r>
            <w:r w:rsidRPr="00EF22CE">
              <w:rPr>
                <w:rFonts w:eastAsia="Times New Roman"/>
                <w:bCs/>
                <w:sz w:val="24"/>
                <w:szCs w:val="24"/>
              </w:rPr>
              <w:t>ской культуры жителей и субъектов градостро</w:t>
            </w:r>
            <w:r w:rsidRPr="00EF22CE">
              <w:rPr>
                <w:rFonts w:eastAsia="Times New Roman"/>
                <w:bCs/>
                <w:sz w:val="24"/>
                <w:szCs w:val="24"/>
              </w:rPr>
              <w:t>и</w:t>
            </w:r>
            <w:r w:rsidRPr="00EF22CE">
              <w:rPr>
                <w:rFonts w:eastAsia="Times New Roman"/>
                <w:bCs/>
                <w:sz w:val="24"/>
                <w:szCs w:val="24"/>
              </w:rPr>
              <w:t>тельства</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Формирование экол</w:t>
            </w:r>
            <w:r w:rsidRPr="00EF22CE">
              <w:rPr>
                <w:rFonts w:eastAsia="Times New Roman"/>
                <w:bCs/>
                <w:sz w:val="24"/>
                <w:szCs w:val="24"/>
              </w:rPr>
              <w:t>о</w:t>
            </w:r>
            <w:r w:rsidRPr="00EF22CE">
              <w:rPr>
                <w:rFonts w:eastAsia="Times New Roman"/>
                <w:bCs/>
                <w:sz w:val="24"/>
                <w:szCs w:val="24"/>
              </w:rPr>
              <w:t>гического типа мы</w:t>
            </w:r>
            <w:r w:rsidRPr="00EF22CE">
              <w:rPr>
                <w:rFonts w:eastAsia="Times New Roman"/>
                <w:bCs/>
                <w:sz w:val="24"/>
                <w:szCs w:val="24"/>
              </w:rPr>
              <w:t>ш</w:t>
            </w:r>
            <w:r w:rsidRPr="00EF22CE">
              <w:rPr>
                <w:rFonts w:eastAsia="Times New Roman"/>
                <w:bCs/>
                <w:sz w:val="24"/>
                <w:szCs w:val="24"/>
              </w:rPr>
              <w:t xml:space="preserve">ления. </w:t>
            </w:r>
          </w:p>
          <w:p w:rsidR="00947CF2"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уровня экологической кул</w:t>
            </w:r>
            <w:r w:rsidRPr="00EF22CE">
              <w:rPr>
                <w:rFonts w:eastAsia="Times New Roman"/>
                <w:bCs/>
                <w:sz w:val="24"/>
                <w:szCs w:val="24"/>
              </w:rPr>
              <w:t>ь</w:t>
            </w:r>
            <w:r w:rsidRPr="00EF22CE">
              <w:rPr>
                <w:rFonts w:eastAsia="Times New Roman"/>
                <w:bCs/>
                <w:sz w:val="24"/>
                <w:szCs w:val="24"/>
              </w:rPr>
              <w:t>туры населения</w:t>
            </w:r>
            <w:r w:rsidR="00947CF2">
              <w:rPr>
                <w:rFonts w:eastAsia="Times New Roman"/>
                <w:bCs/>
                <w:sz w:val="24"/>
                <w:szCs w:val="24"/>
              </w:rPr>
              <w:t>.</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Культура питания.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Культура здорового образа жизни</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уровня эколог</w:t>
            </w:r>
            <w:r w:rsidRPr="00EF22CE">
              <w:rPr>
                <w:rFonts w:eastAsia="Times New Roman"/>
                <w:bCs/>
                <w:sz w:val="24"/>
                <w:szCs w:val="24"/>
              </w:rPr>
              <w:t>и</w:t>
            </w:r>
            <w:r w:rsidRPr="00EF22CE">
              <w:rPr>
                <w:rFonts w:eastAsia="Times New Roman"/>
                <w:bCs/>
                <w:sz w:val="24"/>
                <w:szCs w:val="24"/>
              </w:rPr>
              <w:t>ческой культуры хозяйствующих субъектов.</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уровня экологической кул</w:t>
            </w:r>
            <w:r w:rsidRPr="00EF22CE">
              <w:rPr>
                <w:rFonts w:eastAsia="Times New Roman"/>
                <w:bCs/>
                <w:sz w:val="24"/>
                <w:szCs w:val="24"/>
              </w:rPr>
              <w:t>ь</w:t>
            </w:r>
            <w:r w:rsidRPr="00EF22CE">
              <w:rPr>
                <w:rFonts w:eastAsia="Times New Roman"/>
                <w:bCs/>
                <w:sz w:val="24"/>
                <w:szCs w:val="24"/>
              </w:rPr>
              <w:t>туры субъектов г</w:t>
            </w:r>
            <w:r w:rsidRPr="00EF22CE">
              <w:rPr>
                <w:rFonts w:eastAsia="Times New Roman"/>
                <w:bCs/>
                <w:sz w:val="24"/>
                <w:szCs w:val="24"/>
              </w:rPr>
              <w:t>о</w:t>
            </w:r>
            <w:r w:rsidRPr="00EF22CE">
              <w:rPr>
                <w:rFonts w:eastAsia="Times New Roman"/>
                <w:bCs/>
                <w:sz w:val="24"/>
                <w:szCs w:val="24"/>
              </w:rPr>
              <w:t>родского управл</w:t>
            </w:r>
            <w:r w:rsidRPr="00EF22CE">
              <w:rPr>
                <w:rFonts w:eastAsia="Times New Roman"/>
                <w:bCs/>
                <w:sz w:val="24"/>
                <w:szCs w:val="24"/>
              </w:rPr>
              <w:t>е</w:t>
            </w:r>
            <w:r w:rsidRPr="00EF22CE">
              <w:rPr>
                <w:rFonts w:eastAsia="Times New Roman"/>
                <w:bCs/>
                <w:sz w:val="24"/>
                <w:szCs w:val="24"/>
              </w:rPr>
              <w:t>ния, формирование экологических це</w:t>
            </w:r>
            <w:r w:rsidRPr="00EF22CE">
              <w:rPr>
                <w:rFonts w:eastAsia="Times New Roman"/>
                <w:bCs/>
                <w:sz w:val="24"/>
                <w:szCs w:val="24"/>
              </w:rPr>
              <w:t>н</w:t>
            </w:r>
            <w:r w:rsidRPr="00EF22CE">
              <w:rPr>
                <w:rFonts w:eastAsia="Times New Roman"/>
                <w:bCs/>
                <w:sz w:val="24"/>
                <w:szCs w:val="24"/>
              </w:rPr>
              <w:t>ностей и приорит</w:t>
            </w:r>
            <w:r w:rsidRPr="00EF22CE">
              <w:rPr>
                <w:rFonts w:eastAsia="Times New Roman"/>
                <w:bCs/>
                <w:sz w:val="24"/>
                <w:szCs w:val="24"/>
              </w:rPr>
              <w:t>е</w:t>
            </w:r>
            <w:r w:rsidRPr="00EF22CE">
              <w:rPr>
                <w:rFonts w:eastAsia="Times New Roman"/>
                <w:bCs/>
                <w:sz w:val="24"/>
                <w:szCs w:val="24"/>
              </w:rPr>
              <w:t>тов.</w:t>
            </w:r>
          </w:p>
        </w:tc>
      </w:tr>
      <w:tr w:rsidR="00E5058A" w:rsidRPr="00EF22CE" w:rsidTr="000348F3">
        <w:trPr>
          <w:trHeight w:val="258"/>
        </w:trPr>
        <w:tc>
          <w:tcPr>
            <w:tcW w:w="9413" w:type="dxa"/>
            <w:gridSpan w:val="4"/>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vAlign w:val="center"/>
            <w:hideMark/>
          </w:tcPr>
          <w:p w:rsidR="00E5058A" w:rsidRPr="00EF22CE" w:rsidRDefault="00E5058A" w:rsidP="000348F3">
            <w:pPr>
              <w:spacing w:after="0" w:line="240" w:lineRule="auto"/>
              <w:jc w:val="center"/>
              <w:rPr>
                <w:rFonts w:eastAsia="Times New Roman"/>
                <w:bCs/>
                <w:i/>
                <w:sz w:val="24"/>
                <w:szCs w:val="24"/>
              </w:rPr>
            </w:pPr>
            <w:r>
              <w:rPr>
                <w:rFonts w:eastAsia="Times New Roman"/>
                <w:bCs/>
                <w:i/>
                <w:sz w:val="24"/>
                <w:szCs w:val="24"/>
              </w:rPr>
              <w:t>П</w:t>
            </w:r>
            <w:r w:rsidRPr="00EF22CE">
              <w:rPr>
                <w:rFonts w:eastAsia="Times New Roman"/>
                <w:bCs/>
                <w:i/>
                <w:sz w:val="24"/>
                <w:szCs w:val="24"/>
              </w:rPr>
              <w:t>равовой уровень:</w:t>
            </w:r>
            <w:r w:rsidR="00711C6B">
              <w:rPr>
                <w:rFonts w:eastAsia="Times New Roman"/>
                <w:bCs/>
                <w:i/>
                <w:sz w:val="24"/>
                <w:szCs w:val="24"/>
              </w:rPr>
              <w:t xml:space="preserve"> </w:t>
            </w:r>
            <w:r w:rsidRPr="00EF22CE">
              <w:rPr>
                <w:rFonts w:eastAsia="Times New Roman"/>
                <w:bCs/>
                <w:i/>
                <w:sz w:val="24"/>
                <w:szCs w:val="24"/>
              </w:rPr>
              <w:t>разработка</w:t>
            </w:r>
            <w:r w:rsidR="00711C6B">
              <w:rPr>
                <w:rFonts w:eastAsia="Times New Roman"/>
                <w:bCs/>
                <w:i/>
                <w:sz w:val="24"/>
                <w:szCs w:val="24"/>
              </w:rPr>
              <w:t xml:space="preserve"> </w:t>
            </w:r>
            <w:r w:rsidRPr="00EF22CE">
              <w:rPr>
                <w:rFonts w:eastAsia="Times New Roman"/>
                <w:bCs/>
                <w:i/>
                <w:sz w:val="24"/>
                <w:szCs w:val="24"/>
              </w:rPr>
              <w:t>и</w:t>
            </w:r>
            <w:r w:rsidR="00711C6B">
              <w:rPr>
                <w:rFonts w:eastAsia="Times New Roman"/>
                <w:bCs/>
                <w:i/>
                <w:sz w:val="24"/>
                <w:szCs w:val="24"/>
              </w:rPr>
              <w:t xml:space="preserve"> </w:t>
            </w:r>
            <w:r>
              <w:rPr>
                <w:rFonts w:eastAsia="Times New Roman"/>
                <w:bCs/>
                <w:i/>
                <w:sz w:val="24"/>
                <w:szCs w:val="24"/>
              </w:rPr>
              <w:t>корректировка</w:t>
            </w:r>
            <w:r w:rsidR="00711C6B">
              <w:rPr>
                <w:rFonts w:eastAsia="Times New Roman"/>
                <w:bCs/>
                <w:i/>
                <w:sz w:val="24"/>
                <w:szCs w:val="24"/>
              </w:rPr>
              <w:t xml:space="preserve"> </w:t>
            </w:r>
            <w:r>
              <w:rPr>
                <w:rFonts w:eastAsia="Times New Roman"/>
                <w:bCs/>
                <w:i/>
                <w:sz w:val="24"/>
                <w:szCs w:val="24"/>
              </w:rPr>
              <w:t>нормативно</w:t>
            </w:r>
            <w:r>
              <w:rPr>
                <w:rFonts w:eastAsia="Times New Roman"/>
                <w:bCs/>
                <w:i/>
                <w:sz w:val="24"/>
                <w:szCs w:val="24"/>
              </w:rPr>
              <w:softHyphen/>
              <w:t>-</w:t>
            </w:r>
            <w:r w:rsidRPr="00EF22CE">
              <w:rPr>
                <w:rFonts w:eastAsia="Times New Roman"/>
                <w:bCs/>
                <w:i/>
                <w:sz w:val="24"/>
                <w:szCs w:val="24"/>
              </w:rPr>
              <w:t>правовой</w:t>
            </w:r>
            <w:r w:rsidR="00711C6B">
              <w:rPr>
                <w:rFonts w:eastAsia="Times New Roman"/>
                <w:bCs/>
                <w:i/>
                <w:sz w:val="24"/>
                <w:szCs w:val="24"/>
              </w:rPr>
              <w:t xml:space="preserve"> </w:t>
            </w:r>
            <w:r w:rsidRPr="00EF22CE">
              <w:rPr>
                <w:rFonts w:eastAsia="Times New Roman"/>
                <w:bCs/>
                <w:i/>
                <w:sz w:val="24"/>
                <w:szCs w:val="24"/>
              </w:rPr>
              <w:t>базы</w:t>
            </w:r>
          </w:p>
        </w:tc>
      </w:tr>
      <w:tr w:rsidR="00E5058A" w:rsidRPr="00EF22CE" w:rsidTr="000348F3">
        <w:trPr>
          <w:trHeight w:val="2219"/>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Концепция и Программа устойчивого развития территории города.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Генеральный план гор</w:t>
            </w:r>
            <w:r w:rsidRPr="00EF22CE">
              <w:rPr>
                <w:rFonts w:eastAsia="Times New Roman"/>
                <w:bCs/>
                <w:sz w:val="24"/>
                <w:szCs w:val="24"/>
              </w:rPr>
              <w:t>о</w:t>
            </w:r>
            <w:r w:rsidRPr="00EF22CE">
              <w:rPr>
                <w:rFonts w:eastAsia="Times New Roman"/>
                <w:bCs/>
                <w:sz w:val="24"/>
                <w:szCs w:val="24"/>
              </w:rPr>
              <w:t xml:space="preserve">да.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Городские социальные стандарты комфортного проживания.</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«Зеленые» стандарты градостроительства.</w:t>
            </w:r>
            <w:r w:rsidR="00711C6B">
              <w:rPr>
                <w:rFonts w:eastAsia="Times New Roman"/>
                <w:bCs/>
                <w:sz w:val="24"/>
                <w:szCs w:val="24"/>
              </w:rPr>
              <w:t xml:space="preserve"> </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Концепция устойч</w:t>
            </w:r>
            <w:r w:rsidRPr="00EF22CE">
              <w:rPr>
                <w:rFonts w:eastAsia="Times New Roman"/>
                <w:bCs/>
                <w:sz w:val="24"/>
                <w:szCs w:val="24"/>
              </w:rPr>
              <w:t>и</w:t>
            </w:r>
            <w:r w:rsidRPr="00EF22CE">
              <w:rPr>
                <w:rFonts w:eastAsia="Times New Roman"/>
                <w:bCs/>
                <w:sz w:val="24"/>
                <w:szCs w:val="24"/>
              </w:rPr>
              <w:t>вого развития мун</w:t>
            </w:r>
            <w:r w:rsidRPr="00EF22CE">
              <w:rPr>
                <w:rFonts w:eastAsia="Times New Roman"/>
                <w:bCs/>
                <w:sz w:val="24"/>
                <w:szCs w:val="24"/>
              </w:rPr>
              <w:t>и</w:t>
            </w:r>
            <w:r w:rsidRPr="00EF22CE">
              <w:rPr>
                <w:rFonts w:eastAsia="Times New Roman"/>
                <w:bCs/>
                <w:sz w:val="24"/>
                <w:szCs w:val="24"/>
              </w:rPr>
              <w:t>ципального образов</w:t>
            </w:r>
            <w:r w:rsidRPr="00EF22CE">
              <w:rPr>
                <w:rFonts w:eastAsia="Times New Roman"/>
                <w:bCs/>
                <w:sz w:val="24"/>
                <w:szCs w:val="24"/>
              </w:rPr>
              <w:t>а</w:t>
            </w:r>
            <w:r w:rsidRPr="00EF22CE">
              <w:rPr>
                <w:rFonts w:eastAsia="Times New Roman"/>
                <w:bCs/>
                <w:sz w:val="24"/>
                <w:szCs w:val="24"/>
              </w:rPr>
              <w:t xml:space="preserve">ния.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Городская программа формирования экол</w:t>
            </w:r>
            <w:r w:rsidRPr="00EF22CE">
              <w:rPr>
                <w:rFonts w:eastAsia="Times New Roman"/>
                <w:bCs/>
                <w:sz w:val="24"/>
                <w:szCs w:val="24"/>
              </w:rPr>
              <w:t>о</w:t>
            </w:r>
            <w:r w:rsidRPr="00EF22CE">
              <w:rPr>
                <w:rFonts w:eastAsia="Times New Roman"/>
                <w:bCs/>
                <w:sz w:val="24"/>
                <w:szCs w:val="24"/>
              </w:rPr>
              <w:t>гической культуры.</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«Зеленые» ста</w:t>
            </w:r>
            <w:r w:rsidRPr="00EF22CE">
              <w:rPr>
                <w:rFonts w:eastAsia="Times New Roman"/>
                <w:bCs/>
                <w:sz w:val="24"/>
                <w:szCs w:val="24"/>
              </w:rPr>
              <w:t>н</w:t>
            </w:r>
            <w:r w:rsidRPr="00EF22CE">
              <w:rPr>
                <w:rFonts w:eastAsia="Times New Roman"/>
                <w:bCs/>
                <w:sz w:val="24"/>
                <w:szCs w:val="24"/>
              </w:rPr>
              <w:t xml:space="preserve">дарты.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Комплексный и</w:t>
            </w:r>
            <w:r w:rsidRPr="00EF22CE">
              <w:rPr>
                <w:rFonts w:eastAsia="Times New Roman"/>
                <w:bCs/>
                <w:sz w:val="24"/>
                <w:szCs w:val="24"/>
              </w:rPr>
              <w:t>н</w:t>
            </w:r>
            <w:r w:rsidRPr="00EF22CE">
              <w:rPr>
                <w:rFonts w:eastAsia="Times New Roman"/>
                <w:bCs/>
                <w:sz w:val="24"/>
                <w:szCs w:val="24"/>
              </w:rPr>
              <w:t>вестиционный план города.</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Концепция устойч</w:t>
            </w:r>
            <w:r w:rsidRPr="00EF22CE">
              <w:rPr>
                <w:rFonts w:eastAsia="Times New Roman"/>
                <w:bCs/>
                <w:sz w:val="24"/>
                <w:szCs w:val="24"/>
              </w:rPr>
              <w:t>и</w:t>
            </w:r>
            <w:r w:rsidRPr="00EF22CE">
              <w:rPr>
                <w:rFonts w:eastAsia="Times New Roman"/>
                <w:bCs/>
                <w:sz w:val="24"/>
                <w:szCs w:val="24"/>
              </w:rPr>
              <w:t>вого развития гор</w:t>
            </w:r>
            <w:r w:rsidRPr="00EF22CE">
              <w:rPr>
                <w:rFonts w:eastAsia="Times New Roman"/>
                <w:bCs/>
                <w:sz w:val="24"/>
                <w:szCs w:val="24"/>
              </w:rPr>
              <w:t>о</w:t>
            </w:r>
            <w:r w:rsidRPr="00EF22CE">
              <w:rPr>
                <w:rFonts w:eastAsia="Times New Roman"/>
                <w:bCs/>
                <w:sz w:val="24"/>
                <w:szCs w:val="24"/>
              </w:rPr>
              <w:t xml:space="preserve">да.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Стратегия социал</w:t>
            </w:r>
            <w:r w:rsidRPr="00EF22CE">
              <w:rPr>
                <w:rFonts w:eastAsia="Times New Roman"/>
                <w:bCs/>
                <w:sz w:val="24"/>
                <w:szCs w:val="24"/>
              </w:rPr>
              <w:t>ь</w:t>
            </w:r>
            <w:r w:rsidRPr="00EF22CE">
              <w:rPr>
                <w:rFonts w:eastAsia="Times New Roman"/>
                <w:bCs/>
                <w:sz w:val="24"/>
                <w:szCs w:val="24"/>
              </w:rPr>
              <w:t xml:space="preserve">но-экономического развития города.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Порядок монит</w:t>
            </w:r>
            <w:r w:rsidRPr="00EF22CE">
              <w:rPr>
                <w:rFonts w:eastAsia="Times New Roman"/>
                <w:bCs/>
                <w:sz w:val="24"/>
                <w:szCs w:val="24"/>
              </w:rPr>
              <w:t>о</w:t>
            </w:r>
            <w:r w:rsidRPr="00EF22CE">
              <w:rPr>
                <w:rFonts w:eastAsia="Times New Roman"/>
                <w:bCs/>
                <w:sz w:val="24"/>
                <w:szCs w:val="24"/>
              </w:rPr>
              <w:t>ринга и коррект</w:t>
            </w:r>
            <w:r w:rsidRPr="00EF22CE">
              <w:rPr>
                <w:rFonts w:eastAsia="Times New Roman"/>
                <w:bCs/>
                <w:sz w:val="24"/>
                <w:szCs w:val="24"/>
              </w:rPr>
              <w:t>и</w:t>
            </w:r>
            <w:r w:rsidRPr="00EF22CE">
              <w:rPr>
                <w:rFonts w:eastAsia="Times New Roman"/>
                <w:bCs/>
                <w:sz w:val="24"/>
                <w:szCs w:val="24"/>
              </w:rPr>
              <w:t xml:space="preserve">ровки реализации Стратегии.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Концепция поз</w:t>
            </w:r>
            <w:r w:rsidRPr="00EF22CE">
              <w:rPr>
                <w:rFonts w:eastAsia="Times New Roman"/>
                <w:bCs/>
                <w:sz w:val="24"/>
                <w:szCs w:val="24"/>
              </w:rPr>
              <w:t>и</w:t>
            </w:r>
            <w:r w:rsidRPr="00EF22CE">
              <w:rPr>
                <w:rFonts w:eastAsia="Times New Roman"/>
                <w:bCs/>
                <w:sz w:val="24"/>
                <w:szCs w:val="24"/>
              </w:rPr>
              <w:t>ционирования гор</w:t>
            </w:r>
            <w:r w:rsidRPr="00EF22CE">
              <w:rPr>
                <w:rFonts w:eastAsia="Times New Roman"/>
                <w:bCs/>
                <w:sz w:val="24"/>
                <w:szCs w:val="24"/>
              </w:rPr>
              <w:t>о</w:t>
            </w:r>
            <w:r w:rsidRPr="00EF22CE">
              <w:rPr>
                <w:rFonts w:eastAsia="Times New Roman"/>
                <w:bCs/>
                <w:sz w:val="24"/>
                <w:szCs w:val="24"/>
              </w:rPr>
              <w:t>да.</w:t>
            </w:r>
          </w:p>
        </w:tc>
      </w:tr>
      <w:tr w:rsidR="00E5058A" w:rsidRPr="00EF22CE" w:rsidTr="000348F3">
        <w:trPr>
          <w:trHeight w:val="258"/>
        </w:trPr>
        <w:tc>
          <w:tcPr>
            <w:tcW w:w="9413" w:type="dxa"/>
            <w:gridSpan w:val="4"/>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center"/>
              <w:rPr>
                <w:rFonts w:eastAsia="Times New Roman"/>
                <w:bCs/>
                <w:i/>
                <w:sz w:val="24"/>
                <w:szCs w:val="24"/>
              </w:rPr>
            </w:pPr>
            <w:r w:rsidRPr="00EF22CE">
              <w:rPr>
                <w:rFonts w:eastAsia="Times New Roman"/>
                <w:bCs/>
                <w:i/>
                <w:sz w:val="24"/>
                <w:szCs w:val="24"/>
              </w:rPr>
              <w:t>Результат</w:t>
            </w:r>
            <w:r w:rsidR="00231566">
              <w:rPr>
                <w:rFonts w:eastAsia="Times New Roman"/>
                <w:bCs/>
                <w:i/>
                <w:sz w:val="24"/>
                <w:szCs w:val="24"/>
              </w:rPr>
              <w:t xml:space="preserve"> </w:t>
            </w:r>
            <w:r w:rsidRPr="00EF22CE">
              <w:rPr>
                <w:rFonts w:eastAsia="Times New Roman"/>
                <w:bCs/>
                <w:i/>
                <w:sz w:val="24"/>
                <w:szCs w:val="24"/>
              </w:rPr>
              <w:t>трансформации</w:t>
            </w:r>
            <w:r w:rsidR="00231566">
              <w:rPr>
                <w:rFonts w:eastAsia="Times New Roman"/>
                <w:bCs/>
                <w:i/>
                <w:sz w:val="24"/>
                <w:szCs w:val="24"/>
              </w:rPr>
              <w:t xml:space="preserve"> </w:t>
            </w:r>
            <w:r w:rsidRPr="00EF22CE">
              <w:rPr>
                <w:rFonts w:eastAsia="Times New Roman"/>
                <w:bCs/>
                <w:i/>
                <w:sz w:val="24"/>
                <w:szCs w:val="24"/>
              </w:rPr>
              <w:t>города</w:t>
            </w:r>
          </w:p>
        </w:tc>
      </w:tr>
      <w:tr w:rsidR="00E5058A" w:rsidRPr="00EF22CE" w:rsidTr="00AD3179">
        <w:trPr>
          <w:trHeight w:val="964"/>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Многофункциональные современные </w:t>
            </w:r>
            <w:proofErr w:type="spellStart"/>
            <w:r w:rsidRPr="00EF22CE">
              <w:rPr>
                <w:rFonts w:eastAsia="Times New Roman"/>
                <w:bCs/>
                <w:sz w:val="24"/>
                <w:szCs w:val="24"/>
              </w:rPr>
              <w:t>микро</w:t>
            </w:r>
            <w:r w:rsidR="007A7FBA">
              <w:rPr>
                <w:rFonts w:eastAsia="Times New Roman"/>
                <w:bCs/>
                <w:sz w:val="24"/>
                <w:szCs w:val="24"/>
              </w:rPr>
              <w:t>гор</w:t>
            </w:r>
            <w:r w:rsidR="007A7FBA">
              <w:rPr>
                <w:rFonts w:eastAsia="Times New Roman"/>
                <w:bCs/>
                <w:sz w:val="24"/>
                <w:szCs w:val="24"/>
              </w:rPr>
              <w:t>о</w:t>
            </w:r>
            <w:r w:rsidR="007A7FBA">
              <w:rPr>
                <w:rFonts w:eastAsia="Times New Roman"/>
                <w:bCs/>
                <w:sz w:val="24"/>
                <w:szCs w:val="24"/>
              </w:rPr>
              <w:t>д</w:t>
            </w:r>
            <w:r w:rsidRPr="00EF22CE">
              <w:rPr>
                <w:rFonts w:eastAsia="Times New Roman"/>
                <w:bCs/>
                <w:sz w:val="24"/>
                <w:szCs w:val="24"/>
              </w:rPr>
              <w:t>ы</w:t>
            </w:r>
            <w:proofErr w:type="spellEnd"/>
            <w:r w:rsidRPr="00EF22CE">
              <w:rPr>
                <w:rFonts w:eastAsia="Times New Roman"/>
                <w:bCs/>
                <w:sz w:val="24"/>
                <w:szCs w:val="24"/>
              </w:rPr>
              <w:t xml:space="preserve">.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Благоустроенные лан</w:t>
            </w:r>
            <w:r w:rsidRPr="00EF22CE">
              <w:rPr>
                <w:rFonts w:eastAsia="Times New Roman"/>
                <w:bCs/>
                <w:sz w:val="24"/>
                <w:szCs w:val="24"/>
              </w:rPr>
              <w:t>д</w:t>
            </w:r>
            <w:r w:rsidRPr="00EF22CE">
              <w:rPr>
                <w:rFonts w:eastAsia="Times New Roman"/>
                <w:bCs/>
                <w:sz w:val="24"/>
                <w:szCs w:val="24"/>
              </w:rPr>
              <w:t>шафтно</w:t>
            </w:r>
            <w:r w:rsidRPr="00EF22CE">
              <w:rPr>
                <w:rFonts w:eastAsia="Times New Roman"/>
                <w:bCs/>
                <w:sz w:val="24"/>
                <w:szCs w:val="24"/>
              </w:rPr>
              <w:softHyphen/>
            </w:r>
            <w:r>
              <w:rPr>
                <w:rFonts w:eastAsia="Times New Roman"/>
                <w:bCs/>
                <w:sz w:val="24"/>
                <w:szCs w:val="24"/>
              </w:rPr>
              <w:t>-</w:t>
            </w:r>
            <w:r w:rsidRPr="00EF22CE">
              <w:rPr>
                <w:rFonts w:eastAsia="Times New Roman"/>
                <w:bCs/>
                <w:sz w:val="24"/>
                <w:szCs w:val="24"/>
              </w:rPr>
              <w:t xml:space="preserve">рекреационные зоны.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Развитые общественные пространства и досуговая инфраструктура в ре</w:t>
            </w:r>
            <w:r w:rsidRPr="00EF22CE">
              <w:rPr>
                <w:rFonts w:eastAsia="Times New Roman"/>
                <w:bCs/>
                <w:sz w:val="24"/>
                <w:szCs w:val="24"/>
              </w:rPr>
              <w:t>к</w:t>
            </w:r>
            <w:r w:rsidRPr="00EF22CE">
              <w:rPr>
                <w:rFonts w:eastAsia="Times New Roman"/>
                <w:bCs/>
                <w:sz w:val="24"/>
                <w:szCs w:val="24"/>
              </w:rPr>
              <w:t>реационных зонах и их программно</w:t>
            </w:r>
            <w:r w:rsidRPr="00EF22CE">
              <w:rPr>
                <w:rFonts w:eastAsia="Times New Roman"/>
                <w:bCs/>
                <w:sz w:val="24"/>
                <w:szCs w:val="24"/>
              </w:rPr>
              <w:softHyphen/>
              <w:t xml:space="preserve"> событийное наполнение.</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Комфортное доступное современное </w:t>
            </w:r>
            <w:proofErr w:type="spellStart"/>
            <w:r w:rsidRPr="00EF22CE">
              <w:rPr>
                <w:rFonts w:eastAsia="Times New Roman"/>
                <w:bCs/>
                <w:sz w:val="24"/>
                <w:szCs w:val="24"/>
              </w:rPr>
              <w:t>энергоэ</w:t>
            </w:r>
            <w:r w:rsidRPr="00EF22CE">
              <w:rPr>
                <w:rFonts w:eastAsia="Times New Roman"/>
                <w:bCs/>
                <w:sz w:val="24"/>
                <w:szCs w:val="24"/>
              </w:rPr>
              <w:t>ф</w:t>
            </w:r>
            <w:r w:rsidRPr="00EF22CE">
              <w:rPr>
                <w:rFonts w:eastAsia="Times New Roman"/>
                <w:bCs/>
                <w:sz w:val="24"/>
                <w:szCs w:val="24"/>
              </w:rPr>
              <w:t>фективное</w:t>
            </w:r>
            <w:proofErr w:type="spellEnd"/>
            <w:r w:rsidRPr="00EF22CE">
              <w:rPr>
                <w:rFonts w:eastAsia="Times New Roman"/>
                <w:bCs/>
                <w:sz w:val="24"/>
                <w:szCs w:val="24"/>
              </w:rPr>
              <w:t xml:space="preserve"> жилье.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Привлекательный арх</w:t>
            </w:r>
            <w:r w:rsidRPr="00EF22CE">
              <w:rPr>
                <w:rFonts w:eastAsia="Times New Roman"/>
                <w:bCs/>
                <w:sz w:val="24"/>
                <w:szCs w:val="24"/>
              </w:rPr>
              <w:t>и</w:t>
            </w:r>
            <w:r w:rsidRPr="00EF22CE">
              <w:rPr>
                <w:rFonts w:eastAsia="Times New Roman"/>
                <w:bCs/>
                <w:sz w:val="24"/>
                <w:szCs w:val="24"/>
              </w:rPr>
              <w:t>тектурный облик города</w:t>
            </w:r>
            <w:r>
              <w:rPr>
                <w:rFonts w:eastAsia="Times New Roman"/>
                <w:bCs/>
                <w:sz w:val="24"/>
                <w:szCs w:val="24"/>
              </w:rPr>
              <w:t>.</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Система подготовки кадров по програ</w:t>
            </w:r>
            <w:r w:rsidRPr="00EF22CE">
              <w:rPr>
                <w:rFonts w:eastAsia="Times New Roman"/>
                <w:bCs/>
                <w:sz w:val="24"/>
                <w:szCs w:val="24"/>
              </w:rPr>
              <w:t>м</w:t>
            </w:r>
            <w:r w:rsidRPr="00EF22CE">
              <w:rPr>
                <w:rFonts w:eastAsia="Times New Roman"/>
                <w:bCs/>
                <w:sz w:val="24"/>
                <w:szCs w:val="24"/>
              </w:rPr>
              <w:t>мам устойчивого ра</w:t>
            </w:r>
            <w:r w:rsidRPr="00EF22CE">
              <w:rPr>
                <w:rFonts w:eastAsia="Times New Roman"/>
                <w:bCs/>
                <w:sz w:val="24"/>
                <w:szCs w:val="24"/>
              </w:rPr>
              <w:t>з</w:t>
            </w:r>
            <w:r w:rsidRPr="00EF22CE">
              <w:rPr>
                <w:rFonts w:eastAsia="Times New Roman"/>
                <w:bCs/>
                <w:sz w:val="24"/>
                <w:szCs w:val="24"/>
              </w:rPr>
              <w:t xml:space="preserve">вития.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Методы экологич</w:t>
            </w:r>
            <w:r w:rsidRPr="00EF22CE">
              <w:rPr>
                <w:rFonts w:eastAsia="Times New Roman"/>
                <w:bCs/>
                <w:sz w:val="24"/>
                <w:szCs w:val="24"/>
              </w:rPr>
              <w:t>е</w:t>
            </w:r>
            <w:r w:rsidRPr="00EF22CE">
              <w:rPr>
                <w:rFonts w:eastAsia="Times New Roman"/>
                <w:bCs/>
                <w:sz w:val="24"/>
                <w:szCs w:val="24"/>
              </w:rPr>
              <w:t xml:space="preserve">ского воспитания в </w:t>
            </w:r>
            <w:proofErr w:type="gramStart"/>
            <w:r w:rsidRPr="00EF22CE">
              <w:rPr>
                <w:rFonts w:eastAsia="Times New Roman"/>
                <w:bCs/>
                <w:sz w:val="24"/>
                <w:szCs w:val="24"/>
              </w:rPr>
              <w:t>дошкольных</w:t>
            </w:r>
            <w:proofErr w:type="gramEnd"/>
            <w:r w:rsidRPr="00EF22CE">
              <w:rPr>
                <w:rFonts w:eastAsia="Times New Roman"/>
                <w:bCs/>
                <w:sz w:val="24"/>
                <w:szCs w:val="24"/>
              </w:rPr>
              <w:t xml:space="preserve"> ОУ.</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Круглые столы, ко</w:t>
            </w:r>
            <w:r w:rsidRPr="00EF22CE">
              <w:rPr>
                <w:rFonts w:eastAsia="Times New Roman"/>
                <w:bCs/>
                <w:sz w:val="24"/>
                <w:szCs w:val="24"/>
              </w:rPr>
              <w:t>м</w:t>
            </w:r>
            <w:r w:rsidRPr="00EF22CE">
              <w:rPr>
                <w:rFonts w:eastAsia="Times New Roman"/>
                <w:bCs/>
                <w:sz w:val="24"/>
                <w:szCs w:val="24"/>
              </w:rPr>
              <w:t>муникативные пл</w:t>
            </w:r>
            <w:r w:rsidRPr="00EF22CE">
              <w:rPr>
                <w:rFonts w:eastAsia="Times New Roman"/>
                <w:bCs/>
                <w:sz w:val="24"/>
                <w:szCs w:val="24"/>
              </w:rPr>
              <w:t>о</w:t>
            </w:r>
            <w:r w:rsidRPr="00EF22CE">
              <w:rPr>
                <w:rFonts w:eastAsia="Times New Roman"/>
                <w:bCs/>
                <w:sz w:val="24"/>
                <w:szCs w:val="24"/>
              </w:rPr>
              <w:t xml:space="preserve">щадки, пропаганда в СМИ. </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«Чистые» техн</w:t>
            </w:r>
            <w:r w:rsidRPr="00EF22CE">
              <w:rPr>
                <w:rFonts w:eastAsia="Times New Roman"/>
                <w:bCs/>
                <w:sz w:val="24"/>
                <w:szCs w:val="24"/>
              </w:rPr>
              <w:t>о</w:t>
            </w:r>
            <w:r w:rsidRPr="00EF22CE">
              <w:rPr>
                <w:rFonts w:eastAsia="Times New Roman"/>
                <w:bCs/>
                <w:sz w:val="24"/>
                <w:szCs w:val="24"/>
              </w:rPr>
              <w:t xml:space="preserve">логии.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Органические продукты пит</w:t>
            </w:r>
            <w:r w:rsidRPr="00EF22CE">
              <w:rPr>
                <w:rFonts w:eastAsia="Times New Roman"/>
                <w:bCs/>
                <w:sz w:val="24"/>
                <w:szCs w:val="24"/>
              </w:rPr>
              <w:t>а</w:t>
            </w:r>
            <w:r w:rsidRPr="00EF22CE">
              <w:rPr>
                <w:rFonts w:eastAsia="Times New Roman"/>
                <w:bCs/>
                <w:sz w:val="24"/>
                <w:szCs w:val="24"/>
              </w:rPr>
              <w:t xml:space="preserve">ния.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Повышение </w:t>
            </w:r>
            <w:proofErr w:type="spellStart"/>
            <w:r w:rsidRPr="00EF22CE">
              <w:rPr>
                <w:rFonts w:eastAsia="Times New Roman"/>
                <w:bCs/>
                <w:sz w:val="24"/>
                <w:szCs w:val="24"/>
              </w:rPr>
              <w:t>эне</w:t>
            </w:r>
            <w:r w:rsidRPr="00EF22CE">
              <w:rPr>
                <w:rFonts w:eastAsia="Times New Roman"/>
                <w:bCs/>
                <w:sz w:val="24"/>
                <w:szCs w:val="24"/>
              </w:rPr>
              <w:t>р</w:t>
            </w:r>
            <w:r w:rsidRPr="00EF22CE">
              <w:rPr>
                <w:rFonts w:eastAsia="Times New Roman"/>
                <w:bCs/>
                <w:sz w:val="24"/>
                <w:szCs w:val="24"/>
              </w:rPr>
              <w:t>гоэффективности</w:t>
            </w:r>
            <w:proofErr w:type="spellEnd"/>
            <w:r w:rsidRPr="00EF22CE">
              <w:rPr>
                <w:rFonts w:eastAsia="Times New Roman"/>
                <w:bCs/>
                <w:sz w:val="24"/>
                <w:szCs w:val="24"/>
              </w:rPr>
              <w:t xml:space="preserve"> предприятий.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Ресурсосбер</w:t>
            </w:r>
            <w:r w:rsidRPr="00EF22CE">
              <w:rPr>
                <w:rFonts w:eastAsia="Times New Roman"/>
                <w:bCs/>
                <w:sz w:val="24"/>
                <w:szCs w:val="24"/>
              </w:rPr>
              <w:t>е</w:t>
            </w:r>
            <w:r w:rsidRPr="00EF22CE">
              <w:rPr>
                <w:rFonts w:eastAsia="Times New Roman"/>
                <w:bCs/>
                <w:sz w:val="24"/>
                <w:szCs w:val="24"/>
              </w:rPr>
              <w:t>гающие технол</w:t>
            </w:r>
            <w:r w:rsidRPr="00EF22CE">
              <w:rPr>
                <w:rFonts w:eastAsia="Times New Roman"/>
                <w:bCs/>
                <w:sz w:val="24"/>
                <w:szCs w:val="24"/>
              </w:rPr>
              <w:t>о</w:t>
            </w:r>
            <w:r w:rsidRPr="00EF22CE">
              <w:rPr>
                <w:rFonts w:eastAsia="Times New Roman"/>
                <w:bCs/>
                <w:sz w:val="24"/>
                <w:szCs w:val="24"/>
              </w:rPr>
              <w:t>гии и переработка вторичных ресу</w:t>
            </w:r>
            <w:r w:rsidRPr="00EF22CE">
              <w:rPr>
                <w:rFonts w:eastAsia="Times New Roman"/>
                <w:bCs/>
                <w:sz w:val="24"/>
                <w:szCs w:val="24"/>
              </w:rPr>
              <w:t>р</w:t>
            </w:r>
            <w:r w:rsidRPr="00EF22CE">
              <w:rPr>
                <w:rFonts w:eastAsia="Times New Roman"/>
                <w:bCs/>
                <w:sz w:val="24"/>
                <w:szCs w:val="24"/>
              </w:rPr>
              <w:t>сов.</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Работающий мех</w:t>
            </w:r>
            <w:r w:rsidRPr="00EF22CE">
              <w:rPr>
                <w:rFonts w:eastAsia="Times New Roman"/>
                <w:bCs/>
                <w:sz w:val="24"/>
                <w:szCs w:val="24"/>
              </w:rPr>
              <w:t>а</w:t>
            </w:r>
            <w:r w:rsidRPr="00EF22CE">
              <w:rPr>
                <w:rFonts w:eastAsia="Times New Roman"/>
                <w:bCs/>
                <w:sz w:val="24"/>
                <w:szCs w:val="24"/>
              </w:rPr>
              <w:t xml:space="preserve">низм реализации Стратегии.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Новая структура управления.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Новые процессы: инвентаризация; к</w:t>
            </w:r>
            <w:r w:rsidRPr="00EF22CE">
              <w:rPr>
                <w:rFonts w:eastAsia="Times New Roman"/>
                <w:bCs/>
                <w:sz w:val="24"/>
                <w:szCs w:val="24"/>
              </w:rPr>
              <w:t>а</w:t>
            </w:r>
            <w:r w:rsidRPr="00EF22CE">
              <w:rPr>
                <w:rFonts w:eastAsia="Times New Roman"/>
                <w:bCs/>
                <w:sz w:val="24"/>
                <w:szCs w:val="24"/>
              </w:rPr>
              <w:t>питализация, общ</w:t>
            </w:r>
            <w:r w:rsidRPr="00EF22CE">
              <w:rPr>
                <w:rFonts w:eastAsia="Times New Roman"/>
                <w:bCs/>
                <w:sz w:val="24"/>
                <w:szCs w:val="24"/>
              </w:rPr>
              <w:t>е</w:t>
            </w:r>
            <w:r w:rsidRPr="00EF22CE">
              <w:rPr>
                <w:rFonts w:eastAsia="Times New Roman"/>
                <w:bCs/>
                <w:sz w:val="24"/>
                <w:szCs w:val="24"/>
              </w:rPr>
              <w:t xml:space="preserve">ственный контроль.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Достижение цел</w:t>
            </w:r>
            <w:r w:rsidRPr="00EF22CE">
              <w:rPr>
                <w:rFonts w:eastAsia="Times New Roman"/>
                <w:bCs/>
                <w:sz w:val="24"/>
                <w:szCs w:val="24"/>
              </w:rPr>
              <w:t>е</w:t>
            </w:r>
            <w:r w:rsidRPr="00EF22CE">
              <w:rPr>
                <w:rFonts w:eastAsia="Times New Roman"/>
                <w:bCs/>
                <w:sz w:val="24"/>
                <w:szCs w:val="24"/>
              </w:rPr>
              <w:t>вых показателей Стратегии</w:t>
            </w:r>
          </w:p>
        </w:tc>
      </w:tr>
    </w:tbl>
    <w:p w:rsidR="00AD3179" w:rsidRDefault="00AD3179" w:rsidP="00AD3179">
      <w:pPr>
        <w:pStyle w:val="a0"/>
        <w:numPr>
          <w:ilvl w:val="0"/>
          <w:numId w:val="0"/>
        </w:numPr>
        <w:tabs>
          <w:tab w:val="left" w:pos="851"/>
        </w:tabs>
        <w:ind w:left="709"/>
      </w:pPr>
    </w:p>
    <w:p w:rsidR="00AD3179" w:rsidRPr="00AD3179" w:rsidRDefault="00AD3179" w:rsidP="00AD3179">
      <w:pPr>
        <w:suppressAutoHyphens/>
        <w:spacing w:after="0" w:line="360" w:lineRule="auto"/>
        <w:ind w:firstLine="709"/>
        <w:jc w:val="both"/>
        <w:rPr>
          <w:rFonts w:eastAsia="Times New Roman"/>
          <w:b/>
          <w:bCs/>
        </w:rPr>
      </w:pPr>
      <w:r w:rsidRPr="000F4CF4">
        <w:t xml:space="preserve">Как показывает </w:t>
      </w:r>
      <w:r>
        <w:t xml:space="preserve">российский и </w:t>
      </w:r>
      <w:r w:rsidRPr="000F4CF4">
        <w:t xml:space="preserve">мировой опыт для этого </w:t>
      </w:r>
      <w:r>
        <w:t xml:space="preserve">Похвистнево </w:t>
      </w:r>
      <w:proofErr w:type="gramStart"/>
      <w:r w:rsidRPr="000F4CF4">
        <w:t>необходимы</w:t>
      </w:r>
      <w:proofErr w:type="gramEnd"/>
      <w:r w:rsidRPr="000F4CF4">
        <w:t>:</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образованное, предприимчивое, активное, талантливое, креативное население;</w:t>
      </w:r>
    </w:p>
    <w:p w:rsidR="00E54B91" w:rsidRPr="00AD3179" w:rsidRDefault="00AD3179" w:rsidP="001E3355">
      <w:pPr>
        <w:pStyle w:val="a0"/>
        <w:numPr>
          <w:ilvl w:val="0"/>
          <w:numId w:val="21"/>
        </w:numPr>
        <w:tabs>
          <w:tab w:val="left" w:pos="851"/>
        </w:tabs>
        <w:spacing w:line="360" w:lineRule="auto"/>
        <w:ind w:left="0" w:firstLine="709"/>
        <w:rPr>
          <w:sz w:val="28"/>
          <w:szCs w:val="28"/>
        </w:rPr>
      </w:pPr>
      <w:r>
        <w:rPr>
          <w:sz w:val="28"/>
          <w:szCs w:val="28"/>
        </w:rPr>
        <w:t>инновационная образовательная система</w:t>
      </w:r>
      <w:r w:rsidR="00E54B91" w:rsidRPr="00AD3179">
        <w:rPr>
          <w:sz w:val="28"/>
          <w:szCs w:val="28"/>
        </w:rPr>
        <w:t>;</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условия для привлечения и удержания талантов;</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низкие барьеры для карьерного роста, предпринимательства, инвест</w:t>
      </w:r>
      <w:r w:rsidRPr="00AD3179">
        <w:rPr>
          <w:sz w:val="28"/>
          <w:szCs w:val="28"/>
        </w:rPr>
        <w:t>и</w:t>
      </w:r>
      <w:r w:rsidRPr="00AD3179">
        <w:rPr>
          <w:sz w:val="28"/>
          <w:szCs w:val="28"/>
        </w:rPr>
        <w:t>ций;</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диверсификация экономики</w:t>
      </w:r>
      <w:r w:rsidR="00AD3179">
        <w:rPr>
          <w:sz w:val="28"/>
          <w:szCs w:val="28"/>
        </w:rPr>
        <w:t xml:space="preserve">, преодоление </w:t>
      </w:r>
      <w:proofErr w:type="spellStart"/>
      <w:r w:rsidR="00AD3179">
        <w:rPr>
          <w:sz w:val="28"/>
          <w:szCs w:val="28"/>
        </w:rPr>
        <w:t>монозависимости</w:t>
      </w:r>
      <w:proofErr w:type="spellEnd"/>
      <w:r w:rsidRPr="00AD3179">
        <w:rPr>
          <w:sz w:val="28"/>
          <w:szCs w:val="28"/>
        </w:rPr>
        <w:t xml:space="preserve"> (высокая доля малого бизнеса, наличие отраслей – драйверов роста);</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комфортные условия для жизни, здоровая окружающая среда, наличие зеленых и иных общественных пространств, безопасность;</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эффективное коммунальное хозяйство, обеспечивающее поставки в</w:t>
      </w:r>
      <w:r w:rsidRPr="00AD3179">
        <w:rPr>
          <w:sz w:val="28"/>
          <w:szCs w:val="28"/>
        </w:rPr>
        <w:t>о</w:t>
      </w:r>
      <w:r w:rsidRPr="00AD3179">
        <w:rPr>
          <w:sz w:val="28"/>
          <w:szCs w:val="28"/>
        </w:rPr>
        <w:t>ды, тепла, энергии при уменьшающемся потреблении ресурсов;</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открытость (активные меж</w:t>
      </w:r>
      <w:r w:rsidR="00AD3179">
        <w:rPr>
          <w:sz w:val="28"/>
          <w:szCs w:val="28"/>
        </w:rPr>
        <w:t>муниципальные и международные</w:t>
      </w:r>
      <w:r w:rsidRPr="00AD3179">
        <w:rPr>
          <w:sz w:val="28"/>
          <w:szCs w:val="28"/>
        </w:rPr>
        <w:t xml:space="preserve"> связи);</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идентичность, узнаваемость, известность;</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вовлеченность горожан в управление, эффективная система стратег</w:t>
      </w:r>
      <w:r w:rsidRPr="00AD3179">
        <w:rPr>
          <w:sz w:val="28"/>
          <w:szCs w:val="28"/>
        </w:rPr>
        <w:t>и</w:t>
      </w:r>
      <w:r w:rsidRPr="00AD3179">
        <w:rPr>
          <w:sz w:val="28"/>
          <w:szCs w:val="28"/>
        </w:rPr>
        <w:t>ческого управления будущим.</w:t>
      </w:r>
    </w:p>
    <w:p w:rsidR="00E5058A" w:rsidRDefault="00E5058A" w:rsidP="00E5058A">
      <w:pPr>
        <w:spacing w:after="0" w:line="360" w:lineRule="auto"/>
        <w:ind w:firstLine="709"/>
        <w:jc w:val="both"/>
        <w:rPr>
          <w:rFonts w:eastAsia="Times New Roman"/>
          <w:b/>
          <w:bCs/>
          <w:color w:val="365F91"/>
        </w:rPr>
      </w:pPr>
    </w:p>
    <w:p w:rsidR="00E5058A" w:rsidRDefault="00E5058A" w:rsidP="00E5058A">
      <w:pPr>
        <w:spacing w:after="0" w:line="360" w:lineRule="auto"/>
        <w:ind w:firstLine="709"/>
        <w:jc w:val="both"/>
        <w:rPr>
          <w:rFonts w:eastAsia="Times New Roman"/>
          <w:b/>
          <w:bCs/>
          <w:color w:val="365F91"/>
        </w:rPr>
      </w:pPr>
      <w:r>
        <w:rPr>
          <w:rFonts w:eastAsia="Times New Roman"/>
          <w:b/>
          <w:bCs/>
          <w:color w:val="365F91"/>
        </w:rPr>
        <w:t>3</w:t>
      </w:r>
      <w:r w:rsidRPr="00B7261A">
        <w:rPr>
          <w:rFonts w:eastAsia="Times New Roman"/>
          <w:b/>
          <w:bCs/>
          <w:color w:val="365F91"/>
        </w:rPr>
        <w:t>.2 Приоритеты развития Похвистнево, зафиксированные в Стр</w:t>
      </w:r>
      <w:r w:rsidRPr="00B7261A">
        <w:rPr>
          <w:rFonts w:eastAsia="Times New Roman"/>
          <w:b/>
          <w:bCs/>
          <w:color w:val="365F91"/>
        </w:rPr>
        <w:t>а</w:t>
      </w:r>
      <w:r w:rsidRPr="00B7261A">
        <w:rPr>
          <w:rFonts w:eastAsia="Times New Roman"/>
          <w:b/>
          <w:bCs/>
          <w:color w:val="365F91"/>
        </w:rPr>
        <w:t>тегии социально-экономического развития Самарской области до 2030 года</w:t>
      </w:r>
    </w:p>
    <w:p w:rsidR="00AE0DF2" w:rsidRPr="00B7261A" w:rsidRDefault="00AE0DF2" w:rsidP="00E5058A">
      <w:pPr>
        <w:spacing w:after="0" w:line="360" w:lineRule="auto"/>
        <w:ind w:firstLine="709"/>
        <w:jc w:val="both"/>
        <w:rPr>
          <w:rFonts w:eastAsia="Times New Roman"/>
          <w:b/>
          <w:bCs/>
          <w:color w:val="365F91"/>
        </w:rPr>
      </w:pPr>
    </w:p>
    <w:p w:rsidR="00934877" w:rsidRPr="00934877" w:rsidRDefault="00934877" w:rsidP="00A50956">
      <w:pPr>
        <w:suppressAutoHyphens/>
        <w:spacing w:after="0" w:line="360" w:lineRule="auto"/>
        <w:ind w:firstLine="709"/>
        <w:jc w:val="both"/>
      </w:pPr>
      <w:r w:rsidRPr="00934877">
        <w:t xml:space="preserve">Развитие </w:t>
      </w:r>
      <w:r>
        <w:t>городского округа Похвистнево неразрывно</w:t>
      </w:r>
      <w:r w:rsidRPr="00934877">
        <w:t xml:space="preserve"> связано с развитием </w:t>
      </w:r>
      <w:r>
        <w:t>Самарской области</w:t>
      </w:r>
      <w:r w:rsidRPr="00934877">
        <w:t xml:space="preserve">. Соответственно стратегия </w:t>
      </w:r>
      <w:r>
        <w:t>Похвистнево</w:t>
      </w:r>
      <w:r w:rsidRPr="00934877">
        <w:t xml:space="preserve">, как и стратегия </w:t>
      </w:r>
      <w:r>
        <w:t>региона</w:t>
      </w:r>
      <w:r w:rsidRPr="00934877">
        <w:t xml:space="preserve">, концентрируется вокруг трех взаимосвязанных стратегических </w:t>
      </w:r>
      <w:r w:rsidR="00AE0DF2">
        <w:t>целей</w:t>
      </w:r>
      <w:r w:rsidRPr="00934877">
        <w:t>:</w:t>
      </w:r>
    </w:p>
    <w:p w:rsidR="00A50956" w:rsidRDefault="00A50956" w:rsidP="00A50956">
      <w:pPr>
        <w:pStyle w:val="Default"/>
        <w:spacing w:line="360" w:lineRule="auto"/>
        <w:ind w:firstLine="709"/>
        <w:jc w:val="both"/>
        <w:rPr>
          <w:sz w:val="28"/>
          <w:szCs w:val="28"/>
        </w:rPr>
      </w:pPr>
      <w:r>
        <w:rPr>
          <w:sz w:val="28"/>
          <w:szCs w:val="28"/>
        </w:rPr>
        <w:t>1) обеспечение экономического роста и повышение конкурентоспосо</w:t>
      </w:r>
      <w:r>
        <w:rPr>
          <w:sz w:val="28"/>
          <w:szCs w:val="28"/>
        </w:rPr>
        <w:t>б</w:t>
      </w:r>
      <w:r>
        <w:rPr>
          <w:sz w:val="28"/>
          <w:szCs w:val="28"/>
        </w:rPr>
        <w:t xml:space="preserve">ности экономики Самарской области; </w:t>
      </w:r>
    </w:p>
    <w:p w:rsidR="00A50956" w:rsidRDefault="00A50956" w:rsidP="00A50956">
      <w:pPr>
        <w:pStyle w:val="Default"/>
        <w:spacing w:line="360" w:lineRule="auto"/>
        <w:ind w:firstLine="709"/>
        <w:jc w:val="both"/>
        <w:rPr>
          <w:sz w:val="28"/>
          <w:szCs w:val="28"/>
        </w:rPr>
      </w:pPr>
      <w:r>
        <w:rPr>
          <w:sz w:val="28"/>
          <w:szCs w:val="28"/>
        </w:rPr>
        <w:lastRenderedPageBreak/>
        <w:t xml:space="preserve">2) улучшение качества жизни населения Самарской области; </w:t>
      </w:r>
    </w:p>
    <w:p w:rsidR="00934877" w:rsidRPr="00934877" w:rsidRDefault="00A50956" w:rsidP="00A50956">
      <w:pPr>
        <w:tabs>
          <w:tab w:val="left" w:pos="993"/>
        </w:tabs>
        <w:suppressAutoHyphens/>
        <w:spacing w:after="0" w:line="360" w:lineRule="auto"/>
        <w:ind w:firstLine="709"/>
        <w:contextualSpacing/>
        <w:jc w:val="both"/>
      </w:pPr>
      <w:r>
        <w:t>3) повышение эффективности деятельности Правительства Самарской области</w:t>
      </w:r>
      <w:r w:rsidR="00934877" w:rsidRPr="00934877">
        <w:t>.</w:t>
      </w:r>
    </w:p>
    <w:p w:rsidR="00934877" w:rsidRPr="00775972" w:rsidRDefault="00934877" w:rsidP="00775972">
      <w:pPr>
        <w:suppressAutoHyphens/>
        <w:spacing w:after="0" w:line="360" w:lineRule="auto"/>
        <w:ind w:firstLine="709"/>
        <w:jc w:val="both"/>
      </w:pPr>
      <w:r w:rsidRPr="00775972">
        <w:t xml:space="preserve">Работая на приоритеты </w:t>
      </w:r>
      <w:r w:rsidR="00FD729F" w:rsidRPr="00775972">
        <w:t>региона</w:t>
      </w:r>
      <w:r w:rsidRPr="00775972">
        <w:t xml:space="preserve">, </w:t>
      </w:r>
      <w:r w:rsidR="00FD729F" w:rsidRPr="00775972">
        <w:t xml:space="preserve">Похвистнево </w:t>
      </w:r>
      <w:r w:rsidRPr="00775972">
        <w:t xml:space="preserve">тем самым будет содействовать вкладу в реализацию федеральных приоритетов по таким направлениям, как </w:t>
      </w:r>
      <w:r w:rsidR="00FD729F" w:rsidRPr="00775972">
        <w:t>здравоохранение, образование, культура, экология, производительность труда и предпринимательство</w:t>
      </w:r>
      <w:r w:rsidRPr="00775972">
        <w:t>.</w:t>
      </w:r>
    </w:p>
    <w:p w:rsidR="00775972" w:rsidRPr="00775972" w:rsidRDefault="00775972" w:rsidP="00775972">
      <w:pPr>
        <w:pStyle w:val="Default"/>
        <w:spacing w:line="360" w:lineRule="auto"/>
        <w:ind w:firstLine="709"/>
        <w:jc w:val="both"/>
        <w:rPr>
          <w:sz w:val="28"/>
          <w:szCs w:val="28"/>
        </w:rPr>
      </w:pPr>
      <w:proofErr w:type="gramStart"/>
      <w:r w:rsidRPr="00775972">
        <w:rPr>
          <w:sz w:val="28"/>
          <w:szCs w:val="28"/>
        </w:rPr>
        <w:t>Городской округ Похвистнево, являясь транспортно-логистически</w:t>
      </w:r>
      <w:r>
        <w:rPr>
          <w:sz w:val="28"/>
          <w:szCs w:val="28"/>
        </w:rPr>
        <w:t>м</w:t>
      </w:r>
      <w:r w:rsidRPr="00775972">
        <w:rPr>
          <w:sz w:val="28"/>
          <w:szCs w:val="28"/>
        </w:rPr>
        <w:t xml:space="preserve"> межрегиональным узлом </w:t>
      </w:r>
      <w:r w:rsidRPr="00775972">
        <w:rPr>
          <w:rFonts w:eastAsia="Times New Roman"/>
          <w:color w:val="000000" w:themeColor="text1"/>
          <w:sz w:val="28"/>
          <w:szCs w:val="28"/>
          <w:lang w:eastAsia="ru-RU"/>
        </w:rPr>
        <w:t>на стратегических железнодорожных и автом</w:t>
      </w:r>
      <w:r w:rsidRPr="00775972">
        <w:rPr>
          <w:rFonts w:eastAsia="Times New Roman"/>
          <w:color w:val="000000" w:themeColor="text1"/>
          <w:sz w:val="28"/>
          <w:szCs w:val="28"/>
          <w:lang w:eastAsia="ru-RU"/>
        </w:rPr>
        <w:t>о</w:t>
      </w:r>
      <w:r w:rsidRPr="00775972">
        <w:rPr>
          <w:rFonts w:eastAsia="Times New Roman"/>
          <w:color w:val="000000" w:themeColor="text1"/>
          <w:sz w:val="28"/>
          <w:szCs w:val="28"/>
          <w:lang w:eastAsia="ru-RU"/>
        </w:rPr>
        <w:t>бильных магистралях,</w:t>
      </w:r>
      <w:r w:rsidRPr="00775972">
        <w:rPr>
          <w:sz w:val="28"/>
          <w:szCs w:val="28"/>
        </w:rPr>
        <w:t xml:space="preserve"> вносит значимый вклад в формирование межреги</w:t>
      </w:r>
      <w:r w:rsidRPr="00775972">
        <w:rPr>
          <w:sz w:val="28"/>
          <w:szCs w:val="28"/>
        </w:rPr>
        <w:t>о</w:t>
      </w:r>
      <w:r w:rsidRPr="00775972">
        <w:rPr>
          <w:sz w:val="28"/>
          <w:szCs w:val="28"/>
        </w:rPr>
        <w:t>нального транспортно-логического центра, стратегическими точками роста и направлениями которого в Стратегии региона обозначены:</w:t>
      </w:r>
      <w:r>
        <w:rPr>
          <w:sz w:val="28"/>
          <w:szCs w:val="28"/>
        </w:rPr>
        <w:t xml:space="preserve"> модернизация и развитие автодорожного каркаса</w:t>
      </w:r>
      <w:r w:rsidR="00AA64B4">
        <w:rPr>
          <w:sz w:val="28"/>
          <w:szCs w:val="28"/>
        </w:rPr>
        <w:t>;</w:t>
      </w:r>
      <w:r>
        <w:rPr>
          <w:sz w:val="28"/>
          <w:szCs w:val="28"/>
        </w:rPr>
        <w:t xml:space="preserve"> </w:t>
      </w:r>
      <w:r w:rsidR="00AA64B4">
        <w:rPr>
          <w:sz w:val="28"/>
          <w:szCs w:val="28"/>
        </w:rPr>
        <w:t>развитие логистической инфраструктуры</w:t>
      </w:r>
      <w:r w:rsidR="00033DE9">
        <w:rPr>
          <w:sz w:val="28"/>
          <w:szCs w:val="28"/>
        </w:rPr>
        <w:t xml:space="preserve"> и логистических услуг</w:t>
      </w:r>
      <w:r w:rsidR="00AA64B4">
        <w:rPr>
          <w:sz w:val="28"/>
          <w:szCs w:val="28"/>
        </w:rPr>
        <w:t xml:space="preserve">; </w:t>
      </w:r>
      <w:r w:rsidR="00033DE9">
        <w:rPr>
          <w:sz w:val="28"/>
          <w:szCs w:val="28"/>
        </w:rPr>
        <w:t>совершенствование и внедрение механизмов ГЧП для развития транспортной инфраструктуры;</w:t>
      </w:r>
      <w:proofErr w:type="gramEnd"/>
      <w:r w:rsidR="00033DE9">
        <w:rPr>
          <w:sz w:val="28"/>
          <w:szCs w:val="28"/>
        </w:rPr>
        <w:t xml:space="preserve"> </w:t>
      </w:r>
      <w:r w:rsidR="00E04F06">
        <w:rPr>
          <w:sz w:val="28"/>
          <w:szCs w:val="28"/>
        </w:rPr>
        <w:t>строительство складской инфр</w:t>
      </w:r>
      <w:r w:rsidR="00E04F06">
        <w:rPr>
          <w:sz w:val="28"/>
          <w:szCs w:val="28"/>
        </w:rPr>
        <w:t>а</w:t>
      </w:r>
      <w:r w:rsidR="00E04F06">
        <w:rPr>
          <w:sz w:val="28"/>
          <w:szCs w:val="28"/>
        </w:rPr>
        <w:t xml:space="preserve">структуры и </w:t>
      </w:r>
      <w:r w:rsidR="00033DE9">
        <w:rPr>
          <w:sz w:val="28"/>
          <w:szCs w:val="28"/>
        </w:rPr>
        <w:t>внедрение передовы</w:t>
      </w:r>
      <w:r w:rsidR="00E04F06">
        <w:rPr>
          <w:sz w:val="28"/>
          <w:szCs w:val="28"/>
        </w:rPr>
        <w:t>х</w:t>
      </w:r>
      <w:r w:rsidR="00033DE9">
        <w:rPr>
          <w:sz w:val="28"/>
          <w:szCs w:val="28"/>
        </w:rPr>
        <w:t xml:space="preserve"> транспортных технологий. </w:t>
      </w:r>
    </w:p>
    <w:p w:rsidR="00775972" w:rsidRPr="00775972" w:rsidRDefault="00775972" w:rsidP="00775972">
      <w:pPr>
        <w:pStyle w:val="Default"/>
        <w:spacing w:line="360" w:lineRule="auto"/>
        <w:ind w:firstLine="709"/>
        <w:jc w:val="both"/>
        <w:rPr>
          <w:sz w:val="28"/>
          <w:szCs w:val="28"/>
        </w:rPr>
      </w:pPr>
      <w:r w:rsidRPr="00775972">
        <w:rPr>
          <w:sz w:val="28"/>
          <w:szCs w:val="28"/>
        </w:rPr>
        <w:t>Большое значение в Стратегии Самарской области уделено развитию нефтехимического кластера, в том числе реализаци</w:t>
      </w:r>
      <w:r w:rsidR="00AE0DF2">
        <w:rPr>
          <w:sz w:val="28"/>
          <w:szCs w:val="28"/>
        </w:rPr>
        <w:t>и</w:t>
      </w:r>
      <w:r w:rsidRPr="00775972">
        <w:rPr>
          <w:sz w:val="28"/>
          <w:szCs w:val="28"/>
        </w:rPr>
        <w:t xml:space="preserve"> стратегического проекта по развитию нефтедобычи за счет внедрения новых технологий, интенсивн</w:t>
      </w:r>
      <w:r w:rsidRPr="00775972">
        <w:rPr>
          <w:sz w:val="28"/>
          <w:szCs w:val="28"/>
        </w:rPr>
        <w:t>о</w:t>
      </w:r>
      <w:r w:rsidRPr="00775972">
        <w:rPr>
          <w:sz w:val="28"/>
          <w:szCs w:val="28"/>
        </w:rPr>
        <w:t xml:space="preserve">го проведения </w:t>
      </w:r>
      <w:proofErr w:type="spellStart"/>
      <w:r w:rsidRPr="00775972">
        <w:rPr>
          <w:sz w:val="28"/>
          <w:szCs w:val="28"/>
        </w:rPr>
        <w:t>геологотехнических</w:t>
      </w:r>
      <w:proofErr w:type="spellEnd"/>
      <w:r w:rsidRPr="00775972">
        <w:rPr>
          <w:sz w:val="28"/>
          <w:szCs w:val="28"/>
        </w:rPr>
        <w:t xml:space="preserve"> мероприятий и геологоразведочных работ на месторождениях.</w:t>
      </w:r>
    </w:p>
    <w:p w:rsidR="00521163" w:rsidRPr="00521163" w:rsidRDefault="006B26B8" w:rsidP="00521163">
      <w:pPr>
        <w:pStyle w:val="Default"/>
        <w:spacing w:line="360" w:lineRule="auto"/>
        <w:ind w:firstLine="709"/>
        <w:jc w:val="both"/>
        <w:rPr>
          <w:sz w:val="28"/>
          <w:szCs w:val="28"/>
        </w:rPr>
      </w:pPr>
      <w:r>
        <w:rPr>
          <w:sz w:val="28"/>
          <w:szCs w:val="28"/>
        </w:rPr>
        <w:t xml:space="preserve">Импульс развитию </w:t>
      </w:r>
      <w:proofErr w:type="spellStart"/>
      <w:r>
        <w:rPr>
          <w:sz w:val="28"/>
          <w:szCs w:val="28"/>
        </w:rPr>
        <w:t>Похвистневского</w:t>
      </w:r>
      <w:proofErr w:type="spellEnd"/>
      <w:r>
        <w:rPr>
          <w:sz w:val="28"/>
          <w:szCs w:val="28"/>
        </w:rPr>
        <w:t xml:space="preserve"> </w:t>
      </w:r>
      <w:proofErr w:type="spellStart"/>
      <w:r>
        <w:rPr>
          <w:sz w:val="28"/>
          <w:szCs w:val="28"/>
        </w:rPr>
        <w:t>субрегиона</w:t>
      </w:r>
      <w:proofErr w:type="spellEnd"/>
      <w:r>
        <w:rPr>
          <w:sz w:val="28"/>
          <w:szCs w:val="28"/>
        </w:rPr>
        <w:t xml:space="preserve"> придаст реализация ряда инвестиционных проектов:</w:t>
      </w:r>
      <w:r w:rsidR="00521163">
        <w:rPr>
          <w:sz w:val="28"/>
          <w:szCs w:val="28"/>
        </w:rPr>
        <w:t xml:space="preserve"> реализация обществом с ограниченной о</w:t>
      </w:r>
      <w:r w:rsidR="00521163">
        <w:rPr>
          <w:sz w:val="28"/>
          <w:szCs w:val="28"/>
        </w:rPr>
        <w:t>т</w:t>
      </w:r>
      <w:r w:rsidR="00521163">
        <w:rPr>
          <w:sz w:val="28"/>
          <w:szCs w:val="28"/>
        </w:rPr>
        <w:t>ветственностью (далее – ООО) «ПП «</w:t>
      </w:r>
      <w:proofErr w:type="spellStart"/>
      <w:r w:rsidR="00521163">
        <w:rPr>
          <w:sz w:val="28"/>
          <w:szCs w:val="28"/>
        </w:rPr>
        <w:t>Промтехресурсы</w:t>
      </w:r>
      <w:proofErr w:type="spellEnd"/>
      <w:r w:rsidR="00521163">
        <w:rPr>
          <w:sz w:val="28"/>
          <w:szCs w:val="28"/>
        </w:rPr>
        <w:t>» проекта по прои</w:t>
      </w:r>
      <w:r w:rsidR="00521163">
        <w:rPr>
          <w:sz w:val="28"/>
          <w:szCs w:val="28"/>
        </w:rPr>
        <w:t>з</w:t>
      </w:r>
      <w:r w:rsidR="00521163">
        <w:rPr>
          <w:sz w:val="28"/>
          <w:szCs w:val="28"/>
        </w:rPr>
        <w:t>водству и выпуску электрозащитных средств (городской округ Похвистнево), строительство завода по выпуску керамических строительных материа</w:t>
      </w:r>
      <w:r w:rsidR="00521163" w:rsidRPr="00521163">
        <w:rPr>
          <w:sz w:val="28"/>
          <w:szCs w:val="28"/>
        </w:rPr>
        <w:t>лов ООО «</w:t>
      </w:r>
      <w:proofErr w:type="spellStart"/>
      <w:r w:rsidR="00521163" w:rsidRPr="00521163">
        <w:rPr>
          <w:sz w:val="28"/>
          <w:szCs w:val="28"/>
        </w:rPr>
        <w:t>Похвистневский</w:t>
      </w:r>
      <w:proofErr w:type="spellEnd"/>
      <w:r w:rsidR="00521163" w:rsidRPr="00521163">
        <w:rPr>
          <w:sz w:val="28"/>
          <w:szCs w:val="28"/>
        </w:rPr>
        <w:t xml:space="preserve"> завод керамики».</w:t>
      </w:r>
    </w:p>
    <w:p w:rsidR="009F7E5B" w:rsidRPr="00934877" w:rsidRDefault="009F7E5B" w:rsidP="009F7E5B">
      <w:pPr>
        <w:suppressAutoHyphens/>
        <w:spacing w:after="0" w:line="360" w:lineRule="auto"/>
        <w:ind w:firstLine="709"/>
        <w:jc w:val="both"/>
      </w:pPr>
      <w:r>
        <w:t>Для инвесторов, реализующих инвестиционные проекты на территории моногорода Похвистнево, Стратегией Самарской области предусмотрены специальные меры поддержки.</w:t>
      </w:r>
    </w:p>
    <w:p w:rsidR="00FD729F" w:rsidRDefault="00FD729F" w:rsidP="00521163">
      <w:pPr>
        <w:pStyle w:val="Default"/>
        <w:spacing w:line="360" w:lineRule="auto"/>
        <w:ind w:firstLine="709"/>
        <w:jc w:val="both"/>
        <w:rPr>
          <w:color w:val="auto"/>
          <w:sz w:val="28"/>
          <w:szCs w:val="28"/>
        </w:rPr>
      </w:pPr>
      <w:r w:rsidRPr="00521163">
        <w:rPr>
          <w:sz w:val="28"/>
          <w:szCs w:val="28"/>
        </w:rPr>
        <w:lastRenderedPageBreak/>
        <w:t xml:space="preserve"> </w:t>
      </w:r>
      <w:proofErr w:type="gramStart"/>
      <w:r w:rsidR="009F7E5B">
        <w:rPr>
          <w:sz w:val="28"/>
          <w:szCs w:val="28"/>
        </w:rPr>
        <w:t>О</w:t>
      </w:r>
      <w:r w:rsidR="00521163" w:rsidRPr="00521163">
        <w:rPr>
          <w:sz w:val="28"/>
          <w:szCs w:val="28"/>
        </w:rPr>
        <w:t xml:space="preserve">сновными направлениями развития </w:t>
      </w:r>
      <w:proofErr w:type="spellStart"/>
      <w:r w:rsidR="00521163" w:rsidRPr="00521163">
        <w:rPr>
          <w:sz w:val="28"/>
          <w:szCs w:val="28"/>
        </w:rPr>
        <w:t>Похвистневского</w:t>
      </w:r>
      <w:proofErr w:type="spellEnd"/>
      <w:r w:rsidR="00521163" w:rsidRPr="00521163">
        <w:rPr>
          <w:sz w:val="28"/>
          <w:szCs w:val="28"/>
        </w:rPr>
        <w:t xml:space="preserve"> </w:t>
      </w:r>
      <w:proofErr w:type="spellStart"/>
      <w:r w:rsidR="00521163" w:rsidRPr="00521163">
        <w:rPr>
          <w:sz w:val="28"/>
          <w:szCs w:val="28"/>
        </w:rPr>
        <w:t>субрегиона</w:t>
      </w:r>
      <w:proofErr w:type="spellEnd"/>
      <w:r w:rsidR="00521163" w:rsidRPr="00521163">
        <w:rPr>
          <w:sz w:val="28"/>
          <w:szCs w:val="28"/>
        </w:rPr>
        <w:t xml:space="preserve"> станут: развитие дорожно-транспортной и телекоммуникационной инфр</w:t>
      </w:r>
      <w:r w:rsidR="00521163" w:rsidRPr="00521163">
        <w:rPr>
          <w:sz w:val="28"/>
          <w:szCs w:val="28"/>
        </w:rPr>
        <w:t>а</w:t>
      </w:r>
      <w:r w:rsidR="00521163" w:rsidRPr="00521163">
        <w:rPr>
          <w:sz w:val="28"/>
          <w:szCs w:val="28"/>
        </w:rPr>
        <w:t xml:space="preserve">структуры; совершенствование социальной инфраструктуры; </w:t>
      </w:r>
      <w:r w:rsidR="00521163" w:rsidRPr="00521163">
        <w:rPr>
          <w:color w:val="auto"/>
          <w:sz w:val="28"/>
          <w:szCs w:val="28"/>
        </w:rPr>
        <w:t>улучшение с</w:t>
      </w:r>
      <w:r w:rsidR="00521163" w:rsidRPr="00521163">
        <w:rPr>
          <w:color w:val="auto"/>
          <w:sz w:val="28"/>
          <w:szCs w:val="28"/>
        </w:rPr>
        <w:t>а</w:t>
      </w:r>
      <w:r w:rsidR="00521163" w:rsidRPr="00521163">
        <w:rPr>
          <w:color w:val="auto"/>
          <w:sz w:val="28"/>
          <w:szCs w:val="28"/>
        </w:rPr>
        <w:t>нитарного состояния территорий, развитие комплексной системы сбора, ут</w:t>
      </w:r>
      <w:r w:rsidR="00521163" w:rsidRPr="00521163">
        <w:rPr>
          <w:color w:val="auto"/>
          <w:sz w:val="28"/>
          <w:szCs w:val="28"/>
        </w:rPr>
        <w:t>и</w:t>
      </w:r>
      <w:r w:rsidR="00521163" w:rsidRPr="00521163">
        <w:rPr>
          <w:color w:val="auto"/>
          <w:sz w:val="28"/>
          <w:szCs w:val="28"/>
        </w:rPr>
        <w:t>лизации и переработки отходов производства и потребления; развитие экол</w:t>
      </w:r>
      <w:r w:rsidR="00521163" w:rsidRPr="00521163">
        <w:rPr>
          <w:color w:val="auto"/>
          <w:sz w:val="28"/>
          <w:szCs w:val="28"/>
        </w:rPr>
        <w:t>о</w:t>
      </w:r>
      <w:r w:rsidR="00521163" w:rsidRPr="00521163">
        <w:rPr>
          <w:color w:val="auto"/>
          <w:sz w:val="28"/>
          <w:szCs w:val="28"/>
        </w:rPr>
        <w:t xml:space="preserve">гической и рекреационной функции территорий; </w:t>
      </w:r>
      <w:r w:rsidR="00521163" w:rsidRPr="00521163">
        <w:rPr>
          <w:sz w:val="28"/>
          <w:szCs w:val="28"/>
        </w:rPr>
        <w:t>обеспечение населения чи</w:t>
      </w:r>
      <w:r w:rsidR="00521163" w:rsidRPr="00521163">
        <w:rPr>
          <w:sz w:val="28"/>
          <w:szCs w:val="28"/>
        </w:rPr>
        <w:t>с</w:t>
      </w:r>
      <w:r w:rsidR="00521163" w:rsidRPr="00521163">
        <w:rPr>
          <w:sz w:val="28"/>
          <w:szCs w:val="28"/>
        </w:rPr>
        <w:t xml:space="preserve">той питьевой водой, формирование современной системы водоснабжения, водоочистки и водоотведения; </w:t>
      </w:r>
      <w:r w:rsidR="00521163" w:rsidRPr="00521163">
        <w:rPr>
          <w:color w:val="auto"/>
          <w:sz w:val="28"/>
          <w:szCs w:val="28"/>
        </w:rPr>
        <w:t>создание межмуниципальных туристических объектов и развитие событийного туризма.</w:t>
      </w:r>
      <w:proofErr w:type="gramEnd"/>
    </w:p>
    <w:p w:rsidR="009F7E5B" w:rsidRDefault="009F7E5B" w:rsidP="009F7E5B">
      <w:pPr>
        <w:pStyle w:val="Default"/>
        <w:spacing w:line="360" w:lineRule="auto"/>
        <w:ind w:firstLine="709"/>
        <w:jc w:val="both"/>
        <w:rPr>
          <w:sz w:val="28"/>
          <w:szCs w:val="28"/>
        </w:rPr>
      </w:pPr>
      <w:r w:rsidRPr="00521163">
        <w:rPr>
          <w:sz w:val="28"/>
          <w:szCs w:val="28"/>
        </w:rPr>
        <w:t xml:space="preserve">Стратегия региона определила перспективные функции Похвистнево следующим образом: </w:t>
      </w:r>
    </w:p>
    <w:p w:rsidR="009F7E5B" w:rsidRDefault="009F7E5B" w:rsidP="009F7E5B">
      <w:pPr>
        <w:pStyle w:val="Default"/>
        <w:spacing w:line="360" w:lineRule="auto"/>
        <w:ind w:firstLine="709"/>
        <w:jc w:val="both"/>
        <w:rPr>
          <w:sz w:val="28"/>
          <w:szCs w:val="28"/>
        </w:rPr>
      </w:pPr>
      <w:r>
        <w:rPr>
          <w:sz w:val="28"/>
          <w:szCs w:val="28"/>
        </w:rPr>
        <w:t>- центр активного развития промышленного комплекса и обслуживания населения на периферии области;</w:t>
      </w:r>
    </w:p>
    <w:p w:rsidR="009F7E5B" w:rsidRDefault="009F7E5B" w:rsidP="009F7E5B">
      <w:pPr>
        <w:pStyle w:val="Default"/>
        <w:spacing w:line="360" w:lineRule="auto"/>
        <w:ind w:firstLine="709"/>
        <w:jc w:val="both"/>
        <w:rPr>
          <w:sz w:val="28"/>
          <w:szCs w:val="28"/>
        </w:rPr>
      </w:pPr>
      <w:r>
        <w:rPr>
          <w:sz w:val="28"/>
          <w:szCs w:val="28"/>
        </w:rPr>
        <w:t>- региональный «полюс роста», способный принять значительные и</w:t>
      </w:r>
      <w:r>
        <w:rPr>
          <w:sz w:val="28"/>
          <w:szCs w:val="28"/>
        </w:rPr>
        <w:t>н</w:t>
      </w:r>
      <w:r>
        <w:rPr>
          <w:sz w:val="28"/>
          <w:szCs w:val="28"/>
        </w:rPr>
        <w:t>вестиции и развиваться ускоренными темпами, значительно усилив свое влияние на соседние территории.</w:t>
      </w:r>
    </w:p>
    <w:p w:rsidR="00E5058A" w:rsidRPr="00934877" w:rsidRDefault="00E5058A" w:rsidP="00934877">
      <w:pPr>
        <w:spacing w:after="0" w:line="360" w:lineRule="auto"/>
        <w:ind w:firstLine="709"/>
        <w:jc w:val="both"/>
        <w:rPr>
          <w:rFonts w:eastAsia="Times New Roman"/>
          <w:b/>
          <w:bCs/>
          <w:color w:val="365F91"/>
        </w:rPr>
      </w:pPr>
    </w:p>
    <w:p w:rsidR="00E5058A" w:rsidRDefault="00E5058A" w:rsidP="00E5058A">
      <w:pPr>
        <w:spacing w:after="0" w:line="360" w:lineRule="auto"/>
        <w:ind w:firstLine="709"/>
        <w:jc w:val="both"/>
        <w:rPr>
          <w:rFonts w:eastAsia="Times New Roman"/>
          <w:b/>
          <w:bCs/>
          <w:color w:val="365F91"/>
        </w:rPr>
      </w:pPr>
      <w:r w:rsidRPr="00B7261A">
        <w:rPr>
          <w:rFonts w:eastAsia="Times New Roman"/>
          <w:b/>
          <w:bCs/>
          <w:color w:val="365F91"/>
        </w:rPr>
        <w:t>3.3 Образ желаемого будущего Похвистнево-2030: результаты о</w:t>
      </w:r>
      <w:r w:rsidRPr="00B7261A">
        <w:rPr>
          <w:rFonts w:eastAsia="Times New Roman"/>
          <w:b/>
          <w:bCs/>
          <w:color w:val="365F91"/>
        </w:rPr>
        <w:t>п</w:t>
      </w:r>
      <w:r w:rsidRPr="00B7261A">
        <w:rPr>
          <w:rFonts w:eastAsia="Times New Roman"/>
          <w:b/>
          <w:bCs/>
          <w:color w:val="365F91"/>
        </w:rPr>
        <w:t>роса населения и проведения стратегических сессий</w:t>
      </w:r>
    </w:p>
    <w:p w:rsidR="006066FA" w:rsidRDefault="006066FA" w:rsidP="00E5058A">
      <w:pPr>
        <w:spacing w:after="0" w:line="360" w:lineRule="auto"/>
        <w:ind w:firstLine="709"/>
        <w:jc w:val="both"/>
        <w:rPr>
          <w:rFonts w:eastAsia="Times New Roman"/>
          <w:b/>
          <w:bCs/>
          <w:color w:val="365F91"/>
        </w:rPr>
      </w:pPr>
    </w:p>
    <w:p w:rsidR="006066FA" w:rsidRDefault="006066FA" w:rsidP="006066FA">
      <w:pPr>
        <w:spacing w:after="0" w:line="360" w:lineRule="auto"/>
        <w:ind w:firstLine="709"/>
        <w:jc w:val="both"/>
      </w:pPr>
      <w:proofErr w:type="gramStart"/>
      <w:r w:rsidRPr="00CB172E">
        <w:t>На основе проведенного</w:t>
      </w:r>
      <w:r w:rsidRPr="00407F7E">
        <w:t xml:space="preserve"> </w:t>
      </w:r>
      <w:r w:rsidRPr="00CB172E">
        <w:t xml:space="preserve">опроса жителей </w:t>
      </w:r>
      <w:r>
        <w:t>города б</w:t>
      </w:r>
      <w:r w:rsidRPr="00CB172E">
        <w:t xml:space="preserve">ыл проведен </w:t>
      </w:r>
      <w:r w:rsidRPr="00407F7E">
        <w:t>анализ уровня городской жизни</w:t>
      </w:r>
      <w:r w:rsidRPr="00CB172E">
        <w:t xml:space="preserve">, определены факторы </w:t>
      </w:r>
      <w:r w:rsidRPr="00407F7E">
        <w:t>устойчивого социального ра</w:t>
      </w:r>
      <w:r w:rsidRPr="00407F7E">
        <w:t>з</w:t>
      </w:r>
      <w:r w:rsidRPr="00407F7E">
        <w:t>вития,</w:t>
      </w:r>
      <w:r w:rsidR="00711C6B">
        <w:t xml:space="preserve"> </w:t>
      </w:r>
      <w:r w:rsidRPr="00407F7E">
        <w:t>определяющи</w:t>
      </w:r>
      <w:r>
        <w:t>е экономическую безопасность и</w:t>
      </w:r>
      <w:r w:rsidRPr="00407F7E">
        <w:t xml:space="preserve"> развитие городской сре</w:t>
      </w:r>
      <w:r>
        <w:t>ды,</w:t>
      </w:r>
      <w:r w:rsidR="00711C6B">
        <w:t xml:space="preserve"> </w:t>
      </w:r>
      <w:r w:rsidRPr="00407F7E">
        <w:t>состояние дорог, благоустройство и работа ЖКХ; степень доступн</w:t>
      </w:r>
      <w:r w:rsidRPr="00407F7E">
        <w:t>о</w:t>
      </w:r>
      <w:r w:rsidRPr="00407F7E">
        <w:t>сти получения высшего образования; наличие коррупции в органах госуда</w:t>
      </w:r>
      <w:r w:rsidRPr="00407F7E">
        <w:t>р</w:t>
      </w:r>
      <w:r w:rsidRPr="00407F7E">
        <w:t>ственной власти; качество медицинского обслуживания; уровень миграции в исследуемый регион; мнение населения относительно качества жизни.</w:t>
      </w:r>
      <w:proofErr w:type="gramEnd"/>
      <w:r w:rsidRPr="00407F7E">
        <w:t xml:space="preserve"> По р</w:t>
      </w:r>
      <w:r w:rsidRPr="00407F7E">
        <w:t>е</w:t>
      </w:r>
      <w:r w:rsidRPr="00407F7E">
        <w:t xml:space="preserve">зультатам </w:t>
      </w:r>
      <w:r>
        <w:t>исследования</w:t>
      </w:r>
      <w:r w:rsidRPr="00CB172E">
        <w:t xml:space="preserve"> определены проседающие факторы, на которые ст</w:t>
      </w:r>
      <w:r w:rsidRPr="00CB172E">
        <w:t>о</w:t>
      </w:r>
      <w:r w:rsidRPr="00CB172E">
        <w:t>ит обратить внимание при определении стратегии для</w:t>
      </w:r>
      <w:r w:rsidRPr="00407F7E">
        <w:t xml:space="preserve"> развития городской среды, </w:t>
      </w:r>
      <w:r w:rsidRPr="00CB172E">
        <w:t>а, следовательно</w:t>
      </w:r>
      <w:r w:rsidRPr="00407F7E">
        <w:t>, и</w:t>
      </w:r>
      <w:r w:rsidRPr="00CB172E">
        <w:t xml:space="preserve"> достойно</w:t>
      </w:r>
      <w:r>
        <w:t>го</w:t>
      </w:r>
      <w:r w:rsidRPr="00407F7E">
        <w:t xml:space="preserve"> кач</w:t>
      </w:r>
      <w:r w:rsidRPr="00CB172E">
        <w:t>еств</w:t>
      </w:r>
      <w:r>
        <w:t>а жизни.</w:t>
      </w:r>
    </w:p>
    <w:p w:rsidR="006066FA" w:rsidRPr="003F18C4" w:rsidRDefault="006066FA" w:rsidP="006066FA">
      <w:pPr>
        <w:spacing w:after="0" w:line="360" w:lineRule="auto"/>
        <w:ind w:firstLine="709"/>
        <w:jc w:val="both"/>
      </w:pPr>
      <w:r w:rsidRPr="008B6906">
        <w:lastRenderedPageBreak/>
        <w:t>Исследование проходило не территории г.о.</w:t>
      </w:r>
      <w:r>
        <w:t xml:space="preserve"> </w:t>
      </w:r>
      <w:r w:rsidRPr="008B6906">
        <w:t>Похвистнево Самарской области с мая по сентябрь 2018 г.</w:t>
      </w:r>
    </w:p>
    <w:p w:rsidR="006066FA" w:rsidRPr="003F18C4" w:rsidRDefault="006066FA" w:rsidP="006066FA">
      <w:pPr>
        <w:spacing w:after="0" w:line="360" w:lineRule="auto"/>
        <w:ind w:firstLine="709"/>
        <w:jc w:val="both"/>
      </w:pPr>
      <w:proofErr w:type="gramStart"/>
      <w:r w:rsidRPr="003F18C4">
        <w:t>Цель – объективная оценка качества жизни населения, формирование консолидированного образа желаемого будущего, общественного консенсуса по основным направлениям долгосрочного развития и рекомендаций по ра</w:t>
      </w:r>
      <w:r w:rsidRPr="003F18C4">
        <w:t>з</w:t>
      </w:r>
      <w:r w:rsidRPr="003F18C4">
        <w:t xml:space="preserve">витию </w:t>
      </w:r>
      <w:r w:rsidRPr="008B6906">
        <w:t>г.о.</w:t>
      </w:r>
      <w:r>
        <w:t xml:space="preserve"> </w:t>
      </w:r>
      <w:r w:rsidRPr="008B6906">
        <w:t>Похвистнево</w:t>
      </w:r>
      <w:r w:rsidRPr="003F18C4">
        <w:t xml:space="preserve"> Самарской области для практических действий орг</w:t>
      </w:r>
      <w:r w:rsidRPr="003F18C4">
        <w:t>а</w:t>
      </w:r>
      <w:r w:rsidRPr="003F18C4">
        <w:t>нов мест</w:t>
      </w:r>
      <w:r>
        <w:t>ного самоуправления и содействия</w:t>
      </w:r>
      <w:r w:rsidRPr="003F18C4">
        <w:t xml:space="preserve"> участию граждан в разработке и реализации Стратегии социально-экономического развития </w:t>
      </w:r>
      <w:r w:rsidRPr="008B6906">
        <w:t>г.о.</w:t>
      </w:r>
      <w:r>
        <w:t xml:space="preserve"> </w:t>
      </w:r>
      <w:r w:rsidRPr="008B6906">
        <w:t>Похвистнево</w:t>
      </w:r>
      <w:r w:rsidRPr="003F18C4">
        <w:t xml:space="preserve"> на период до 2030 года.</w:t>
      </w:r>
      <w:r w:rsidRPr="008B6906">
        <w:t xml:space="preserve"> </w:t>
      </w:r>
      <w:proofErr w:type="gramEnd"/>
    </w:p>
    <w:p w:rsidR="006066FA" w:rsidRPr="00724883" w:rsidRDefault="006066FA" w:rsidP="006066FA">
      <w:pPr>
        <w:spacing w:after="0" w:line="360" w:lineRule="auto"/>
        <w:ind w:firstLine="709"/>
        <w:jc w:val="both"/>
      </w:pPr>
      <w:r w:rsidRPr="008B6906">
        <w:t>Методика сбора социологической информации: online-анкетирование и интервьюирование</w:t>
      </w:r>
      <w:r>
        <w:t>.</w:t>
      </w:r>
    </w:p>
    <w:p w:rsidR="006066FA" w:rsidRPr="00C42BC6" w:rsidRDefault="006066FA" w:rsidP="006066FA">
      <w:pPr>
        <w:spacing w:after="0" w:line="360" w:lineRule="auto"/>
        <w:ind w:firstLine="709"/>
        <w:jc w:val="both"/>
        <w:rPr>
          <w:u w:val="single"/>
        </w:rPr>
      </w:pPr>
      <w:r w:rsidRPr="00C42BC6">
        <w:rPr>
          <w:u w:val="single"/>
        </w:rPr>
        <w:t>Преимуществ</w:t>
      </w:r>
      <w:r>
        <w:rPr>
          <w:u w:val="single"/>
        </w:rPr>
        <w:t>а</w:t>
      </w:r>
      <w:r w:rsidRPr="00C42BC6">
        <w:rPr>
          <w:u w:val="single"/>
        </w:rPr>
        <w:t xml:space="preserve"> проживания в г.о.</w:t>
      </w:r>
      <w:r>
        <w:rPr>
          <w:u w:val="single"/>
        </w:rPr>
        <w:t xml:space="preserve"> </w:t>
      </w:r>
      <w:r w:rsidRPr="00C42BC6">
        <w:rPr>
          <w:u w:val="single"/>
        </w:rPr>
        <w:t>Похвистнево</w:t>
      </w:r>
    </w:p>
    <w:p w:rsidR="006066FA" w:rsidRPr="00724883" w:rsidRDefault="006066FA" w:rsidP="006066FA">
      <w:pPr>
        <w:spacing w:after="0" w:line="360" w:lineRule="auto"/>
        <w:ind w:firstLine="709"/>
        <w:jc w:val="both"/>
      </w:pPr>
      <w:r w:rsidRPr="00724883">
        <w:t>Несмотря на стремительные темпы развития города, мнение жителей о его преимуществах разделилось.</w:t>
      </w:r>
      <w:r w:rsidR="00711C6B">
        <w:t xml:space="preserve"> </w:t>
      </w:r>
      <w:r w:rsidRPr="00724883">
        <w:t xml:space="preserve">На рисунке </w:t>
      </w:r>
      <w:r>
        <w:t>3.2</w:t>
      </w:r>
      <w:r w:rsidRPr="00724883">
        <w:t xml:space="preserve"> представлены </w:t>
      </w:r>
      <w:r>
        <w:t>мнения жит</w:t>
      </w:r>
      <w:r>
        <w:t>е</w:t>
      </w:r>
      <w:r>
        <w:t>лей города Похвистнево о преимуществах проживания.</w:t>
      </w:r>
      <w:r w:rsidRPr="00724883">
        <w:t xml:space="preserve"> </w:t>
      </w:r>
      <w:r>
        <w:t xml:space="preserve">Достоянием горожан являются не только экономические преимущества. </w:t>
      </w:r>
    </w:p>
    <w:p w:rsidR="006066FA" w:rsidRPr="00724883" w:rsidRDefault="006066FA" w:rsidP="006066FA">
      <w:r w:rsidRPr="0053135F">
        <w:rPr>
          <w:noProof/>
          <w:lang w:eastAsia="ru-RU"/>
        </w:rPr>
        <w:drawing>
          <wp:inline distT="0" distB="0" distL="0" distR="0">
            <wp:extent cx="5888838" cy="2511188"/>
            <wp:effectExtent l="0" t="0" r="0" b="0"/>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6066FA" w:rsidRPr="006066FA" w:rsidRDefault="006066FA" w:rsidP="006066FA">
      <w:pPr>
        <w:jc w:val="center"/>
        <w:rPr>
          <w:b/>
          <w:bCs/>
        </w:rPr>
      </w:pPr>
      <w:r w:rsidRPr="006066FA">
        <w:rPr>
          <w:b/>
          <w:bCs/>
        </w:rPr>
        <w:t>Рисунок 3.2 - Привлекательность и ценные объекты г.о. Похвистнево</w:t>
      </w:r>
    </w:p>
    <w:p w:rsidR="006066FA" w:rsidRPr="00724883" w:rsidRDefault="006066FA" w:rsidP="000C4371">
      <w:pPr>
        <w:spacing w:after="0" w:line="360" w:lineRule="auto"/>
        <w:ind w:firstLine="709"/>
        <w:jc w:val="both"/>
      </w:pPr>
      <w:r>
        <w:t>Помимо социальных и экономических благ, они сталкиваются с и</w:t>
      </w:r>
      <w:r>
        <w:t>з</w:t>
      </w:r>
      <w:r>
        <w:t xml:space="preserve">держками городской жизни. Чтобы привлекать и удержать жителей, стоит обратить внимание и на родственные связи. Большинство людей разделяют одинаковые мнения о преимуществах города, при определённых требованиях </w:t>
      </w:r>
      <w:r>
        <w:lastRenderedPageBreak/>
        <w:t>к проживанию, работе и развлечению в городской среде, считают Похвис</w:t>
      </w:r>
      <w:r>
        <w:t>т</w:t>
      </w:r>
      <w:r>
        <w:t>нево своей малой Родиной.</w:t>
      </w:r>
    </w:p>
    <w:p w:rsidR="006066FA" w:rsidRDefault="006066FA" w:rsidP="000C4371">
      <w:pPr>
        <w:spacing w:after="0" w:line="360" w:lineRule="auto"/>
        <w:ind w:firstLine="709"/>
        <w:jc w:val="both"/>
        <w:rPr>
          <w:b/>
          <w:bCs/>
          <w:sz w:val="24"/>
          <w:szCs w:val="24"/>
        </w:rPr>
      </w:pPr>
      <w:r w:rsidRPr="0090624D">
        <w:t xml:space="preserve">Раскинувшись на левобережье реки Большой </w:t>
      </w:r>
      <w:proofErr w:type="spellStart"/>
      <w:r w:rsidRPr="0090624D">
        <w:t>Кинель</w:t>
      </w:r>
      <w:proofErr w:type="spellEnd"/>
      <w:r w:rsidRPr="0090624D">
        <w:t xml:space="preserve"> притока Самары, российский город</w:t>
      </w:r>
      <w:r>
        <w:t xml:space="preserve"> </w:t>
      </w:r>
      <w:r w:rsidRPr="00016397">
        <w:rPr>
          <w:bCs/>
        </w:rPr>
        <w:t>Похвистнево</w:t>
      </w:r>
      <w:r>
        <w:t xml:space="preserve"> </w:t>
      </w:r>
      <w:r w:rsidRPr="0090624D">
        <w:t xml:space="preserve">находится в Самарской области. Он является центром одноимённого </w:t>
      </w:r>
      <w:r w:rsidR="007A7FBA">
        <w:t>город</w:t>
      </w:r>
      <w:r w:rsidRPr="0090624D">
        <w:t>а и городского округа. От города</w:t>
      </w:r>
      <w:r>
        <w:t xml:space="preserve"> </w:t>
      </w:r>
      <w:hyperlink r:id="rId31" w:history="1">
        <w:r w:rsidRPr="0090624D">
          <w:t>Самары</w:t>
        </w:r>
      </w:hyperlink>
      <w:r>
        <w:t xml:space="preserve"> </w:t>
      </w:r>
      <w:r w:rsidRPr="0090624D">
        <w:t>П</w:t>
      </w:r>
      <w:r w:rsidRPr="0090624D">
        <w:t>о</w:t>
      </w:r>
      <w:r w:rsidRPr="0090624D">
        <w:t>хвистнево расположено на расстоянии 159 километров и в 5 от приграничной зоны с Оренбургской областью. Городское поселение является железнод</w:t>
      </w:r>
      <w:r w:rsidRPr="0090624D">
        <w:t>о</w:t>
      </w:r>
      <w:r w:rsidRPr="0090624D">
        <w:t>рожной станцией на линии направлением</w:t>
      </w:r>
      <w:r>
        <w:t xml:space="preserve"> </w:t>
      </w:r>
      <w:hyperlink r:id="rId32" w:history="1">
        <w:r w:rsidRPr="0090624D">
          <w:t>Самара</w:t>
        </w:r>
      </w:hyperlink>
      <w:r>
        <w:t xml:space="preserve"> </w:t>
      </w:r>
      <w:r w:rsidRPr="0090624D">
        <w:t>-</w:t>
      </w:r>
      <w:r>
        <w:t xml:space="preserve"> </w:t>
      </w:r>
      <w:hyperlink r:id="rId33" w:history="1">
        <w:r w:rsidRPr="0090624D">
          <w:t>Уфа</w:t>
        </w:r>
      </w:hyperlink>
      <w:r w:rsidRPr="0090624D">
        <w:t>.</w:t>
      </w:r>
      <w:r w:rsidRPr="00C42BC6">
        <w:t xml:space="preserve"> </w:t>
      </w:r>
      <w:r w:rsidRPr="00016397">
        <w:t>Среди прочих фа</w:t>
      </w:r>
      <w:r w:rsidRPr="00016397">
        <w:t>к</w:t>
      </w:r>
      <w:r w:rsidRPr="00016397">
        <w:t>торов, сочетание которых создает индивидуальный образ города,</w:t>
      </w:r>
      <w:r>
        <w:t xml:space="preserve"> </w:t>
      </w:r>
      <w:r w:rsidRPr="00016397">
        <w:t xml:space="preserve">выделяются история, </w:t>
      </w:r>
      <w:r>
        <w:t xml:space="preserve">культурные </w:t>
      </w:r>
      <w:r w:rsidRPr="00016397">
        <w:t>ценности, состав жителей.</w:t>
      </w:r>
      <w:r>
        <w:t xml:space="preserve"> </w:t>
      </w:r>
      <w:r w:rsidRPr="00016397">
        <w:t>Похвистнево - это город с</w:t>
      </w:r>
      <w:r w:rsidRPr="00016397">
        <w:t>е</w:t>
      </w:r>
      <w:r w:rsidRPr="00016397">
        <w:t>верного ветра, который дует здесь почти каждый день, а особенно в жаркое лето, тем самым спасая город от палящего зноя.</w:t>
      </w:r>
      <w:r>
        <w:t xml:space="preserve"> Город славиться талантами, ежегодные мероприятия направлены на развитие</w:t>
      </w:r>
      <w:r w:rsidRPr="00016397">
        <w:t xml:space="preserve"> художественных коллект</w:t>
      </w:r>
      <w:r w:rsidRPr="00016397">
        <w:t>и</w:t>
      </w:r>
      <w:r w:rsidRPr="00016397">
        <w:t>вов, общественных организаций и жителей дворовых территорий.</w:t>
      </w:r>
      <w:r>
        <w:t xml:space="preserve"> Именно это указали жители при опросе.</w:t>
      </w:r>
    </w:p>
    <w:p w:rsidR="006066FA" w:rsidRDefault="000C4371" w:rsidP="00F825ED">
      <w:pPr>
        <w:spacing w:after="0" w:line="240" w:lineRule="auto"/>
        <w:rPr>
          <w:b/>
        </w:rPr>
      </w:pPr>
      <w:r w:rsidRPr="00F60487">
        <w:rPr>
          <w:b/>
        </w:rPr>
        <w:t xml:space="preserve">Таблица </w:t>
      </w:r>
      <w:r>
        <w:rPr>
          <w:b/>
        </w:rPr>
        <w:t>3</w:t>
      </w:r>
      <w:r w:rsidRPr="00F60487">
        <w:rPr>
          <w:b/>
        </w:rPr>
        <w:t>.</w:t>
      </w:r>
      <w:r>
        <w:rPr>
          <w:b/>
        </w:rPr>
        <w:t>2</w:t>
      </w:r>
      <w:r w:rsidRPr="00F60487">
        <w:rPr>
          <w:b/>
        </w:rPr>
        <w:t xml:space="preserve"> – Чем славится </w:t>
      </w:r>
      <w:r>
        <w:rPr>
          <w:b/>
        </w:rPr>
        <w:t xml:space="preserve">город </w:t>
      </w:r>
      <w:r w:rsidR="00F825ED">
        <w:rPr>
          <w:b/>
        </w:rPr>
        <w:t xml:space="preserve">Похвистнево, % </w:t>
      </w:r>
      <w:r>
        <w:rPr>
          <w:b/>
        </w:rPr>
        <w:t>респондентов</w:t>
      </w:r>
    </w:p>
    <w:p w:rsidR="000C4371" w:rsidRPr="00407F7E" w:rsidRDefault="000C4371" w:rsidP="000C4371">
      <w:pPr>
        <w:spacing w:after="0" w:line="240" w:lineRule="auto"/>
        <w:jc w:val="center"/>
        <w:rPr>
          <w:sz w:val="24"/>
          <w:szCs w:val="24"/>
        </w:rPr>
      </w:pPr>
    </w:p>
    <w:tbl>
      <w:tblPr>
        <w:tblW w:w="9244" w:type="dxa"/>
        <w:jc w:val="center"/>
        <w:tblCellMar>
          <w:left w:w="0" w:type="dxa"/>
          <w:right w:w="0" w:type="dxa"/>
        </w:tblCellMar>
        <w:tblLook w:val="04A0"/>
      </w:tblPr>
      <w:tblGrid>
        <w:gridCol w:w="729"/>
        <w:gridCol w:w="7158"/>
        <w:gridCol w:w="1357"/>
      </w:tblGrid>
      <w:tr w:rsidR="006066FA" w:rsidRPr="0053135F" w:rsidTr="000C4371">
        <w:trPr>
          <w:trHeight w:val="393"/>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1</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Город ветра</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60,6%</w:t>
            </w:r>
          </w:p>
        </w:tc>
      </w:tr>
      <w:tr w:rsidR="006066FA" w:rsidRPr="0053135F" w:rsidTr="000C4371">
        <w:trPr>
          <w:trHeight w:val="666"/>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2</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Центр культуры (дом ремесел, детская школа искусств, театр «Сад», музыкальная школа, музей)</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51,2%</w:t>
            </w:r>
          </w:p>
        </w:tc>
      </w:tr>
      <w:tr w:rsidR="006066FA" w:rsidRPr="0053135F" w:rsidTr="000C4371">
        <w:trPr>
          <w:trHeight w:val="368"/>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3</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Похвистнево – талантливые люди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44,0%</w:t>
            </w:r>
          </w:p>
        </w:tc>
      </w:tr>
      <w:tr w:rsidR="006066FA" w:rsidRPr="0053135F" w:rsidTr="000C4371">
        <w:trPr>
          <w:trHeight w:val="403"/>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4</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Город нефтяников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29,7%</w:t>
            </w:r>
          </w:p>
        </w:tc>
      </w:tr>
      <w:tr w:rsidR="006066FA" w:rsidRPr="0053135F" w:rsidTr="000C4371">
        <w:trPr>
          <w:trHeight w:val="418"/>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5</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река Большой </w:t>
            </w:r>
            <w:proofErr w:type="spellStart"/>
            <w:r w:rsidRPr="0053135F">
              <w:rPr>
                <w:sz w:val="24"/>
                <w:szCs w:val="24"/>
              </w:rPr>
              <w:t>Кинель</w:t>
            </w:r>
            <w:proofErr w:type="spellEnd"/>
            <w:r w:rsidRPr="0053135F">
              <w:rPr>
                <w:sz w:val="24"/>
                <w:szCs w:val="24"/>
              </w:rPr>
              <w:t xml:space="preserve">, гора Копейка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19,5%</w:t>
            </w:r>
          </w:p>
        </w:tc>
      </w:tr>
      <w:tr w:rsidR="006066FA" w:rsidRPr="0053135F" w:rsidTr="000C4371">
        <w:trPr>
          <w:trHeight w:val="411"/>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6</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Многонациональный город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9,3%</w:t>
            </w:r>
          </w:p>
        </w:tc>
      </w:tr>
    </w:tbl>
    <w:p w:rsidR="000C4371" w:rsidRDefault="000C4371" w:rsidP="000C4371">
      <w:pPr>
        <w:spacing w:after="0" w:line="360" w:lineRule="auto"/>
        <w:ind w:firstLine="709"/>
        <w:jc w:val="center"/>
        <w:rPr>
          <w:bCs/>
          <w:u w:val="single"/>
        </w:rPr>
      </w:pPr>
    </w:p>
    <w:p w:rsidR="006066FA" w:rsidRPr="00C42BC6" w:rsidRDefault="006066FA" w:rsidP="000C4371">
      <w:pPr>
        <w:spacing w:after="0" w:line="360" w:lineRule="auto"/>
        <w:ind w:firstLine="709"/>
        <w:jc w:val="both"/>
        <w:rPr>
          <w:bCs/>
          <w:u w:val="single"/>
        </w:rPr>
      </w:pPr>
      <w:r w:rsidRPr="00C42BC6">
        <w:rPr>
          <w:bCs/>
          <w:u w:val="single"/>
        </w:rPr>
        <w:t xml:space="preserve">Проблематика актуальной повседневности в г.о. Похвистнево </w:t>
      </w:r>
    </w:p>
    <w:p w:rsidR="006066FA" w:rsidRPr="00C42BC6" w:rsidRDefault="006066FA" w:rsidP="000C4371">
      <w:pPr>
        <w:spacing w:after="0" w:line="360" w:lineRule="auto"/>
        <w:ind w:firstLine="709"/>
        <w:jc w:val="both"/>
      </w:pPr>
      <w:r w:rsidRPr="00C42BC6">
        <w:t>Анализ уровня удовлетворенности горожан различными областями жизни в местах проживания как информационной основы разработки ко</w:t>
      </w:r>
      <w:r w:rsidRPr="00C42BC6">
        <w:t>н</w:t>
      </w:r>
      <w:r w:rsidRPr="00C42BC6">
        <w:t xml:space="preserve">цепции перспективного развития представлен на рисунке </w:t>
      </w:r>
      <w:r w:rsidR="000C4371">
        <w:t>3</w:t>
      </w:r>
      <w:r>
        <w:t>.</w:t>
      </w:r>
      <w:r w:rsidR="000C4371">
        <w:t>3</w:t>
      </w:r>
      <w:r w:rsidRPr="00C42BC6">
        <w:t>.</w:t>
      </w:r>
    </w:p>
    <w:p w:rsidR="006066FA" w:rsidRDefault="006066FA" w:rsidP="006066FA">
      <w:pPr>
        <w:jc w:val="center"/>
      </w:pPr>
      <w:r w:rsidRPr="0053135F">
        <w:rPr>
          <w:noProof/>
          <w:lang w:eastAsia="ru-RU"/>
        </w:rPr>
        <w:lastRenderedPageBreak/>
        <w:drawing>
          <wp:inline distT="0" distB="0" distL="0" distR="0">
            <wp:extent cx="5955968" cy="4039738"/>
            <wp:effectExtent l="0" t="0" r="0" b="0"/>
            <wp:docPr id="5"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6066FA" w:rsidRPr="000C4371" w:rsidRDefault="006066FA" w:rsidP="006066FA">
      <w:pPr>
        <w:jc w:val="center"/>
        <w:rPr>
          <w:b/>
          <w:bCs/>
        </w:rPr>
      </w:pPr>
      <w:r w:rsidRPr="000C4371">
        <w:rPr>
          <w:b/>
          <w:bCs/>
        </w:rPr>
        <w:t>Рисунок 3.</w:t>
      </w:r>
      <w:r w:rsidR="000C4371" w:rsidRPr="000C4371">
        <w:rPr>
          <w:b/>
          <w:bCs/>
        </w:rPr>
        <w:t>3</w:t>
      </w:r>
      <w:r w:rsidRPr="000C4371">
        <w:rPr>
          <w:b/>
          <w:bCs/>
        </w:rPr>
        <w:t xml:space="preserve"> - Удовлетворенность населения текущим состоянием</w:t>
      </w:r>
      <w:r w:rsidR="00711C6B">
        <w:rPr>
          <w:b/>
          <w:bCs/>
        </w:rPr>
        <w:t xml:space="preserve">  </w:t>
      </w:r>
      <w:r w:rsidR="000C4371">
        <w:rPr>
          <w:b/>
          <w:bCs/>
        </w:rPr>
        <w:t xml:space="preserve"> </w:t>
      </w:r>
      <w:r w:rsidRPr="000C4371">
        <w:rPr>
          <w:b/>
          <w:bCs/>
        </w:rPr>
        <w:t>о</w:t>
      </w:r>
      <w:r w:rsidRPr="000C4371">
        <w:rPr>
          <w:b/>
          <w:bCs/>
        </w:rPr>
        <w:t>т</w:t>
      </w:r>
      <w:r w:rsidRPr="000C4371">
        <w:rPr>
          <w:b/>
          <w:bCs/>
        </w:rPr>
        <w:t xml:space="preserve">дельных областей жизни </w:t>
      </w:r>
    </w:p>
    <w:p w:rsidR="006066FA" w:rsidRDefault="006066FA" w:rsidP="006066FA">
      <w:pPr>
        <w:spacing w:after="0" w:line="360" w:lineRule="auto"/>
        <w:ind w:firstLine="709"/>
        <w:jc w:val="both"/>
      </w:pPr>
      <w:r w:rsidRPr="00094AC5">
        <w:t>Полученные оценки горожан свидетельствуют о</w:t>
      </w:r>
      <w:r w:rsidR="000C4371">
        <w:t>б</w:t>
      </w:r>
      <w:r w:rsidRPr="00094AC5">
        <w:t xml:space="preserve"> </w:t>
      </w:r>
      <w:r>
        <w:t xml:space="preserve">удовлетворенности </w:t>
      </w:r>
      <w:r w:rsidR="000C4371">
        <w:t>следующими областями</w:t>
      </w:r>
      <w:r>
        <w:t>: физическая культура и спорт, образование, благоу</w:t>
      </w:r>
      <w:r>
        <w:t>с</w:t>
      </w:r>
      <w:r>
        <w:t>тройство, безопасность, экологическая ситуация, культура и досуг. Эти о</w:t>
      </w:r>
      <w:r>
        <w:t>б</w:t>
      </w:r>
      <w:r>
        <w:t>ласти являются н</w:t>
      </w:r>
      <w:r w:rsidRPr="00094AC5">
        <w:t>аиболее благополучны</w:t>
      </w:r>
      <w:r w:rsidR="000C4371">
        <w:t>ми</w:t>
      </w:r>
      <w:r w:rsidRPr="00094AC5">
        <w:t xml:space="preserve"> по «самоощущениям» горожан</w:t>
      </w:r>
      <w:r>
        <w:t xml:space="preserve">. </w:t>
      </w:r>
      <w:r w:rsidRPr="00094AC5">
        <w:t>Выявлены значимые связи между уровнем удовлетворенности и социально-демографическими характеристиками респондентов: чем выше оценка мат</w:t>
      </w:r>
      <w:r w:rsidRPr="00094AC5">
        <w:t>е</w:t>
      </w:r>
      <w:r w:rsidRPr="00094AC5">
        <w:t>риального положения, тем выше степень удовлетворен</w:t>
      </w:r>
      <w:r>
        <w:t>ности различными о</w:t>
      </w:r>
      <w:r>
        <w:t>б</w:t>
      </w:r>
      <w:r>
        <w:t>ластями жизни</w:t>
      </w:r>
      <w:r w:rsidRPr="00094AC5">
        <w:t xml:space="preserve">. </w:t>
      </w:r>
    </w:p>
    <w:p w:rsidR="000C4371" w:rsidRPr="00DF09F8" w:rsidRDefault="000C4371" w:rsidP="000C4371">
      <w:pPr>
        <w:spacing w:after="0" w:line="360" w:lineRule="auto"/>
        <w:ind w:firstLine="709"/>
        <w:jc w:val="both"/>
      </w:pPr>
      <w:r>
        <w:t>В</w:t>
      </w:r>
      <w:r w:rsidRPr="00DF09F8">
        <w:t xml:space="preserve"> списке главных проблем </w:t>
      </w:r>
      <w:r>
        <w:t>- ЖКХ, организация досуга, низкое качество дорог и дорожного покрытия, отсутствие стабильно работающих предпр</w:t>
      </w:r>
      <w:r>
        <w:t>и</w:t>
      </w:r>
      <w:r>
        <w:t xml:space="preserve">ятий, безработица. </w:t>
      </w:r>
    </w:p>
    <w:p w:rsidR="000C4371" w:rsidRPr="00016397" w:rsidRDefault="000C4371" w:rsidP="006066FA">
      <w:pPr>
        <w:spacing w:after="0" w:line="360" w:lineRule="auto"/>
        <w:ind w:firstLine="709"/>
        <w:jc w:val="both"/>
      </w:pPr>
    </w:p>
    <w:p w:rsidR="006066FA" w:rsidRPr="0053135F" w:rsidRDefault="006066FA" w:rsidP="006066FA">
      <w:pPr>
        <w:jc w:val="center"/>
      </w:pPr>
      <w:r w:rsidRPr="0053135F">
        <w:rPr>
          <w:noProof/>
          <w:lang w:eastAsia="ru-RU"/>
        </w:rPr>
        <w:lastRenderedPageBreak/>
        <w:drawing>
          <wp:inline distT="0" distB="0" distL="0" distR="0">
            <wp:extent cx="5773003" cy="1978926"/>
            <wp:effectExtent l="0" t="0" r="0" b="0"/>
            <wp:docPr id="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6066FA" w:rsidRPr="00C524ED" w:rsidRDefault="006066FA" w:rsidP="006066FA">
      <w:pPr>
        <w:jc w:val="center"/>
        <w:rPr>
          <w:b/>
          <w:bCs/>
        </w:rPr>
      </w:pPr>
      <w:r w:rsidRPr="00C524ED">
        <w:rPr>
          <w:b/>
          <w:bCs/>
        </w:rPr>
        <w:t xml:space="preserve">Рисунок </w:t>
      </w:r>
      <w:r w:rsidR="000C4371" w:rsidRPr="00C524ED">
        <w:rPr>
          <w:b/>
          <w:bCs/>
        </w:rPr>
        <w:t>3.4</w:t>
      </w:r>
      <w:r w:rsidRPr="00C524ED">
        <w:rPr>
          <w:b/>
          <w:bCs/>
        </w:rPr>
        <w:t xml:space="preserve"> - ТОП-5 проблем, требующих немедленного решения </w:t>
      </w:r>
    </w:p>
    <w:p w:rsidR="00C524ED" w:rsidRDefault="00C524ED" w:rsidP="00C524ED">
      <w:pPr>
        <w:spacing w:after="0" w:line="360" w:lineRule="auto"/>
        <w:ind w:firstLine="709"/>
        <w:jc w:val="both"/>
        <w:rPr>
          <w:bCs/>
          <w:color w:val="000000" w:themeColor="text1"/>
          <w:u w:val="single"/>
        </w:rPr>
      </w:pPr>
    </w:p>
    <w:p w:rsidR="006066FA" w:rsidRPr="00F60DC9" w:rsidRDefault="006066FA" w:rsidP="00C524ED">
      <w:pPr>
        <w:spacing w:after="0" w:line="360" w:lineRule="auto"/>
        <w:ind w:firstLine="709"/>
        <w:jc w:val="both"/>
        <w:rPr>
          <w:bCs/>
          <w:color w:val="000000" w:themeColor="text1"/>
          <w:u w:val="single"/>
        </w:rPr>
      </w:pPr>
      <w:r>
        <w:rPr>
          <w:bCs/>
          <w:color w:val="000000" w:themeColor="text1"/>
          <w:u w:val="single"/>
        </w:rPr>
        <w:t>О</w:t>
      </w:r>
      <w:r w:rsidRPr="00F60DC9">
        <w:rPr>
          <w:bCs/>
          <w:color w:val="000000" w:themeColor="text1"/>
          <w:u w:val="single"/>
        </w:rPr>
        <w:t xml:space="preserve">ценка жизни и окружающей среды </w:t>
      </w:r>
    </w:p>
    <w:p w:rsidR="006066FA" w:rsidRPr="00DF09F8" w:rsidRDefault="006066FA" w:rsidP="00C524ED">
      <w:pPr>
        <w:spacing w:after="0" w:line="360" w:lineRule="auto"/>
        <w:ind w:firstLine="709"/>
        <w:jc w:val="both"/>
      </w:pPr>
      <w:r w:rsidRPr="00DF09F8">
        <w:t>Развитие общества в современных условиях актуализирует проблем</w:t>
      </w:r>
      <w:r w:rsidRPr="00DF09F8">
        <w:t>а</w:t>
      </w:r>
      <w:r w:rsidRPr="00DF09F8">
        <w:t>тику взаимосвязи состояния</w:t>
      </w:r>
      <w:r>
        <w:t xml:space="preserve"> </w:t>
      </w:r>
      <w:r w:rsidRPr="00DF09F8">
        <w:t>окружающей среды</w:t>
      </w:r>
      <w:r>
        <w:t xml:space="preserve"> </w:t>
      </w:r>
      <w:r w:rsidRPr="00DF09F8">
        <w:t>и</w:t>
      </w:r>
      <w:r>
        <w:t xml:space="preserve"> </w:t>
      </w:r>
      <w:r w:rsidRPr="00DF09F8">
        <w:t>качества жизни. В насто</w:t>
      </w:r>
      <w:r w:rsidRPr="00DF09F8">
        <w:t>я</w:t>
      </w:r>
      <w:r w:rsidRPr="00DF09F8">
        <w:t>щее время вызывает тревогу то, что процесс модернизации науки и техники имеет своим следствием ухудшение</w:t>
      </w:r>
      <w:r>
        <w:t xml:space="preserve"> </w:t>
      </w:r>
      <w:r w:rsidRPr="00DF09F8">
        <w:t>окружающей среды, влияющей на</w:t>
      </w:r>
      <w:r>
        <w:t xml:space="preserve"> </w:t>
      </w:r>
      <w:r w:rsidRPr="00DF09F8">
        <w:t>кач</w:t>
      </w:r>
      <w:r w:rsidRPr="00DF09F8">
        <w:t>е</w:t>
      </w:r>
      <w:r w:rsidRPr="00DF09F8">
        <w:t>ство жизни</w:t>
      </w:r>
      <w:r>
        <w:t xml:space="preserve"> </w:t>
      </w:r>
      <w:r w:rsidRPr="00DF09F8">
        <w:t>населения. В этих условиях актуальным становится исследование процесса взаимодействия</w:t>
      </w:r>
      <w:r>
        <w:t xml:space="preserve"> </w:t>
      </w:r>
      <w:r w:rsidRPr="00DF09F8">
        <w:t>качества жизни</w:t>
      </w:r>
      <w:r>
        <w:t xml:space="preserve"> </w:t>
      </w:r>
      <w:r w:rsidRPr="00DF09F8">
        <w:t>и современных экологических пр</w:t>
      </w:r>
      <w:r w:rsidRPr="00DF09F8">
        <w:t>о</w:t>
      </w:r>
      <w:r w:rsidRPr="00DF09F8">
        <w:t xml:space="preserve">блем, как его детерминантов. </w:t>
      </w:r>
    </w:p>
    <w:p w:rsidR="006066FA" w:rsidRDefault="006066FA" w:rsidP="006066FA">
      <w:r w:rsidRPr="0053135F">
        <w:rPr>
          <w:noProof/>
          <w:lang w:eastAsia="ru-RU"/>
        </w:rPr>
        <w:drawing>
          <wp:inline distT="0" distB="0" distL="0" distR="0">
            <wp:extent cx="5667460" cy="2859206"/>
            <wp:effectExtent l="0" t="0" r="0" b="0"/>
            <wp:docPr id="1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6066FA" w:rsidRPr="00C524ED" w:rsidRDefault="006066FA" w:rsidP="006066FA">
      <w:pPr>
        <w:jc w:val="center"/>
        <w:rPr>
          <w:b/>
          <w:bCs/>
        </w:rPr>
      </w:pPr>
      <w:r w:rsidRPr="00C524ED">
        <w:rPr>
          <w:b/>
          <w:bCs/>
        </w:rPr>
        <w:t>Рисунок 3.</w:t>
      </w:r>
      <w:r w:rsidR="00C524ED" w:rsidRPr="00C524ED">
        <w:rPr>
          <w:b/>
          <w:bCs/>
        </w:rPr>
        <w:t>5</w:t>
      </w:r>
      <w:r w:rsidRPr="00C524ED">
        <w:rPr>
          <w:b/>
          <w:bCs/>
        </w:rPr>
        <w:t xml:space="preserve"> - Оценка </w:t>
      </w:r>
      <w:r w:rsidR="00C524ED" w:rsidRPr="00C524ED">
        <w:rPr>
          <w:b/>
          <w:bCs/>
        </w:rPr>
        <w:t>текущей</w:t>
      </w:r>
      <w:r w:rsidR="00711C6B">
        <w:rPr>
          <w:b/>
          <w:bCs/>
        </w:rPr>
        <w:t xml:space="preserve"> </w:t>
      </w:r>
      <w:r w:rsidRPr="00C524ED">
        <w:rPr>
          <w:b/>
          <w:bCs/>
        </w:rPr>
        <w:t xml:space="preserve">жизни в городе </w:t>
      </w:r>
    </w:p>
    <w:p w:rsidR="006066FA" w:rsidRPr="00F60DC9" w:rsidRDefault="006066FA" w:rsidP="006066FA">
      <w:pPr>
        <w:spacing w:after="0" w:line="360" w:lineRule="auto"/>
        <w:ind w:firstLine="709"/>
        <w:rPr>
          <w:bCs/>
        </w:rPr>
      </w:pPr>
      <w:r w:rsidRPr="00F60DC9">
        <w:rPr>
          <w:bCs/>
        </w:rPr>
        <w:lastRenderedPageBreak/>
        <w:t>По данным опроса горожан, 52 % жителей города Похвистнево оцен</w:t>
      </w:r>
      <w:r w:rsidRPr="00F60DC9">
        <w:rPr>
          <w:bCs/>
        </w:rPr>
        <w:t>и</w:t>
      </w:r>
      <w:r w:rsidRPr="00F60DC9">
        <w:rPr>
          <w:bCs/>
        </w:rPr>
        <w:t>вают сегодняшнюю жизнь в городе как стабильную и только 10% затрудн</w:t>
      </w:r>
      <w:r w:rsidRPr="00F60DC9">
        <w:rPr>
          <w:bCs/>
        </w:rPr>
        <w:t>я</w:t>
      </w:r>
      <w:r w:rsidRPr="00F60DC9">
        <w:rPr>
          <w:bCs/>
        </w:rPr>
        <w:t>ются ответить.</w:t>
      </w:r>
    </w:p>
    <w:p w:rsidR="006066FA" w:rsidRDefault="006066FA" w:rsidP="006066FA">
      <w:pPr>
        <w:spacing w:after="0" w:line="360" w:lineRule="auto"/>
        <w:ind w:firstLine="709"/>
        <w:jc w:val="both"/>
        <w:rPr>
          <w:bCs/>
        </w:rPr>
      </w:pPr>
      <w:r w:rsidRPr="00606045">
        <w:rPr>
          <w:bCs/>
        </w:rPr>
        <w:t>Для того</w:t>
      </w:r>
      <w:proofErr w:type="gramStart"/>
      <w:r w:rsidRPr="00606045">
        <w:rPr>
          <w:bCs/>
        </w:rPr>
        <w:t>,</w:t>
      </w:r>
      <w:proofErr w:type="gramEnd"/>
      <w:r w:rsidRPr="00606045">
        <w:rPr>
          <w:bCs/>
        </w:rPr>
        <w:t xml:space="preserve"> чтобы максимально оценить качество жизни населения, </w:t>
      </w:r>
      <w:r>
        <w:rPr>
          <w:bCs/>
        </w:rPr>
        <w:t xml:space="preserve">были </w:t>
      </w:r>
      <w:r w:rsidRPr="00606045">
        <w:rPr>
          <w:bCs/>
        </w:rPr>
        <w:t>досконально изуч</w:t>
      </w:r>
      <w:r w:rsidR="00711C6B">
        <w:rPr>
          <w:bCs/>
        </w:rPr>
        <w:t>ены</w:t>
      </w:r>
      <w:r w:rsidRPr="00606045">
        <w:rPr>
          <w:bCs/>
        </w:rPr>
        <w:t xml:space="preserve"> показатели, </w:t>
      </w:r>
      <w:r w:rsidR="00711C6B">
        <w:rPr>
          <w:bCs/>
        </w:rPr>
        <w:t>его характеризующие</w:t>
      </w:r>
      <w:r w:rsidRPr="00606045">
        <w:rPr>
          <w:bCs/>
        </w:rPr>
        <w:t>: условия и безопа</w:t>
      </w:r>
      <w:r w:rsidRPr="00606045">
        <w:rPr>
          <w:bCs/>
        </w:rPr>
        <w:t>с</w:t>
      </w:r>
      <w:r w:rsidRPr="00606045">
        <w:rPr>
          <w:bCs/>
        </w:rPr>
        <w:t>ность труда, экологи</w:t>
      </w:r>
      <w:r w:rsidR="00711C6B">
        <w:rPr>
          <w:bCs/>
        </w:rPr>
        <w:t>я</w:t>
      </w:r>
      <w:r w:rsidRPr="00606045">
        <w:rPr>
          <w:bCs/>
        </w:rPr>
        <w:t>, свободное время, культурные ценности, социальн</w:t>
      </w:r>
      <w:r w:rsidR="00711C6B">
        <w:rPr>
          <w:bCs/>
        </w:rPr>
        <w:t>ая</w:t>
      </w:r>
      <w:r w:rsidRPr="00606045">
        <w:rPr>
          <w:bCs/>
        </w:rPr>
        <w:t xml:space="preserve"> стабильность, физическое развитие.</w:t>
      </w:r>
    </w:p>
    <w:p w:rsidR="00711C6B" w:rsidRPr="00DF09F8" w:rsidRDefault="00711C6B" w:rsidP="006066FA">
      <w:pPr>
        <w:spacing w:after="0" w:line="360" w:lineRule="auto"/>
        <w:ind w:firstLine="709"/>
        <w:jc w:val="both"/>
        <w:rPr>
          <w:bCs/>
        </w:rPr>
      </w:pPr>
      <w:r w:rsidRPr="00F60DC9">
        <w:rPr>
          <w:bCs/>
        </w:rPr>
        <w:t>Обращение к экологическому аспекту является важнейшим компоне</w:t>
      </w:r>
      <w:r w:rsidRPr="00F60DC9">
        <w:rPr>
          <w:bCs/>
        </w:rPr>
        <w:t>н</w:t>
      </w:r>
      <w:r w:rsidRPr="00F60DC9">
        <w:rPr>
          <w:bCs/>
        </w:rPr>
        <w:t>том улучшения качества жизни.</w:t>
      </w:r>
    </w:p>
    <w:p w:rsidR="006066FA" w:rsidRDefault="006066FA" w:rsidP="006066FA">
      <w:pPr>
        <w:jc w:val="center"/>
      </w:pPr>
      <w:r w:rsidRPr="0053135F">
        <w:rPr>
          <w:noProof/>
          <w:lang w:eastAsia="ru-RU"/>
        </w:rPr>
        <w:drawing>
          <wp:inline distT="0" distB="0" distL="0" distR="0">
            <wp:extent cx="5815681" cy="3316406"/>
            <wp:effectExtent l="0" t="0" r="0" b="0"/>
            <wp:docPr id="1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6066FA" w:rsidRPr="00711C6B" w:rsidRDefault="006066FA" w:rsidP="006066FA">
      <w:pPr>
        <w:jc w:val="center"/>
        <w:rPr>
          <w:b/>
          <w:bCs/>
        </w:rPr>
      </w:pPr>
      <w:r w:rsidRPr="00711C6B">
        <w:rPr>
          <w:b/>
          <w:bCs/>
        </w:rPr>
        <w:t>Рисунок 3.</w:t>
      </w:r>
      <w:r w:rsidR="00711C6B">
        <w:rPr>
          <w:b/>
          <w:bCs/>
        </w:rPr>
        <w:t>6</w:t>
      </w:r>
      <w:r w:rsidRPr="00711C6B">
        <w:rPr>
          <w:b/>
          <w:bCs/>
        </w:rPr>
        <w:t xml:space="preserve"> - Оценка окружающей среды </w:t>
      </w:r>
    </w:p>
    <w:p w:rsidR="00F825ED" w:rsidRDefault="006066FA" w:rsidP="00F825ED">
      <w:pPr>
        <w:spacing w:after="0" w:line="360" w:lineRule="auto"/>
        <w:ind w:firstLine="709"/>
        <w:jc w:val="both"/>
        <w:rPr>
          <w:bCs/>
        </w:rPr>
      </w:pPr>
      <w:r>
        <w:rPr>
          <w:bCs/>
        </w:rPr>
        <w:t>Более 70% опрошенных горожан считают, что экологическая обстано</w:t>
      </w:r>
      <w:r>
        <w:rPr>
          <w:bCs/>
        </w:rPr>
        <w:t>в</w:t>
      </w:r>
      <w:r>
        <w:rPr>
          <w:bCs/>
        </w:rPr>
        <w:t>ка соответствует нормам, 20% - считают, что имеются экологические пр</w:t>
      </w:r>
      <w:r>
        <w:rPr>
          <w:bCs/>
        </w:rPr>
        <w:t>о</w:t>
      </w:r>
      <w:r>
        <w:rPr>
          <w:bCs/>
        </w:rPr>
        <w:t>блемы и риски.</w:t>
      </w:r>
    </w:p>
    <w:p w:rsidR="00F825ED" w:rsidRPr="00733E4F" w:rsidRDefault="00F825ED" w:rsidP="00F825ED">
      <w:pPr>
        <w:spacing w:after="0" w:line="360" w:lineRule="auto"/>
        <w:ind w:firstLine="709"/>
        <w:jc w:val="both"/>
        <w:rPr>
          <w:bCs/>
          <w:u w:val="single"/>
        </w:rPr>
      </w:pPr>
      <w:r w:rsidRPr="00733E4F">
        <w:rPr>
          <w:bCs/>
          <w:u w:val="single"/>
        </w:rPr>
        <w:t>Стратегические направления развития г.о.</w:t>
      </w:r>
      <w:r>
        <w:rPr>
          <w:bCs/>
          <w:u w:val="single"/>
        </w:rPr>
        <w:t xml:space="preserve"> </w:t>
      </w:r>
      <w:r w:rsidRPr="00733E4F">
        <w:rPr>
          <w:bCs/>
          <w:u w:val="single"/>
        </w:rPr>
        <w:t xml:space="preserve">Похвистнево будущего </w:t>
      </w:r>
    </w:p>
    <w:p w:rsidR="006066FA" w:rsidRDefault="00F825ED" w:rsidP="00F825ED">
      <w:pPr>
        <w:spacing w:after="0" w:line="360" w:lineRule="auto"/>
        <w:ind w:firstLine="709"/>
        <w:jc w:val="both"/>
      </w:pPr>
      <w:r>
        <w:rPr>
          <w:bCs/>
        </w:rPr>
        <w:t>По данным опроса жителей г.о. Похвистнево приоритетным направл</w:t>
      </w:r>
      <w:r>
        <w:rPr>
          <w:bCs/>
        </w:rPr>
        <w:t>е</w:t>
      </w:r>
      <w:r>
        <w:rPr>
          <w:bCs/>
        </w:rPr>
        <w:t>нием развития города является п</w:t>
      </w:r>
      <w:r w:rsidRPr="00130D0D">
        <w:rPr>
          <w:bCs/>
        </w:rPr>
        <w:t>овышение уровня комфортности условий жизнедеятельности</w:t>
      </w:r>
      <w:r>
        <w:rPr>
          <w:bCs/>
        </w:rPr>
        <w:t xml:space="preserve"> (53,4 %). Это направление я</w:t>
      </w:r>
      <w:r w:rsidRPr="00130D0D">
        <w:rPr>
          <w:bCs/>
        </w:rPr>
        <w:t xml:space="preserve">вляется одним из основных </w:t>
      </w:r>
      <w:r w:rsidRPr="00130D0D">
        <w:rPr>
          <w:bCs/>
        </w:rPr>
        <w:lastRenderedPageBreak/>
        <w:t xml:space="preserve">путей решения проблем </w:t>
      </w:r>
      <w:r>
        <w:rPr>
          <w:bCs/>
        </w:rPr>
        <w:t xml:space="preserve">и </w:t>
      </w:r>
      <w:r w:rsidRPr="00130D0D">
        <w:rPr>
          <w:bCs/>
        </w:rPr>
        <w:t>осуществления стратегических социально-экономических преобразований</w:t>
      </w:r>
      <w:r>
        <w:rPr>
          <w:bCs/>
        </w:rPr>
        <w:t>.</w:t>
      </w:r>
    </w:p>
    <w:p w:rsidR="006066FA" w:rsidRDefault="006066FA" w:rsidP="006066FA">
      <w:pPr>
        <w:jc w:val="center"/>
      </w:pPr>
      <w:r w:rsidRPr="0058409D">
        <w:rPr>
          <w:noProof/>
          <w:lang w:eastAsia="ru-RU"/>
        </w:rPr>
        <w:drawing>
          <wp:inline distT="0" distB="0" distL="0" distR="0">
            <wp:extent cx="5792034" cy="3589361"/>
            <wp:effectExtent l="0" t="0" r="0" b="0"/>
            <wp:docPr id="14"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6066FA" w:rsidRPr="00F825ED" w:rsidRDefault="006066FA" w:rsidP="006066FA">
      <w:pPr>
        <w:spacing w:after="0" w:line="240" w:lineRule="auto"/>
        <w:jc w:val="center"/>
        <w:rPr>
          <w:b/>
          <w:bCs/>
        </w:rPr>
      </w:pPr>
      <w:r w:rsidRPr="00F825ED">
        <w:rPr>
          <w:b/>
          <w:bCs/>
        </w:rPr>
        <w:t>Рисунок 3.</w:t>
      </w:r>
      <w:r w:rsidR="00F825ED">
        <w:rPr>
          <w:b/>
          <w:bCs/>
        </w:rPr>
        <w:t>7</w:t>
      </w:r>
      <w:r w:rsidRPr="00F825ED">
        <w:rPr>
          <w:b/>
          <w:bCs/>
        </w:rPr>
        <w:t xml:space="preserve"> - Приоритетные направления развития города </w:t>
      </w:r>
    </w:p>
    <w:p w:rsidR="006066FA" w:rsidRDefault="006066FA" w:rsidP="006066FA">
      <w:pPr>
        <w:spacing w:after="0" w:line="240" w:lineRule="auto"/>
        <w:jc w:val="center"/>
        <w:rPr>
          <w:b/>
          <w:bCs/>
        </w:rPr>
      </w:pPr>
      <w:r w:rsidRPr="00F825ED">
        <w:rPr>
          <w:b/>
          <w:bCs/>
        </w:rPr>
        <w:t>по мнению жителей</w:t>
      </w:r>
    </w:p>
    <w:p w:rsidR="00F825ED" w:rsidRPr="00F825ED" w:rsidRDefault="00F825ED" w:rsidP="006066FA">
      <w:pPr>
        <w:spacing w:after="0" w:line="240" w:lineRule="auto"/>
        <w:jc w:val="center"/>
        <w:rPr>
          <w:b/>
          <w:bCs/>
        </w:rPr>
      </w:pPr>
    </w:p>
    <w:p w:rsidR="00F825ED" w:rsidRDefault="00F825ED" w:rsidP="00F825ED">
      <w:pPr>
        <w:spacing w:after="0" w:line="360" w:lineRule="auto"/>
        <w:ind w:firstLine="709"/>
        <w:jc w:val="both"/>
        <w:rPr>
          <w:bCs/>
        </w:rPr>
      </w:pPr>
      <w:proofErr w:type="gramStart"/>
      <w:r w:rsidRPr="00030D27">
        <w:rPr>
          <w:bCs/>
        </w:rPr>
        <w:t>Опрошенные горожане считают, что в первую очередь Похвистнево должен стать «</w:t>
      </w:r>
      <w:r>
        <w:rPr>
          <w:bCs/>
        </w:rPr>
        <w:t>у</w:t>
      </w:r>
      <w:r w:rsidRPr="00030D27">
        <w:rPr>
          <w:bCs/>
        </w:rPr>
        <w:t>мным»</w:t>
      </w:r>
      <w:r>
        <w:rPr>
          <w:bCs/>
        </w:rPr>
        <w:t>,</w:t>
      </w:r>
      <w:r w:rsidRPr="00030D27">
        <w:rPr>
          <w:bCs/>
        </w:rPr>
        <w:t xml:space="preserve"> компактным и удобным городом с трудоустроенной молодежью, доступным жильем и достойной заработной платой; на втором месте по важности – Похвистнево </w:t>
      </w:r>
      <w:r>
        <w:rPr>
          <w:bCs/>
        </w:rPr>
        <w:t>–</w:t>
      </w:r>
      <w:r w:rsidRPr="00030D27">
        <w:rPr>
          <w:bCs/>
        </w:rPr>
        <w:t xml:space="preserve"> </w:t>
      </w:r>
      <w:r>
        <w:rPr>
          <w:bCs/>
        </w:rPr>
        <w:t>зеленый город</w:t>
      </w:r>
      <w:r w:rsidRPr="00030D27">
        <w:rPr>
          <w:bCs/>
        </w:rPr>
        <w:t xml:space="preserve"> с комфортной безопасной средой для проживания жителей всех возрастов и хорошими дорогами; на третьем месте – промышленно развитый город</w:t>
      </w:r>
      <w:r>
        <w:rPr>
          <w:bCs/>
        </w:rPr>
        <w:t xml:space="preserve"> </w:t>
      </w:r>
      <w:r w:rsidRPr="00030D27">
        <w:rPr>
          <w:bCs/>
        </w:rPr>
        <w:t>с качественным образован</w:t>
      </w:r>
      <w:r w:rsidRPr="00030D27">
        <w:rPr>
          <w:bCs/>
        </w:rPr>
        <w:t>и</w:t>
      </w:r>
      <w:r w:rsidRPr="00030D27">
        <w:rPr>
          <w:bCs/>
        </w:rPr>
        <w:t>ем, здравоохранением, сферой услуг и досугом;</w:t>
      </w:r>
      <w:proofErr w:type="gramEnd"/>
      <w:r w:rsidRPr="00030D27">
        <w:rPr>
          <w:bCs/>
        </w:rPr>
        <w:t xml:space="preserve"> на четвертом – Похвистнево - молодежный процветающий город с креативными общественными пр</w:t>
      </w:r>
      <w:r w:rsidRPr="00030D27">
        <w:rPr>
          <w:bCs/>
        </w:rPr>
        <w:t>о</w:t>
      </w:r>
      <w:r w:rsidRPr="00030D27">
        <w:rPr>
          <w:bCs/>
        </w:rPr>
        <w:t>странствами, отраслями, арт-объектами, центрами культуры и туризма</w:t>
      </w:r>
      <w:r>
        <w:rPr>
          <w:bCs/>
        </w:rPr>
        <w:t>.</w:t>
      </w:r>
    </w:p>
    <w:p w:rsidR="00F825ED" w:rsidRDefault="00F825ED">
      <w:pPr>
        <w:rPr>
          <w:b/>
        </w:rPr>
      </w:pPr>
      <w:r>
        <w:rPr>
          <w:b/>
        </w:rPr>
        <w:br w:type="page"/>
      </w:r>
    </w:p>
    <w:p w:rsidR="006066FA" w:rsidRDefault="00F825ED" w:rsidP="00F825ED">
      <w:pPr>
        <w:spacing w:after="0" w:line="240" w:lineRule="auto"/>
        <w:rPr>
          <w:b/>
        </w:rPr>
      </w:pPr>
      <w:r w:rsidRPr="00F60487">
        <w:rPr>
          <w:b/>
        </w:rPr>
        <w:lastRenderedPageBreak/>
        <w:t xml:space="preserve">Таблица </w:t>
      </w:r>
      <w:r>
        <w:rPr>
          <w:b/>
        </w:rPr>
        <w:t>3</w:t>
      </w:r>
      <w:r w:rsidRPr="00F60487">
        <w:rPr>
          <w:b/>
        </w:rPr>
        <w:t>.</w:t>
      </w:r>
      <w:r>
        <w:rPr>
          <w:b/>
        </w:rPr>
        <w:t>3</w:t>
      </w:r>
      <w:r w:rsidRPr="00F60487">
        <w:rPr>
          <w:b/>
        </w:rPr>
        <w:t xml:space="preserve"> – </w:t>
      </w:r>
      <w:r>
        <w:rPr>
          <w:b/>
        </w:rPr>
        <w:t xml:space="preserve">Похвистнево </w:t>
      </w:r>
      <w:proofErr w:type="gramStart"/>
      <w:r>
        <w:rPr>
          <w:b/>
        </w:rPr>
        <w:t>будущего</w:t>
      </w:r>
      <w:proofErr w:type="gramEnd"/>
      <w:r>
        <w:rPr>
          <w:b/>
        </w:rPr>
        <w:t xml:space="preserve"> по мнению населения</w:t>
      </w:r>
    </w:p>
    <w:p w:rsidR="00F825ED" w:rsidRPr="0058409D" w:rsidRDefault="00F825ED" w:rsidP="00F825ED">
      <w:pPr>
        <w:spacing w:after="0" w:line="240" w:lineRule="auto"/>
        <w:rPr>
          <w:b/>
          <w:bCs/>
          <w:sz w:val="24"/>
          <w:szCs w:val="24"/>
        </w:rPr>
      </w:pPr>
    </w:p>
    <w:tbl>
      <w:tblPr>
        <w:tblW w:w="9246" w:type="dxa"/>
        <w:jc w:val="center"/>
        <w:tblCellMar>
          <w:left w:w="0" w:type="dxa"/>
          <w:right w:w="0" w:type="dxa"/>
        </w:tblCellMar>
        <w:tblLook w:val="04A0"/>
      </w:tblPr>
      <w:tblGrid>
        <w:gridCol w:w="7165"/>
        <w:gridCol w:w="1343"/>
        <w:gridCol w:w="738"/>
      </w:tblGrid>
      <w:tr w:rsidR="006066FA" w:rsidRPr="00F825ED" w:rsidTr="00F825ED">
        <w:trPr>
          <w:trHeight w:val="683"/>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1F497D"/>
            <w:tcMar>
              <w:top w:w="15" w:type="dxa"/>
              <w:left w:w="15" w:type="dxa"/>
              <w:bottom w:w="0" w:type="dxa"/>
              <w:right w:w="15" w:type="dxa"/>
            </w:tcMar>
            <w:vAlign w:val="center"/>
            <w:hideMark/>
          </w:tcPr>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Похвистнево будущего,</w:t>
            </w:r>
          </w:p>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по Вашему мнению:</w:t>
            </w:r>
          </w:p>
        </w:tc>
        <w:tc>
          <w:tcPr>
            <w:tcW w:w="1343" w:type="dxa"/>
            <w:tcBorders>
              <w:top w:val="single" w:sz="4" w:space="0" w:color="000000"/>
              <w:left w:val="single" w:sz="4" w:space="0" w:color="000000"/>
              <w:bottom w:val="single" w:sz="4" w:space="0" w:color="000000"/>
              <w:right w:val="single" w:sz="4" w:space="0" w:color="000000"/>
            </w:tcBorders>
            <w:shd w:val="clear" w:color="auto" w:fill="1F497D"/>
            <w:tcMar>
              <w:top w:w="15" w:type="dxa"/>
              <w:left w:w="15" w:type="dxa"/>
              <w:bottom w:w="0" w:type="dxa"/>
              <w:right w:w="15" w:type="dxa"/>
            </w:tcMar>
            <w:vAlign w:val="center"/>
            <w:hideMark/>
          </w:tcPr>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 ответов</w:t>
            </w:r>
          </w:p>
        </w:tc>
        <w:tc>
          <w:tcPr>
            <w:tcW w:w="738" w:type="dxa"/>
            <w:tcBorders>
              <w:top w:val="single" w:sz="4" w:space="0" w:color="000000"/>
              <w:left w:val="single" w:sz="4" w:space="0" w:color="000000"/>
              <w:bottom w:val="single" w:sz="4" w:space="0" w:color="000000"/>
              <w:right w:val="single" w:sz="4" w:space="0" w:color="000000"/>
            </w:tcBorders>
            <w:shd w:val="clear" w:color="auto" w:fill="1F497D"/>
            <w:tcMar>
              <w:top w:w="15" w:type="dxa"/>
              <w:left w:w="15" w:type="dxa"/>
              <w:bottom w:w="0" w:type="dxa"/>
              <w:right w:w="15" w:type="dxa"/>
            </w:tcMar>
            <w:vAlign w:val="center"/>
            <w:hideMark/>
          </w:tcPr>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Ранг</w:t>
            </w:r>
          </w:p>
        </w:tc>
      </w:tr>
      <w:tr w:rsidR="006066FA" w:rsidRPr="00F825ED" w:rsidTr="00F825ED">
        <w:trPr>
          <w:trHeight w:val="693"/>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«Умный» компактный и удобный город с трудоустроенной молод</w:t>
            </w:r>
            <w:r w:rsidRPr="00F825ED">
              <w:rPr>
                <w:bCs/>
                <w:sz w:val="24"/>
                <w:szCs w:val="24"/>
              </w:rPr>
              <w:t>е</w:t>
            </w:r>
            <w:r w:rsidRPr="00F825ED">
              <w:rPr>
                <w:bCs/>
                <w:sz w:val="24"/>
                <w:szCs w:val="24"/>
              </w:rPr>
              <w:t>жью, доступным жильем и достойной заработной платой</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38%</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1</w:t>
            </w:r>
          </w:p>
        </w:tc>
      </w:tr>
      <w:tr w:rsidR="006066FA" w:rsidRPr="00F825ED" w:rsidTr="00F825ED">
        <w:trPr>
          <w:trHeight w:val="815"/>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proofErr w:type="spellStart"/>
            <w:r w:rsidRPr="00F825ED">
              <w:rPr>
                <w:bCs/>
                <w:sz w:val="24"/>
                <w:szCs w:val="24"/>
              </w:rPr>
              <w:t>Экогород</w:t>
            </w:r>
            <w:proofErr w:type="spellEnd"/>
            <w:r w:rsidRPr="00F825ED">
              <w:rPr>
                <w:bCs/>
                <w:sz w:val="24"/>
                <w:szCs w:val="24"/>
              </w:rPr>
              <w:t xml:space="preserve"> с комфортной безопасной средой для проживания жителей всех возрастов и хорошими дорогами</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25%</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2</w:t>
            </w:r>
          </w:p>
        </w:tc>
      </w:tr>
      <w:tr w:rsidR="006066FA" w:rsidRPr="00F825ED" w:rsidTr="00F825ED">
        <w:trPr>
          <w:trHeight w:val="685"/>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Промышленно развитый город</w:t>
            </w:r>
            <w:r w:rsidR="00711C6B" w:rsidRPr="00F825ED">
              <w:rPr>
                <w:bCs/>
                <w:sz w:val="24"/>
                <w:szCs w:val="24"/>
              </w:rPr>
              <w:t xml:space="preserve"> </w:t>
            </w:r>
            <w:r w:rsidRPr="00F825ED">
              <w:rPr>
                <w:bCs/>
                <w:sz w:val="24"/>
                <w:szCs w:val="24"/>
              </w:rPr>
              <w:t>с качественным образованием, здр</w:t>
            </w:r>
            <w:r w:rsidRPr="00F825ED">
              <w:rPr>
                <w:bCs/>
                <w:sz w:val="24"/>
                <w:szCs w:val="24"/>
              </w:rPr>
              <w:t>а</w:t>
            </w:r>
            <w:r w:rsidRPr="00F825ED">
              <w:rPr>
                <w:bCs/>
                <w:sz w:val="24"/>
                <w:szCs w:val="24"/>
              </w:rPr>
              <w:t>воохранением, сферой услуг и досугом</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24%</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3</w:t>
            </w:r>
          </w:p>
        </w:tc>
      </w:tr>
      <w:tr w:rsidR="006066FA" w:rsidRPr="00F825ED" w:rsidTr="00F825ED">
        <w:trPr>
          <w:trHeight w:val="980"/>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Молодежный процветающий город с креативными общественными пространствами, отраслями, арт-объектами, центрами культуры и туризма</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13%</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4</w:t>
            </w:r>
          </w:p>
        </w:tc>
      </w:tr>
    </w:tbl>
    <w:p w:rsidR="006066FA" w:rsidRDefault="006066FA" w:rsidP="006066FA">
      <w:pPr>
        <w:spacing w:after="0" w:line="360" w:lineRule="auto"/>
        <w:ind w:firstLine="709"/>
        <w:jc w:val="both"/>
      </w:pPr>
    </w:p>
    <w:p w:rsidR="006066FA" w:rsidRPr="00F825ED" w:rsidRDefault="006066FA" w:rsidP="00F825ED">
      <w:pPr>
        <w:spacing w:after="0" w:line="360" w:lineRule="auto"/>
        <w:ind w:firstLine="709"/>
        <w:jc w:val="both"/>
        <w:rPr>
          <w:bCs/>
          <w:color w:val="000000" w:themeColor="text1"/>
          <w:u w:val="single"/>
        </w:rPr>
      </w:pPr>
      <w:r w:rsidRPr="00F825ED">
        <w:rPr>
          <w:bCs/>
          <w:color w:val="000000" w:themeColor="text1"/>
          <w:u w:val="single"/>
        </w:rPr>
        <w:t>Перспективы развития общественных пространств и градостроител</w:t>
      </w:r>
      <w:r w:rsidRPr="00F825ED">
        <w:rPr>
          <w:bCs/>
          <w:color w:val="000000" w:themeColor="text1"/>
          <w:u w:val="single"/>
        </w:rPr>
        <w:t>ь</w:t>
      </w:r>
      <w:r w:rsidRPr="00F825ED">
        <w:rPr>
          <w:bCs/>
          <w:color w:val="000000" w:themeColor="text1"/>
          <w:u w:val="single"/>
        </w:rPr>
        <w:t xml:space="preserve">ные приоритеты </w:t>
      </w:r>
    </w:p>
    <w:p w:rsidR="006066FA" w:rsidRDefault="006066FA" w:rsidP="006066FA">
      <w:pPr>
        <w:jc w:val="center"/>
        <w:rPr>
          <w:b/>
          <w:bCs/>
          <w:color w:val="000000" w:themeColor="text1"/>
          <w:sz w:val="24"/>
          <w:szCs w:val="24"/>
        </w:rPr>
      </w:pPr>
      <w:r w:rsidRPr="00FB35EE">
        <w:rPr>
          <w:b/>
          <w:bCs/>
          <w:noProof/>
          <w:color w:val="000000" w:themeColor="text1"/>
          <w:sz w:val="24"/>
          <w:szCs w:val="24"/>
          <w:lang w:eastAsia="ru-RU"/>
        </w:rPr>
        <w:drawing>
          <wp:inline distT="0" distB="0" distL="0" distR="0">
            <wp:extent cx="5905353" cy="2327657"/>
            <wp:effectExtent l="19050" t="0" r="147" b="0"/>
            <wp:docPr id="21" name="Рисунок 12"/>
            <wp:cNvGraphicFramePr/>
            <a:graphic xmlns:a="http://schemas.openxmlformats.org/drawingml/2006/main">
              <a:graphicData uri="http://schemas.openxmlformats.org/drawingml/2006/picture">
                <pic:pic xmlns:pic="http://schemas.openxmlformats.org/drawingml/2006/picture">
                  <pic:nvPicPr>
                    <pic:cNvPr id="4105" name="Picture 9"/>
                    <pic:cNvPicPr>
                      <a:picLocks noChangeAspect="1" noChangeArrowheads="1"/>
                    </pic:cNvPicPr>
                  </pic:nvPicPr>
                  <pic:blipFill>
                    <a:blip r:embed="rId39" cstate="print"/>
                    <a:srcRect/>
                    <a:stretch>
                      <a:fillRect/>
                    </a:stretch>
                  </pic:blipFill>
                  <pic:spPr bwMode="auto">
                    <a:xfrm>
                      <a:off x="0" y="0"/>
                      <a:ext cx="5905353" cy="2327657"/>
                    </a:xfrm>
                    <a:prstGeom prst="rect">
                      <a:avLst/>
                    </a:prstGeom>
                    <a:noFill/>
                    <a:ln w="9525">
                      <a:noFill/>
                      <a:miter lim="800000"/>
                      <a:headEnd/>
                      <a:tailEnd/>
                    </a:ln>
                    <a:effectLst/>
                  </pic:spPr>
                </pic:pic>
              </a:graphicData>
            </a:graphic>
          </wp:inline>
        </w:drawing>
      </w:r>
    </w:p>
    <w:p w:rsidR="006066FA" w:rsidRPr="00F825ED" w:rsidRDefault="006066FA" w:rsidP="006066FA">
      <w:pPr>
        <w:spacing w:after="0" w:line="240" w:lineRule="auto"/>
        <w:jc w:val="center"/>
        <w:rPr>
          <w:b/>
          <w:bCs/>
        </w:rPr>
      </w:pPr>
      <w:r w:rsidRPr="00F825ED">
        <w:rPr>
          <w:b/>
          <w:bCs/>
        </w:rPr>
        <w:t xml:space="preserve">Рисунок </w:t>
      </w:r>
      <w:r w:rsidR="00F825ED" w:rsidRPr="00F825ED">
        <w:rPr>
          <w:b/>
          <w:bCs/>
        </w:rPr>
        <w:t>3.8</w:t>
      </w:r>
      <w:r w:rsidRPr="00F825ED">
        <w:rPr>
          <w:b/>
          <w:bCs/>
        </w:rPr>
        <w:t xml:space="preserve"> - Насколько комфортен город для Вас и Вашей семьи… </w:t>
      </w:r>
    </w:p>
    <w:p w:rsidR="006066FA" w:rsidRDefault="006066FA" w:rsidP="006066FA">
      <w:pPr>
        <w:spacing w:after="0" w:line="240" w:lineRule="auto"/>
        <w:jc w:val="center"/>
        <w:rPr>
          <w:b/>
          <w:bCs/>
          <w:sz w:val="24"/>
          <w:szCs w:val="24"/>
        </w:rPr>
      </w:pPr>
    </w:p>
    <w:p w:rsidR="002A4EE3" w:rsidRPr="003F18C4" w:rsidRDefault="002A4EE3" w:rsidP="002A4EE3">
      <w:pPr>
        <w:pStyle w:val="aa"/>
        <w:spacing w:before="0" w:beforeAutospacing="0" w:after="0" w:afterAutospacing="0" w:line="360" w:lineRule="auto"/>
        <w:ind w:firstLine="709"/>
        <w:jc w:val="both"/>
        <w:rPr>
          <w:sz w:val="28"/>
          <w:szCs w:val="28"/>
        </w:rPr>
      </w:pPr>
      <w:r w:rsidRPr="003F18C4">
        <w:rPr>
          <w:sz w:val="28"/>
          <w:szCs w:val="28"/>
        </w:rPr>
        <w:t>По уровню комфортности для проживания ответы респондентов разд</w:t>
      </w:r>
      <w:r w:rsidRPr="003F18C4">
        <w:rPr>
          <w:sz w:val="28"/>
          <w:szCs w:val="28"/>
        </w:rPr>
        <w:t>е</w:t>
      </w:r>
      <w:r w:rsidRPr="003F18C4">
        <w:rPr>
          <w:sz w:val="28"/>
          <w:szCs w:val="28"/>
        </w:rPr>
        <w:t>лились на две группы:</w:t>
      </w:r>
    </w:p>
    <w:p w:rsidR="002A4EE3" w:rsidRPr="003F18C4" w:rsidRDefault="002A4EE3" w:rsidP="002A4EE3">
      <w:pPr>
        <w:pStyle w:val="aa"/>
        <w:spacing w:before="0" w:beforeAutospacing="0" w:after="0" w:afterAutospacing="0" w:line="360" w:lineRule="auto"/>
        <w:ind w:left="709"/>
        <w:jc w:val="both"/>
        <w:rPr>
          <w:sz w:val="28"/>
          <w:szCs w:val="28"/>
        </w:rPr>
      </w:pPr>
      <w:proofErr w:type="gramStart"/>
      <w:r w:rsidRPr="003F18C4">
        <w:rPr>
          <w:sz w:val="28"/>
          <w:szCs w:val="28"/>
        </w:rPr>
        <w:t>Сч</w:t>
      </w:r>
      <w:r>
        <w:rPr>
          <w:sz w:val="28"/>
          <w:szCs w:val="28"/>
        </w:rPr>
        <w:t>итающие</w:t>
      </w:r>
      <w:proofErr w:type="gramEnd"/>
      <w:r>
        <w:rPr>
          <w:sz w:val="28"/>
          <w:szCs w:val="28"/>
        </w:rPr>
        <w:t xml:space="preserve"> проживание в городе комфортным (66</w:t>
      </w:r>
      <w:r w:rsidRPr="003F18C4">
        <w:rPr>
          <w:sz w:val="28"/>
          <w:szCs w:val="28"/>
        </w:rPr>
        <w:t>,</w:t>
      </w:r>
      <w:r>
        <w:rPr>
          <w:sz w:val="28"/>
          <w:szCs w:val="28"/>
        </w:rPr>
        <w:t>2</w:t>
      </w:r>
      <w:r w:rsidRPr="003F18C4">
        <w:rPr>
          <w:sz w:val="28"/>
          <w:szCs w:val="28"/>
        </w:rPr>
        <w:t>%);</w:t>
      </w:r>
    </w:p>
    <w:p w:rsidR="002A4EE3" w:rsidRPr="003F18C4" w:rsidRDefault="002A4EE3" w:rsidP="002A4EE3">
      <w:pPr>
        <w:pStyle w:val="aa"/>
        <w:spacing w:before="0" w:beforeAutospacing="0" w:after="0" w:afterAutospacing="0" w:line="360" w:lineRule="auto"/>
        <w:ind w:left="709"/>
        <w:jc w:val="both"/>
        <w:rPr>
          <w:sz w:val="28"/>
          <w:szCs w:val="28"/>
        </w:rPr>
      </w:pPr>
      <w:proofErr w:type="gramStart"/>
      <w:r w:rsidRPr="003F18C4">
        <w:rPr>
          <w:sz w:val="28"/>
          <w:szCs w:val="28"/>
        </w:rPr>
        <w:t>Считающие</w:t>
      </w:r>
      <w:proofErr w:type="gramEnd"/>
      <w:r w:rsidRPr="003F18C4">
        <w:rPr>
          <w:sz w:val="28"/>
          <w:szCs w:val="28"/>
        </w:rPr>
        <w:t xml:space="preserve"> проживание недос</w:t>
      </w:r>
      <w:r>
        <w:rPr>
          <w:sz w:val="28"/>
          <w:szCs w:val="28"/>
        </w:rPr>
        <w:t xml:space="preserve">таточно комфортным </w:t>
      </w:r>
      <w:r w:rsidRPr="003F18C4">
        <w:rPr>
          <w:sz w:val="28"/>
          <w:szCs w:val="28"/>
        </w:rPr>
        <w:t>(</w:t>
      </w:r>
      <w:r>
        <w:rPr>
          <w:sz w:val="28"/>
          <w:szCs w:val="28"/>
        </w:rPr>
        <w:t>25,6</w:t>
      </w:r>
      <w:r w:rsidRPr="003F18C4">
        <w:rPr>
          <w:sz w:val="28"/>
          <w:szCs w:val="28"/>
        </w:rPr>
        <w:t>%).</w:t>
      </w:r>
    </w:p>
    <w:p w:rsidR="006066FA" w:rsidRDefault="006066FA" w:rsidP="002A4EE3">
      <w:pPr>
        <w:spacing w:after="0" w:line="360" w:lineRule="auto"/>
        <w:ind w:firstLine="709"/>
        <w:jc w:val="both"/>
        <w:rPr>
          <w:b/>
          <w:bCs/>
          <w:sz w:val="24"/>
          <w:szCs w:val="24"/>
        </w:rPr>
      </w:pPr>
    </w:p>
    <w:p w:rsidR="006066FA" w:rsidRPr="0058409D" w:rsidRDefault="007044BC" w:rsidP="006066FA">
      <w:pPr>
        <w:spacing w:after="0" w:line="240" w:lineRule="auto"/>
        <w:jc w:val="center"/>
        <w:rPr>
          <w:b/>
          <w:bCs/>
          <w:sz w:val="24"/>
          <w:szCs w:val="24"/>
        </w:rPr>
      </w:pPr>
      <w:r w:rsidRPr="007044BC">
        <w:rPr>
          <w:b/>
          <w:bCs/>
          <w:noProof/>
          <w:sz w:val="24"/>
          <w:szCs w:val="24"/>
          <w:lang w:eastAsia="ru-RU"/>
        </w:rPr>
        <w:lastRenderedPageBreak/>
        <w:drawing>
          <wp:inline distT="0" distB="0" distL="0" distR="0">
            <wp:extent cx="5632065" cy="2142066"/>
            <wp:effectExtent l="19050" t="0" r="6735" b="0"/>
            <wp:docPr id="64" name="Рисунок 7"/>
            <wp:cNvGraphicFramePr/>
            <a:graphic xmlns:a="http://schemas.openxmlformats.org/drawingml/2006/main">
              <a:graphicData uri="http://schemas.openxmlformats.org/drawingml/2006/picture">
                <pic:pic xmlns:pic="http://schemas.openxmlformats.org/drawingml/2006/picture">
                  <pic:nvPicPr>
                    <pic:cNvPr id="4106" name="Picture 10"/>
                    <pic:cNvPicPr>
                      <a:picLocks noChangeAspect="1" noChangeArrowheads="1"/>
                    </pic:cNvPicPr>
                  </pic:nvPicPr>
                  <pic:blipFill>
                    <a:blip r:embed="rId40" cstate="print"/>
                    <a:srcRect/>
                    <a:stretch>
                      <a:fillRect/>
                    </a:stretch>
                  </pic:blipFill>
                  <pic:spPr bwMode="auto">
                    <a:xfrm>
                      <a:off x="0" y="0"/>
                      <a:ext cx="5632065" cy="2142066"/>
                    </a:xfrm>
                    <a:prstGeom prst="rect">
                      <a:avLst/>
                    </a:prstGeom>
                    <a:noFill/>
                    <a:ln w="9525">
                      <a:noFill/>
                      <a:miter lim="800000"/>
                      <a:headEnd/>
                      <a:tailEnd/>
                    </a:ln>
                    <a:effectLst/>
                  </pic:spPr>
                </pic:pic>
              </a:graphicData>
            </a:graphic>
          </wp:inline>
        </w:drawing>
      </w:r>
    </w:p>
    <w:p w:rsidR="002A4EE3" w:rsidRDefault="006066FA" w:rsidP="006066FA">
      <w:pPr>
        <w:spacing w:after="0" w:line="240" w:lineRule="auto"/>
        <w:jc w:val="center"/>
        <w:rPr>
          <w:b/>
          <w:bCs/>
        </w:rPr>
      </w:pPr>
      <w:r w:rsidRPr="002A4EE3">
        <w:rPr>
          <w:b/>
          <w:bCs/>
        </w:rPr>
        <w:t>Рисунок 3.</w:t>
      </w:r>
      <w:r w:rsidR="002A4EE3">
        <w:rPr>
          <w:b/>
          <w:bCs/>
        </w:rPr>
        <w:t>8</w:t>
      </w:r>
      <w:r w:rsidRPr="002A4EE3">
        <w:rPr>
          <w:b/>
          <w:bCs/>
        </w:rPr>
        <w:t xml:space="preserve"> - Какие общественные пространства необходимо развивать в первую очередь</w:t>
      </w:r>
      <w:r w:rsidR="002A4EE3">
        <w:rPr>
          <w:b/>
          <w:bCs/>
        </w:rPr>
        <w:t xml:space="preserve"> в </w:t>
      </w:r>
      <w:proofErr w:type="gramStart"/>
      <w:r w:rsidR="002A4EE3">
        <w:rPr>
          <w:b/>
          <w:bCs/>
        </w:rPr>
        <w:t>г</w:t>
      </w:r>
      <w:proofErr w:type="gramEnd"/>
      <w:r w:rsidR="002A4EE3">
        <w:rPr>
          <w:b/>
          <w:bCs/>
        </w:rPr>
        <w:t>.о. Похвистнево</w:t>
      </w:r>
    </w:p>
    <w:p w:rsidR="006066FA" w:rsidRPr="002A4EE3" w:rsidRDefault="006066FA" w:rsidP="006066FA">
      <w:pPr>
        <w:spacing w:after="0" w:line="240" w:lineRule="auto"/>
        <w:jc w:val="center"/>
        <w:rPr>
          <w:b/>
          <w:bCs/>
        </w:rPr>
      </w:pPr>
      <w:r w:rsidRPr="002A4EE3">
        <w:rPr>
          <w:b/>
          <w:bCs/>
        </w:rPr>
        <w:t xml:space="preserve"> </w:t>
      </w:r>
    </w:p>
    <w:p w:rsidR="006066FA" w:rsidRDefault="006066FA" w:rsidP="007044BC">
      <w:pPr>
        <w:spacing w:after="0" w:line="360" w:lineRule="auto"/>
        <w:ind w:firstLine="709"/>
        <w:jc w:val="both"/>
        <w:rPr>
          <w:bCs/>
        </w:rPr>
      </w:pPr>
      <w:r w:rsidRPr="002A4EE3">
        <w:rPr>
          <w:bCs/>
        </w:rPr>
        <w:t>Опрос показывает, что в первую очередь необходимо развивать всес</w:t>
      </w:r>
      <w:r w:rsidRPr="002A4EE3">
        <w:rPr>
          <w:bCs/>
        </w:rPr>
        <w:t>е</w:t>
      </w:r>
      <w:r w:rsidRPr="002A4EE3">
        <w:rPr>
          <w:bCs/>
        </w:rPr>
        <w:t>зонные общественные пространства, улицы</w:t>
      </w:r>
      <w:r w:rsidR="002A4EE3" w:rsidRPr="002A4EE3">
        <w:rPr>
          <w:bCs/>
        </w:rPr>
        <w:t xml:space="preserve"> (тротуары)</w:t>
      </w:r>
      <w:r w:rsidRPr="002A4EE3">
        <w:rPr>
          <w:bCs/>
        </w:rPr>
        <w:t>, дворовые террит</w:t>
      </w:r>
      <w:r w:rsidRPr="002A4EE3">
        <w:rPr>
          <w:bCs/>
        </w:rPr>
        <w:t>о</w:t>
      </w:r>
      <w:r w:rsidRPr="002A4EE3">
        <w:rPr>
          <w:bCs/>
        </w:rPr>
        <w:t>рии, набережные, парки, скверы, зеленые зоны</w:t>
      </w:r>
      <w:r w:rsidR="002A4EE3" w:rsidRPr="002A4EE3">
        <w:rPr>
          <w:bCs/>
        </w:rPr>
        <w:t>.</w:t>
      </w:r>
    </w:p>
    <w:p w:rsidR="007044BC" w:rsidRDefault="007044BC" w:rsidP="007044BC">
      <w:pPr>
        <w:spacing w:after="0" w:line="360" w:lineRule="auto"/>
        <w:ind w:firstLine="709"/>
        <w:jc w:val="both"/>
      </w:pPr>
    </w:p>
    <w:p w:rsidR="006066FA" w:rsidRDefault="006066FA" w:rsidP="006066FA">
      <w:r w:rsidRPr="00FB35EE">
        <w:rPr>
          <w:noProof/>
          <w:lang w:eastAsia="ru-RU"/>
        </w:rPr>
        <w:drawing>
          <wp:inline distT="0" distB="0" distL="0" distR="0">
            <wp:extent cx="5940425" cy="1988930"/>
            <wp:effectExtent l="19050" t="0" r="3175" b="0"/>
            <wp:docPr id="31" name="Рисунок 16"/>
            <wp:cNvGraphicFramePr/>
            <a:graphic xmlns:a="http://schemas.openxmlformats.org/drawingml/2006/main">
              <a:graphicData uri="http://schemas.openxmlformats.org/drawingml/2006/picture">
                <pic:pic xmlns:pic="http://schemas.openxmlformats.org/drawingml/2006/picture">
                  <pic:nvPicPr>
                    <pic:cNvPr id="4108" name="Picture 12"/>
                    <pic:cNvPicPr>
                      <a:picLocks noChangeAspect="1" noChangeArrowheads="1"/>
                    </pic:cNvPicPr>
                  </pic:nvPicPr>
                  <pic:blipFill>
                    <a:blip r:embed="rId41" cstate="print"/>
                    <a:srcRect/>
                    <a:stretch>
                      <a:fillRect/>
                    </a:stretch>
                  </pic:blipFill>
                  <pic:spPr bwMode="auto">
                    <a:xfrm>
                      <a:off x="0" y="0"/>
                      <a:ext cx="5940425" cy="1988930"/>
                    </a:xfrm>
                    <a:prstGeom prst="rect">
                      <a:avLst/>
                    </a:prstGeom>
                    <a:noFill/>
                    <a:ln w="9525">
                      <a:noFill/>
                      <a:miter lim="800000"/>
                      <a:headEnd/>
                      <a:tailEnd/>
                    </a:ln>
                    <a:effectLst/>
                  </pic:spPr>
                </pic:pic>
              </a:graphicData>
            </a:graphic>
          </wp:inline>
        </w:drawing>
      </w:r>
    </w:p>
    <w:p w:rsidR="006066FA" w:rsidRPr="007044BC" w:rsidRDefault="006066FA" w:rsidP="006066FA">
      <w:pPr>
        <w:spacing w:after="0" w:line="240" w:lineRule="auto"/>
        <w:jc w:val="center"/>
        <w:rPr>
          <w:b/>
          <w:bCs/>
        </w:rPr>
      </w:pPr>
      <w:r w:rsidRPr="007044BC">
        <w:rPr>
          <w:b/>
          <w:bCs/>
        </w:rPr>
        <w:t>Рисунок 3.</w:t>
      </w:r>
      <w:r w:rsidR="007044BC">
        <w:rPr>
          <w:b/>
          <w:bCs/>
        </w:rPr>
        <w:t>8</w:t>
      </w:r>
      <w:r w:rsidRPr="007044BC">
        <w:rPr>
          <w:b/>
          <w:bCs/>
        </w:rPr>
        <w:t xml:space="preserve"> - Градостроительные приоритеты </w:t>
      </w:r>
    </w:p>
    <w:p w:rsidR="006066FA" w:rsidRPr="0058409D" w:rsidRDefault="006066FA" w:rsidP="006066FA">
      <w:pPr>
        <w:spacing w:after="0" w:line="240" w:lineRule="auto"/>
        <w:jc w:val="center"/>
        <w:rPr>
          <w:b/>
          <w:bCs/>
          <w:sz w:val="24"/>
          <w:szCs w:val="24"/>
        </w:rPr>
      </w:pPr>
    </w:p>
    <w:p w:rsidR="006066FA" w:rsidRPr="007044BC" w:rsidRDefault="006066FA" w:rsidP="006066FA">
      <w:pPr>
        <w:widowControl w:val="0"/>
        <w:spacing w:after="0" w:line="360" w:lineRule="auto"/>
        <w:ind w:firstLine="709"/>
        <w:jc w:val="both"/>
      </w:pPr>
      <w:r w:rsidRPr="007044BC">
        <w:t xml:space="preserve">В плане градостроительных приоритетов Похвистнево должен стать </w:t>
      </w:r>
      <w:proofErr w:type="spellStart"/>
      <w:r w:rsidRPr="007044BC">
        <w:t>креативным</w:t>
      </w:r>
      <w:proofErr w:type="spellEnd"/>
      <w:r w:rsidRPr="007044BC">
        <w:t xml:space="preserve"> (молодежным городом),</w:t>
      </w:r>
      <w:r w:rsidR="00652F9F">
        <w:t xml:space="preserve"> </w:t>
      </w:r>
      <w:proofErr w:type="spellStart"/>
      <w:r w:rsidRPr="007044BC">
        <w:t>экогородом</w:t>
      </w:r>
      <w:proofErr w:type="spellEnd"/>
      <w:r w:rsidRPr="007044BC">
        <w:t>, в котором на первое место выходят вопросы экологии и благоприятных условий проживания, совреме</w:t>
      </w:r>
      <w:r w:rsidRPr="007044BC">
        <w:t>н</w:t>
      </w:r>
      <w:r w:rsidRPr="007044BC">
        <w:t xml:space="preserve">ным европейским городом. </w:t>
      </w:r>
    </w:p>
    <w:p w:rsidR="006066FA" w:rsidRDefault="00652F9F" w:rsidP="00652F9F">
      <w:pPr>
        <w:widowControl w:val="0"/>
        <w:spacing w:after="0" w:line="360" w:lineRule="auto"/>
        <w:ind w:firstLine="709"/>
        <w:jc w:val="both"/>
        <w:rPr>
          <w:b/>
          <w:bCs/>
          <w:color w:val="000000" w:themeColor="text1"/>
          <w:sz w:val="24"/>
          <w:szCs w:val="24"/>
        </w:rPr>
      </w:pPr>
      <w:r w:rsidRPr="00652F9F">
        <w:t xml:space="preserve">Проведенный опрос на тему «Строительство и </w:t>
      </w:r>
      <w:proofErr w:type="gramStart"/>
      <w:r w:rsidRPr="00652F9F">
        <w:t>реконструкция</w:t>
      </w:r>
      <w:proofErr w:type="gramEnd"/>
      <w:r w:rsidRPr="00652F9F">
        <w:t xml:space="preserve"> каких учреждений и элементов инфраструктуры наиболее важны для Похвистн</w:t>
      </w:r>
      <w:r w:rsidRPr="00652F9F">
        <w:t>е</w:t>
      </w:r>
      <w:r w:rsidRPr="00652F9F">
        <w:t>во?» показал</w:t>
      </w:r>
      <w:r>
        <w:t>:</w:t>
      </w:r>
      <w:r w:rsidRPr="00652F9F">
        <w:t xml:space="preserve"> 43% считают, что это - учреждения здравоохранения, 40% – безопасные и качественные дороги, 38% – ФОК с бассейном и ледовый дв</w:t>
      </w:r>
      <w:r w:rsidRPr="00652F9F">
        <w:t>о</w:t>
      </w:r>
      <w:r w:rsidRPr="00652F9F">
        <w:lastRenderedPageBreak/>
        <w:t>рец, 37% – промышленные предприятия, 34% – детские сады, школы, игр</w:t>
      </w:r>
      <w:r w:rsidRPr="00652F9F">
        <w:t>о</w:t>
      </w:r>
      <w:r w:rsidRPr="00652F9F">
        <w:t>вые площадки, 33% – кинотеатр, 30% – очистные сооружения, 24%- реконс</w:t>
      </w:r>
      <w:r w:rsidRPr="00652F9F">
        <w:t>т</w:t>
      </w:r>
      <w:r w:rsidRPr="00652F9F">
        <w:t>рукция ж/д моста, 22% – набережная с благоустроенной зоной отдыха, 19% - строительство малоэтажного индивидуального жилья, 17% - благоустройство общественных пространств.</w:t>
      </w:r>
    </w:p>
    <w:p w:rsidR="006066FA" w:rsidRDefault="00652F9F" w:rsidP="006066FA">
      <w:pPr>
        <w:jc w:val="center"/>
      </w:pPr>
      <w:r w:rsidRPr="00652F9F">
        <w:rPr>
          <w:noProof/>
          <w:lang w:eastAsia="ru-RU"/>
        </w:rPr>
        <w:drawing>
          <wp:inline distT="0" distB="0" distL="0" distR="0">
            <wp:extent cx="5950424" cy="4612943"/>
            <wp:effectExtent l="0" t="0" r="0" b="0"/>
            <wp:docPr id="65"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6066FA" w:rsidRPr="00652F9F" w:rsidRDefault="006066FA" w:rsidP="006066FA">
      <w:pPr>
        <w:jc w:val="center"/>
        <w:rPr>
          <w:b/>
          <w:bCs/>
        </w:rPr>
      </w:pPr>
      <w:r w:rsidRPr="00652F9F">
        <w:rPr>
          <w:b/>
          <w:bCs/>
        </w:rPr>
        <w:t>Рисунок 3.</w:t>
      </w:r>
      <w:r w:rsidR="00652F9F" w:rsidRPr="00652F9F">
        <w:rPr>
          <w:b/>
          <w:bCs/>
        </w:rPr>
        <w:t>9</w:t>
      </w:r>
      <w:r w:rsidRPr="00652F9F">
        <w:rPr>
          <w:b/>
          <w:bCs/>
        </w:rPr>
        <w:t xml:space="preserve"> - «Строительство и </w:t>
      </w:r>
      <w:proofErr w:type="gramStart"/>
      <w:r w:rsidRPr="00652F9F">
        <w:rPr>
          <w:b/>
          <w:bCs/>
        </w:rPr>
        <w:t>реконструкция</w:t>
      </w:r>
      <w:proofErr w:type="gramEnd"/>
      <w:r w:rsidRPr="00652F9F">
        <w:rPr>
          <w:b/>
          <w:bCs/>
        </w:rPr>
        <w:t xml:space="preserve"> каких учреждений и эл</w:t>
      </w:r>
      <w:r w:rsidRPr="00652F9F">
        <w:rPr>
          <w:b/>
          <w:bCs/>
        </w:rPr>
        <w:t>е</w:t>
      </w:r>
      <w:r w:rsidRPr="00652F9F">
        <w:rPr>
          <w:b/>
          <w:bCs/>
        </w:rPr>
        <w:t>ментов инфраструктуры наиболее важны для Похвистнево?»</w:t>
      </w:r>
    </w:p>
    <w:p w:rsidR="007A7FBA" w:rsidRDefault="007A7FBA" w:rsidP="00652F9F">
      <w:pPr>
        <w:widowControl w:val="0"/>
        <w:spacing w:after="0" w:line="360" w:lineRule="auto"/>
        <w:ind w:firstLine="709"/>
        <w:jc w:val="both"/>
      </w:pPr>
    </w:p>
    <w:p w:rsidR="00652F9F" w:rsidRDefault="00652F9F" w:rsidP="00652F9F">
      <w:pPr>
        <w:widowControl w:val="0"/>
        <w:spacing w:after="0" w:line="360" w:lineRule="auto"/>
        <w:ind w:firstLine="709"/>
        <w:jc w:val="both"/>
      </w:pPr>
      <w:r w:rsidRPr="00652F9F">
        <w:t xml:space="preserve">По мнению </w:t>
      </w:r>
      <w:proofErr w:type="gramStart"/>
      <w:r w:rsidRPr="00652F9F">
        <w:t>жителей</w:t>
      </w:r>
      <w:proofErr w:type="gramEnd"/>
      <w:r w:rsidRPr="00652F9F">
        <w:t xml:space="preserve"> Похвистнево, в первую очередь необходимо ра</w:t>
      </w:r>
      <w:r w:rsidRPr="00652F9F">
        <w:t>з</w:t>
      </w:r>
      <w:r w:rsidRPr="00652F9F">
        <w:t>вивать промышленность, далее, соответственно – сферу услуг</w:t>
      </w:r>
      <w:r>
        <w:t>:</w:t>
      </w:r>
      <w:r w:rsidRPr="00652F9F">
        <w:t xml:space="preserve"> здравоохр</w:t>
      </w:r>
      <w:r w:rsidRPr="00652F9F">
        <w:t>а</w:t>
      </w:r>
      <w:r w:rsidRPr="00652F9F">
        <w:t>нение, образование, интернет и информационных технологий, туризм и ре</w:t>
      </w:r>
      <w:r w:rsidRPr="00652F9F">
        <w:t>к</w:t>
      </w:r>
      <w:r w:rsidRPr="00652F9F">
        <w:t>реационный комплекс</w:t>
      </w:r>
      <w:r>
        <w:t>.</w:t>
      </w:r>
    </w:p>
    <w:p w:rsidR="00652F9F" w:rsidRPr="00652F9F" w:rsidRDefault="00652F9F" w:rsidP="00652F9F">
      <w:pPr>
        <w:widowControl w:val="0"/>
        <w:spacing w:after="0" w:line="360" w:lineRule="auto"/>
        <w:ind w:firstLine="709"/>
        <w:jc w:val="both"/>
      </w:pPr>
    </w:p>
    <w:p w:rsidR="006066FA" w:rsidRDefault="006066FA" w:rsidP="006066FA">
      <w:pPr>
        <w:jc w:val="center"/>
      </w:pPr>
      <w:r w:rsidRPr="007A39FD">
        <w:rPr>
          <w:noProof/>
          <w:lang w:eastAsia="ru-RU"/>
        </w:rPr>
        <w:lastRenderedPageBreak/>
        <w:drawing>
          <wp:inline distT="0" distB="0" distL="0" distR="0">
            <wp:extent cx="5534167" cy="3452884"/>
            <wp:effectExtent l="0" t="0" r="0" b="0"/>
            <wp:docPr id="42"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6066FA" w:rsidRDefault="006066FA" w:rsidP="006066FA">
      <w:pPr>
        <w:jc w:val="center"/>
        <w:rPr>
          <w:b/>
          <w:bCs/>
        </w:rPr>
      </w:pPr>
      <w:r w:rsidRPr="00652F9F">
        <w:rPr>
          <w:b/>
          <w:bCs/>
        </w:rPr>
        <w:t>Рисунок 3.1</w:t>
      </w:r>
      <w:r w:rsidR="007A7FBA">
        <w:rPr>
          <w:b/>
          <w:bCs/>
        </w:rPr>
        <w:t>0</w:t>
      </w:r>
      <w:r w:rsidRPr="00652F9F">
        <w:rPr>
          <w:b/>
          <w:bCs/>
        </w:rPr>
        <w:t xml:space="preserve"> - Главные сферы деятельности города на ближайшие 10 </w:t>
      </w:r>
      <w:proofErr w:type="gramStart"/>
      <w:r w:rsidRPr="00652F9F">
        <w:rPr>
          <w:b/>
          <w:bCs/>
        </w:rPr>
        <w:t>лет</w:t>
      </w:r>
      <w:proofErr w:type="gramEnd"/>
      <w:r w:rsidRPr="00652F9F">
        <w:rPr>
          <w:b/>
          <w:bCs/>
        </w:rPr>
        <w:t xml:space="preserve"> по мнению жителей </w:t>
      </w:r>
    </w:p>
    <w:p w:rsidR="005D4121" w:rsidRDefault="005D4121" w:rsidP="007A7FBA">
      <w:pPr>
        <w:pStyle w:val="aa"/>
        <w:spacing w:before="0" w:beforeAutospacing="0" w:afterAutospacing="0"/>
        <w:jc w:val="both"/>
        <w:rPr>
          <w:b/>
          <w:sz w:val="28"/>
          <w:szCs w:val="28"/>
        </w:rPr>
      </w:pPr>
    </w:p>
    <w:p w:rsidR="007A7FBA" w:rsidRPr="007A7FBA" w:rsidRDefault="007A7FBA" w:rsidP="007A7FBA">
      <w:pPr>
        <w:pStyle w:val="aa"/>
        <w:spacing w:before="0" w:beforeAutospacing="0" w:afterAutospacing="0"/>
        <w:jc w:val="both"/>
        <w:rPr>
          <w:b/>
          <w:bCs/>
          <w:sz w:val="28"/>
          <w:szCs w:val="28"/>
        </w:rPr>
      </w:pPr>
      <w:r w:rsidRPr="007A7FBA">
        <w:rPr>
          <w:b/>
          <w:sz w:val="28"/>
          <w:szCs w:val="28"/>
        </w:rPr>
        <w:t xml:space="preserve">Таблица </w:t>
      </w:r>
      <w:r w:rsidRPr="007A7FBA">
        <w:rPr>
          <w:b/>
        </w:rPr>
        <w:t>3</w:t>
      </w:r>
      <w:r w:rsidRPr="007A7FBA">
        <w:rPr>
          <w:b/>
          <w:sz w:val="28"/>
          <w:szCs w:val="28"/>
        </w:rPr>
        <w:t>.4 – Э</w:t>
      </w:r>
      <w:r w:rsidRPr="007A7FBA">
        <w:rPr>
          <w:rFonts w:eastAsia="Calibri"/>
          <w:b/>
          <w:sz w:val="28"/>
          <w:szCs w:val="28"/>
        </w:rPr>
        <w:t>ффективные экономические специализации г.о. Похв</w:t>
      </w:r>
      <w:r w:rsidRPr="007A7FBA">
        <w:rPr>
          <w:rFonts w:eastAsia="Calibri"/>
          <w:b/>
          <w:sz w:val="28"/>
          <w:szCs w:val="28"/>
        </w:rPr>
        <w:t>и</w:t>
      </w:r>
      <w:r w:rsidRPr="007A7FBA">
        <w:rPr>
          <w:rFonts w:eastAsia="Calibri"/>
          <w:b/>
          <w:sz w:val="28"/>
          <w:szCs w:val="28"/>
        </w:rPr>
        <w:t>стнево на период до 2030 года</w:t>
      </w:r>
    </w:p>
    <w:tbl>
      <w:tblPr>
        <w:tblW w:w="5000" w:type="pct"/>
        <w:tblCellMar>
          <w:left w:w="0" w:type="dxa"/>
          <w:right w:w="0" w:type="dxa"/>
        </w:tblCellMar>
        <w:tblLook w:val="04A0"/>
      </w:tblPr>
      <w:tblGrid>
        <w:gridCol w:w="840"/>
        <w:gridCol w:w="1955"/>
        <w:gridCol w:w="939"/>
        <w:gridCol w:w="2093"/>
        <w:gridCol w:w="877"/>
        <w:gridCol w:w="1659"/>
        <w:gridCol w:w="1011"/>
      </w:tblGrid>
      <w:tr w:rsidR="006066FA" w:rsidRPr="007A39FD" w:rsidTr="007A7FBA">
        <w:trPr>
          <w:trHeight w:val="958"/>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Ранг </w:t>
            </w:r>
          </w:p>
        </w:tc>
        <w:tc>
          <w:tcPr>
            <w:tcW w:w="1544" w:type="pct"/>
            <w:gridSpan w:val="2"/>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7A7FBA"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Развитие </w:t>
            </w:r>
          </w:p>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промышленности </w:t>
            </w:r>
          </w:p>
        </w:tc>
        <w:tc>
          <w:tcPr>
            <w:tcW w:w="1584" w:type="pct"/>
            <w:gridSpan w:val="2"/>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Развитие транспортного комплекса </w:t>
            </w:r>
          </w:p>
        </w:tc>
        <w:tc>
          <w:tcPr>
            <w:tcW w:w="1425" w:type="pct"/>
            <w:gridSpan w:val="2"/>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Развитие туризма и рекреационной де</w:t>
            </w:r>
            <w:r w:rsidRPr="00C46716">
              <w:rPr>
                <w:b/>
                <w:bCs/>
                <w:color w:val="FFFFFF" w:themeColor="background1"/>
                <w:sz w:val="24"/>
                <w:szCs w:val="24"/>
              </w:rPr>
              <w:t>я</w:t>
            </w:r>
            <w:r w:rsidRPr="00C46716">
              <w:rPr>
                <w:b/>
                <w:bCs/>
                <w:color w:val="FFFFFF" w:themeColor="background1"/>
                <w:sz w:val="24"/>
                <w:szCs w:val="24"/>
              </w:rPr>
              <w:t xml:space="preserve">тельности </w:t>
            </w:r>
          </w:p>
        </w:tc>
      </w:tr>
      <w:tr w:rsidR="006066FA" w:rsidRPr="007A39FD" w:rsidTr="005D4121">
        <w:trPr>
          <w:trHeight w:val="817"/>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1</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Пищевая пр</w:t>
            </w:r>
            <w:r w:rsidRPr="007A39FD">
              <w:rPr>
                <w:b/>
                <w:bCs/>
                <w:sz w:val="24"/>
                <w:szCs w:val="24"/>
              </w:rPr>
              <w:t>о</w:t>
            </w:r>
            <w:r w:rsidRPr="007A39FD">
              <w:rPr>
                <w:b/>
                <w:bCs/>
                <w:sz w:val="24"/>
                <w:szCs w:val="24"/>
              </w:rPr>
              <w:t xml:space="preserve">мышленность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70,4% </w:t>
            </w:r>
          </w:p>
        </w:tc>
        <w:tc>
          <w:tcPr>
            <w:tcW w:w="1116"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Железнодорожный транспорт </w:t>
            </w:r>
          </w:p>
        </w:tc>
        <w:tc>
          <w:tcPr>
            <w:tcW w:w="468"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54,3% </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Сельский и зеленый т</w:t>
            </w:r>
            <w:r w:rsidRPr="007A39FD">
              <w:rPr>
                <w:b/>
                <w:bCs/>
                <w:sz w:val="24"/>
                <w:szCs w:val="24"/>
              </w:rPr>
              <w:t>у</w:t>
            </w:r>
            <w:r w:rsidRPr="007A39FD">
              <w:rPr>
                <w:b/>
                <w:bCs/>
                <w:sz w:val="24"/>
                <w:szCs w:val="24"/>
              </w:rPr>
              <w:t xml:space="preserve">ризм </w:t>
            </w:r>
          </w:p>
        </w:tc>
        <w:tc>
          <w:tcPr>
            <w:tcW w:w="539"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54.3% </w:t>
            </w:r>
          </w:p>
        </w:tc>
      </w:tr>
      <w:tr w:rsidR="006066FA" w:rsidRPr="007A39FD" w:rsidTr="005D4121">
        <w:trPr>
          <w:trHeight w:val="814"/>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2</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Производство </w:t>
            </w:r>
            <w:proofErr w:type="spellStart"/>
            <w:proofErr w:type="gramStart"/>
            <w:r w:rsidRPr="007A39FD">
              <w:rPr>
                <w:b/>
                <w:bCs/>
                <w:sz w:val="24"/>
                <w:szCs w:val="24"/>
              </w:rPr>
              <w:t>стройматери-алов</w:t>
            </w:r>
            <w:proofErr w:type="spellEnd"/>
            <w:proofErr w:type="gramEnd"/>
            <w:r w:rsidRPr="007A39FD">
              <w:rPr>
                <w:b/>
                <w:bCs/>
                <w:sz w:val="24"/>
                <w:szCs w:val="24"/>
              </w:rPr>
              <w:t xml:space="preserve">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43,8% </w:t>
            </w:r>
          </w:p>
        </w:tc>
        <w:tc>
          <w:tcPr>
            <w:tcW w:w="1116"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 xml:space="preserve">Автомобильный транспорт </w:t>
            </w:r>
          </w:p>
        </w:tc>
        <w:tc>
          <w:tcPr>
            <w:tcW w:w="468"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47,9% </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proofErr w:type="spellStart"/>
            <w:r w:rsidRPr="007A39FD">
              <w:rPr>
                <w:b/>
                <w:bCs/>
                <w:sz w:val="24"/>
                <w:szCs w:val="24"/>
              </w:rPr>
              <w:t>Культурно-познаватель-ный</w:t>
            </w:r>
            <w:proofErr w:type="spellEnd"/>
            <w:r w:rsidRPr="007A39FD">
              <w:rPr>
                <w:b/>
                <w:bCs/>
                <w:sz w:val="24"/>
                <w:szCs w:val="24"/>
              </w:rPr>
              <w:t xml:space="preserve"> туризм </w:t>
            </w:r>
          </w:p>
        </w:tc>
        <w:tc>
          <w:tcPr>
            <w:tcW w:w="539"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38,8% </w:t>
            </w:r>
          </w:p>
        </w:tc>
      </w:tr>
      <w:tr w:rsidR="006066FA" w:rsidRPr="007A39FD" w:rsidTr="005D4121">
        <w:trPr>
          <w:trHeight w:val="799"/>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3</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Легкая промы</w:t>
            </w:r>
            <w:r w:rsidRPr="007A39FD">
              <w:rPr>
                <w:b/>
                <w:bCs/>
                <w:sz w:val="24"/>
                <w:szCs w:val="24"/>
              </w:rPr>
              <w:t>ш</w:t>
            </w:r>
            <w:r w:rsidRPr="007A39FD">
              <w:rPr>
                <w:b/>
                <w:bCs/>
                <w:sz w:val="24"/>
                <w:szCs w:val="24"/>
              </w:rPr>
              <w:t xml:space="preserve">ленность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4</w:t>
            </w:r>
            <w:r w:rsidR="007A7FBA">
              <w:rPr>
                <w:b/>
                <w:bCs/>
                <w:sz w:val="24"/>
                <w:szCs w:val="24"/>
              </w:rPr>
              <w:t>3</w:t>
            </w:r>
            <w:r w:rsidRPr="007A39FD">
              <w:rPr>
                <w:b/>
                <w:bCs/>
                <w:sz w:val="24"/>
                <w:szCs w:val="24"/>
              </w:rPr>
              <w:t xml:space="preserve">,4% </w:t>
            </w:r>
          </w:p>
        </w:tc>
        <w:tc>
          <w:tcPr>
            <w:tcW w:w="1116"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Экологически чистый транспорт </w:t>
            </w:r>
          </w:p>
        </w:tc>
        <w:tc>
          <w:tcPr>
            <w:tcW w:w="468"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37,0% </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Санаторно-курортное л</w:t>
            </w:r>
            <w:r w:rsidRPr="007A39FD">
              <w:rPr>
                <w:b/>
                <w:bCs/>
                <w:sz w:val="24"/>
                <w:szCs w:val="24"/>
              </w:rPr>
              <w:t>е</w:t>
            </w:r>
            <w:r w:rsidRPr="007A39FD">
              <w:rPr>
                <w:b/>
                <w:bCs/>
                <w:sz w:val="24"/>
                <w:szCs w:val="24"/>
              </w:rPr>
              <w:t>чение</w:t>
            </w:r>
          </w:p>
        </w:tc>
        <w:tc>
          <w:tcPr>
            <w:tcW w:w="539"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38,8% </w:t>
            </w:r>
          </w:p>
        </w:tc>
      </w:tr>
      <w:tr w:rsidR="007A7FBA" w:rsidRPr="007A39FD" w:rsidTr="005D4121">
        <w:trPr>
          <w:trHeight w:val="820"/>
        </w:trPr>
        <w:tc>
          <w:tcPr>
            <w:tcW w:w="448" w:type="pct"/>
            <w:tcBorders>
              <w:top w:val="single" w:sz="8" w:space="0" w:color="000000"/>
              <w:left w:val="single" w:sz="8" w:space="0" w:color="000000"/>
              <w:right w:val="single" w:sz="8" w:space="0" w:color="000000"/>
            </w:tcBorders>
            <w:shd w:val="clear" w:color="auto" w:fill="376092"/>
            <w:tcMar>
              <w:top w:w="10" w:type="dxa"/>
              <w:left w:w="10" w:type="dxa"/>
              <w:bottom w:w="0" w:type="dxa"/>
              <w:right w:w="10" w:type="dxa"/>
            </w:tcMar>
            <w:hideMark/>
          </w:tcPr>
          <w:p w:rsidR="007A7FBA" w:rsidRPr="007A7FBA" w:rsidRDefault="007A7FBA" w:rsidP="006066FA">
            <w:pPr>
              <w:spacing w:after="0" w:line="240" w:lineRule="auto"/>
              <w:jc w:val="center"/>
              <w:rPr>
                <w:b/>
                <w:bCs/>
                <w:color w:val="FFFFFF" w:themeColor="background1"/>
                <w:sz w:val="24"/>
                <w:szCs w:val="24"/>
              </w:rPr>
            </w:pPr>
            <w:r>
              <w:rPr>
                <w:b/>
                <w:bCs/>
                <w:color w:val="FFFFFF" w:themeColor="background1"/>
                <w:sz w:val="24"/>
                <w:szCs w:val="24"/>
              </w:rPr>
              <w:t>4</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Добыча и пер</w:t>
            </w:r>
            <w:r w:rsidRPr="007A39FD">
              <w:rPr>
                <w:b/>
                <w:bCs/>
                <w:sz w:val="24"/>
                <w:szCs w:val="24"/>
              </w:rPr>
              <w:t>е</w:t>
            </w:r>
            <w:r w:rsidRPr="007A39FD">
              <w:rPr>
                <w:b/>
                <w:bCs/>
                <w:sz w:val="24"/>
                <w:szCs w:val="24"/>
              </w:rPr>
              <w:t>работка поле</w:t>
            </w:r>
            <w:r w:rsidRPr="007A39FD">
              <w:rPr>
                <w:b/>
                <w:bCs/>
                <w:sz w:val="24"/>
                <w:szCs w:val="24"/>
              </w:rPr>
              <w:t>з</w:t>
            </w:r>
            <w:r w:rsidRPr="007A39FD">
              <w:rPr>
                <w:b/>
                <w:bCs/>
                <w:sz w:val="24"/>
                <w:szCs w:val="24"/>
              </w:rPr>
              <w:t xml:space="preserve">ных ископаемых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 xml:space="preserve">31,16% </w:t>
            </w:r>
          </w:p>
        </w:tc>
        <w:tc>
          <w:tcPr>
            <w:tcW w:w="1116" w:type="pct"/>
            <w:vMerge/>
            <w:tcBorders>
              <w:top w:val="single" w:sz="8" w:space="0" w:color="000000"/>
              <w:left w:val="single" w:sz="8" w:space="0" w:color="000000"/>
              <w:bottom w:val="single" w:sz="8" w:space="0" w:color="000000"/>
              <w:right w:val="single" w:sz="8" w:space="0" w:color="000000"/>
            </w:tcBorders>
            <w:vAlign w:val="center"/>
            <w:hideMark/>
          </w:tcPr>
          <w:p w:rsidR="007A7FBA" w:rsidRPr="007A39FD" w:rsidRDefault="007A7FBA" w:rsidP="006066FA">
            <w:pPr>
              <w:spacing w:after="0" w:line="240" w:lineRule="auto"/>
              <w:jc w:val="center"/>
              <w:rPr>
                <w:b/>
                <w:bCs/>
                <w:sz w:val="24"/>
                <w:szCs w:val="24"/>
              </w:rPr>
            </w:pPr>
          </w:p>
        </w:tc>
        <w:tc>
          <w:tcPr>
            <w:tcW w:w="468" w:type="pct"/>
            <w:vMerge/>
            <w:tcBorders>
              <w:top w:val="single" w:sz="8" w:space="0" w:color="000000"/>
              <w:left w:val="single" w:sz="8" w:space="0" w:color="000000"/>
              <w:bottom w:val="single" w:sz="8" w:space="0" w:color="000000"/>
              <w:right w:val="single" w:sz="8" w:space="0" w:color="000000"/>
            </w:tcBorders>
            <w:vAlign w:val="center"/>
            <w:hideMark/>
          </w:tcPr>
          <w:p w:rsidR="007A7FBA" w:rsidRPr="007A39FD" w:rsidRDefault="007A7FBA" w:rsidP="006066FA">
            <w:pPr>
              <w:spacing w:after="0" w:line="240" w:lineRule="auto"/>
              <w:jc w:val="center"/>
              <w:rPr>
                <w:b/>
                <w:bCs/>
                <w:sz w:val="24"/>
                <w:szCs w:val="24"/>
              </w:rPr>
            </w:pPr>
          </w:p>
        </w:tc>
        <w:tc>
          <w:tcPr>
            <w:tcW w:w="885"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proofErr w:type="spellStart"/>
            <w:r w:rsidRPr="007A39FD">
              <w:rPr>
                <w:b/>
                <w:bCs/>
                <w:sz w:val="24"/>
                <w:szCs w:val="24"/>
              </w:rPr>
              <w:t>Этнотуризм</w:t>
            </w:r>
            <w:proofErr w:type="spellEnd"/>
            <w:r w:rsidRPr="007A39FD">
              <w:rPr>
                <w:b/>
                <w:bCs/>
                <w:sz w:val="24"/>
                <w:szCs w:val="24"/>
              </w:rPr>
              <w:t xml:space="preserve"> </w:t>
            </w:r>
          </w:p>
        </w:tc>
        <w:tc>
          <w:tcPr>
            <w:tcW w:w="539"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 xml:space="preserve">23,7% </w:t>
            </w:r>
          </w:p>
        </w:tc>
      </w:tr>
      <w:tr w:rsidR="006066FA" w:rsidRPr="007A39FD" w:rsidTr="005D4121">
        <w:trPr>
          <w:trHeight w:val="536"/>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5</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proofErr w:type="spellStart"/>
            <w:proofErr w:type="gramStart"/>
            <w:r w:rsidRPr="007A39FD">
              <w:rPr>
                <w:b/>
                <w:bCs/>
                <w:sz w:val="24"/>
                <w:szCs w:val="24"/>
              </w:rPr>
              <w:t>Машинострое-ние</w:t>
            </w:r>
            <w:proofErr w:type="spellEnd"/>
            <w:proofErr w:type="gramEnd"/>
            <w:r w:rsidRPr="007A39FD">
              <w:rPr>
                <w:b/>
                <w:bCs/>
                <w:sz w:val="24"/>
                <w:szCs w:val="24"/>
              </w:rPr>
              <w:t xml:space="preserve">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24,2% </w:t>
            </w:r>
          </w:p>
        </w:tc>
        <w:tc>
          <w:tcPr>
            <w:tcW w:w="1116"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c>
          <w:tcPr>
            <w:tcW w:w="468"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c>
          <w:tcPr>
            <w:tcW w:w="885"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c>
          <w:tcPr>
            <w:tcW w:w="539"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r>
    </w:tbl>
    <w:p w:rsidR="005D4121" w:rsidRPr="00DA6919" w:rsidRDefault="006066FA" w:rsidP="005D4121">
      <w:pPr>
        <w:pStyle w:val="aa"/>
        <w:spacing w:before="0" w:beforeAutospacing="0" w:after="0" w:afterAutospacing="0" w:line="360" w:lineRule="auto"/>
        <w:ind w:firstLine="709"/>
        <w:jc w:val="both"/>
        <w:rPr>
          <w:rFonts w:eastAsia="Calibri"/>
          <w:b/>
          <w:sz w:val="28"/>
          <w:szCs w:val="28"/>
        </w:rPr>
      </w:pPr>
      <w:r>
        <w:rPr>
          <w:b/>
          <w:bCs/>
        </w:rPr>
        <w:br w:type="page"/>
      </w:r>
      <w:r w:rsidR="005D4121" w:rsidRPr="00DA6919">
        <w:rPr>
          <w:rFonts w:eastAsia="Calibri"/>
          <w:sz w:val="28"/>
          <w:szCs w:val="28"/>
        </w:rPr>
        <w:lastRenderedPageBreak/>
        <w:t>Опрошенные жители предлагают сосредоточить свое внимание на п</w:t>
      </w:r>
      <w:r w:rsidR="005D4121" w:rsidRPr="00DA6919">
        <w:rPr>
          <w:rFonts w:eastAsia="Calibri"/>
          <w:sz w:val="28"/>
          <w:szCs w:val="28"/>
        </w:rPr>
        <w:t>и</w:t>
      </w:r>
      <w:r w:rsidR="005D4121" w:rsidRPr="00DA6919">
        <w:rPr>
          <w:rFonts w:eastAsia="Calibri"/>
          <w:sz w:val="28"/>
          <w:szCs w:val="28"/>
        </w:rPr>
        <w:t>щевой промышленности, производстве стройматериалов и легкой промы</w:t>
      </w:r>
      <w:r w:rsidR="005D4121" w:rsidRPr="00DA6919">
        <w:rPr>
          <w:rFonts w:eastAsia="Calibri"/>
          <w:sz w:val="28"/>
          <w:szCs w:val="28"/>
        </w:rPr>
        <w:t>ш</w:t>
      </w:r>
      <w:r w:rsidR="005D4121" w:rsidRPr="00DA6919">
        <w:rPr>
          <w:rFonts w:eastAsia="Calibri"/>
          <w:sz w:val="28"/>
          <w:szCs w:val="28"/>
        </w:rPr>
        <w:t xml:space="preserve">ленности, </w:t>
      </w:r>
      <w:bookmarkStart w:id="1" w:name="_Hlk524609904"/>
      <w:r w:rsidR="005D4121" w:rsidRPr="00DA6919">
        <w:rPr>
          <w:rFonts w:eastAsia="Calibri"/>
          <w:sz w:val="28"/>
          <w:szCs w:val="28"/>
        </w:rPr>
        <w:t>сельском (зеленом), культурно-познавательном</w:t>
      </w:r>
      <w:bookmarkEnd w:id="1"/>
      <w:r w:rsidR="005D4121" w:rsidRPr="00DA6919">
        <w:rPr>
          <w:rFonts w:eastAsia="Calibri"/>
          <w:sz w:val="28"/>
          <w:szCs w:val="28"/>
        </w:rPr>
        <w:t xml:space="preserve"> туризме и санато</w:t>
      </w:r>
      <w:r w:rsidR="005D4121" w:rsidRPr="00DA6919">
        <w:rPr>
          <w:rFonts w:eastAsia="Calibri"/>
          <w:sz w:val="28"/>
          <w:szCs w:val="28"/>
        </w:rPr>
        <w:t>р</w:t>
      </w:r>
      <w:r w:rsidR="005D4121" w:rsidRPr="00DA6919">
        <w:rPr>
          <w:rFonts w:eastAsia="Calibri"/>
          <w:sz w:val="28"/>
          <w:szCs w:val="28"/>
        </w:rPr>
        <w:t>но-курортном лечении, а также на развитии железнодорожного и автом</w:t>
      </w:r>
      <w:r w:rsidR="005D4121" w:rsidRPr="00DA6919">
        <w:rPr>
          <w:rFonts w:eastAsia="Calibri"/>
          <w:sz w:val="28"/>
          <w:szCs w:val="28"/>
        </w:rPr>
        <w:t>о</w:t>
      </w:r>
      <w:r w:rsidR="005D4121" w:rsidRPr="00DA6919">
        <w:rPr>
          <w:rFonts w:eastAsia="Calibri"/>
          <w:sz w:val="28"/>
          <w:szCs w:val="28"/>
        </w:rPr>
        <w:t>бильного транспортного комплекса.</w:t>
      </w:r>
      <w:r w:rsidR="005D4121" w:rsidRPr="00DA6919">
        <w:rPr>
          <w:rFonts w:eastAsia="Calibri"/>
          <w:b/>
          <w:sz w:val="28"/>
          <w:szCs w:val="28"/>
        </w:rPr>
        <w:t xml:space="preserve"> </w:t>
      </w:r>
    </w:p>
    <w:p w:rsidR="006066FA" w:rsidRPr="00DA6919" w:rsidRDefault="006066FA" w:rsidP="005D4121">
      <w:pPr>
        <w:spacing w:after="0" w:line="360" w:lineRule="auto"/>
        <w:ind w:firstLine="709"/>
        <w:jc w:val="both"/>
        <w:rPr>
          <w:bCs/>
          <w:u w:val="single"/>
        </w:rPr>
      </w:pPr>
      <w:r w:rsidRPr="00DA6919">
        <w:rPr>
          <w:bCs/>
          <w:u w:val="single"/>
        </w:rPr>
        <w:t>Молодежь и развитие предпринимательства</w:t>
      </w:r>
    </w:p>
    <w:p w:rsidR="005D4121" w:rsidRPr="00DA6919" w:rsidRDefault="005D4121" w:rsidP="005D4121">
      <w:pPr>
        <w:widowControl w:val="0"/>
        <w:spacing w:after="0" w:line="360" w:lineRule="auto"/>
        <w:ind w:firstLine="709"/>
        <w:jc w:val="both"/>
        <w:rPr>
          <w:bCs/>
          <w:u w:val="single"/>
        </w:rPr>
      </w:pPr>
      <w:r w:rsidRPr="00DA6919">
        <w:t>По мнению респондентов, 42,5% молодых людей принимает активное участие в жизни города, 42% - не оказывает значимого влияние на социал</w:t>
      </w:r>
      <w:r w:rsidRPr="00DA6919">
        <w:t>ь</w:t>
      </w:r>
      <w:r w:rsidRPr="00DA6919">
        <w:t>но-экономическое развитие города и региона, 15,5% работает в органах гос</w:t>
      </w:r>
      <w:r w:rsidRPr="00DA6919">
        <w:t>у</w:t>
      </w:r>
      <w:r w:rsidRPr="00DA6919">
        <w:t>дарственной власти.</w:t>
      </w:r>
    </w:p>
    <w:p w:rsidR="006066FA" w:rsidRPr="007A39FD" w:rsidRDefault="006066FA" w:rsidP="006066FA">
      <w:pPr>
        <w:jc w:val="center"/>
        <w:rPr>
          <w:b/>
          <w:bCs/>
          <w:sz w:val="24"/>
          <w:szCs w:val="24"/>
        </w:rPr>
      </w:pPr>
      <w:r w:rsidRPr="007A39FD">
        <w:rPr>
          <w:b/>
          <w:bCs/>
          <w:noProof/>
          <w:sz w:val="24"/>
          <w:szCs w:val="24"/>
          <w:lang w:eastAsia="ru-RU"/>
        </w:rPr>
        <w:drawing>
          <wp:inline distT="0" distB="0" distL="0" distR="0">
            <wp:extent cx="5656997" cy="1774209"/>
            <wp:effectExtent l="0" t="0" r="0" b="0"/>
            <wp:docPr id="54"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6066FA" w:rsidRDefault="006066FA" w:rsidP="006066FA">
      <w:pPr>
        <w:jc w:val="center"/>
        <w:rPr>
          <w:b/>
          <w:bCs/>
        </w:rPr>
      </w:pPr>
      <w:r w:rsidRPr="00DA6919">
        <w:rPr>
          <w:b/>
          <w:bCs/>
        </w:rPr>
        <w:t>Рисунок 3.1</w:t>
      </w:r>
      <w:r w:rsidR="00DA6919" w:rsidRPr="00DA6919">
        <w:rPr>
          <w:b/>
          <w:bCs/>
        </w:rPr>
        <w:t>1</w:t>
      </w:r>
      <w:r w:rsidRPr="00DA6919">
        <w:rPr>
          <w:b/>
          <w:bCs/>
        </w:rPr>
        <w:t xml:space="preserve"> - Роль молодежи в жизни города </w:t>
      </w:r>
    </w:p>
    <w:p w:rsidR="00DA6919" w:rsidRPr="00DA6919" w:rsidRDefault="00DA6919" w:rsidP="00DA6919">
      <w:pPr>
        <w:widowControl w:val="0"/>
        <w:spacing w:after="0" w:line="360" w:lineRule="auto"/>
        <w:ind w:firstLine="709"/>
        <w:jc w:val="both"/>
        <w:rPr>
          <w:b/>
          <w:bCs/>
        </w:rPr>
      </w:pPr>
      <w:r w:rsidRPr="00E844D6">
        <w:rPr>
          <w:sz w:val="24"/>
          <w:szCs w:val="24"/>
        </w:rPr>
        <w:t xml:space="preserve">В ближайшие </w:t>
      </w:r>
      <w:r>
        <w:rPr>
          <w:sz w:val="24"/>
          <w:szCs w:val="24"/>
        </w:rPr>
        <w:t>3 года 84% населения Похвистнево</w:t>
      </w:r>
      <w:r w:rsidRPr="00E844D6">
        <w:rPr>
          <w:sz w:val="24"/>
          <w:szCs w:val="24"/>
        </w:rPr>
        <w:t xml:space="preserve"> не планируют открывать свой бизнес, 12% - затрудняются с решением, 4</w:t>
      </w:r>
      <w:r>
        <w:rPr>
          <w:sz w:val="24"/>
          <w:szCs w:val="24"/>
        </w:rPr>
        <w:t xml:space="preserve"> </w:t>
      </w:r>
      <w:r w:rsidRPr="00E844D6">
        <w:rPr>
          <w:sz w:val="24"/>
          <w:szCs w:val="24"/>
        </w:rPr>
        <w:t>% - собираются заняться индивидуальным предпринимательством.</w:t>
      </w:r>
    </w:p>
    <w:p w:rsidR="006066FA" w:rsidRDefault="006066FA" w:rsidP="006066FA">
      <w:pPr>
        <w:jc w:val="center"/>
      </w:pPr>
      <w:r w:rsidRPr="00DB595E">
        <w:rPr>
          <w:noProof/>
          <w:lang w:eastAsia="ru-RU"/>
        </w:rPr>
        <w:drawing>
          <wp:inline distT="0" distB="0" distL="0" distR="0">
            <wp:extent cx="5738884" cy="2572603"/>
            <wp:effectExtent l="0" t="0" r="0" b="0"/>
            <wp:docPr id="55"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6066FA" w:rsidRDefault="006066FA" w:rsidP="006066FA">
      <w:pPr>
        <w:jc w:val="center"/>
        <w:rPr>
          <w:b/>
          <w:bCs/>
        </w:rPr>
      </w:pPr>
      <w:r w:rsidRPr="00DA6919">
        <w:rPr>
          <w:b/>
          <w:bCs/>
        </w:rPr>
        <w:t>Рисунок 3.1</w:t>
      </w:r>
      <w:r w:rsidR="00DA6919">
        <w:rPr>
          <w:b/>
          <w:bCs/>
        </w:rPr>
        <w:t xml:space="preserve">2 </w:t>
      </w:r>
      <w:r w:rsidRPr="00DA6919">
        <w:rPr>
          <w:b/>
          <w:bCs/>
        </w:rPr>
        <w:t xml:space="preserve">- Открытие собственного бизнеса в </w:t>
      </w:r>
      <w:proofErr w:type="gramStart"/>
      <w:r w:rsidRPr="00DA6919">
        <w:rPr>
          <w:b/>
          <w:bCs/>
        </w:rPr>
        <w:t>ближайшие</w:t>
      </w:r>
      <w:proofErr w:type="gramEnd"/>
      <w:r w:rsidRPr="00DA6919">
        <w:rPr>
          <w:b/>
          <w:bCs/>
        </w:rPr>
        <w:t xml:space="preserve"> 3 года </w:t>
      </w:r>
    </w:p>
    <w:p w:rsidR="00617E19" w:rsidRPr="00DA6919" w:rsidRDefault="00617E19" w:rsidP="00617E19">
      <w:pPr>
        <w:widowControl w:val="0"/>
        <w:spacing w:after="0" w:line="360" w:lineRule="auto"/>
        <w:ind w:firstLine="709"/>
        <w:jc w:val="both"/>
        <w:rPr>
          <w:b/>
          <w:bCs/>
        </w:rPr>
      </w:pPr>
      <w:r w:rsidRPr="00617E19">
        <w:lastRenderedPageBreak/>
        <w:t>По мнению опрошенных, система поддержки малого бизнеса со стор</w:t>
      </w:r>
      <w:r w:rsidRPr="00617E19">
        <w:t>о</w:t>
      </w:r>
      <w:r w:rsidRPr="00617E19">
        <w:t>ны органов власти должна заключаться в предоставлении налоговых льгот (42%), доступных кредитов</w:t>
      </w:r>
      <w:r>
        <w:t xml:space="preserve"> </w:t>
      </w:r>
      <w:r w:rsidRPr="00617E19">
        <w:t>(39,3%), упрощении отчетности (36,1%), по</w:t>
      </w:r>
      <w:r w:rsidRPr="00617E19">
        <w:t>д</w:t>
      </w:r>
      <w:r w:rsidRPr="00617E19">
        <w:t>держке сбытовой и производственной деятельности (27,9%), льготной аре</w:t>
      </w:r>
      <w:r w:rsidRPr="00617E19">
        <w:t>н</w:t>
      </w:r>
      <w:r w:rsidRPr="00617E19">
        <w:t>ды (27,4%), предоставлении грантов (22,4%), снижении административных барьеров (22,4%).</w:t>
      </w:r>
    </w:p>
    <w:p w:rsidR="006066FA" w:rsidRPr="00DB595E" w:rsidRDefault="006066FA" w:rsidP="006066FA">
      <w:pPr>
        <w:jc w:val="center"/>
        <w:rPr>
          <w:b/>
          <w:bCs/>
          <w:sz w:val="24"/>
          <w:szCs w:val="24"/>
        </w:rPr>
      </w:pPr>
      <w:r w:rsidRPr="00DB595E">
        <w:rPr>
          <w:b/>
          <w:bCs/>
          <w:noProof/>
          <w:sz w:val="24"/>
          <w:szCs w:val="24"/>
          <w:lang w:eastAsia="ru-RU"/>
        </w:rPr>
        <w:drawing>
          <wp:inline distT="0" distB="0" distL="0" distR="0">
            <wp:extent cx="5475122" cy="2606723"/>
            <wp:effectExtent l="19050" t="0" r="11278" b="3127"/>
            <wp:docPr id="56"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6066FA" w:rsidRPr="00617E19" w:rsidRDefault="006066FA" w:rsidP="006066FA">
      <w:pPr>
        <w:jc w:val="center"/>
        <w:rPr>
          <w:b/>
          <w:bCs/>
        </w:rPr>
      </w:pPr>
      <w:r w:rsidRPr="00617E19">
        <w:rPr>
          <w:b/>
          <w:bCs/>
        </w:rPr>
        <w:t>Рисунок 3.1</w:t>
      </w:r>
      <w:r w:rsidR="00B44B13">
        <w:rPr>
          <w:b/>
          <w:bCs/>
        </w:rPr>
        <w:t>3</w:t>
      </w:r>
      <w:r w:rsidRPr="00617E19">
        <w:rPr>
          <w:b/>
          <w:bCs/>
        </w:rPr>
        <w:t xml:space="preserve"> – Что должна включать система поддержки малого бизнеса со стороны органов власти</w:t>
      </w:r>
    </w:p>
    <w:p w:rsidR="005728E1" w:rsidRDefault="005728E1" w:rsidP="00617E19">
      <w:pPr>
        <w:spacing w:after="0" w:line="360" w:lineRule="auto"/>
        <w:ind w:firstLine="709"/>
        <w:jc w:val="both"/>
        <w:rPr>
          <w:bCs/>
          <w:u w:val="single"/>
        </w:rPr>
      </w:pPr>
    </w:p>
    <w:p w:rsidR="006066FA" w:rsidRPr="00617E19" w:rsidRDefault="006066FA" w:rsidP="00617E19">
      <w:pPr>
        <w:spacing w:after="0" w:line="360" w:lineRule="auto"/>
        <w:ind w:firstLine="709"/>
        <w:jc w:val="both"/>
        <w:rPr>
          <w:bCs/>
          <w:u w:val="single"/>
        </w:rPr>
      </w:pPr>
      <w:r w:rsidRPr="00617E19">
        <w:rPr>
          <w:bCs/>
          <w:u w:val="single"/>
        </w:rPr>
        <w:t xml:space="preserve">«Умный» город Похвистнево - 2030 </w:t>
      </w:r>
    </w:p>
    <w:p w:rsidR="00617E19" w:rsidRPr="00617E19" w:rsidRDefault="00617E19" w:rsidP="00617E19">
      <w:pPr>
        <w:widowControl w:val="0"/>
        <w:spacing w:after="0" w:line="360" w:lineRule="auto"/>
        <w:ind w:firstLine="709"/>
        <w:jc w:val="both"/>
      </w:pPr>
      <w:r w:rsidRPr="00617E19">
        <w:t>«Умный» город Похвистнево подразумевает в долгосрочной перспе</w:t>
      </w:r>
      <w:r w:rsidRPr="00617E19">
        <w:t>к</w:t>
      </w:r>
      <w:r w:rsidRPr="00617E19">
        <w:t>тиве использование информационно-коммуникационных технологий для увеличения производительности и повышения качества работы городских служб, снижения расходов и потребления ресурсов. Современная концепция «Умный» Похвистнево заключается в развитии направления предоставления услуг на базе созданной и создаваемой инфраструктуры комфорта  для нас</w:t>
      </w:r>
      <w:r w:rsidRPr="00617E19">
        <w:t>е</w:t>
      </w:r>
      <w:r w:rsidRPr="00617E19">
        <w:t>ления.</w:t>
      </w:r>
    </w:p>
    <w:p w:rsidR="00617E19" w:rsidRPr="00617E19" w:rsidRDefault="00617E19" w:rsidP="00617E19">
      <w:pPr>
        <w:spacing w:after="0" w:line="360" w:lineRule="auto"/>
        <w:ind w:firstLine="709"/>
        <w:jc w:val="both"/>
        <w:rPr>
          <w:bCs/>
          <w:u w:val="single"/>
        </w:rPr>
      </w:pPr>
    </w:p>
    <w:p w:rsidR="006066FA" w:rsidRDefault="006066FA" w:rsidP="006066FA">
      <w:pPr>
        <w:jc w:val="center"/>
      </w:pPr>
      <w:r w:rsidRPr="00DB595E">
        <w:rPr>
          <w:noProof/>
          <w:lang w:eastAsia="ru-RU"/>
        </w:rPr>
        <w:lastRenderedPageBreak/>
        <w:drawing>
          <wp:inline distT="0" distB="0" distL="0" distR="0">
            <wp:extent cx="5876782" cy="3132162"/>
            <wp:effectExtent l="19050" t="0" r="0" b="0"/>
            <wp:docPr id="60"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6066FA" w:rsidRPr="005728E1" w:rsidRDefault="006066FA" w:rsidP="006066FA">
      <w:pPr>
        <w:jc w:val="center"/>
        <w:rPr>
          <w:b/>
          <w:bCs/>
        </w:rPr>
      </w:pPr>
      <w:r w:rsidRPr="005728E1">
        <w:rPr>
          <w:b/>
          <w:bCs/>
        </w:rPr>
        <w:t>Рисунок 3.1</w:t>
      </w:r>
      <w:r w:rsidR="00B44B13">
        <w:rPr>
          <w:b/>
          <w:bCs/>
        </w:rPr>
        <w:t>4</w:t>
      </w:r>
      <w:r w:rsidRPr="005728E1">
        <w:rPr>
          <w:b/>
          <w:bCs/>
        </w:rPr>
        <w:t xml:space="preserve"> - «Умный» Похвистнево для Вас – это…</w:t>
      </w:r>
    </w:p>
    <w:p w:rsidR="008B3D75" w:rsidRDefault="005728E1" w:rsidP="008B3D75">
      <w:pPr>
        <w:widowControl w:val="0"/>
        <w:spacing w:after="0" w:line="360" w:lineRule="auto"/>
        <w:ind w:firstLine="709"/>
        <w:jc w:val="both"/>
      </w:pPr>
      <w:r w:rsidRPr="005728E1">
        <w:t>Целью построения "умного" города Похвистнево является повышение качества и эффективности работы городских служб, уменьшени</w:t>
      </w:r>
      <w:r>
        <w:t>е</w:t>
      </w:r>
      <w:r w:rsidRPr="005728E1">
        <w:t xml:space="preserve"> затрат бюджета и потребления ресурсов, а также более активное и продуктивное взаимодействие служб и ведом</w:t>
      </w:r>
      <w:proofErr w:type="gramStart"/>
      <w:r w:rsidRPr="005728E1">
        <w:t>ств с гр</w:t>
      </w:r>
      <w:proofErr w:type="gramEnd"/>
      <w:r w:rsidRPr="005728E1">
        <w:t>ажданами на основе комплексной и</w:t>
      </w:r>
      <w:r w:rsidRPr="005728E1">
        <w:t>н</w:t>
      </w:r>
      <w:r w:rsidRPr="005728E1">
        <w:t>форматизации процессов муниципального управления.</w:t>
      </w:r>
    </w:p>
    <w:p w:rsidR="006066FA" w:rsidRPr="00DB595E" w:rsidRDefault="006066FA" w:rsidP="008B3D75">
      <w:pPr>
        <w:widowControl w:val="0"/>
        <w:spacing w:after="0" w:line="240" w:lineRule="auto"/>
        <w:jc w:val="both"/>
        <w:rPr>
          <w:b/>
          <w:bCs/>
          <w:sz w:val="24"/>
          <w:szCs w:val="24"/>
        </w:rPr>
      </w:pPr>
      <w:r w:rsidRPr="00DB595E">
        <w:rPr>
          <w:b/>
          <w:bCs/>
          <w:noProof/>
          <w:sz w:val="24"/>
          <w:szCs w:val="24"/>
          <w:lang w:eastAsia="ru-RU"/>
        </w:rPr>
        <w:drawing>
          <wp:inline distT="0" distB="0" distL="0" distR="0">
            <wp:extent cx="6032311" cy="3541594"/>
            <wp:effectExtent l="0" t="0" r="0" b="0"/>
            <wp:docPr id="61"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6066FA" w:rsidRPr="008B3D75" w:rsidRDefault="006066FA" w:rsidP="008B3D75">
      <w:pPr>
        <w:spacing w:after="0" w:line="240" w:lineRule="auto"/>
        <w:jc w:val="center"/>
        <w:rPr>
          <w:b/>
          <w:bCs/>
        </w:rPr>
      </w:pPr>
      <w:r w:rsidRPr="008B3D75">
        <w:rPr>
          <w:b/>
          <w:bCs/>
        </w:rPr>
        <w:lastRenderedPageBreak/>
        <w:t xml:space="preserve">Рисунок </w:t>
      </w:r>
      <w:r w:rsidR="008B3D75">
        <w:rPr>
          <w:b/>
          <w:bCs/>
        </w:rPr>
        <w:t>3.1</w:t>
      </w:r>
      <w:r w:rsidR="00B44B13">
        <w:rPr>
          <w:b/>
          <w:bCs/>
        </w:rPr>
        <w:t>5</w:t>
      </w:r>
      <w:r w:rsidRPr="008B3D75">
        <w:rPr>
          <w:b/>
          <w:bCs/>
        </w:rPr>
        <w:t xml:space="preserve"> - Внедрение первоочередных технологий "умного" города в Похвистнево </w:t>
      </w:r>
    </w:p>
    <w:p w:rsidR="006066FA" w:rsidRDefault="006066FA" w:rsidP="008B3D75">
      <w:pPr>
        <w:spacing w:after="0" w:line="360" w:lineRule="auto"/>
        <w:ind w:firstLine="709"/>
        <w:jc w:val="both"/>
        <w:rPr>
          <w:bCs/>
          <w:u w:val="single"/>
        </w:rPr>
      </w:pPr>
      <w:r w:rsidRPr="008B3D75">
        <w:rPr>
          <w:bCs/>
          <w:u w:val="single"/>
        </w:rPr>
        <w:t>Миграционные намерения жителей города, %</w:t>
      </w:r>
    </w:p>
    <w:p w:rsidR="008B3D75" w:rsidRPr="008B3D75" w:rsidRDefault="008B3D75" w:rsidP="008B3D75">
      <w:pPr>
        <w:widowControl w:val="0"/>
        <w:spacing w:after="0" w:line="360" w:lineRule="auto"/>
        <w:ind w:firstLine="709"/>
        <w:jc w:val="both"/>
        <w:rPr>
          <w:bCs/>
          <w:u w:val="single"/>
        </w:rPr>
      </w:pPr>
      <w:r w:rsidRPr="008B3D75">
        <w:t xml:space="preserve">52,5% населения Похвистнево удовлетворено условиями проживания и работы в городе: более половины </w:t>
      </w:r>
      <w:proofErr w:type="gramStart"/>
      <w:r w:rsidRPr="008B3D75">
        <w:t>опрошенных</w:t>
      </w:r>
      <w:proofErr w:type="gramEnd"/>
      <w:r w:rsidRPr="008B3D75">
        <w:t xml:space="preserve"> не задумываются о переезде</w:t>
      </w:r>
      <w:r>
        <w:t>.</w:t>
      </w:r>
      <w:r w:rsidRPr="008B3D75">
        <w:t xml:space="preserve"> </w:t>
      </w:r>
    </w:p>
    <w:p w:rsidR="006066FA" w:rsidRDefault="006066FA" w:rsidP="008B3D75">
      <w:pPr>
        <w:spacing w:after="0" w:line="240" w:lineRule="auto"/>
        <w:jc w:val="center"/>
      </w:pPr>
      <w:r w:rsidRPr="00DB595E">
        <w:rPr>
          <w:noProof/>
          <w:lang w:eastAsia="ru-RU"/>
        </w:rPr>
        <w:drawing>
          <wp:inline distT="0" distB="0" distL="0" distR="0">
            <wp:extent cx="5752532" cy="2374711"/>
            <wp:effectExtent l="0" t="0" r="0" b="0"/>
            <wp:docPr id="62"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6066FA" w:rsidRDefault="006066FA" w:rsidP="008B3D75">
      <w:pPr>
        <w:spacing w:after="0" w:line="240" w:lineRule="auto"/>
        <w:jc w:val="center"/>
        <w:rPr>
          <w:b/>
          <w:bCs/>
        </w:rPr>
      </w:pPr>
      <w:r w:rsidRPr="008B3D75">
        <w:rPr>
          <w:b/>
          <w:bCs/>
        </w:rPr>
        <w:t>Рисунок 3.</w:t>
      </w:r>
      <w:r w:rsidR="008B3D75" w:rsidRPr="008B3D75">
        <w:rPr>
          <w:b/>
          <w:bCs/>
        </w:rPr>
        <w:t>1</w:t>
      </w:r>
      <w:r w:rsidR="00B44B13">
        <w:rPr>
          <w:b/>
          <w:bCs/>
        </w:rPr>
        <w:t>6</w:t>
      </w:r>
      <w:r w:rsidRPr="008B3D75">
        <w:rPr>
          <w:b/>
          <w:bCs/>
        </w:rPr>
        <w:t xml:space="preserve"> - Хотите ли Вы уехать работать в другой город, регион, в другую страну?</w:t>
      </w:r>
    </w:p>
    <w:p w:rsidR="00586E05" w:rsidRPr="008B3D75" w:rsidRDefault="00586E05" w:rsidP="008B3D75">
      <w:pPr>
        <w:spacing w:after="0" w:line="240" w:lineRule="auto"/>
        <w:jc w:val="center"/>
        <w:rPr>
          <w:b/>
          <w:bCs/>
        </w:rPr>
      </w:pPr>
    </w:p>
    <w:p w:rsidR="008B3D75" w:rsidRPr="008B3D75" w:rsidRDefault="00586E05" w:rsidP="008B3D75">
      <w:pPr>
        <w:widowControl w:val="0"/>
        <w:spacing w:after="0" w:line="360" w:lineRule="auto"/>
        <w:ind w:firstLine="709"/>
        <w:jc w:val="both"/>
        <w:rPr>
          <w:b/>
          <w:bCs/>
        </w:rPr>
      </w:pPr>
      <w:r>
        <w:t>П</w:t>
      </w:r>
      <w:r w:rsidR="008B3D75" w:rsidRPr="008B3D75">
        <w:t>ри этом треть жителей согласна на перее</w:t>
      </w:r>
      <w:proofErr w:type="gramStart"/>
      <w:r w:rsidR="008B3D75" w:rsidRPr="008B3D75">
        <w:t>зд в сл</w:t>
      </w:r>
      <w:proofErr w:type="gramEnd"/>
      <w:r w:rsidR="008B3D75" w:rsidRPr="008B3D75">
        <w:t>учае, если работа б</w:t>
      </w:r>
      <w:r w:rsidR="008B3D75" w:rsidRPr="008B3D75">
        <w:t>у</w:t>
      </w:r>
      <w:r w:rsidR="008B3D75" w:rsidRPr="008B3D75">
        <w:t>дет легальной. Данный результат свидетельствует о высоком качестве жизни населения и хороших перспективах развития.</w:t>
      </w:r>
    </w:p>
    <w:p w:rsidR="006066FA" w:rsidRDefault="006066FA" w:rsidP="00586E05">
      <w:pPr>
        <w:spacing w:after="0" w:line="240" w:lineRule="auto"/>
        <w:jc w:val="center"/>
      </w:pPr>
      <w:r w:rsidRPr="00DB595E">
        <w:rPr>
          <w:noProof/>
          <w:lang w:eastAsia="ru-RU"/>
        </w:rPr>
        <w:drawing>
          <wp:inline distT="0" distB="0" distL="0" distR="0">
            <wp:extent cx="5424985" cy="2538484"/>
            <wp:effectExtent l="0" t="0" r="0" b="0"/>
            <wp:docPr id="63"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6066FA" w:rsidRDefault="006066FA" w:rsidP="00586E05">
      <w:pPr>
        <w:spacing w:after="0" w:line="240" w:lineRule="auto"/>
        <w:jc w:val="center"/>
        <w:rPr>
          <w:b/>
          <w:bCs/>
        </w:rPr>
      </w:pPr>
      <w:r w:rsidRPr="008B3D75">
        <w:rPr>
          <w:b/>
          <w:bCs/>
        </w:rPr>
        <w:t xml:space="preserve">Рисунок </w:t>
      </w:r>
      <w:r w:rsidR="008B3D75" w:rsidRPr="008B3D75">
        <w:rPr>
          <w:b/>
          <w:bCs/>
        </w:rPr>
        <w:t>3.1</w:t>
      </w:r>
      <w:r w:rsidR="00B44B13">
        <w:rPr>
          <w:b/>
          <w:bCs/>
        </w:rPr>
        <w:t>7</w:t>
      </w:r>
      <w:r w:rsidRPr="008B3D75">
        <w:rPr>
          <w:b/>
          <w:bCs/>
        </w:rPr>
        <w:t xml:space="preserve"> - Что бы Вы сегодня порекомендовали человеку, начина</w:t>
      </w:r>
      <w:r w:rsidRPr="008B3D75">
        <w:rPr>
          <w:b/>
          <w:bCs/>
        </w:rPr>
        <w:t>ю</w:t>
      </w:r>
      <w:r w:rsidRPr="008B3D75">
        <w:rPr>
          <w:b/>
          <w:bCs/>
        </w:rPr>
        <w:t>щему тру</w:t>
      </w:r>
      <w:r w:rsidR="008B3D75">
        <w:rPr>
          <w:b/>
          <w:bCs/>
        </w:rPr>
        <w:t xml:space="preserve">довую деятельность в Похвистнево – уезжать </w:t>
      </w:r>
      <w:r w:rsidRPr="008B3D75">
        <w:rPr>
          <w:b/>
          <w:bCs/>
        </w:rPr>
        <w:t>или остаться?</w:t>
      </w:r>
    </w:p>
    <w:p w:rsidR="00157AAA" w:rsidRDefault="00157AAA" w:rsidP="00586E05">
      <w:pPr>
        <w:spacing w:after="0" w:line="240" w:lineRule="auto"/>
        <w:jc w:val="center"/>
        <w:rPr>
          <w:b/>
          <w:bCs/>
        </w:rPr>
      </w:pPr>
    </w:p>
    <w:p w:rsidR="006066FA" w:rsidRDefault="008B3D75" w:rsidP="00E83955">
      <w:pPr>
        <w:widowControl w:val="0"/>
        <w:spacing w:after="0" w:line="360" w:lineRule="auto"/>
        <w:ind w:firstLine="709"/>
        <w:jc w:val="both"/>
        <w:rPr>
          <w:b/>
          <w:bCs/>
          <w:sz w:val="24"/>
          <w:szCs w:val="24"/>
        </w:rPr>
      </w:pPr>
      <w:r w:rsidRPr="008B3D75">
        <w:t>Результат опроса о рекомендациях для молодежи, начинающей труд</w:t>
      </w:r>
      <w:r w:rsidRPr="008B3D75">
        <w:t>о</w:t>
      </w:r>
      <w:r w:rsidRPr="008B3D75">
        <w:t xml:space="preserve">вую деятельность, относительно переезда показал, что однозначно уезжать </w:t>
      </w:r>
      <w:r w:rsidRPr="008B3D75">
        <w:lastRenderedPageBreak/>
        <w:t>рекомендует менее 10% процентов опрошенных, что свидетельствует в пол</w:t>
      </w:r>
      <w:r w:rsidRPr="008B3D75">
        <w:t>ь</w:t>
      </w:r>
      <w:r w:rsidRPr="008B3D75">
        <w:t>зу нововведений развития.</w:t>
      </w:r>
      <w:r w:rsidR="006066FA">
        <w:rPr>
          <w:b/>
          <w:bCs/>
          <w:sz w:val="24"/>
          <w:szCs w:val="24"/>
        </w:rPr>
        <w:br w:type="page"/>
      </w:r>
    </w:p>
    <w:p w:rsidR="00E5058A" w:rsidRPr="00B6685B" w:rsidRDefault="00E5058A" w:rsidP="00E5058A">
      <w:pPr>
        <w:spacing w:after="0" w:line="360" w:lineRule="auto"/>
        <w:ind w:firstLine="709"/>
        <w:rPr>
          <w:rFonts w:eastAsia="Times New Roman"/>
          <w:b/>
          <w:bCs/>
          <w:color w:val="365F91"/>
        </w:rPr>
      </w:pPr>
      <w:r w:rsidRPr="00B6685B">
        <w:rPr>
          <w:rFonts w:eastAsia="Times New Roman"/>
          <w:b/>
          <w:bCs/>
          <w:color w:val="365F91"/>
        </w:rPr>
        <w:lastRenderedPageBreak/>
        <w:t xml:space="preserve">4 </w:t>
      </w:r>
      <w:r>
        <w:rPr>
          <w:rFonts w:eastAsia="Times New Roman"/>
          <w:b/>
          <w:bCs/>
          <w:color w:val="365F91"/>
        </w:rPr>
        <w:t>Миссия, главная стратегическая цель и к</w:t>
      </w:r>
      <w:r w:rsidRPr="00B6685B">
        <w:rPr>
          <w:rFonts w:eastAsia="Times New Roman"/>
          <w:b/>
          <w:bCs/>
          <w:color w:val="365F91"/>
        </w:rPr>
        <w:t xml:space="preserve">лючевые </w:t>
      </w:r>
      <w:r>
        <w:rPr>
          <w:rFonts w:eastAsia="Times New Roman"/>
          <w:b/>
          <w:bCs/>
          <w:color w:val="365F91"/>
        </w:rPr>
        <w:t>задачи</w:t>
      </w:r>
      <w:r w:rsidRPr="00B6685B">
        <w:rPr>
          <w:rFonts w:eastAsia="Times New Roman"/>
          <w:b/>
          <w:bCs/>
          <w:color w:val="365F91"/>
        </w:rPr>
        <w:t xml:space="preserve"> разв</w:t>
      </w:r>
      <w:r w:rsidRPr="00B6685B">
        <w:rPr>
          <w:rFonts w:eastAsia="Times New Roman"/>
          <w:b/>
          <w:bCs/>
          <w:color w:val="365F91"/>
        </w:rPr>
        <w:t>и</w:t>
      </w:r>
      <w:r w:rsidRPr="00B6685B">
        <w:rPr>
          <w:rFonts w:eastAsia="Times New Roman"/>
          <w:b/>
          <w:bCs/>
          <w:color w:val="365F91"/>
        </w:rPr>
        <w:t>тия</w:t>
      </w:r>
      <w:r>
        <w:rPr>
          <w:rFonts w:eastAsia="Times New Roman"/>
          <w:b/>
          <w:bCs/>
          <w:color w:val="365F91"/>
        </w:rPr>
        <w:t xml:space="preserve"> городского округа Похвистнево</w:t>
      </w:r>
    </w:p>
    <w:p w:rsidR="00E5058A" w:rsidRPr="00B6685B" w:rsidRDefault="00E5058A" w:rsidP="00E5058A">
      <w:pPr>
        <w:spacing w:after="0" w:line="360" w:lineRule="auto"/>
        <w:ind w:firstLine="709"/>
        <w:rPr>
          <w:rFonts w:eastAsia="Times New Roman"/>
          <w:b/>
          <w:bCs/>
          <w:color w:val="365F91"/>
        </w:rPr>
      </w:pPr>
    </w:p>
    <w:p w:rsidR="00E5058A" w:rsidRPr="00360309" w:rsidRDefault="00E5058A" w:rsidP="00E5058A">
      <w:pPr>
        <w:autoSpaceDE w:val="0"/>
        <w:autoSpaceDN w:val="0"/>
        <w:adjustRightInd w:val="0"/>
        <w:spacing w:after="0" w:line="360" w:lineRule="auto"/>
        <w:ind w:firstLine="709"/>
        <w:jc w:val="both"/>
      </w:pPr>
      <w:r w:rsidRPr="00360309">
        <w:t>Стратегический вектор развития г.о. Похвистнево должен наиболее эффективно и гармонично совмещать в себе разнонаправленные тенденции. Похвистнево должен динамично развиваться, но бережно сохранять историю и традиции.</w:t>
      </w:r>
      <w:r>
        <w:t xml:space="preserve"> </w:t>
      </w:r>
      <w:r w:rsidRPr="00360309">
        <w:t>Качество городской среды определяется благоустроенностью и дизайном, экологией,</w:t>
      </w:r>
      <w:r>
        <w:t xml:space="preserve"> </w:t>
      </w:r>
      <w:r w:rsidRPr="00360309">
        <w:t>доступностью и качеством услуг, инвестиционными возможностями, безопасностью,</w:t>
      </w:r>
      <w:r>
        <w:t xml:space="preserve"> </w:t>
      </w:r>
      <w:r w:rsidRPr="00360309">
        <w:t>профессионализмом органов местного сам</w:t>
      </w:r>
      <w:r w:rsidRPr="00360309">
        <w:t>о</w:t>
      </w:r>
      <w:r w:rsidRPr="00360309">
        <w:t>управления, системой социальной защиты и др.</w:t>
      </w:r>
    </w:p>
    <w:p w:rsidR="00E5058A" w:rsidRPr="00360309" w:rsidRDefault="00E5058A" w:rsidP="00E5058A">
      <w:pPr>
        <w:autoSpaceDE w:val="0"/>
        <w:autoSpaceDN w:val="0"/>
        <w:adjustRightInd w:val="0"/>
        <w:spacing w:after="0" w:line="360" w:lineRule="auto"/>
        <w:ind w:firstLine="709"/>
        <w:jc w:val="both"/>
      </w:pPr>
      <w:r w:rsidRPr="00360309">
        <w:t xml:space="preserve">Главный принцип Стратегии заключается в том, чтобы использовать имеющиеся у </w:t>
      </w:r>
      <w:r>
        <w:t xml:space="preserve">г.о. </w:t>
      </w:r>
      <w:r w:rsidRPr="00360309">
        <w:t>Похвистнево преимущества в процессе создания гармони</w:t>
      </w:r>
      <w:r w:rsidRPr="00360309">
        <w:t>ч</w:t>
      </w:r>
      <w:r w:rsidRPr="00360309">
        <w:t>ной среды, в которой хочется жить и работать. Комфортный город – это главная гарантия удержания в нем талантливой молодежи и реализации пр</w:t>
      </w:r>
      <w:r w:rsidRPr="00360309">
        <w:t>и</w:t>
      </w:r>
      <w:r w:rsidRPr="00360309">
        <w:t>сущего ей креатива.</w:t>
      </w:r>
    </w:p>
    <w:p w:rsidR="00E5058A" w:rsidRPr="007270CA" w:rsidRDefault="00E5058A" w:rsidP="00E5058A">
      <w:pPr>
        <w:spacing w:after="0" w:line="360" w:lineRule="auto"/>
        <w:ind w:firstLine="709"/>
        <w:jc w:val="both"/>
        <w:rPr>
          <w:b/>
        </w:rPr>
      </w:pPr>
      <w:r w:rsidRPr="007270CA">
        <w:rPr>
          <w:b/>
        </w:rPr>
        <w:t>Миссия городского округа Похвистнево</w:t>
      </w:r>
      <w:r w:rsidR="00A0632B">
        <w:rPr>
          <w:b/>
        </w:rPr>
        <w:t>-2030</w:t>
      </w:r>
      <w:r>
        <w:rPr>
          <w:b/>
        </w:rPr>
        <w:t>:</w:t>
      </w:r>
    </w:p>
    <w:p w:rsidR="00E5058A" w:rsidRDefault="00E5058A" w:rsidP="00E5058A">
      <w:pPr>
        <w:spacing w:after="0" w:line="360" w:lineRule="auto"/>
        <w:ind w:firstLine="709"/>
        <w:jc w:val="both"/>
        <w:rPr>
          <w:i/>
        </w:rPr>
      </w:pPr>
      <w:r w:rsidRPr="007270CA">
        <w:rPr>
          <w:i/>
        </w:rPr>
        <w:t xml:space="preserve">Похвистнево </w:t>
      </w:r>
      <w:r>
        <w:rPr>
          <w:i/>
        </w:rPr>
        <w:t xml:space="preserve">для жителей – </w:t>
      </w:r>
      <w:r w:rsidR="00E541B4">
        <w:t xml:space="preserve">компактный, зеленый </w:t>
      </w:r>
      <w:r>
        <w:t>город с умной и удобной инфраструктурой комфорта</w:t>
      </w:r>
      <w:r w:rsidR="00A0632B">
        <w:t>, трудоустроенной молодежью и досто</w:t>
      </w:r>
      <w:r w:rsidR="00A0632B">
        <w:t>й</w:t>
      </w:r>
      <w:r w:rsidR="00A0632B">
        <w:t>н</w:t>
      </w:r>
      <w:r w:rsidR="002F1313">
        <w:t>ым уровнем жизни</w:t>
      </w:r>
      <w:r w:rsidRPr="00360309">
        <w:t>.</w:t>
      </w:r>
    </w:p>
    <w:p w:rsidR="00E5058A" w:rsidRDefault="00E5058A" w:rsidP="00E5058A">
      <w:pPr>
        <w:spacing w:after="0" w:line="360" w:lineRule="auto"/>
        <w:ind w:firstLine="709"/>
        <w:jc w:val="both"/>
      </w:pPr>
      <w:r w:rsidRPr="007270CA">
        <w:rPr>
          <w:i/>
        </w:rPr>
        <w:t xml:space="preserve">Похвистнево </w:t>
      </w:r>
      <w:r>
        <w:rPr>
          <w:i/>
        </w:rPr>
        <w:t>для</w:t>
      </w:r>
      <w:r w:rsidRPr="007270CA">
        <w:rPr>
          <w:i/>
        </w:rPr>
        <w:t xml:space="preserve"> Самарской области</w:t>
      </w:r>
      <w:r w:rsidRPr="00360309">
        <w:t xml:space="preserve"> –</w:t>
      </w:r>
      <w:r w:rsidR="00231566">
        <w:t xml:space="preserve"> </w:t>
      </w:r>
      <w:r w:rsidR="00F31609">
        <w:t>культурно-</w:t>
      </w:r>
      <w:r w:rsidR="00E541B4">
        <w:t>о</w:t>
      </w:r>
      <w:r w:rsidR="00F31609">
        <w:t>бразовательный и спортивно-</w:t>
      </w:r>
      <w:r w:rsidRPr="00360309">
        <w:t>медицинский центр</w:t>
      </w:r>
      <w:r w:rsidR="009E70A4">
        <w:t>,</w:t>
      </w:r>
      <w:r w:rsidR="009E70A4" w:rsidRPr="009E70A4">
        <w:t xml:space="preserve"> </w:t>
      </w:r>
      <w:r w:rsidR="009E70A4">
        <w:t>региональный «полюс роста» активного ра</w:t>
      </w:r>
      <w:r w:rsidR="009E70A4">
        <w:t>з</w:t>
      </w:r>
      <w:r w:rsidR="009E70A4">
        <w:t xml:space="preserve">вития промышленного комплекса и обслуживания населения на </w:t>
      </w:r>
      <w:r w:rsidRPr="00B6685B">
        <w:t>северо-восток</w:t>
      </w:r>
      <w:r w:rsidR="009E70A4">
        <w:t>е</w:t>
      </w:r>
      <w:r w:rsidRPr="00B6685B">
        <w:t xml:space="preserve"> области</w:t>
      </w:r>
      <w:r>
        <w:t>.</w:t>
      </w:r>
    </w:p>
    <w:p w:rsidR="00966307" w:rsidRPr="00966307" w:rsidRDefault="00966307" w:rsidP="00E5058A">
      <w:pPr>
        <w:spacing w:after="0" w:line="360" w:lineRule="auto"/>
        <w:ind w:firstLine="709"/>
        <w:jc w:val="both"/>
      </w:pPr>
      <w:r w:rsidRPr="007270CA">
        <w:rPr>
          <w:i/>
        </w:rPr>
        <w:t xml:space="preserve">Похвистнево </w:t>
      </w:r>
      <w:r>
        <w:rPr>
          <w:i/>
        </w:rPr>
        <w:t>для</w:t>
      </w:r>
      <w:r w:rsidRPr="007270CA">
        <w:rPr>
          <w:i/>
        </w:rPr>
        <w:t xml:space="preserve"> </w:t>
      </w:r>
      <w:r>
        <w:rPr>
          <w:i/>
        </w:rPr>
        <w:t xml:space="preserve">ПФО </w:t>
      </w:r>
      <w:r>
        <w:t xml:space="preserve">– </w:t>
      </w:r>
      <w:r w:rsidR="009E70A4" w:rsidRPr="00775972">
        <w:t>транспортно-логистически</w:t>
      </w:r>
      <w:r w:rsidR="009E70A4">
        <w:t>й</w:t>
      </w:r>
      <w:r w:rsidR="009E70A4" w:rsidRPr="00775972">
        <w:t xml:space="preserve"> межрегионал</w:t>
      </w:r>
      <w:r w:rsidR="009E70A4" w:rsidRPr="00775972">
        <w:t>ь</w:t>
      </w:r>
      <w:r w:rsidR="009E70A4">
        <w:t xml:space="preserve">ный узел, </w:t>
      </w:r>
      <w:r>
        <w:t xml:space="preserve">ядро </w:t>
      </w:r>
      <w:proofErr w:type="spellStart"/>
      <w:r>
        <w:t>Отрадненско-Похвистневской</w:t>
      </w:r>
      <w:proofErr w:type="spellEnd"/>
      <w:r>
        <w:t xml:space="preserve"> агломерации.</w:t>
      </w:r>
    </w:p>
    <w:p w:rsidR="00E5058A" w:rsidRPr="00B6685B" w:rsidRDefault="00E5058A" w:rsidP="00E5058A">
      <w:pPr>
        <w:spacing w:after="0" w:line="360" w:lineRule="auto"/>
        <w:ind w:firstLine="709"/>
        <w:jc w:val="both"/>
      </w:pPr>
      <w:r>
        <w:rPr>
          <w:b/>
        </w:rPr>
        <w:t>Г</w:t>
      </w:r>
      <w:r w:rsidRPr="00B6685B">
        <w:rPr>
          <w:b/>
        </w:rPr>
        <w:t xml:space="preserve">лавная </w:t>
      </w:r>
      <w:r>
        <w:rPr>
          <w:b/>
        </w:rPr>
        <w:t>стратегическая</w:t>
      </w:r>
      <w:r w:rsidRPr="00B6685B">
        <w:rPr>
          <w:b/>
        </w:rPr>
        <w:t xml:space="preserve"> цель</w:t>
      </w:r>
      <w:r>
        <w:rPr>
          <w:b/>
        </w:rPr>
        <w:t xml:space="preserve"> социально-экономического развития городского округа Похвистнево</w:t>
      </w:r>
      <w:r w:rsidRPr="00B6685B">
        <w:t xml:space="preserve"> – построение умного</w:t>
      </w:r>
      <w:r w:rsidR="00966307">
        <w:t>, комфортного, пр</w:t>
      </w:r>
      <w:r w:rsidR="00966307">
        <w:t>о</w:t>
      </w:r>
      <w:r w:rsidR="00966307">
        <w:t>мышленно</w:t>
      </w:r>
      <w:r>
        <w:t xml:space="preserve"> развитого </w:t>
      </w:r>
      <w:r w:rsidRPr="00B6685B">
        <w:t>города и логистического центра для достижения кач</w:t>
      </w:r>
      <w:r w:rsidRPr="00B6685B">
        <w:t>е</w:t>
      </w:r>
      <w:r w:rsidRPr="00B6685B">
        <w:t xml:space="preserve">ственно нового уровня развития горожан в будущем за счет максимально </w:t>
      </w:r>
      <w:r w:rsidRPr="00B6685B">
        <w:lastRenderedPageBreak/>
        <w:t>эффективного использования своего потенциала и конкурентных преим</w:t>
      </w:r>
      <w:r w:rsidRPr="00B6685B">
        <w:t>у</w:t>
      </w:r>
      <w:r w:rsidRPr="00B6685B">
        <w:t>ществ в настоящем.</w:t>
      </w:r>
    </w:p>
    <w:p w:rsidR="00E5058A" w:rsidRPr="00B6685B" w:rsidRDefault="00E5058A" w:rsidP="00E5058A">
      <w:pPr>
        <w:spacing w:after="0" w:line="360" w:lineRule="auto"/>
        <w:ind w:firstLine="709"/>
        <w:jc w:val="both"/>
      </w:pPr>
      <w:r>
        <w:rPr>
          <w:b/>
        </w:rPr>
        <w:t>К</w:t>
      </w:r>
      <w:r w:rsidRPr="00B6685B">
        <w:rPr>
          <w:b/>
        </w:rPr>
        <w:t>лючевые задачи</w:t>
      </w:r>
      <w:r w:rsidRPr="00B6685B">
        <w:t xml:space="preserve">: </w:t>
      </w:r>
    </w:p>
    <w:p w:rsidR="00E5058A" w:rsidRPr="00B6685B" w:rsidRDefault="00E5058A" w:rsidP="00E5058A">
      <w:pPr>
        <w:spacing w:after="0" w:line="360" w:lineRule="auto"/>
        <w:ind w:firstLine="709"/>
        <w:jc w:val="both"/>
      </w:pPr>
      <w:r w:rsidRPr="00B6685B">
        <w:t>Обеспечение устойчивого роста и конкурентоспособности экономики городского округа путем создания комфортных условий для реализации и</w:t>
      </w:r>
      <w:r w:rsidRPr="00B6685B">
        <w:t>н</w:t>
      </w:r>
      <w:r w:rsidRPr="00B6685B">
        <w:t>вестиционных проектов и инновационного развития.</w:t>
      </w:r>
    </w:p>
    <w:p w:rsidR="00E5058A" w:rsidRPr="00B6685B" w:rsidRDefault="00E5058A" w:rsidP="00E5058A">
      <w:pPr>
        <w:spacing w:after="0" w:line="360" w:lineRule="auto"/>
        <w:ind w:firstLine="709"/>
        <w:jc w:val="both"/>
      </w:pPr>
      <w:r w:rsidRPr="00B6685B">
        <w:t>Повышение эффективности институтов местного самоуправления, ко</w:t>
      </w:r>
      <w:r w:rsidRPr="00B6685B">
        <w:t>н</w:t>
      </w:r>
      <w:r w:rsidRPr="00B6685B">
        <w:t>солидация городского сообщества для успешной реализации стратегических проектов</w:t>
      </w:r>
      <w:r w:rsidR="00966307">
        <w:t>.</w:t>
      </w:r>
    </w:p>
    <w:p w:rsidR="00E5058A" w:rsidRPr="00B6685B" w:rsidRDefault="00E5058A" w:rsidP="00E5058A">
      <w:pPr>
        <w:spacing w:after="0" w:line="360" w:lineRule="auto"/>
        <w:ind w:firstLine="709"/>
        <w:jc w:val="both"/>
      </w:pPr>
      <w:r w:rsidRPr="00B6685B">
        <w:t>Создание условий для сохранения здоровья, интеллектуального разв</w:t>
      </w:r>
      <w:r w:rsidRPr="00B6685B">
        <w:t>и</w:t>
      </w:r>
      <w:r w:rsidRPr="00B6685B">
        <w:t>тия и творческой самореализации горожан.</w:t>
      </w:r>
    </w:p>
    <w:p w:rsidR="00E5058A" w:rsidRPr="00B6685B" w:rsidRDefault="00E5058A" w:rsidP="00E5058A">
      <w:pPr>
        <w:spacing w:after="0" w:line="360" w:lineRule="auto"/>
        <w:ind w:firstLine="709"/>
        <w:jc w:val="both"/>
      </w:pPr>
      <w:r w:rsidRPr="00B6685B">
        <w:t>Формирование городской среды, максимально привлекательной и удобной для созидательной деятельности, отдыха и туризма.</w:t>
      </w:r>
    </w:p>
    <w:p w:rsidR="00E5058A" w:rsidRPr="00013430" w:rsidRDefault="00E5058A" w:rsidP="00E5058A">
      <w:pPr>
        <w:spacing w:after="0" w:line="360" w:lineRule="auto"/>
        <w:ind w:firstLine="709"/>
        <w:jc w:val="both"/>
      </w:pPr>
    </w:p>
    <w:p w:rsidR="00E5058A" w:rsidRDefault="00E5058A" w:rsidP="00E5058A">
      <w:pPr>
        <w:rPr>
          <w:rFonts w:eastAsia="Times New Roman"/>
          <w:b/>
          <w:bCs/>
          <w:color w:val="365F91"/>
        </w:rPr>
      </w:pPr>
      <w:r>
        <w:rPr>
          <w:rFonts w:eastAsia="Times New Roman"/>
          <w:b/>
          <w:bCs/>
          <w:color w:val="365F91"/>
        </w:rPr>
        <w:br w:type="page"/>
      </w:r>
    </w:p>
    <w:p w:rsidR="00E5058A" w:rsidRPr="00013430" w:rsidRDefault="00E5058A" w:rsidP="007F358E">
      <w:pPr>
        <w:pStyle w:val="a5"/>
        <w:numPr>
          <w:ilvl w:val="0"/>
          <w:numId w:val="7"/>
        </w:numPr>
        <w:tabs>
          <w:tab w:val="left" w:pos="1134"/>
        </w:tabs>
        <w:spacing w:after="0" w:line="360" w:lineRule="auto"/>
        <w:ind w:left="0" w:firstLine="709"/>
        <w:jc w:val="both"/>
        <w:rPr>
          <w:rFonts w:eastAsia="Times New Roman"/>
          <w:b/>
          <w:bCs/>
          <w:color w:val="365F91"/>
        </w:rPr>
      </w:pPr>
      <w:r>
        <w:rPr>
          <w:rFonts w:eastAsia="Times New Roman"/>
          <w:b/>
          <w:bCs/>
          <w:color w:val="365F91"/>
        </w:rPr>
        <w:lastRenderedPageBreak/>
        <w:t>Стратегические направления и с</w:t>
      </w:r>
      <w:r w:rsidRPr="00013430">
        <w:rPr>
          <w:rFonts w:eastAsia="Times New Roman"/>
          <w:b/>
          <w:bCs/>
          <w:color w:val="365F91"/>
        </w:rPr>
        <w:t xml:space="preserve">истема целей социально-экономического развития </w:t>
      </w:r>
      <w:r>
        <w:rPr>
          <w:rFonts w:eastAsia="Times New Roman"/>
          <w:b/>
          <w:bCs/>
          <w:color w:val="365F91"/>
        </w:rPr>
        <w:t>городского округа Похвистнево</w:t>
      </w:r>
    </w:p>
    <w:p w:rsidR="00E5058A" w:rsidRPr="00013430" w:rsidRDefault="00E5058A" w:rsidP="00E5058A">
      <w:pPr>
        <w:pStyle w:val="a5"/>
        <w:tabs>
          <w:tab w:val="left" w:pos="1134"/>
        </w:tabs>
        <w:spacing w:after="0" w:line="360" w:lineRule="auto"/>
        <w:ind w:left="0" w:firstLine="709"/>
        <w:jc w:val="both"/>
      </w:pPr>
    </w:p>
    <w:p w:rsidR="00E5058A" w:rsidRDefault="00E5058A" w:rsidP="00E5058A">
      <w:pPr>
        <w:shd w:val="clear" w:color="auto" w:fill="FFFFFF"/>
        <w:spacing w:after="0" w:line="360" w:lineRule="auto"/>
        <w:ind w:firstLine="709"/>
        <w:jc w:val="both"/>
      </w:pPr>
      <w:r>
        <w:t>Национальные цели развития</w:t>
      </w:r>
      <w:r w:rsidRPr="00442183">
        <w:t xml:space="preserve"> Р</w:t>
      </w:r>
      <w:r>
        <w:t xml:space="preserve">Ф, стратегические </w:t>
      </w:r>
      <w:r w:rsidRPr="00442183">
        <w:t>приоритеты социал</w:t>
      </w:r>
      <w:r w:rsidRPr="00442183">
        <w:t>ь</w:t>
      </w:r>
      <w:r w:rsidRPr="00442183">
        <w:t>но-экономического развития</w:t>
      </w:r>
      <w:r>
        <w:t xml:space="preserve"> Самарской области и городского округа Похв</w:t>
      </w:r>
      <w:r>
        <w:t>и</w:t>
      </w:r>
      <w:r>
        <w:t xml:space="preserve">стнево </w:t>
      </w:r>
      <w:r w:rsidRPr="00442183">
        <w:t xml:space="preserve">стали основой для формирования системы целей социально-экономического развития </w:t>
      </w:r>
      <w:r>
        <w:t>Похвистнево до 2030 года</w:t>
      </w:r>
      <w:r w:rsidRPr="00442183">
        <w:t>. При формировании си</w:t>
      </w:r>
      <w:r w:rsidRPr="00442183">
        <w:t>с</w:t>
      </w:r>
      <w:r w:rsidRPr="00442183">
        <w:t xml:space="preserve">темы целей также учитывались достигнутый уровень, проблемы, тенденции и ресурсное обеспечение социально-экономического развития </w:t>
      </w:r>
      <w:r w:rsidR="007A7FBA">
        <w:t>город</w:t>
      </w:r>
      <w:r>
        <w:t>а</w:t>
      </w:r>
      <w:r w:rsidRPr="00442183">
        <w:t>, состо</w:t>
      </w:r>
      <w:r w:rsidRPr="00442183">
        <w:t>я</w:t>
      </w:r>
      <w:r w:rsidRPr="00442183">
        <w:t xml:space="preserve">ние внешней по отношению к нему среды. </w:t>
      </w:r>
    </w:p>
    <w:p w:rsidR="00E5058A" w:rsidRDefault="00E5058A" w:rsidP="00E5058A">
      <w:pPr>
        <w:shd w:val="clear" w:color="auto" w:fill="FFFFFF"/>
        <w:spacing w:after="0" w:line="360" w:lineRule="auto"/>
        <w:ind w:firstLine="709"/>
        <w:jc w:val="both"/>
      </w:pPr>
      <w:r w:rsidRPr="00442183">
        <w:t xml:space="preserve">Система целей социально-экономического развития </w:t>
      </w:r>
      <w:r>
        <w:t xml:space="preserve">городского округа Похвистнево </w:t>
      </w:r>
      <w:r w:rsidRPr="00442183">
        <w:t xml:space="preserve">сформирована на основе иерархического принципа. Каждый последующий уровень организационно подчинен и логически вытекает из содержания вышестоящего уровня. Цели развития </w:t>
      </w:r>
      <w:r>
        <w:t>городского округа Похв</w:t>
      </w:r>
      <w:r>
        <w:t>и</w:t>
      </w:r>
      <w:r>
        <w:t xml:space="preserve">стнево </w:t>
      </w:r>
      <w:r w:rsidRPr="00442183">
        <w:t>тщательно отобраны и структурированы по четырем уровням. Первый уровень включает генеральную цель. На втором уровне, исходя из содерж</w:t>
      </w:r>
      <w:r w:rsidRPr="00442183">
        <w:t>а</w:t>
      </w:r>
      <w:r w:rsidRPr="00442183">
        <w:t xml:space="preserve">ния генеральной цели, определяются стратегические направления. Третий уровень включает стратегические цели, которые определяются на основании стратегических направлений. На четвертом уровне, исходя из содержания стратегических целей, сформулированы </w:t>
      </w:r>
      <w:r>
        <w:t>стратегические задачи</w:t>
      </w:r>
      <w:r w:rsidRPr="00442183">
        <w:t>, которые б</w:t>
      </w:r>
      <w:r w:rsidRPr="00442183">
        <w:t>у</w:t>
      </w:r>
      <w:r w:rsidRPr="00442183">
        <w:t xml:space="preserve">дут конкретизироваться в содержании </w:t>
      </w:r>
      <w:r>
        <w:t>проектно-программного комплекса г</w:t>
      </w:r>
      <w:r>
        <w:t>о</w:t>
      </w:r>
      <w:r>
        <w:t>рода</w:t>
      </w:r>
      <w:r w:rsidRPr="00442183">
        <w:t xml:space="preserve">. </w:t>
      </w:r>
    </w:p>
    <w:p w:rsidR="00E5058A" w:rsidRPr="00E25C09" w:rsidRDefault="00E5058A" w:rsidP="00E5058A">
      <w:pPr>
        <w:shd w:val="clear" w:color="auto" w:fill="FFFFFF"/>
        <w:spacing w:after="0" w:line="360" w:lineRule="auto"/>
        <w:ind w:firstLine="709"/>
        <w:jc w:val="both"/>
      </w:pPr>
      <w:r w:rsidRPr="00E25C09">
        <w:t xml:space="preserve">Система целей является важным интегрирующим элементом системы муниципального планирования </w:t>
      </w:r>
      <w:r>
        <w:t>г.о. Похвистнево</w:t>
      </w:r>
      <w:r w:rsidRPr="00E25C09">
        <w:t>. Для достижения генерал</w:t>
      </w:r>
      <w:r w:rsidRPr="00E25C09">
        <w:t>ь</w:t>
      </w:r>
      <w:r w:rsidRPr="00E25C09">
        <w:t xml:space="preserve">ной стратегической цели определены </w:t>
      </w:r>
      <w:r>
        <w:t>3</w:t>
      </w:r>
      <w:r w:rsidRPr="00E25C09">
        <w:t xml:space="preserve"> </w:t>
      </w:r>
      <w:r w:rsidRPr="0082628D">
        <w:rPr>
          <w:b/>
        </w:rPr>
        <w:t>стратегических направл</w:t>
      </w:r>
      <w:r w:rsidRPr="0082628D">
        <w:rPr>
          <w:b/>
        </w:rPr>
        <w:t>е</w:t>
      </w:r>
      <w:r w:rsidRPr="0082628D">
        <w:rPr>
          <w:b/>
        </w:rPr>
        <w:t>ния</w:t>
      </w:r>
      <w:r w:rsidRPr="00E25C09">
        <w:t xml:space="preserve">, которые охватывают весь спектр проблематики </w:t>
      </w:r>
      <w:r>
        <w:t>и достижения наци</w:t>
      </w:r>
      <w:r>
        <w:t>о</w:t>
      </w:r>
      <w:r>
        <w:t>нальных целей развития в г.о. Похвистнево</w:t>
      </w:r>
      <w:r w:rsidRPr="00E25C09">
        <w:t>: </w:t>
      </w:r>
    </w:p>
    <w:p w:rsidR="00E5058A" w:rsidRPr="0082628D" w:rsidRDefault="00954747" w:rsidP="007F358E">
      <w:pPr>
        <w:pStyle w:val="a5"/>
        <w:numPr>
          <w:ilvl w:val="0"/>
          <w:numId w:val="8"/>
        </w:numPr>
        <w:spacing w:after="0" w:line="360" w:lineRule="auto"/>
        <w:jc w:val="both"/>
      </w:pPr>
      <w:r w:rsidRPr="00954747">
        <w:t xml:space="preserve">Межмуниципальный центр социальных услуг и </w:t>
      </w:r>
      <w:proofErr w:type="spellStart"/>
      <w:r w:rsidRPr="00954747">
        <w:t>народосбережения</w:t>
      </w:r>
      <w:proofErr w:type="spellEnd"/>
      <w:r w:rsidR="00E5058A" w:rsidRPr="0082628D">
        <w:t xml:space="preserve">. </w:t>
      </w:r>
    </w:p>
    <w:p w:rsidR="00E5058A" w:rsidRPr="0082628D" w:rsidRDefault="00966307" w:rsidP="007F358E">
      <w:pPr>
        <w:pStyle w:val="a5"/>
        <w:numPr>
          <w:ilvl w:val="0"/>
          <w:numId w:val="8"/>
        </w:numPr>
        <w:spacing w:after="0" w:line="360" w:lineRule="auto"/>
        <w:jc w:val="both"/>
      </w:pPr>
      <w:r>
        <w:t xml:space="preserve"> Компактный, зеленый </w:t>
      </w:r>
      <w:r w:rsidR="00E5058A" w:rsidRPr="0082628D">
        <w:t>город с комфортной и умной городской ср</w:t>
      </w:r>
      <w:r w:rsidR="00E5058A" w:rsidRPr="0082628D">
        <w:t>е</w:t>
      </w:r>
      <w:r w:rsidR="00E5058A" w:rsidRPr="0082628D">
        <w:t>дой</w:t>
      </w:r>
      <w:r w:rsidR="00E5058A">
        <w:t>.</w:t>
      </w:r>
    </w:p>
    <w:p w:rsidR="00E5058A" w:rsidRPr="0082628D" w:rsidRDefault="00954747" w:rsidP="007F358E">
      <w:pPr>
        <w:pStyle w:val="a5"/>
        <w:numPr>
          <w:ilvl w:val="0"/>
          <w:numId w:val="8"/>
        </w:numPr>
        <w:spacing w:after="0" w:line="360" w:lineRule="auto"/>
        <w:jc w:val="both"/>
      </w:pPr>
      <w:r>
        <w:lastRenderedPageBreak/>
        <w:t>Территория промышленного роста</w:t>
      </w:r>
      <w:r w:rsidR="00E5058A" w:rsidRPr="0082628D">
        <w:t xml:space="preserve"> и управлени</w:t>
      </w:r>
      <w:r w:rsidR="00B81ED7">
        <w:t>я</w:t>
      </w:r>
      <w:r w:rsidR="00E5058A" w:rsidRPr="0082628D">
        <w:t xml:space="preserve"> будущего.</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Pr>
          <w:sz w:val="28"/>
          <w:szCs w:val="28"/>
        </w:rPr>
        <w:t>Главная с</w:t>
      </w:r>
      <w:r w:rsidRPr="007542EC">
        <w:rPr>
          <w:sz w:val="28"/>
          <w:szCs w:val="28"/>
        </w:rPr>
        <w:t xml:space="preserve">тратегическая цель и приоритеты раскрываются через </w:t>
      </w:r>
      <w:r w:rsidRPr="007542EC">
        <w:rPr>
          <w:b/>
          <w:sz w:val="28"/>
          <w:szCs w:val="28"/>
        </w:rPr>
        <w:t>вза</w:t>
      </w:r>
      <w:r w:rsidRPr="007542EC">
        <w:rPr>
          <w:b/>
          <w:sz w:val="28"/>
          <w:szCs w:val="28"/>
        </w:rPr>
        <w:t>и</w:t>
      </w:r>
      <w:r w:rsidRPr="007542EC">
        <w:rPr>
          <w:b/>
          <w:sz w:val="28"/>
          <w:szCs w:val="28"/>
        </w:rPr>
        <w:t>мосвязанную систему целей</w:t>
      </w:r>
      <w:r w:rsidRPr="007542EC">
        <w:rPr>
          <w:sz w:val="28"/>
          <w:szCs w:val="28"/>
        </w:rPr>
        <w:t xml:space="preserve">: </w:t>
      </w:r>
    </w:p>
    <w:p w:rsidR="00E5058A" w:rsidRPr="007542EC" w:rsidRDefault="00E5058A" w:rsidP="00E5058A">
      <w:pPr>
        <w:pStyle w:val="aa"/>
        <w:shd w:val="clear" w:color="auto" w:fill="FFFFFF"/>
        <w:spacing w:before="0" w:beforeAutospacing="0" w:after="0" w:afterAutospacing="0" w:line="360" w:lineRule="auto"/>
        <w:ind w:firstLine="709"/>
        <w:jc w:val="both"/>
        <w:rPr>
          <w:b/>
          <w:sz w:val="28"/>
          <w:szCs w:val="28"/>
        </w:rPr>
      </w:pPr>
      <w:r w:rsidRPr="007542EC">
        <w:rPr>
          <w:b/>
          <w:sz w:val="28"/>
          <w:szCs w:val="28"/>
        </w:rPr>
        <w:t>Направление 1:</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СЦ-1</w:t>
      </w:r>
      <w:r w:rsidRPr="007542EC">
        <w:rPr>
          <w:sz w:val="28"/>
          <w:szCs w:val="28"/>
        </w:rPr>
        <w:t xml:space="preserve"> </w:t>
      </w:r>
      <w:r w:rsidR="00B81ED7">
        <w:rPr>
          <w:sz w:val="28"/>
          <w:szCs w:val="28"/>
        </w:rPr>
        <w:t>Похвистнево 2030 – высокотехнологичный медицинский центр</w:t>
      </w:r>
      <w:r w:rsidRPr="007542EC">
        <w:rPr>
          <w:sz w:val="28"/>
          <w:szCs w:val="28"/>
        </w:rPr>
        <w:t>.</w:t>
      </w:r>
    </w:p>
    <w:p w:rsidR="00E5058A" w:rsidRPr="007125D8"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СЦ-2</w:t>
      </w:r>
      <w:r w:rsidRPr="007542EC">
        <w:rPr>
          <w:sz w:val="28"/>
          <w:szCs w:val="28"/>
        </w:rPr>
        <w:t xml:space="preserve"> </w:t>
      </w:r>
      <w:r>
        <w:rPr>
          <w:sz w:val="28"/>
          <w:szCs w:val="28"/>
        </w:rPr>
        <w:t xml:space="preserve">Похвистнево </w:t>
      </w:r>
      <w:r w:rsidR="00B81ED7">
        <w:rPr>
          <w:sz w:val="28"/>
          <w:szCs w:val="28"/>
        </w:rPr>
        <w:t xml:space="preserve">2030 </w:t>
      </w:r>
      <w:r>
        <w:rPr>
          <w:sz w:val="28"/>
          <w:szCs w:val="28"/>
        </w:rPr>
        <w:t>- город открытого инновационного образов</w:t>
      </w:r>
      <w:r>
        <w:rPr>
          <w:sz w:val="28"/>
          <w:szCs w:val="28"/>
        </w:rPr>
        <w:t>а</w:t>
      </w:r>
      <w:r>
        <w:rPr>
          <w:sz w:val="28"/>
          <w:szCs w:val="28"/>
        </w:rPr>
        <w:t>ния.</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СЦ-3</w:t>
      </w:r>
      <w:r>
        <w:rPr>
          <w:sz w:val="28"/>
          <w:szCs w:val="28"/>
        </w:rPr>
        <w:t xml:space="preserve"> Похвистнево</w:t>
      </w:r>
      <w:r w:rsidR="00B81ED7">
        <w:rPr>
          <w:sz w:val="28"/>
          <w:szCs w:val="28"/>
        </w:rPr>
        <w:t xml:space="preserve"> 2030</w:t>
      </w:r>
      <w:r w:rsidR="000348F3">
        <w:rPr>
          <w:sz w:val="28"/>
          <w:szCs w:val="28"/>
        </w:rPr>
        <w:t xml:space="preserve"> </w:t>
      </w:r>
      <w:r>
        <w:rPr>
          <w:sz w:val="28"/>
          <w:szCs w:val="28"/>
        </w:rPr>
        <w:t>-</w:t>
      </w:r>
      <w:r w:rsidR="000348F3">
        <w:rPr>
          <w:sz w:val="28"/>
          <w:szCs w:val="28"/>
        </w:rPr>
        <w:t xml:space="preserve"> </w:t>
      </w:r>
      <w:r>
        <w:rPr>
          <w:sz w:val="28"/>
          <w:szCs w:val="28"/>
        </w:rPr>
        <w:t xml:space="preserve">город </w:t>
      </w:r>
      <w:r w:rsidRPr="007125D8">
        <w:rPr>
          <w:sz w:val="28"/>
          <w:szCs w:val="28"/>
        </w:rPr>
        <w:t>физической культуры и спорта, совр</w:t>
      </w:r>
      <w:r w:rsidRPr="007125D8">
        <w:rPr>
          <w:sz w:val="28"/>
          <w:szCs w:val="28"/>
        </w:rPr>
        <w:t>е</w:t>
      </w:r>
      <w:r w:rsidRPr="007125D8">
        <w:rPr>
          <w:sz w:val="28"/>
          <w:szCs w:val="28"/>
        </w:rPr>
        <w:t>менных передовых стандартов качества жизни и активного долголетия</w:t>
      </w:r>
      <w:r w:rsidR="000348F3">
        <w:rPr>
          <w:sz w:val="28"/>
          <w:szCs w:val="28"/>
        </w:rPr>
        <w:t>.</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СЦ-4</w:t>
      </w:r>
      <w:r w:rsidRPr="007542EC">
        <w:rPr>
          <w:sz w:val="28"/>
          <w:szCs w:val="28"/>
        </w:rPr>
        <w:t xml:space="preserve"> </w:t>
      </w:r>
      <w:r w:rsidR="000348F3">
        <w:rPr>
          <w:sz w:val="28"/>
          <w:szCs w:val="28"/>
        </w:rPr>
        <w:t xml:space="preserve">Похвистнево </w:t>
      </w:r>
      <w:r w:rsidR="00B81ED7">
        <w:rPr>
          <w:sz w:val="28"/>
          <w:szCs w:val="28"/>
        </w:rPr>
        <w:t xml:space="preserve">2030 </w:t>
      </w:r>
      <w:r w:rsidR="000348F3">
        <w:rPr>
          <w:sz w:val="28"/>
          <w:szCs w:val="28"/>
        </w:rPr>
        <w:t>- г</w:t>
      </w:r>
      <w:r w:rsidRPr="007542EC">
        <w:rPr>
          <w:sz w:val="28"/>
          <w:szCs w:val="28"/>
        </w:rPr>
        <w:t>ород высокого уровня духовного и культу</w:t>
      </w:r>
      <w:r w:rsidRPr="007542EC">
        <w:rPr>
          <w:sz w:val="28"/>
          <w:szCs w:val="28"/>
        </w:rPr>
        <w:t>р</w:t>
      </w:r>
      <w:r w:rsidRPr="007542EC">
        <w:rPr>
          <w:sz w:val="28"/>
          <w:szCs w:val="28"/>
        </w:rPr>
        <w:t>ного развития каждого горожанина.</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СЦ-5</w:t>
      </w:r>
      <w:r w:rsidRPr="007542EC">
        <w:rPr>
          <w:sz w:val="28"/>
          <w:szCs w:val="28"/>
        </w:rPr>
        <w:t xml:space="preserve"> </w:t>
      </w:r>
      <w:r w:rsidR="004231F7" w:rsidRPr="004231F7">
        <w:rPr>
          <w:sz w:val="28"/>
          <w:szCs w:val="28"/>
        </w:rPr>
        <w:t>Похвистнево 2030 – город материального благополучия и эффе</w:t>
      </w:r>
      <w:r w:rsidR="004231F7" w:rsidRPr="004231F7">
        <w:rPr>
          <w:sz w:val="28"/>
          <w:szCs w:val="28"/>
        </w:rPr>
        <w:t>к</w:t>
      </w:r>
      <w:r w:rsidR="004231F7" w:rsidRPr="004231F7">
        <w:rPr>
          <w:sz w:val="28"/>
          <w:szCs w:val="28"/>
        </w:rPr>
        <w:t>тивной системы</w:t>
      </w:r>
      <w:r w:rsidRPr="007542EC">
        <w:rPr>
          <w:sz w:val="28"/>
          <w:szCs w:val="28"/>
        </w:rPr>
        <w:t>.</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СЦ-6</w:t>
      </w:r>
      <w:r w:rsidRPr="007542EC">
        <w:rPr>
          <w:sz w:val="28"/>
          <w:szCs w:val="28"/>
        </w:rPr>
        <w:t xml:space="preserve"> Молодежь – основа будущего Похвистнево.</w:t>
      </w:r>
    </w:p>
    <w:p w:rsidR="00E5058A" w:rsidRPr="007542EC" w:rsidRDefault="00E5058A" w:rsidP="00E5058A">
      <w:pPr>
        <w:pStyle w:val="aa"/>
        <w:shd w:val="clear" w:color="auto" w:fill="FFFFFF"/>
        <w:spacing w:before="0" w:beforeAutospacing="0" w:after="0" w:afterAutospacing="0" w:line="360" w:lineRule="auto"/>
        <w:ind w:firstLine="709"/>
        <w:jc w:val="both"/>
        <w:rPr>
          <w:b/>
          <w:sz w:val="28"/>
          <w:szCs w:val="28"/>
        </w:rPr>
      </w:pPr>
      <w:r w:rsidRPr="007542EC">
        <w:rPr>
          <w:b/>
          <w:sz w:val="28"/>
          <w:szCs w:val="28"/>
        </w:rPr>
        <w:t>Направление 2:</w:t>
      </w:r>
    </w:p>
    <w:p w:rsidR="00E5058A" w:rsidRPr="007542EC" w:rsidRDefault="00E5058A" w:rsidP="00E5058A">
      <w:pPr>
        <w:pStyle w:val="14"/>
        <w:keepNext/>
        <w:keepLines/>
        <w:shd w:val="clear" w:color="auto" w:fill="auto"/>
        <w:spacing w:after="0" w:line="360" w:lineRule="auto"/>
        <w:ind w:firstLine="709"/>
        <w:jc w:val="both"/>
        <w:rPr>
          <w:b w:val="0"/>
          <w:bCs w:val="0"/>
          <w:lang w:eastAsia="ru-RU"/>
        </w:rPr>
      </w:pPr>
      <w:r w:rsidRPr="007542EC">
        <w:rPr>
          <w:bCs w:val="0"/>
          <w:lang w:eastAsia="ru-RU"/>
        </w:rPr>
        <w:t>СЦ-7</w:t>
      </w:r>
      <w:r w:rsidRPr="007542EC">
        <w:rPr>
          <w:b w:val="0"/>
          <w:bCs w:val="0"/>
          <w:lang w:eastAsia="ru-RU"/>
        </w:rPr>
        <w:t xml:space="preserve"> Похвистнево </w:t>
      </w:r>
      <w:r w:rsidR="00966307">
        <w:rPr>
          <w:b w:val="0"/>
          <w:bCs w:val="0"/>
          <w:lang w:eastAsia="ru-RU"/>
        </w:rPr>
        <w:t>–</w:t>
      </w:r>
      <w:r w:rsidRPr="007542EC">
        <w:rPr>
          <w:b w:val="0"/>
          <w:bCs w:val="0"/>
          <w:lang w:eastAsia="ru-RU"/>
        </w:rPr>
        <w:t xml:space="preserve"> </w:t>
      </w:r>
      <w:r w:rsidR="00966307">
        <w:rPr>
          <w:b w:val="0"/>
          <w:bCs w:val="0"/>
          <w:lang w:eastAsia="ru-RU"/>
        </w:rPr>
        <w:t>компактный и зеленый</w:t>
      </w:r>
      <w:r w:rsidRPr="007542EC">
        <w:rPr>
          <w:b w:val="0"/>
          <w:bCs w:val="0"/>
          <w:lang w:eastAsia="ru-RU"/>
        </w:rPr>
        <w:t xml:space="preserve"> город. </w:t>
      </w:r>
    </w:p>
    <w:p w:rsidR="004231F7" w:rsidRDefault="00E5058A" w:rsidP="004231F7">
      <w:pPr>
        <w:pStyle w:val="14"/>
        <w:keepNext/>
        <w:keepLines/>
        <w:shd w:val="clear" w:color="auto" w:fill="auto"/>
        <w:spacing w:after="0" w:line="360" w:lineRule="auto"/>
        <w:ind w:firstLine="709"/>
        <w:jc w:val="both"/>
        <w:rPr>
          <w:b w:val="0"/>
          <w:bCs w:val="0"/>
          <w:lang w:eastAsia="ru-RU"/>
        </w:rPr>
      </w:pPr>
      <w:r w:rsidRPr="007542EC">
        <w:rPr>
          <w:bCs w:val="0"/>
          <w:lang w:eastAsia="ru-RU"/>
        </w:rPr>
        <w:t>СЦ-8</w:t>
      </w:r>
      <w:r w:rsidRPr="007542EC">
        <w:rPr>
          <w:b w:val="0"/>
          <w:bCs w:val="0"/>
          <w:lang w:eastAsia="ru-RU"/>
        </w:rPr>
        <w:t xml:space="preserve"> </w:t>
      </w:r>
      <w:r w:rsidR="004231F7">
        <w:rPr>
          <w:b w:val="0"/>
          <w:bCs w:val="0"/>
          <w:lang w:eastAsia="ru-RU"/>
        </w:rPr>
        <w:t>Доступное</w:t>
      </w:r>
      <w:r w:rsidRPr="007542EC">
        <w:rPr>
          <w:b w:val="0"/>
          <w:bCs w:val="0"/>
          <w:lang w:eastAsia="ru-RU"/>
        </w:rPr>
        <w:t xml:space="preserve"> жилье, надежное и эффективное ЖКХ.</w:t>
      </w:r>
    </w:p>
    <w:p w:rsidR="004231F7" w:rsidRPr="004231F7" w:rsidRDefault="00E5058A" w:rsidP="004231F7">
      <w:pPr>
        <w:pStyle w:val="14"/>
        <w:keepNext/>
        <w:keepLines/>
        <w:shd w:val="clear" w:color="auto" w:fill="auto"/>
        <w:spacing w:after="0" w:line="360" w:lineRule="auto"/>
        <w:ind w:firstLine="709"/>
        <w:jc w:val="both"/>
        <w:rPr>
          <w:b w:val="0"/>
        </w:rPr>
      </w:pPr>
      <w:r w:rsidRPr="004231F7">
        <w:rPr>
          <w:bCs w:val="0"/>
          <w:lang w:eastAsia="ru-RU"/>
        </w:rPr>
        <w:t>СЦ-9</w:t>
      </w:r>
      <w:r w:rsidRPr="004231F7">
        <w:rPr>
          <w:b w:val="0"/>
          <w:bCs w:val="0"/>
          <w:lang w:eastAsia="ru-RU"/>
        </w:rPr>
        <w:t xml:space="preserve"> </w:t>
      </w:r>
      <w:r w:rsidR="004231F7" w:rsidRPr="004231F7">
        <w:rPr>
          <w:b w:val="0"/>
        </w:rPr>
        <w:t xml:space="preserve">Похвистнево 2030 – </w:t>
      </w:r>
      <w:r w:rsidR="004231F7" w:rsidRPr="004231F7">
        <w:rPr>
          <w:rFonts w:eastAsiaTheme="minorHAnsi"/>
          <w:b w:val="0"/>
        </w:rPr>
        <w:t xml:space="preserve">«умный» и безопасный город </w:t>
      </w:r>
      <w:r w:rsidR="004231F7" w:rsidRPr="004231F7">
        <w:rPr>
          <w:b w:val="0"/>
        </w:rPr>
        <w:t xml:space="preserve">с </w:t>
      </w:r>
      <w:r w:rsidR="004231F7" w:rsidRPr="004231F7">
        <w:rPr>
          <w:rFonts w:eastAsiaTheme="minorHAnsi"/>
          <w:b w:val="0"/>
        </w:rPr>
        <w:t>благоустр</w:t>
      </w:r>
      <w:r w:rsidR="004231F7" w:rsidRPr="004231F7">
        <w:rPr>
          <w:rFonts w:eastAsiaTheme="minorHAnsi"/>
          <w:b w:val="0"/>
        </w:rPr>
        <w:t>о</w:t>
      </w:r>
      <w:r w:rsidR="004231F7" w:rsidRPr="004231F7">
        <w:rPr>
          <w:rFonts w:eastAsiaTheme="minorHAnsi"/>
          <w:b w:val="0"/>
        </w:rPr>
        <w:t>енной инфраструктурой комфорта</w:t>
      </w:r>
      <w:r w:rsidR="004231F7" w:rsidRPr="004231F7">
        <w:rPr>
          <w:b w:val="0"/>
        </w:rPr>
        <w:t xml:space="preserve"> </w:t>
      </w:r>
    </w:p>
    <w:p w:rsidR="00E5058A" w:rsidRPr="007542EC" w:rsidRDefault="00E5058A" w:rsidP="00E5058A">
      <w:pPr>
        <w:pStyle w:val="aa"/>
        <w:shd w:val="clear" w:color="auto" w:fill="FFFFFF"/>
        <w:spacing w:before="0" w:beforeAutospacing="0" w:after="0" w:afterAutospacing="0" w:line="360" w:lineRule="auto"/>
        <w:ind w:firstLine="709"/>
        <w:jc w:val="both"/>
        <w:rPr>
          <w:b/>
          <w:sz w:val="28"/>
          <w:szCs w:val="28"/>
        </w:rPr>
      </w:pPr>
      <w:r w:rsidRPr="007542EC">
        <w:rPr>
          <w:b/>
          <w:sz w:val="28"/>
          <w:szCs w:val="28"/>
        </w:rPr>
        <w:t>Направление 3:</w:t>
      </w:r>
    </w:p>
    <w:p w:rsidR="00E5058A" w:rsidRPr="007542EC" w:rsidRDefault="00E5058A" w:rsidP="00E5058A">
      <w:pPr>
        <w:pStyle w:val="14"/>
        <w:keepNext/>
        <w:keepLines/>
        <w:shd w:val="clear" w:color="auto" w:fill="auto"/>
        <w:spacing w:after="0" w:line="360" w:lineRule="auto"/>
        <w:ind w:firstLine="709"/>
        <w:jc w:val="both"/>
        <w:rPr>
          <w:b w:val="0"/>
          <w:bCs w:val="0"/>
          <w:lang w:eastAsia="ru-RU"/>
        </w:rPr>
      </w:pPr>
      <w:r w:rsidRPr="007542EC">
        <w:rPr>
          <w:bCs w:val="0"/>
          <w:lang w:eastAsia="ru-RU"/>
        </w:rPr>
        <w:t>СЦ-1</w:t>
      </w:r>
      <w:r w:rsidR="004231F7">
        <w:rPr>
          <w:bCs w:val="0"/>
          <w:lang w:eastAsia="ru-RU"/>
        </w:rPr>
        <w:t>0</w:t>
      </w:r>
      <w:r w:rsidRPr="007542EC">
        <w:rPr>
          <w:b w:val="0"/>
          <w:bCs w:val="0"/>
          <w:lang w:eastAsia="ru-RU"/>
        </w:rPr>
        <w:t xml:space="preserve"> Похвистнево – промышленно развитый город</w:t>
      </w:r>
      <w:r>
        <w:rPr>
          <w:b w:val="0"/>
          <w:bCs w:val="0"/>
          <w:lang w:eastAsia="ru-RU"/>
        </w:rPr>
        <w:t>, «магнит технол</w:t>
      </w:r>
      <w:r>
        <w:rPr>
          <w:b w:val="0"/>
          <w:bCs w:val="0"/>
          <w:lang w:eastAsia="ru-RU"/>
        </w:rPr>
        <w:t>о</w:t>
      </w:r>
      <w:r>
        <w:rPr>
          <w:b w:val="0"/>
          <w:bCs w:val="0"/>
          <w:lang w:eastAsia="ru-RU"/>
        </w:rPr>
        <w:t>гий</w:t>
      </w:r>
      <w:r w:rsidR="004231F7">
        <w:rPr>
          <w:b w:val="0"/>
          <w:bCs w:val="0"/>
          <w:lang w:eastAsia="ru-RU"/>
        </w:rPr>
        <w:t xml:space="preserve"> и инвестиций</w:t>
      </w:r>
      <w:r>
        <w:rPr>
          <w:b w:val="0"/>
          <w:bCs w:val="0"/>
          <w:lang w:eastAsia="ru-RU"/>
        </w:rPr>
        <w:t>»</w:t>
      </w:r>
      <w:r w:rsidRPr="007542EC">
        <w:rPr>
          <w:b w:val="0"/>
          <w:bCs w:val="0"/>
          <w:lang w:eastAsia="ru-RU"/>
        </w:rPr>
        <w:t xml:space="preserve">. </w:t>
      </w:r>
    </w:p>
    <w:p w:rsidR="00E5058A" w:rsidRDefault="00E5058A" w:rsidP="00E5058A">
      <w:pPr>
        <w:pStyle w:val="aa"/>
        <w:shd w:val="clear" w:color="auto" w:fill="FFFFFF"/>
        <w:spacing w:before="0" w:beforeAutospacing="0" w:after="0" w:afterAutospacing="0" w:line="360" w:lineRule="auto"/>
        <w:ind w:firstLine="709"/>
        <w:jc w:val="both"/>
        <w:rPr>
          <w:rStyle w:val="22"/>
          <w:rFonts w:eastAsiaTheme="minorHAnsi"/>
          <w:u w:val="none"/>
        </w:rPr>
      </w:pPr>
      <w:r w:rsidRPr="007542EC">
        <w:rPr>
          <w:b/>
          <w:sz w:val="28"/>
          <w:szCs w:val="28"/>
        </w:rPr>
        <w:t>СЦ-1</w:t>
      </w:r>
      <w:r w:rsidR="004231F7">
        <w:rPr>
          <w:b/>
          <w:sz w:val="28"/>
          <w:szCs w:val="28"/>
        </w:rPr>
        <w:t>1</w:t>
      </w:r>
      <w:r w:rsidRPr="007542EC">
        <w:rPr>
          <w:rStyle w:val="22"/>
          <w:rFonts w:eastAsiaTheme="minorHAnsi"/>
          <w:u w:val="none"/>
        </w:rPr>
        <w:t xml:space="preserve"> Межмуниципальный транспортно-логистический центр</w:t>
      </w:r>
      <w:r>
        <w:rPr>
          <w:rStyle w:val="22"/>
          <w:rFonts w:eastAsiaTheme="minorHAnsi"/>
          <w:u w:val="none"/>
        </w:rPr>
        <w:t>.</w:t>
      </w:r>
    </w:p>
    <w:p w:rsidR="00E5058A" w:rsidRPr="004231F7" w:rsidRDefault="00E5058A" w:rsidP="00E5058A">
      <w:pPr>
        <w:pStyle w:val="aa"/>
        <w:shd w:val="clear" w:color="auto" w:fill="FFFFFF"/>
        <w:spacing w:before="0" w:beforeAutospacing="0" w:after="0" w:afterAutospacing="0" w:line="360" w:lineRule="auto"/>
        <w:ind w:firstLine="709"/>
        <w:jc w:val="both"/>
        <w:rPr>
          <w:rStyle w:val="22"/>
          <w:rFonts w:eastAsiaTheme="minorHAnsi"/>
          <w:u w:val="none"/>
        </w:rPr>
      </w:pPr>
      <w:r w:rsidRPr="004231F7">
        <w:rPr>
          <w:b/>
          <w:sz w:val="28"/>
          <w:szCs w:val="28"/>
        </w:rPr>
        <w:t>СЦ-1</w:t>
      </w:r>
      <w:r w:rsidR="004231F7" w:rsidRPr="004231F7">
        <w:rPr>
          <w:b/>
          <w:sz w:val="28"/>
          <w:szCs w:val="28"/>
        </w:rPr>
        <w:t>2</w:t>
      </w:r>
      <w:r w:rsidRPr="004231F7">
        <w:rPr>
          <w:rStyle w:val="22"/>
          <w:rFonts w:eastAsiaTheme="minorHAnsi"/>
          <w:b/>
          <w:u w:val="none"/>
        </w:rPr>
        <w:t xml:space="preserve"> </w:t>
      </w:r>
      <w:r w:rsidR="004231F7" w:rsidRPr="004231F7">
        <w:rPr>
          <w:sz w:val="28"/>
          <w:szCs w:val="28"/>
        </w:rPr>
        <w:t>Похвистнево 2030 – город предпринимательства</w:t>
      </w:r>
      <w:r w:rsidRPr="004231F7">
        <w:rPr>
          <w:rStyle w:val="22"/>
          <w:rFonts w:eastAsiaTheme="minorHAnsi"/>
          <w:u w:val="none"/>
        </w:rPr>
        <w:t>.</w:t>
      </w:r>
    </w:p>
    <w:p w:rsidR="00E5058A" w:rsidRPr="004231F7" w:rsidRDefault="00E5058A" w:rsidP="00E5058A">
      <w:pPr>
        <w:pStyle w:val="aa"/>
        <w:shd w:val="clear" w:color="auto" w:fill="FFFFFF"/>
        <w:spacing w:before="0" w:beforeAutospacing="0" w:after="0" w:afterAutospacing="0" w:line="360" w:lineRule="auto"/>
        <w:ind w:firstLine="709"/>
        <w:jc w:val="both"/>
        <w:rPr>
          <w:sz w:val="28"/>
          <w:szCs w:val="28"/>
        </w:rPr>
      </w:pPr>
      <w:r w:rsidRPr="004231F7">
        <w:rPr>
          <w:rStyle w:val="22"/>
          <w:rFonts w:eastAsiaTheme="minorHAnsi"/>
          <w:b/>
          <w:u w:val="none"/>
        </w:rPr>
        <w:t>СЦ-1</w:t>
      </w:r>
      <w:r w:rsidR="004231F7" w:rsidRPr="004231F7">
        <w:rPr>
          <w:rStyle w:val="22"/>
          <w:rFonts w:eastAsiaTheme="minorHAnsi"/>
          <w:b/>
          <w:u w:val="none"/>
        </w:rPr>
        <w:t>3</w:t>
      </w:r>
      <w:r w:rsidRPr="004231F7">
        <w:rPr>
          <w:rStyle w:val="22"/>
          <w:rFonts w:eastAsiaTheme="minorHAnsi"/>
          <w:u w:val="none"/>
        </w:rPr>
        <w:t xml:space="preserve"> </w:t>
      </w:r>
      <w:r w:rsidR="004231F7" w:rsidRPr="004231F7">
        <w:rPr>
          <w:sz w:val="28"/>
          <w:szCs w:val="28"/>
        </w:rPr>
        <w:t>Похвистнево 2030 – город с открытой и эффективной системой управления</w:t>
      </w:r>
      <w:r w:rsidRPr="004231F7">
        <w:rPr>
          <w:rStyle w:val="22"/>
          <w:rFonts w:eastAsiaTheme="minorHAnsi"/>
          <w:u w:val="none"/>
        </w:rPr>
        <w:t>.</w:t>
      </w:r>
    </w:p>
    <w:p w:rsidR="00E5058A" w:rsidRPr="00E25C09" w:rsidRDefault="00E5058A" w:rsidP="00E5058A">
      <w:pPr>
        <w:pStyle w:val="aa"/>
        <w:shd w:val="clear" w:color="auto" w:fill="FFFFFF"/>
        <w:spacing w:before="0" w:beforeAutospacing="0" w:after="0" w:afterAutospacing="0" w:line="360" w:lineRule="auto"/>
        <w:ind w:firstLine="709"/>
        <w:jc w:val="both"/>
        <w:rPr>
          <w:sz w:val="28"/>
          <w:szCs w:val="28"/>
        </w:rPr>
      </w:pPr>
      <w:r w:rsidRPr="00E25C09">
        <w:rPr>
          <w:sz w:val="28"/>
          <w:szCs w:val="28"/>
        </w:rPr>
        <w:t>В соответствии с Федеральным законом № 172 «О стратегическом пл</w:t>
      </w:r>
      <w:r w:rsidRPr="00E25C09">
        <w:rPr>
          <w:sz w:val="28"/>
          <w:szCs w:val="28"/>
        </w:rPr>
        <w:t>а</w:t>
      </w:r>
      <w:r w:rsidRPr="00E25C09">
        <w:rPr>
          <w:sz w:val="28"/>
          <w:szCs w:val="28"/>
        </w:rPr>
        <w:t>нировании в России» по каждому направлению разработана система госуда</w:t>
      </w:r>
      <w:r w:rsidRPr="00E25C09">
        <w:rPr>
          <w:sz w:val="28"/>
          <w:szCs w:val="28"/>
        </w:rPr>
        <w:t>р</w:t>
      </w:r>
      <w:r w:rsidRPr="00E25C09">
        <w:rPr>
          <w:sz w:val="28"/>
          <w:szCs w:val="28"/>
        </w:rPr>
        <w:t>ственных и муниципальных программ, комплекс конкретных</w:t>
      </w:r>
      <w:r>
        <w:rPr>
          <w:sz w:val="28"/>
          <w:szCs w:val="28"/>
        </w:rPr>
        <w:t xml:space="preserve"> проектов и м</w:t>
      </w:r>
      <w:r>
        <w:rPr>
          <w:sz w:val="28"/>
          <w:szCs w:val="28"/>
        </w:rPr>
        <w:t>е</w:t>
      </w:r>
      <w:r>
        <w:rPr>
          <w:sz w:val="28"/>
          <w:szCs w:val="28"/>
        </w:rPr>
        <w:t>роприятий</w:t>
      </w:r>
      <w:r w:rsidRPr="00E25C09">
        <w:rPr>
          <w:sz w:val="28"/>
          <w:szCs w:val="28"/>
        </w:rPr>
        <w:t>, направленных на достижение целей Стратегии.</w:t>
      </w:r>
    </w:p>
    <w:p w:rsidR="00E5058A" w:rsidRPr="00E25C09" w:rsidRDefault="00E5058A" w:rsidP="00E5058A">
      <w:pPr>
        <w:pStyle w:val="a5"/>
        <w:tabs>
          <w:tab w:val="left" w:pos="1134"/>
        </w:tabs>
        <w:spacing w:after="0" w:line="360" w:lineRule="auto"/>
        <w:ind w:left="0" w:firstLine="709"/>
        <w:jc w:val="both"/>
      </w:pPr>
      <w:r w:rsidRPr="00E25C09">
        <w:lastRenderedPageBreak/>
        <w:t>Каждой цели,</w:t>
      </w:r>
      <w:r w:rsidR="00231566">
        <w:t xml:space="preserve"> </w:t>
      </w:r>
      <w:proofErr w:type="gramStart"/>
      <w:r w:rsidRPr="00E25C09">
        <w:t>кроме</w:t>
      </w:r>
      <w:proofErr w:type="gramEnd"/>
      <w:r w:rsidRPr="00E25C09">
        <w:t xml:space="preserve"> генеральной, соответствуют целевые показатели. Их значения характеризуют степень достижения целей. Целевые показатели могут быть статистическими (входящими в систему государственного стат</w:t>
      </w:r>
      <w:r w:rsidRPr="00E25C09">
        <w:t>и</w:t>
      </w:r>
      <w:r w:rsidRPr="00E25C09">
        <w:t>стического учета) или расчетными.</w:t>
      </w:r>
    </w:p>
    <w:p w:rsidR="000F6473" w:rsidRDefault="000F6473">
      <w:pPr>
        <w:rPr>
          <w:rFonts w:eastAsia="Times New Roman"/>
          <w:b/>
          <w:bCs/>
          <w:color w:val="365F91"/>
        </w:rPr>
      </w:pPr>
      <w:r>
        <w:rPr>
          <w:rFonts w:eastAsia="Times New Roman"/>
          <w:b/>
          <w:bCs/>
          <w:color w:val="365F91"/>
        </w:rPr>
        <w:br w:type="page"/>
      </w:r>
    </w:p>
    <w:p w:rsidR="00E5058A" w:rsidRPr="00B6685B" w:rsidRDefault="00E5058A" w:rsidP="000348F3">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lastRenderedPageBreak/>
        <w:t xml:space="preserve">6 </w:t>
      </w:r>
      <w:r w:rsidR="00954747">
        <w:rPr>
          <w:rFonts w:eastAsia="Times New Roman"/>
          <w:b/>
          <w:bCs/>
          <w:color w:val="365F91"/>
        </w:rPr>
        <w:t xml:space="preserve">Межмуниципальный центр социальных услуг и </w:t>
      </w:r>
      <w:proofErr w:type="spellStart"/>
      <w:r w:rsidR="00954747">
        <w:rPr>
          <w:rFonts w:eastAsia="Times New Roman"/>
          <w:b/>
          <w:bCs/>
          <w:color w:val="365F91"/>
        </w:rPr>
        <w:t>народосбереж</w:t>
      </w:r>
      <w:r w:rsidR="00954747">
        <w:rPr>
          <w:rFonts w:eastAsia="Times New Roman"/>
          <w:b/>
          <w:bCs/>
          <w:color w:val="365F91"/>
        </w:rPr>
        <w:t>е</w:t>
      </w:r>
      <w:r w:rsidR="00954747">
        <w:rPr>
          <w:rFonts w:eastAsia="Times New Roman"/>
          <w:b/>
          <w:bCs/>
          <w:color w:val="365F91"/>
        </w:rPr>
        <w:t>ния</w:t>
      </w:r>
      <w:proofErr w:type="spellEnd"/>
    </w:p>
    <w:p w:rsidR="00E5058A" w:rsidRDefault="00E5058A" w:rsidP="000348F3">
      <w:pPr>
        <w:spacing w:after="0" w:line="240" w:lineRule="auto"/>
        <w:ind w:firstLine="709"/>
        <w:rPr>
          <w:rFonts w:eastAsia="Times New Roman"/>
          <w:b/>
          <w:bCs/>
          <w:color w:val="365F91"/>
        </w:rPr>
      </w:pPr>
    </w:p>
    <w:p w:rsidR="00B7261A" w:rsidRDefault="000348F3" w:rsidP="000348F3">
      <w:pPr>
        <w:tabs>
          <w:tab w:val="left" w:pos="993"/>
        </w:tabs>
        <w:spacing w:after="0" w:line="360" w:lineRule="auto"/>
        <w:ind w:firstLine="709"/>
        <w:rPr>
          <w:rFonts w:eastAsia="Times New Roman"/>
          <w:b/>
          <w:bCs/>
          <w:color w:val="365F91"/>
        </w:rPr>
      </w:pPr>
      <w:r>
        <w:rPr>
          <w:rFonts w:eastAsia="Times New Roman"/>
          <w:b/>
          <w:bCs/>
          <w:color w:val="365F91"/>
        </w:rPr>
        <w:t>6</w:t>
      </w:r>
      <w:r w:rsidR="00B12635">
        <w:rPr>
          <w:rFonts w:eastAsia="Times New Roman"/>
          <w:b/>
          <w:bCs/>
          <w:color w:val="365F91"/>
        </w:rPr>
        <w:t>.</w:t>
      </w:r>
      <w:r>
        <w:rPr>
          <w:rFonts w:eastAsia="Times New Roman"/>
          <w:b/>
          <w:bCs/>
          <w:color w:val="365F91"/>
        </w:rPr>
        <w:t>1</w:t>
      </w:r>
      <w:r w:rsidR="00B12635">
        <w:rPr>
          <w:rFonts w:eastAsia="Times New Roman"/>
          <w:b/>
          <w:bCs/>
          <w:color w:val="365F91"/>
        </w:rPr>
        <w:t xml:space="preserve"> </w:t>
      </w:r>
      <w:r w:rsidR="006956C0">
        <w:rPr>
          <w:rFonts w:eastAsia="Times New Roman"/>
          <w:b/>
          <w:bCs/>
          <w:color w:val="365F91"/>
        </w:rPr>
        <w:t>Развитие человеческого</w:t>
      </w:r>
      <w:r w:rsidR="0036097A" w:rsidRPr="00B12635">
        <w:rPr>
          <w:rFonts w:eastAsia="Times New Roman"/>
          <w:b/>
          <w:bCs/>
          <w:color w:val="365F91"/>
        </w:rPr>
        <w:t xml:space="preserve"> капитал</w:t>
      </w:r>
      <w:r w:rsidR="006956C0">
        <w:rPr>
          <w:rFonts w:eastAsia="Times New Roman"/>
          <w:b/>
          <w:bCs/>
          <w:color w:val="365F91"/>
        </w:rPr>
        <w:t>а в г.о. Похвистнево</w:t>
      </w:r>
    </w:p>
    <w:p w:rsidR="0036097A" w:rsidRDefault="000348F3" w:rsidP="000348F3">
      <w:pPr>
        <w:tabs>
          <w:tab w:val="left" w:pos="993"/>
        </w:tabs>
        <w:spacing w:after="0" w:line="360" w:lineRule="auto"/>
        <w:ind w:firstLine="709"/>
        <w:rPr>
          <w:rFonts w:eastAsia="Times New Roman"/>
          <w:b/>
          <w:bCs/>
          <w:color w:val="365F91"/>
        </w:rPr>
      </w:pPr>
      <w:r>
        <w:rPr>
          <w:rFonts w:eastAsia="Times New Roman"/>
          <w:b/>
          <w:bCs/>
          <w:color w:val="365F91"/>
        </w:rPr>
        <w:t>в 2012-2017 годах</w:t>
      </w:r>
    </w:p>
    <w:p w:rsidR="008141C9" w:rsidRPr="00174F35" w:rsidRDefault="008141C9" w:rsidP="000348F3">
      <w:pPr>
        <w:tabs>
          <w:tab w:val="left" w:pos="993"/>
        </w:tabs>
        <w:spacing w:after="0" w:line="240" w:lineRule="auto"/>
        <w:ind w:firstLine="709"/>
        <w:rPr>
          <w:b/>
          <w:color w:val="000000"/>
        </w:rPr>
      </w:pPr>
    </w:p>
    <w:p w:rsidR="006956C0" w:rsidRDefault="000348F3" w:rsidP="000348F3">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6956C0">
        <w:rPr>
          <w:rFonts w:eastAsia="Times New Roman"/>
          <w:b/>
          <w:bCs/>
          <w:i/>
          <w:color w:val="365F91"/>
        </w:rPr>
        <w:t>.</w:t>
      </w:r>
      <w:r>
        <w:rPr>
          <w:rFonts w:eastAsia="Times New Roman"/>
          <w:b/>
          <w:bCs/>
          <w:i/>
          <w:color w:val="365F91"/>
        </w:rPr>
        <w:t>1</w:t>
      </w:r>
      <w:r w:rsidR="006956C0">
        <w:rPr>
          <w:rFonts w:eastAsia="Times New Roman"/>
          <w:b/>
          <w:bCs/>
          <w:i/>
          <w:color w:val="365F91"/>
        </w:rPr>
        <w:t xml:space="preserve">.1 </w:t>
      </w:r>
      <w:r w:rsidR="00B12635" w:rsidRPr="008141C9">
        <w:rPr>
          <w:rFonts w:eastAsia="Times New Roman"/>
          <w:b/>
          <w:bCs/>
          <w:i/>
          <w:color w:val="365F91"/>
        </w:rPr>
        <w:t>Демография и миграция</w:t>
      </w:r>
    </w:p>
    <w:p w:rsidR="006956C0" w:rsidRDefault="006956C0" w:rsidP="000348F3">
      <w:pPr>
        <w:tabs>
          <w:tab w:val="left" w:pos="709"/>
        </w:tabs>
        <w:spacing w:after="0" w:line="240" w:lineRule="auto"/>
        <w:ind w:firstLine="709"/>
        <w:jc w:val="both"/>
        <w:rPr>
          <w:rFonts w:eastAsia="Times New Roman"/>
          <w:b/>
          <w:bCs/>
          <w:color w:val="365F91"/>
        </w:rPr>
      </w:pPr>
    </w:p>
    <w:p w:rsidR="0036097A" w:rsidRPr="000151E2" w:rsidRDefault="0036097A" w:rsidP="008141C9">
      <w:pPr>
        <w:tabs>
          <w:tab w:val="left" w:pos="709"/>
        </w:tabs>
        <w:spacing w:after="0" w:line="360" w:lineRule="auto"/>
        <w:ind w:firstLine="709"/>
        <w:jc w:val="both"/>
        <w:rPr>
          <w:color w:val="000000" w:themeColor="text1"/>
        </w:rPr>
      </w:pPr>
      <w:proofErr w:type="gramStart"/>
      <w:r w:rsidRPr="000151E2">
        <w:rPr>
          <w:color w:val="000000" w:themeColor="text1"/>
        </w:rPr>
        <w:t xml:space="preserve">Демографическая ситуация в </w:t>
      </w:r>
      <w:r w:rsidR="00955C5C" w:rsidRPr="000151E2">
        <w:rPr>
          <w:color w:val="000000" w:themeColor="text1"/>
        </w:rPr>
        <w:t>г.о. Похвистнево</w:t>
      </w:r>
      <w:r w:rsidR="00955C5C">
        <w:rPr>
          <w:color w:val="000000" w:themeColor="text1"/>
        </w:rPr>
        <w:t>, так же как в</w:t>
      </w:r>
      <w:r w:rsidR="00955C5C" w:rsidRPr="000151E2">
        <w:rPr>
          <w:color w:val="000000" w:themeColor="text1"/>
        </w:rPr>
        <w:t xml:space="preserve"> </w:t>
      </w:r>
      <w:r w:rsidRPr="000151E2">
        <w:rPr>
          <w:color w:val="000000" w:themeColor="text1"/>
        </w:rPr>
        <w:t>Российской Федерации</w:t>
      </w:r>
      <w:r w:rsidR="00955C5C">
        <w:rPr>
          <w:color w:val="000000" w:themeColor="text1"/>
        </w:rPr>
        <w:t xml:space="preserve"> и</w:t>
      </w:r>
      <w:r w:rsidRPr="000151E2">
        <w:rPr>
          <w:color w:val="000000" w:themeColor="text1"/>
        </w:rPr>
        <w:t xml:space="preserve"> Самарской области</w:t>
      </w:r>
      <w:r w:rsidR="001259BE">
        <w:rPr>
          <w:color w:val="000000" w:themeColor="text1"/>
        </w:rPr>
        <w:t>,</w:t>
      </w:r>
      <w:r w:rsidRPr="000151E2">
        <w:rPr>
          <w:color w:val="000000" w:themeColor="text1"/>
        </w:rPr>
        <w:t xml:space="preserve"> за последние 5 лет улучшилась.</w:t>
      </w:r>
      <w:proofErr w:type="gramEnd"/>
      <w:r w:rsidRPr="000151E2">
        <w:rPr>
          <w:color w:val="000000" w:themeColor="text1"/>
        </w:rPr>
        <w:t xml:space="preserve"> Этому сп</w:t>
      </w:r>
      <w:r w:rsidRPr="000151E2">
        <w:rPr>
          <w:color w:val="000000" w:themeColor="text1"/>
        </w:rPr>
        <w:t>о</w:t>
      </w:r>
      <w:r w:rsidRPr="000151E2">
        <w:rPr>
          <w:color w:val="000000" w:themeColor="text1"/>
        </w:rPr>
        <w:t xml:space="preserve">собствовало повышение уровня </w:t>
      </w:r>
      <w:r w:rsidR="00061257">
        <w:rPr>
          <w:color w:val="000000" w:themeColor="text1"/>
        </w:rPr>
        <w:t xml:space="preserve">жизни </w:t>
      </w:r>
      <w:r w:rsidRPr="000151E2">
        <w:rPr>
          <w:color w:val="000000" w:themeColor="text1"/>
        </w:rPr>
        <w:t>населения, улучшения качества пр</w:t>
      </w:r>
      <w:r w:rsidRPr="000151E2">
        <w:rPr>
          <w:color w:val="000000" w:themeColor="text1"/>
        </w:rPr>
        <w:t>е</w:t>
      </w:r>
      <w:r w:rsidRPr="000151E2">
        <w:rPr>
          <w:color w:val="000000" w:themeColor="text1"/>
        </w:rPr>
        <w:t>доставляемых медицинских услуг, реализация на территории РФ государс</w:t>
      </w:r>
      <w:r w:rsidRPr="000151E2">
        <w:rPr>
          <w:color w:val="000000" w:themeColor="text1"/>
        </w:rPr>
        <w:t>т</w:t>
      </w:r>
      <w:r w:rsidRPr="000151E2">
        <w:rPr>
          <w:color w:val="000000" w:themeColor="text1"/>
        </w:rPr>
        <w:t>венных программ социальной направленности. Значимой в этой связи стала Концепция демографической политики РФ на период до 2025 года, утве</w:t>
      </w:r>
      <w:r w:rsidRPr="000151E2">
        <w:rPr>
          <w:color w:val="000000" w:themeColor="text1"/>
        </w:rPr>
        <w:t>р</w:t>
      </w:r>
      <w:r w:rsidRPr="000151E2">
        <w:rPr>
          <w:color w:val="000000" w:themeColor="text1"/>
        </w:rPr>
        <w:t>жденная Правительством Российской Федерации, и «майские» Указы През</w:t>
      </w:r>
      <w:r w:rsidRPr="000151E2">
        <w:rPr>
          <w:color w:val="000000" w:themeColor="text1"/>
        </w:rPr>
        <w:t>и</w:t>
      </w:r>
      <w:r w:rsidRPr="000151E2">
        <w:rPr>
          <w:color w:val="000000" w:themeColor="text1"/>
        </w:rPr>
        <w:t>дента РФ, направленные на улучшение демографического положения в стр</w:t>
      </w:r>
      <w:r w:rsidRPr="000151E2">
        <w:rPr>
          <w:color w:val="000000" w:themeColor="text1"/>
        </w:rPr>
        <w:t>а</w:t>
      </w:r>
      <w:r w:rsidRPr="000151E2">
        <w:rPr>
          <w:color w:val="000000" w:themeColor="text1"/>
        </w:rPr>
        <w:t>не.</w:t>
      </w:r>
    </w:p>
    <w:p w:rsidR="0036097A" w:rsidRDefault="00DF156A" w:rsidP="00CC1565">
      <w:pPr>
        <w:tabs>
          <w:tab w:val="left" w:pos="709"/>
          <w:tab w:val="left" w:pos="1134"/>
        </w:tabs>
        <w:spacing w:after="0" w:line="360" w:lineRule="auto"/>
        <w:ind w:firstLine="709"/>
        <w:jc w:val="both"/>
        <w:rPr>
          <w:color w:val="000000" w:themeColor="text1"/>
        </w:rPr>
      </w:pPr>
      <w:r>
        <w:rPr>
          <w:color w:val="000000" w:themeColor="text1"/>
        </w:rPr>
        <w:t>Ч</w:t>
      </w:r>
      <w:r w:rsidR="0036097A" w:rsidRPr="000151E2">
        <w:rPr>
          <w:color w:val="000000" w:themeColor="text1"/>
        </w:rPr>
        <w:t xml:space="preserve">исленность населения городского округа Похвистнево за </w:t>
      </w:r>
      <w:r w:rsidR="00955C5C">
        <w:rPr>
          <w:color w:val="000000" w:themeColor="text1"/>
        </w:rPr>
        <w:t>201</w:t>
      </w:r>
      <w:r w:rsidR="005E3FB0">
        <w:rPr>
          <w:color w:val="000000" w:themeColor="text1"/>
        </w:rPr>
        <w:t>3</w:t>
      </w:r>
      <w:r w:rsidR="00955C5C">
        <w:rPr>
          <w:color w:val="000000" w:themeColor="text1"/>
        </w:rPr>
        <w:t>-201</w:t>
      </w:r>
      <w:r w:rsidR="005E3FB0">
        <w:rPr>
          <w:color w:val="000000" w:themeColor="text1"/>
        </w:rPr>
        <w:t>7</w:t>
      </w:r>
      <w:r w:rsidR="00955C5C">
        <w:rPr>
          <w:color w:val="000000" w:themeColor="text1"/>
        </w:rPr>
        <w:t>гг.</w:t>
      </w:r>
      <w:r w:rsidR="0036097A" w:rsidRPr="000151E2">
        <w:rPr>
          <w:color w:val="000000" w:themeColor="text1"/>
        </w:rPr>
        <w:t xml:space="preserve"> практически не изменилась</w:t>
      </w:r>
      <w:r w:rsidR="00955C5C">
        <w:rPr>
          <w:color w:val="000000" w:themeColor="text1"/>
        </w:rPr>
        <w:t xml:space="preserve"> </w:t>
      </w:r>
      <w:r w:rsidR="00F66F67">
        <w:rPr>
          <w:color w:val="000000" w:themeColor="text1"/>
        </w:rPr>
        <w:t xml:space="preserve">и составила </w:t>
      </w:r>
      <w:r w:rsidR="00F66F67" w:rsidRPr="00955C5C">
        <w:t>на 01.01.2018</w:t>
      </w:r>
      <w:r w:rsidR="00F66F67">
        <w:t xml:space="preserve"> г.</w:t>
      </w:r>
      <w:r w:rsidR="00F66F67" w:rsidRPr="000151E2">
        <w:rPr>
          <w:color w:val="000000" w:themeColor="text1"/>
        </w:rPr>
        <w:t xml:space="preserve"> </w:t>
      </w:r>
      <w:r w:rsidR="00F66F67" w:rsidRPr="00955C5C">
        <w:t>29203 чел.</w:t>
      </w:r>
      <w:r w:rsidR="00F66F67">
        <w:t xml:space="preserve"> (</w:t>
      </w:r>
      <w:r w:rsidR="00F66F67" w:rsidRPr="000151E2">
        <w:rPr>
          <w:color w:val="000000" w:themeColor="text1"/>
        </w:rPr>
        <w:t>на 01.01.2013 г</w:t>
      </w:r>
      <w:r w:rsidR="00F66F67">
        <w:rPr>
          <w:color w:val="000000" w:themeColor="text1"/>
        </w:rPr>
        <w:t>.</w:t>
      </w:r>
      <w:r w:rsidR="00F66F67" w:rsidRPr="000151E2">
        <w:rPr>
          <w:color w:val="000000" w:themeColor="text1"/>
        </w:rPr>
        <w:t xml:space="preserve"> </w:t>
      </w:r>
      <w:r w:rsidR="00F66F67">
        <w:rPr>
          <w:color w:val="000000" w:themeColor="text1"/>
        </w:rPr>
        <w:t xml:space="preserve">- </w:t>
      </w:r>
      <w:r w:rsidR="0036097A" w:rsidRPr="000151E2">
        <w:rPr>
          <w:color w:val="000000" w:themeColor="text1"/>
        </w:rPr>
        <w:t>29138 чел</w:t>
      </w:r>
      <w:r w:rsidR="00061257">
        <w:rPr>
          <w:color w:val="000000" w:themeColor="text1"/>
        </w:rPr>
        <w:t>.</w:t>
      </w:r>
      <w:r w:rsidR="0036097A" w:rsidRPr="000151E2">
        <w:rPr>
          <w:color w:val="000000" w:themeColor="text1"/>
        </w:rPr>
        <w:t>)</w:t>
      </w:r>
      <w:r w:rsidR="00F66F67">
        <w:rPr>
          <w:color w:val="000000" w:themeColor="text1"/>
        </w:rPr>
        <w:t xml:space="preserve">. </w:t>
      </w:r>
    </w:p>
    <w:p w:rsidR="0002403C" w:rsidRPr="000151E2" w:rsidRDefault="0002403C" w:rsidP="00CC1565">
      <w:pPr>
        <w:tabs>
          <w:tab w:val="left" w:pos="0"/>
        </w:tabs>
        <w:spacing w:after="0" w:line="360" w:lineRule="auto"/>
        <w:ind w:firstLine="709"/>
        <w:jc w:val="center"/>
        <w:rPr>
          <w:color w:val="000000" w:themeColor="text1"/>
        </w:rPr>
      </w:pPr>
      <w:r w:rsidRPr="0002403C">
        <w:rPr>
          <w:noProof/>
          <w:color w:val="000000" w:themeColor="text1"/>
          <w:lang w:eastAsia="ru-RU"/>
        </w:rPr>
        <w:drawing>
          <wp:inline distT="0" distB="0" distL="0" distR="0">
            <wp:extent cx="4572000" cy="2750820"/>
            <wp:effectExtent l="0" t="0" r="0" b="0"/>
            <wp:docPr id="3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8141C9" w:rsidRPr="006462B8" w:rsidRDefault="008141C9" w:rsidP="00137B73">
      <w:pPr>
        <w:spacing w:after="0" w:line="240" w:lineRule="auto"/>
        <w:jc w:val="both"/>
        <w:rPr>
          <w:sz w:val="20"/>
          <w:szCs w:val="20"/>
          <w:lang w:val="en-US"/>
        </w:rPr>
      </w:pPr>
      <w:r w:rsidRPr="00926852">
        <w:rPr>
          <w:rFonts w:eastAsia="Times New Roman"/>
          <w:sz w:val="20"/>
          <w:szCs w:val="20"/>
        </w:rPr>
        <w:t xml:space="preserve">Источник: </w:t>
      </w:r>
      <w:r w:rsidRPr="00926852">
        <w:rPr>
          <w:sz w:val="20"/>
          <w:szCs w:val="20"/>
        </w:rPr>
        <w:t xml:space="preserve">База данных показателей муниципальных образований. </w:t>
      </w:r>
      <w:r w:rsidRPr="00926852">
        <w:rPr>
          <w:sz w:val="20"/>
          <w:szCs w:val="20"/>
          <w:lang w:val="en-US"/>
        </w:rPr>
        <w:t>URL</w:t>
      </w:r>
      <w:r w:rsidRPr="006462B8">
        <w:rPr>
          <w:sz w:val="20"/>
          <w:szCs w:val="20"/>
          <w:lang w:val="en-US"/>
        </w:rPr>
        <w:t>:</w:t>
      </w:r>
      <w:r w:rsidR="00025FB7">
        <w:rPr>
          <w:sz w:val="20"/>
          <w:szCs w:val="20"/>
          <w:lang w:val="en-US"/>
        </w:rPr>
        <w:t xml:space="preserve"> </w:t>
      </w:r>
      <w:hyperlink r:id="rId52" w:history="1">
        <w:r w:rsidRPr="009C1E9F">
          <w:rPr>
            <w:rStyle w:val="ab"/>
            <w:sz w:val="20"/>
            <w:szCs w:val="20"/>
            <w:lang w:val="en-US"/>
          </w:rPr>
          <w:t>http</w:t>
        </w:r>
        <w:r w:rsidRPr="006462B8">
          <w:rPr>
            <w:rStyle w:val="ab"/>
            <w:sz w:val="20"/>
            <w:szCs w:val="20"/>
            <w:lang w:val="en-US"/>
          </w:rPr>
          <w:t>://</w:t>
        </w:r>
        <w:r w:rsidRPr="009C1E9F">
          <w:rPr>
            <w:rStyle w:val="ab"/>
            <w:sz w:val="20"/>
            <w:szCs w:val="20"/>
            <w:lang w:val="en-US"/>
          </w:rPr>
          <w:t>www</w:t>
        </w:r>
        <w:r w:rsidRPr="006462B8">
          <w:rPr>
            <w:rStyle w:val="ab"/>
            <w:sz w:val="20"/>
            <w:szCs w:val="20"/>
            <w:lang w:val="en-US"/>
          </w:rPr>
          <w:t>.</w:t>
        </w:r>
        <w:r w:rsidRPr="009C1E9F">
          <w:rPr>
            <w:rStyle w:val="ab"/>
            <w:sz w:val="20"/>
            <w:szCs w:val="20"/>
            <w:lang w:val="en-US"/>
          </w:rPr>
          <w:t>gks</w:t>
        </w:r>
        <w:r w:rsidRPr="006462B8">
          <w:rPr>
            <w:rStyle w:val="ab"/>
            <w:sz w:val="20"/>
            <w:szCs w:val="20"/>
            <w:lang w:val="en-US"/>
          </w:rPr>
          <w:t>.</w:t>
        </w:r>
        <w:r w:rsidRPr="009C1E9F">
          <w:rPr>
            <w:rStyle w:val="ab"/>
            <w:sz w:val="20"/>
            <w:szCs w:val="20"/>
            <w:lang w:val="en-US"/>
          </w:rPr>
          <w:t>ru</w:t>
        </w:r>
        <w:r w:rsidRPr="006462B8">
          <w:rPr>
            <w:rStyle w:val="ab"/>
            <w:sz w:val="20"/>
            <w:szCs w:val="20"/>
            <w:lang w:val="en-US"/>
          </w:rPr>
          <w:t>/</w:t>
        </w:r>
        <w:r w:rsidRPr="009C1E9F">
          <w:rPr>
            <w:rStyle w:val="ab"/>
            <w:sz w:val="20"/>
            <w:szCs w:val="20"/>
            <w:lang w:val="en-US"/>
          </w:rPr>
          <w:t>dbscripts</w:t>
        </w:r>
        <w:r w:rsidRPr="006462B8">
          <w:rPr>
            <w:rStyle w:val="ab"/>
            <w:sz w:val="20"/>
            <w:szCs w:val="20"/>
            <w:lang w:val="en-US"/>
          </w:rPr>
          <w:t>/</w:t>
        </w:r>
        <w:r w:rsidRPr="009C1E9F">
          <w:rPr>
            <w:rStyle w:val="ab"/>
            <w:sz w:val="20"/>
            <w:szCs w:val="20"/>
            <w:lang w:val="en-US"/>
          </w:rPr>
          <w:t>munst</w:t>
        </w:r>
        <w:r w:rsidRPr="006462B8">
          <w:rPr>
            <w:rStyle w:val="ab"/>
            <w:sz w:val="20"/>
            <w:szCs w:val="20"/>
            <w:lang w:val="en-US"/>
          </w:rPr>
          <w:t>/</w:t>
        </w:r>
      </w:hyperlink>
    </w:p>
    <w:p w:rsidR="00137B73" w:rsidRDefault="00084BEF" w:rsidP="008141C9">
      <w:pPr>
        <w:tabs>
          <w:tab w:val="left" w:pos="0"/>
        </w:tabs>
        <w:spacing w:after="0" w:line="240" w:lineRule="auto"/>
        <w:jc w:val="center"/>
        <w:rPr>
          <w:b/>
          <w:color w:val="000000" w:themeColor="text1"/>
        </w:rPr>
      </w:pPr>
      <w:r w:rsidRPr="008141C9">
        <w:rPr>
          <w:b/>
          <w:color w:val="000000" w:themeColor="text1"/>
        </w:rPr>
        <w:t xml:space="preserve">Рисунок </w:t>
      </w:r>
      <w:r w:rsidR="000348F3">
        <w:rPr>
          <w:b/>
          <w:color w:val="000000" w:themeColor="text1"/>
        </w:rPr>
        <w:t>6</w:t>
      </w:r>
      <w:r w:rsidRPr="008141C9">
        <w:rPr>
          <w:b/>
          <w:color w:val="000000" w:themeColor="text1"/>
        </w:rPr>
        <w:t>.</w:t>
      </w:r>
      <w:r w:rsidR="000348F3">
        <w:rPr>
          <w:b/>
          <w:color w:val="000000" w:themeColor="text1"/>
        </w:rPr>
        <w:t>1</w:t>
      </w:r>
      <w:r w:rsidRPr="008141C9">
        <w:rPr>
          <w:b/>
          <w:color w:val="000000" w:themeColor="text1"/>
        </w:rPr>
        <w:t xml:space="preserve"> -</w:t>
      </w:r>
      <w:r w:rsidR="00025FB7">
        <w:rPr>
          <w:b/>
          <w:color w:val="000000" w:themeColor="text1"/>
        </w:rPr>
        <w:t xml:space="preserve"> </w:t>
      </w:r>
      <w:r w:rsidR="00955C5C" w:rsidRPr="008141C9">
        <w:rPr>
          <w:b/>
          <w:color w:val="000000" w:themeColor="text1"/>
        </w:rPr>
        <w:t>Динамика численности населения г.о.</w:t>
      </w:r>
      <w:r w:rsidR="00137B73">
        <w:rPr>
          <w:b/>
          <w:color w:val="000000" w:themeColor="text1"/>
        </w:rPr>
        <w:t xml:space="preserve"> </w:t>
      </w:r>
      <w:r w:rsidR="009E3528" w:rsidRPr="008141C9">
        <w:rPr>
          <w:b/>
          <w:color w:val="000000" w:themeColor="text1"/>
        </w:rPr>
        <w:t>П</w:t>
      </w:r>
      <w:r w:rsidR="00955C5C" w:rsidRPr="008141C9">
        <w:rPr>
          <w:b/>
          <w:color w:val="000000" w:themeColor="text1"/>
        </w:rPr>
        <w:t xml:space="preserve">охвистнево </w:t>
      </w:r>
    </w:p>
    <w:p w:rsidR="0036097A" w:rsidRDefault="00955C5C" w:rsidP="008141C9">
      <w:pPr>
        <w:tabs>
          <w:tab w:val="left" w:pos="0"/>
        </w:tabs>
        <w:spacing w:after="0" w:line="240" w:lineRule="auto"/>
        <w:jc w:val="center"/>
        <w:rPr>
          <w:b/>
          <w:color w:val="000000" w:themeColor="text1"/>
        </w:rPr>
      </w:pPr>
      <w:r w:rsidRPr="008141C9">
        <w:rPr>
          <w:b/>
          <w:color w:val="000000" w:themeColor="text1"/>
        </w:rPr>
        <w:lastRenderedPageBreak/>
        <w:t xml:space="preserve">за </w:t>
      </w:r>
      <w:r w:rsidR="009E3528" w:rsidRPr="008141C9">
        <w:rPr>
          <w:b/>
          <w:color w:val="000000" w:themeColor="text1"/>
        </w:rPr>
        <w:t>2013-2018 гг. (на начало года)</w:t>
      </w:r>
    </w:p>
    <w:p w:rsidR="000348F3" w:rsidRDefault="000348F3" w:rsidP="000348F3">
      <w:pPr>
        <w:tabs>
          <w:tab w:val="left" w:pos="709"/>
          <w:tab w:val="left" w:pos="1134"/>
        </w:tabs>
        <w:spacing w:after="0" w:line="360" w:lineRule="auto"/>
        <w:ind w:firstLine="709"/>
        <w:jc w:val="both"/>
        <w:rPr>
          <w:color w:val="000000" w:themeColor="text1"/>
        </w:rPr>
      </w:pPr>
      <w:r>
        <w:rPr>
          <w:color w:val="000000" w:themeColor="text1"/>
        </w:rPr>
        <w:t xml:space="preserve">Среднегодовой абсолютный прирост численности населения за 5 лет составил 65 чел. По численности населения </w:t>
      </w:r>
      <w:r w:rsidRPr="007B40DC">
        <w:rPr>
          <w:color w:val="000000" w:themeColor="text1"/>
        </w:rPr>
        <w:t>г.о. Пох</w:t>
      </w:r>
      <w:r>
        <w:rPr>
          <w:color w:val="000000" w:themeColor="text1"/>
        </w:rPr>
        <w:t>в</w:t>
      </w:r>
      <w:r w:rsidRPr="007B40DC">
        <w:rPr>
          <w:color w:val="000000" w:themeColor="text1"/>
        </w:rPr>
        <w:t>истнево</w:t>
      </w:r>
      <w:r>
        <w:rPr>
          <w:color w:val="000000" w:themeColor="text1"/>
        </w:rPr>
        <w:t xml:space="preserve"> занимает дев</w:t>
      </w:r>
      <w:r>
        <w:rPr>
          <w:color w:val="000000" w:themeColor="text1"/>
        </w:rPr>
        <w:t>я</w:t>
      </w:r>
      <w:r>
        <w:rPr>
          <w:color w:val="000000" w:themeColor="text1"/>
        </w:rPr>
        <w:t xml:space="preserve">тое место среди городских округов Самарской области. </w:t>
      </w:r>
    </w:p>
    <w:p w:rsidR="00CF2E34" w:rsidRDefault="009E3528" w:rsidP="004C528D">
      <w:pPr>
        <w:spacing w:after="0" w:line="360" w:lineRule="auto"/>
        <w:ind w:firstLine="709"/>
        <w:jc w:val="both"/>
        <w:rPr>
          <w:color w:val="000000" w:themeColor="text1"/>
        </w:rPr>
      </w:pPr>
      <w:r>
        <w:rPr>
          <w:color w:val="000000" w:themeColor="text1"/>
        </w:rPr>
        <w:t xml:space="preserve">Несмотря на </w:t>
      </w:r>
      <w:r w:rsidR="00DF156A">
        <w:rPr>
          <w:color w:val="000000" w:themeColor="text1"/>
        </w:rPr>
        <w:t>относительную стабильность численности населения,</w:t>
      </w:r>
      <w:r w:rsidR="00025FB7">
        <w:rPr>
          <w:color w:val="000000" w:themeColor="text1"/>
        </w:rPr>
        <w:t xml:space="preserve"> </w:t>
      </w:r>
      <w:r w:rsidR="00DF156A">
        <w:rPr>
          <w:color w:val="000000" w:themeColor="text1"/>
        </w:rPr>
        <w:t xml:space="preserve">в г.о. Похвистнево за анализируемый период времени сохраняется превышение числа </w:t>
      </w:r>
      <w:proofErr w:type="gramStart"/>
      <w:r w:rsidR="00DF156A">
        <w:rPr>
          <w:color w:val="000000" w:themeColor="text1"/>
        </w:rPr>
        <w:t>умерших</w:t>
      </w:r>
      <w:proofErr w:type="gramEnd"/>
      <w:r w:rsidR="00DF156A">
        <w:rPr>
          <w:color w:val="000000" w:themeColor="text1"/>
        </w:rPr>
        <w:t xml:space="preserve"> над числом родившихся, т.е. </w:t>
      </w:r>
      <w:r w:rsidR="00F66F67">
        <w:rPr>
          <w:color w:val="000000" w:themeColor="text1"/>
        </w:rPr>
        <w:t xml:space="preserve">в округе сохраняется процесс депопуляции населения. </w:t>
      </w:r>
    </w:p>
    <w:p w:rsidR="0082378B" w:rsidRDefault="00F66F67" w:rsidP="0082378B">
      <w:pPr>
        <w:pStyle w:val="2"/>
        <w:spacing w:after="0" w:line="360" w:lineRule="auto"/>
        <w:ind w:firstLine="709"/>
        <w:contextualSpacing/>
        <w:jc w:val="both"/>
        <w:rPr>
          <w:color w:val="000000" w:themeColor="text1"/>
        </w:rPr>
      </w:pPr>
      <w:r>
        <w:rPr>
          <w:color w:val="000000" w:themeColor="text1"/>
        </w:rPr>
        <w:t xml:space="preserve"> </w:t>
      </w:r>
      <w:r w:rsidR="00CF2E34" w:rsidRPr="00E0219C">
        <w:rPr>
          <w:rFonts w:eastAsia="Times New Roman"/>
          <w:lang w:eastAsia="ru-RU"/>
        </w:rPr>
        <w:t>За 2016 год</w:t>
      </w:r>
      <w:r w:rsidR="00025FB7">
        <w:rPr>
          <w:rFonts w:eastAsia="Times New Roman"/>
          <w:lang w:eastAsia="ru-RU"/>
        </w:rPr>
        <w:t xml:space="preserve"> </w:t>
      </w:r>
      <w:r w:rsidR="00CF2E34" w:rsidRPr="00E0219C">
        <w:rPr>
          <w:rFonts w:eastAsia="Times New Roman"/>
          <w:lang w:eastAsia="ru-RU"/>
        </w:rPr>
        <w:t>в городском округе родилось 375 детей, что на 10 человек меньше, чем в 2015 году. Умерло 432 человека, что на 45 человек меньше чем за аналогичный период прошлого года. В расчете на тысячу</w:t>
      </w:r>
      <w:r w:rsidR="00025FB7">
        <w:rPr>
          <w:rFonts w:eastAsia="Times New Roman"/>
          <w:lang w:eastAsia="ru-RU"/>
        </w:rPr>
        <w:t xml:space="preserve"> </w:t>
      </w:r>
      <w:r w:rsidR="00CF2E34" w:rsidRPr="00E0219C">
        <w:rPr>
          <w:rFonts w:eastAsia="Times New Roman"/>
          <w:lang w:eastAsia="ru-RU"/>
        </w:rPr>
        <w:t>человек н</w:t>
      </w:r>
      <w:r w:rsidR="00CF2E34" w:rsidRPr="00E0219C">
        <w:rPr>
          <w:rFonts w:eastAsia="Times New Roman"/>
          <w:lang w:eastAsia="ru-RU"/>
        </w:rPr>
        <w:t>а</w:t>
      </w:r>
      <w:r w:rsidR="00CF2E34" w:rsidRPr="00E0219C">
        <w:rPr>
          <w:rFonts w:eastAsia="Times New Roman"/>
          <w:lang w:eastAsia="ru-RU"/>
        </w:rPr>
        <w:t>селения рождаемость составила 12,</w:t>
      </w:r>
      <w:r w:rsidR="00CF2E34">
        <w:rPr>
          <w:rFonts w:eastAsia="Times New Roman"/>
          <w:lang w:eastAsia="ru-RU"/>
        </w:rPr>
        <w:t>6</w:t>
      </w:r>
      <w:r w:rsidR="00CF2E34" w:rsidRPr="00E0219C">
        <w:rPr>
          <w:rFonts w:eastAsia="Times New Roman"/>
          <w:lang w:eastAsia="ru-RU"/>
        </w:rPr>
        <w:t xml:space="preserve"> промилле, смертность 14,8 промилле. </w:t>
      </w:r>
      <w:r w:rsidR="0082378B" w:rsidRPr="002379AA">
        <w:t>Несмотря на тенденцию к снижению коэффициента смертности за рассма</w:t>
      </w:r>
      <w:r w:rsidR="0082378B" w:rsidRPr="002379AA">
        <w:t>т</w:t>
      </w:r>
      <w:r w:rsidR="0082378B" w:rsidRPr="002379AA">
        <w:t>риваемый период, он остается достаточно высоким, а уровень рождаемости недостаточным для простого воспроизводства населения.</w:t>
      </w:r>
    </w:p>
    <w:p w:rsidR="001B4895" w:rsidRDefault="00972372" w:rsidP="002B4FD5">
      <w:pPr>
        <w:tabs>
          <w:tab w:val="left" w:pos="709"/>
          <w:tab w:val="left" w:pos="1134"/>
        </w:tabs>
        <w:spacing w:after="0" w:line="240" w:lineRule="auto"/>
        <w:ind w:firstLine="709"/>
        <w:jc w:val="both"/>
        <w:rPr>
          <w:color w:val="000000" w:themeColor="text1"/>
        </w:rPr>
      </w:pPr>
      <w:r>
        <w:rPr>
          <w:noProof/>
          <w:color w:val="000000" w:themeColor="text1"/>
        </w:rPr>
        <w:pict>
          <v:shape id="_x0000_s1041" type="#_x0000_t202" style="position:absolute;left:0;text-align:left;margin-left:59.45pt;margin-top:4.75pt;width:384pt;height:35.95pt;z-index:251686912;mso-width-relative:margin;mso-height-relative:margin" fillcolor="#376092">
            <v:textbox>
              <w:txbxContent>
                <w:p w:rsidR="00DD3EE8" w:rsidRDefault="00DD3EE8" w:rsidP="001B4895">
                  <w:pPr>
                    <w:spacing w:after="0" w:line="240" w:lineRule="auto"/>
                    <w:jc w:val="center"/>
                    <w:rPr>
                      <w:color w:val="FFFFFF" w:themeColor="background1"/>
                      <w:sz w:val="22"/>
                      <w:szCs w:val="22"/>
                    </w:rPr>
                  </w:pPr>
                  <w:r w:rsidRPr="00137B73">
                    <w:rPr>
                      <w:color w:val="FFFFFF" w:themeColor="background1"/>
                      <w:sz w:val="22"/>
                      <w:szCs w:val="22"/>
                    </w:rPr>
                    <w:t xml:space="preserve">Демографическая ситуация относительно благоприятная среди </w:t>
                  </w:r>
                  <w:proofErr w:type="gramStart"/>
                  <w:r w:rsidRPr="00137B73">
                    <w:rPr>
                      <w:color w:val="FFFFFF" w:themeColor="background1"/>
                      <w:sz w:val="22"/>
                      <w:szCs w:val="22"/>
                    </w:rPr>
                    <w:t>городских</w:t>
                  </w:r>
                  <w:proofErr w:type="gramEnd"/>
                  <w:r w:rsidRPr="00137B73">
                    <w:rPr>
                      <w:color w:val="FFFFFF" w:themeColor="background1"/>
                      <w:sz w:val="22"/>
                      <w:szCs w:val="22"/>
                    </w:rPr>
                    <w:t xml:space="preserve"> </w:t>
                  </w:r>
                </w:p>
                <w:p w:rsidR="00DD3EE8" w:rsidRPr="00137B73" w:rsidRDefault="00DD3EE8" w:rsidP="001B4895">
                  <w:pPr>
                    <w:spacing w:after="0" w:line="240" w:lineRule="auto"/>
                    <w:jc w:val="center"/>
                    <w:rPr>
                      <w:color w:val="FFFFFF" w:themeColor="background1"/>
                      <w:sz w:val="22"/>
                      <w:szCs w:val="22"/>
                    </w:rPr>
                  </w:pPr>
                  <w:r w:rsidRPr="00137B73">
                    <w:rPr>
                      <w:color w:val="FFFFFF" w:themeColor="background1"/>
                      <w:sz w:val="22"/>
                      <w:szCs w:val="22"/>
                    </w:rPr>
                    <w:t>округов (3 место по уровню рождаемости, 5 место по уровню смертности)</w:t>
                  </w:r>
                </w:p>
              </w:txbxContent>
            </v:textbox>
          </v:shape>
        </w:pict>
      </w:r>
    </w:p>
    <w:p w:rsidR="001B4895" w:rsidRDefault="001B4895" w:rsidP="005E3FB0">
      <w:pPr>
        <w:tabs>
          <w:tab w:val="left" w:pos="709"/>
          <w:tab w:val="left" w:pos="1134"/>
        </w:tabs>
        <w:spacing w:after="0" w:line="360" w:lineRule="auto"/>
        <w:ind w:firstLine="709"/>
        <w:jc w:val="both"/>
        <w:rPr>
          <w:color w:val="000000" w:themeColor="text1"/>
        </w:rPr>
      </w:pPr>
    </w:p>
    <w:p w:rsidR="003009BD" w:rsidRDefault="00972372" w:rsidP="004924F2">
      <w:pPr>
        <w:tabs>
          <w:tab w:val="left" w:pos="709"/>
          <w:tab w:val="left" w:pos="1134"/>
        </w:tabs>
        <w:spacing w:after="0" w:line="360" w:lineRule="auto"/>
        <w:ind w:firstLine="709"/>
        <w:jc w:val="center"/>
        <w:rPr>
          <w:color w:val="000000" w:themeColor="text1"/>
        </w:rPr>
      </w:pPr>
      <w:r>
        <w:rPr>
          <w:noProof/>
          <w:color w:val="000000" w:themeColor="text1"/>
          <w:lang w:eastAsia="ru-RU"/>
        </w:rPr>
        <w:pict>
          <v:shapetype id="_x0000_t32" coordsize="21600,21600" o:spt="32" o:oned="t" path="m,l21600,21600e" filled="f">
            <v:path arrowok="t" fillok="f" o:connecttype="none"/>
            <o:lock v:ext="edit" shapetype="t"/>
          </v:shapetype>
          <v:shape id="_x0000_s1042" type="#_x0000_t32" style="position:absolute;left:0;text-align:left;margin-left:276.1pt;margin-top:.45pt;width:.05pt;height:165.85pt;z-index:251687936" o:connectortype="straight">
            <v:stroke dashstyle="longDash"/>
          </v:shape>
        </w:pict>
      </w:r>
      <w:r w:rsidR="007B64D3" w:rsidRPr="003009BD">
        <w:rPr>
          <w:noProof/>
          <w:color w:val="000000" w:themeColor="text1"/>
          <w:lang w:eastAsia="ru-RU"/>
        </w:rPr>
        <w:drawing>
          <wp:inline distT="0" distB="0" distL="0" distR="0">
            <wp:extent cx="4867474" cy="2518012"/>
            <wp:effectExtent l="19050" t="0" r="28376" b="0"/>
            <wp:docPr id="1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3009BD" w:rsidRPr="007428BB" w:rsidRDefault="003009BD" w:rsidP="00CC1565">
      <w:pPr>
        <w:spacing w:after="0" w:line="240" w:lineRule="auto"/>
        <w:ind w:firstLine="709"/>
        <w:rPr>
          <w:sz w:val="20"/>
          <w:szCs w:val="20"/>
        </w:rPr>
      </w:pPr>
      <w:r w:rsidRPr="00BF691F">
        <w:rPr>
          <w:sz w:val="20"/>
          <w:szCs w:val="20"/>
        </w:rPr>
        <w:t xml:space="preserve">Источник: </w:t>
      </w:r>
      <w:r w:rsidR="001B4895">
        <w:rPr>
          <w:sz w:val="20"/>
          <w:szCs w:val="20"/>
        </w:rPr>
        <w:t xml:space="preserve">Городские округа </w:t>
      </w:r>
      <w:r w:rsidR="001B4895" w:rsidRPr="006D133E">
        <w:rPr>
          <w:sz w:val="20"/>
          <w:szCs w:val="20"/>
        </w:rPr>
        <w:t>Самарской области. Статистический сборник. – Самара, 20</w:t>
      </w:r>
      <w:r w:rsidR="001B4895">
        <w:rPr>
          <w:sz w:val="20"/>
          <w:szCs w:val="20"/>
        </w:rPr>
        <w:t>17</w:t>
      </w:r>
      <w:r w:rsidRPr="00BF691F">
        <w:rPr>
          <w:sz w:val="20"/>
          <w:szCs w:val="20"/>
        </w:rPr>
        <w:t xml:space="preserve"> </w:t>
      </w:r>
    </w:p>
    <w:p w:rsidR="003009BD" w:rsidRPr="003009BD" w:rsidRDefault="000348F3" w:rsidP="003009BD">
      <w:pPr>
        <w:tabs>
          <w:tab w:val="left" w:pos="709"/>
          <w:tab w:val="left" w:pos="1134"/>
        </w:tabs>
        <w:spacing w:after="0" w:line="240" w:lineRule="auto"/>
        <w:jc w:val="center"/>
        <w:rPr>
          <w:b/>
          <w:color w:val="000000" w:themeColor="text1"/>
        </w:rPr>
      </w:pPr>
      <w:r>
        <w:rPr>
          <w:b/>
          <w:color w:val="000000" w:themeColor="text1"/>
        </w:rPr>
        <w:t>Рисунок 6</w:t>
      </w:r>
      <w:r w:rsidR="003009BD" w:rsidRPr="003009BD">
        <w:rPr>
          <w:b/>
          <w:color w:val="000000" w:themeColor="text1"/>
        </w:rPr>
        <w:t>.</w:t>
      </w:r>
      <w:r>
        <w:rPr>
          <w:b/>
          <w:color w:val="000000" w:themeColor="text1"/>
        </w:rPr>
        <w:t>2</w:t>
      </w:r>
      <w:r w:rsidR="003009BD" w:rsidRPr="003009BD">
        <w:rPr>
          <w:b/>
          <w:color w:val="000000" w:themeColor="text1"/>
        </w:rPr>
        <w:t xml:space="preserve"> -</w:t>
      </w:r>
      <w:r w:rsidR="00025FB7">
        <w:rPr>
          <w:b/>
          <w:color w:val="000000" w:themeColor="text1"/>
        </w:rPr>
        <w:t xml:space="preserve"> </w:t>
      </w:r>
      <w:r w:rsidR="003009BD" w:rsidRPr="003009BD">
        <w:rPr>
          <w:b/>
          <w:color w:val="000000" w:themeColor="text1"/>
        </w:rPr>
        <w:t>Коэффициенты рождаемости и смертности по городским округам Самарской области в 2016г.</w:t>
      </w:r>
    </w:p>
    <w:p w:rsidR="003009BD" w:rsidRPr="007428BB" w:rsidRDefault="003009BD" w:rsidP="003009BD">
      <w:pPr>
        <w:spacing w:after="0" w:line="240" w:lineRule="auto"/>
        <w:jc w:val="center"/>
        <w:rPr>
          <w:color w:val="000000" w:themeColor="text1"/>
          <w:highlight w:val="yellow"/>
        </w:rPr>
      </w:pPr>
    </w:p>
    <w:p w:rsidR="000348F3" w:rsidRDefault="000348F3" w:rsidP="000348F3">
      <w:pPr>
        <w:tabs>
          <w:tab w:val="left" w:pos="709"/>
          <w:tab w:val="left" w:pos="1134"/>
        </w:tabs>
        <w:spacing w:after="0" w:line="360" w:lineRule="auto"/>
        <w:ind w:firstLine="709"/>
        <w:jc w:val="both"/>
        <w:rPr>
          <w:color w:val="000000" w:themeColor="text1"/>
        </w:rPr>
      </w:pPr>
      <w:r>
        <w:rPr>
          <w:color w:val="000000" w:themeColor="text1"/>
        </w:rPr>
        <w:t xml:space="preserve">Демографическая ситуация в </w:t>
      </w:r>
      <w:r w:rsidRPr="007B40DC">
        <w:rPr>
          <w:color w:val="000000" w:themeColor="text1"/>
        </w:rPr>
        <w:t>г.о. Пох</w:t>
      </w:r>
      <w:r>
        <w:rPr>
          <w:color w:val="000000" w:themeColor="text1"/>
        </w:rPr>
        <w:t>в</w:t>
      </w:r>
      <w:r w:rsidRPr="007B40DC">
        <w:rPr>
          <w:color w:val="000000" w:themeColor="text1"/>
        </w:rPr>
        <w:t>истнево</w:t>
      </w:r>
      <w:r>
        <w:rPr>
          <w:color w:val="000000" w:themeColor="text1"/>
        </w:rPr>
        <w:t xml:space="preserve"> относительно благопр</w:t>
      </w:r>
      <w:r>
        <w:rPr>
          <w:color w:val="000000" w:themeColor="text1"/>
        </w:rPr>
        <w:t>и</w:t>
      </w:r>
      <w:r>
        <w:rPr>
          <w:color w:val="000000" w:themeColor="text1"/>
        </w:rPr>
        <w:t>ятная среди городских округов Самарской области. В 2016 г. по уровню ро</w:t>
      </w:r>
      <w:r>
        <w:rPr>
          <w:color w:val="000000" w:themeColor="text1"/>
        </w:rPr>
        <w:t>ж</w:t>
      </w:r>
      <w:r>
        <w:rPr>
          <w:color w:val="000000" w:themeColor="text1"/>
        </w:rPr>
        <w:lastRenderedPageBreak/>
        <w:t xml:space="preserve">даемости г.о. Похвистнево занимал 3-е место (12,6 промилле), по уровню смертности – 5-е место (14,8 промилле). </w:t>
      </w:r>
    </w:p>
    <w:p w:rsidR="0036097A" w:rsidRDefault="009E3528" w:rsidP="004C528D">
      <w:pPr>
        <w:tabs>
          <w:tab w:val="left" w:pos="0"/>
        </w:tabs>
        <w:spacing w:after="0" w:line="360" w:lineRule="auto"/>
        <w:ind w:firstLine="709"/>
        <w:jc w:val="both"/>
        <w:rPr>
          <w:color w:val="000000" w:themeColor="text1"/>
        </w:rPr>
      </w:pPr>
      <w:r w:rsidRPr="009E3528">
        <w:rPr>
          <w:noProof/>
          <w:color w:val="000000" w:themeColor="text1"/>
          <w:lang w:eastAsia="ru-RU"/>
        </w:rPr>
        <w:drawing>
          <wp:inline distT="0" distB="0" distL="0" distR="0">
            <wp:extent cx="5124893" cy="2498651"/>
            <wp:effectExtent l="0" t="0" r="0" b="0"/>
            <wp:docPr id="43"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FE1FAF" w:rsidRDefault="00084BEF" w:rsidP="007428BB">
      <w:pPr>
        <w:spacing w:after="0" w:line="240" w:lineRule="auto"/>
        <w:jc w:val="center"/>
        <w:rPr>
          <w:b/>
          <w:bCs/>
        </w:rPr>
      </w:pPr>
      <w:r w:rsidRPr="007428BB">
        <w:rPr>
          <w:b/>
          <w:color w:val="000000" w:themeColor="text1"/>
        </w:rPr>
        <w:t>Рисунок</w:t>
      </w:r>
      <w:r w:rsidR="00025FB7">
        <w:rPr>
          <w:b/>
          <w:color w:val="000000" w:themeColor="text1"/>
        </w:rPr>
        <w:t xml:space="preserve"> </w:t>
      </w:r>
      <w:r w:rsidR="000348F3">
        <w:rPr>
          <w:b/>
          <w:color w:val="000000" w:themeColor="text1"/>
        </w:rPr>
        <w:t>6</w:t>
      </w:r>
      <w:r w:rsidRPr="007428BB">
        <w:rPr>
          <w:b/>
          <w:color w:val="000000" w:themeColor="text1"/>
        </w:rPr>
        <w:t>.</w:t>
      </w:r>
      <w:r w:rsidR="000348F3">
        <w:rPr>
          <w:b/>
          <w:color w:val="000000" w:themeColor="text1"/>
        </w:rPr>
        <w:t>3</w:t>
      </w:r>
      <w:r w:rsidR="00FF4153">
        <w:rPr>
          <w:b/>
          <w:color w:val="000000" w:themeColor="text1"/>
        </w:rPr>
        <w:t xml:space="preserve"> </w:t>
      </w:r>
      <w:r w:rsidRPr="007428BB">
        <w:rPr>
          <w:b/>
          <w:color w:val="000000" w:themeColor="text1"/>
        </w:rPr>
        <w:t>-</w:t>
      </w:r>
      <w:r w:rsidR="00025FB7">
        <w:rPr>
          <w:b/>
          <w:color w:val="000000" w:themeColor="text1"/>
        </w:rPr>
        <w:t xml:space="preserve"> </w:t>
      </w:r>
      <w:r w:rsidR="00DF156A" w:rsidRPr="007428BB">
        <w:rPr>
          <w:b/>
          <w:bCs/>
        </w:rPr>
        <w:t xml:space="preserve">Динамика показателей естественного движения </w:t>
      </w:r>
    </w:p>
    <w:p w:rsidR="00DF156A" w:rsidRPr="007428BB" w:rsidRDefault="00DF156A" w:rsidP="007428BB">
      <w:pPr>
        <w:spacing w:after="0" w:line="240" w:lineRule="auto"/>
        <w:jc w:val="center"/>
        <w:rPr>
          <w:color w:val="000000" w:themeColor="text1"/>
          <w:highlight w:val="yellow"/>
        </w:rPr>
      </w:pPr>
      <w:r w:rsidRPr="007428BB">
        <w:rPr>
          <w:b/>
          <w:bCs/>
        </w:rPr>
        <w:t>населения</w:t>
      </w:r>
      <w:r w:rsidR="007428BB">
        <w:rPr>
          <w:b/>
          <w:bCs/>
        </w:rPr>
        <w:t xml:space="preserve"> г.о.</w:t>
      </w:r>
      <w:r w:rsidR="00FE1FAF">
        <w:rPr>
          <w:b/>
          <w:bCs/>
        </w:rPr>
        <w:t xml:space="preserve"> </w:t>
      </w:r>
      <w:r w:rsidR="007428BB">
        <w:rPr>
          <w:b/>
          <w:bCs/>
        </w:rPr>
        <w:t>Похвистнево</w:t>
      </w:r>
    </w:p>
    <w:p w:rsidR="00DF156A" w:rsidRDefault="00DF156A" w:rsidP="00FF4153">
      <w:pPr>
        <w:spacing w:after="0" w:line="240" w:lineRule="auto"/>
        <w:ind w:firstLine="709"/>
        <w:jc w:val="both"/>
        <w:rPr>
          <w:color w:val="000000" w:themeColor="text1"/>
        </w:rPr>
      </w:pPr>
    </w:p>
    <w:p w:rsidR="000348F3" w:rsidRDefault="00972372" w:rsidP="000348F3">
      <w:pPr>
        <w:pStyle w:val="2"/>
        <w:spacing w:after="0" w:line="360" w:lineRule="auto"/>
        <w:ind w:firstLine="709"/>
        <w:contextualSpacing/>
        <w:jc w:val="both"/>
        <w:rPr>
          <w:color w:val="000000" w:themeColor="text1"/>
        </w:rPr>
      </w:pPr>
      <w:r>
        <w:rPr>
          <w:noProof/>
          <w:color w:val="000000" w:themeColor="text1"/>
        </w:rPr>
        <w:pict>
          <v:shape id="_x0000_s1215" type="#_x0000_t202" style="position:absolute;left:0;text-align:left;margin-left:18.75pt;margin-top:116.05pt;width:425.05pt;height:35.25pt;z-index:251708416;mso-width-relative:margin;mso-height-relative:margin" fillcolor="#376092" strokecolor="#376092">
            <v:textbox>
              <w:txbxContent>
                <w:p w:rsidR="00DD3EE8" w:rsidRDefault="00DD3EE8" w:rsidP="000348F3">
                  <w:pPr>
                    <w:spacing w:after="0" w:line="240" w:lineRule="auto"/>
                    <w:jc w:val="center"/>
                    <w:rPr>
                      <w:color w:val="FFFFFF" w:themeColor="background1"/>
                      <w:sz w:val="24"/>
                      <w:szCs w:val="24"/>
                    </w:rPr>
                  </w:pPr>
                  <w:r w:rsidRPr="00FE1FAF">
                    <w:rPr>
                      <w:color w:val="FFFFFF" w:themeColor="background1"/>
                      <w:sz w:val="24"/>
                      <w:szCs w:val="24"/>
                    </w:rPr>
                    <w:t xml:space="preserve">По естественному приросту (убыли) Похвистнево находится </w:t>
                  </w:r>
                </w:p>
                <w:p w:rsidR="00DD3EE8" w:rsidRPr="00FE1FAF" w:rsidRDefault="00DD3EE8" w:rsidP="000348F3">
                  <w:pPr>
                    <w:spacing w:after="0" w:line="240" w:lineRule="auto"/>
                    <w:jc w:val="center"/>
                    <w:rPr>
                      <w:color w:val="FFFFFF" w:themeColor="background1"/>
                      <w:sz w:val="24"/>
                      <w:szCs w:val="24"/>
                    </w:rPr>
                  </w:pPr>
                  <w:r w:rsidRPr="00FE1FAF">
                    <w:rPr>
                      <w:color w:val="FFFFFF" w:themeColor="background1"/>
                      <w:sz w:val="24"/>
                      <w:szCs w:val="24"/>
                    </w:rPr>
                    <w:t>на 4-м месте среди городов региона</w:t>
                  </w:r>
                </w:p>
              </w:txbxContent>
            </v:textbox>
          </v:shape>
        </w:pict>
      </w:r>
      <w:r w:rsidR="000348F3" w:rsidRPr="00E0219C">
        <w:rPr>
          <w:rFonts w:eastAsia="Times New Roman"/>
          <w:lang w:eastAsia="ru-RU"/>
        </w:rPr>
        <w:t>Естественная убыль населения, за счет снижения смертности более в</w:t>
      </w:r>
      <w:r w:rsidR="000348F3" w:rsidRPr="00E0219C">
        <w:rPr>
          <w:rFonts w:eastAsia="Times New Roman"/>
          <w:lang w:eastAsia="ru-RU"/>
        </w:rPr>
        <w:t>ы</w:t>
      </w:r>
      <w:r w:rsidR="000348F3" w:rsidRPr="00E0219C">
        <w:rPr>
          <w:rFonts w:eastAsia="Times New Roman"/>
          <w:lang w:eastAsia="ru-RU"/>
        </w:rPr>
        <w:t>сокими темпами, чем снижение рождаемости, сократилась с</w:t>
      </w:r>
      <w:r w:rsidR="000348F3">
        <w:rPr>
          <w:rFonts w:eastAsia="Times New Roman"/>
          <w:lang w:eastAsia="ru-RU"/>
        </w:rPr>
        <w:t xml:space="preserve"> </w:t>
      </w:r>
      <w:r w:rsidR="000348F3" w:rsidRPr="00E0219C">
        <w:rPr>
          <w:rFonts w:eastAsia="Times New Roman"/>
          <w:lang w:eastAsia="ru-RU"/>
        </w:rPr>
        <w:t>-</w:t>
      </w:r>
      <w:r w:rsidR="000348F3">
        <w:rPr>
          <w:rFonts w:eastAsia="Times New Roman"/>
          <w:lang w:eastAsia="ru-RU"/>
        </w:rPr>
        <w:t>4</w:t>
      </w:r>
      <w:r w:rsidR="000348F3" w:rsidRPr="00E0219C">
        <w:rPr>
          <w:rFonts w:eastAsia="Times New Roman"/>
          <w:lang w:eastAsia="ru-RU"/>
        </w:rPr>
        <w:t>,</w:t>
      </w:r>
      <w:r w:rsidR="000348F3">
        <w:rPr>
          <w:rFonts w:eastAsia="Times New Roman"/>
          <w:lang w:eastAsia="ru-RU"/>
        </w:rPr>
        <w:t>2</w:t>
      </w:r>
      <w:r w:rsidR="000348F3" w:rsidRPr="00E0219C">
        <w:rPr>
          <w:rFonts w:eastAsia="Times New Roman"/>
          <w:lang w:eastAsia="ru-RU"/>
        </w:rPr>
        <w:t xml:space="preserve"> до -</w:t>
      </w:r>
      <w:r w:rsidR="000348F3">
        <w:rPr>
          <w:rFonts w:eastAsia="Times New Roman"/>
          <w:lang w:eastAsia="ru-RU"/>
        </w:rPr>
        <w:t>2</w:t>
      </w:r>
      <w:r w:rsidR="000348F3" w:rsidRPr="00E0219C">
        <w:rPr>
          <w:rFonts w:eastAsia="Times New Roman"/>
          <w:lang w:eastAsia="ru-RU"/>
        </w:rPr>
        <w:t>,</w:t>
      </w:r>
      <w:r w:rsidR="000348F3">
        <w:rPr>
          <w:rFonts w:eastAsia="Times New Roman"/>
          <w:lang w:eastAsia="ru-RU"/>
        </w:rPr>
        <w:t xml:space="preserve">2 </w:t>
      </w:r>
      <w:r w:rsidR="000348F3" w:rsidRPr="00E0219C">
        <w:rPr>
          <w:rFonts w:eastAsia="Times New Roman"/>
          <w:lang w:eastAsia="ru-RU"/>
        </w:rPr>
        <w:t>пр</w:t>
      </w:r>
      <w:r w:rsidR="000348F3" w:rsidRPr="00E0219C">
        <w:rPr>
          <w:rFonts w:eastAsia="Times New Roman"/>
          <w:lang w:eastAsia="ru-RU"/>
        </w:rPr>
        <w:t>о</w:t>
      </w:r>
      <w:r w:rsidR="000348F3" w:rsidRPr="00E0219C">
        <w:rPr>
          <w:rFonts w:eastAsia="Times New Roman"/>
          <w:lang w:eastAsia="ru-RU"/>
        </w:rPr>
        <w:t>милле.</w:t>
      </w:r>
      <w:r w:rsidR="000348F3" w:rsidRPr="005E3FB0">
        <w:rPr>
          <w:color w:val="000000" w:themeColor="text1"/>
        </w:rPr>
        <w:t xml:space="preserve"> </w:t>
      </w:r>
      <w:r w:rsidR="000348F3">
        <w:rPr>
          <w:color w:val="000000" w:themeColor="text1"/>
        </w:rPr>
        <w:t>С</w:t>
      </w:r>
      <w:r w:rsidR="000348F3" w:rsidRPr="00A515CC">
        <w:rPr>
          <w:color w:val="000000" w:themeColor="text1"/>
        </w:rPr>
        <w:t>мертность имеет тенденцию к уменьшению и</w:t>
      </w:r>
      <w:r w:rsidR="000348F3">
        <w:rPr>
          <w:color w:val="000000" w:themeColor="text1"/>
        </w:rPr>
        <w:t xml:space="preserve"> </w:t>
      </w:r>
      <w:r w:rsidR="000348F3" w:rsidRPr="00A515CC">
        <w:rPr>
          <w:color w:val="000000" w:themeColor="text1"/>
        </w:rPr>
        <w:t>естественная убыль хоть и имеет место, но все же планомерно снижается</w:t>
      </w:r>
      <w:r w:rsidR="000348F3">
        <w:rPr>
          <w:color w:val="000000" w:themeColor="text1"/>
        </w:rPr>
        <w:t xml:space="preserve"> (с 4,2 промилле в 2012г. до 2,2 промилле в 2016г.)</w:t>
      </w:r>
      <w:r w:rsidR="000348F3" w:rsidRPr="00A515CC">
        <w:rPr>
          <w:color w:val="000000" w:themeColor="text1"/>
        </w:rPr>
        <w:t>.</w:t>
      </w:r>
      <w:r w:rsidR="000348F3" w:rsidRPr="000151E2">
        <w:rPr>
          <w:color w:val="000000" w:themeColor="text1"/>
        </w:rPr>
        <w:t xml:space="preserve"> </w:t>
      </w:r>
    </w:p>
    <w:p w:rsidR="004924F2" w:rsidRDefault="004924F2" w:rsidP="002B4FD5">
      <w:pPr>
        <w:spacing w:after="0" w:line="240" w:lineRule="auto"/>
        <w:jc w:val="both"/>
        <w:rPr>
          <w:color w:val="000000" w:themeColor="text1"/>
        </w:rPr>
      </w:pPr>
    </w:p>
    <w:p w:rsidR="004924F2" w:rsidRDefault="004924F2" w:rsidP="002B4FD5">
      <w:pPr>
        <w:spacing w:after="0" w:line="240" w:lineRule="auto"/>
        <w:jc w:val="both"/>
        <w:rPr>
          <w:color w:val="000000" w:themeColor="text1"/>
        </w:rPr>
      </w:pPr>
    </w:p>
    <w:p w:rsidR="004F1268" w:rsidRDefault="004F1268" w:rsidP="002B4FD5">
      <w:pPr>
        <w:spacing w:after="0" w:line="240" w:lineRule="auto"/>
        <w:jc w:val="center"/>
        <w:rPr>
          <w:color w:val="000000" w:themeColor="text1"/>
        </w:rPr>
      </w:pPr>
      <w:r w:rsidRPr="004F1268">
        <w:rPr>
          <w:noProof/>
          <w:color w:val="000000" w:themeColor="text1"/>
          <w:lang w:eastAsia="ru-RU"/>
        </w:rPr>
        <w:drawing>
          <wp:inline distT="0" distB="0" distL="0" distR="0">
            <wp:extent cx="5393709" cy="2558955"/>
            <wp:effectExtent l="19050" t="0" r="16491" b="0"/>
            <wp:docPr id="1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FE1FAF" w:rsidRDefault="004F1268" w:rsidP="002B4FD5">
      <w:pPr>
        <w:tabs>
          <w:tab w:val="left" w:pos="709"/>
          <w:tab w:val="left" w:pos="1134"/>
        </w:tabs>
        <w:spacing w:after="0" w:line="240" w:lineRule="auto"/>
        <w:jc w:val="center"/>
        <w:rPr>
          <w:b/>
          <w:color w:val="000000" w:themeColor="text1"/>
        </w:rPr>
      </w:pPr>
      <w:r w:rsidRPr="007428BB">
        <w:rPr>
          <w:b/>
          <w:color w:val="000000" w:themeColor="text1"/>
        </w:rPr>
        <w:t xml:space="preserve">Рисунок </w:t>
      </w:r>
      <w:r w:rsidR="000348F3">
        <w:rPr>
          <w:b/>
          <w:color w:val="000000" w:themeColor="text1"/>
        </w:rPr>
        <w:t>6</w:t>
      </w:r>
      <w:r w:rsidRPr="007428BB">
        <w:rPr>
          <w:b/>
          <w:color w:val="000000" w:themeColor="text1"/>
        </w:rPr>
        <w:t>.</w:t>
      </w:r>
      <w:r w:rsidR="000348F3">
        <w:rPr>
          <w:b/>
          <w:color w:val="000000" w:themeColor="text1"/>
        </w:rPr>
        <w:t>4</w:t>
      </w:r>
      <w:r w:rsidRPr="007428BB">
        <w:rPr>
          <w:b/>
          <w:color w:val="000000" w:themeColor="text1"/>
        </w:rPr>
        <w:t xml:space="preserve"> -</w:t>
      </w:r>
      <w:r w:rsidR="00025FB7">
        <w:rPr>
          <w:b/>
          <w:color w:val="000000" w:themeColor="text1"/>
        </w:rPr>
        <w:t xml:space="preserve"> </w:t>
      </w:r>
      <w:r w:rsidRPr="004F1268">
        <w:rPr>
          <w:b/>
          <w:color w:val="000000" w:themeColor="text1"/>
        </w:rPr>
        <w:t xml:space="preserve">Естественный прирост (убыль) населения </w:t>
      </w:r>
    </w:p>
    <w:p w:rsidR="004F1268" w:rsidRPr="003009BD" w:rsidRDefault="004F1268" w:rsidP="002B4FD5">
      <w:pPr>
        <w:tabs>
          <w:tab w:val="left" w:pos="709"/>
          <w:tab w:val="left" w:pos="1134"/>
        </w:tabs>
        <w:spacing w:after="0" w:line="240" w:lineRule="auto"/>
        <w:jc w:val="center"/>
        <w:rPr>
          <w:b/>
          <w:color w:val="000000" w:themeColor="text1"/>
        </w:rPr>
      </w:pPr>
      <w:r w:rsidRPr="003009BD">
        <w:rPr>
          <w:b/>
          <w:color w:val="000000" w:themeColor="text1"/>
        </w:rPr>
        <w:t>по городским округам Самарской области в 2016г.</w:t>
      </w:r>
    </w:p>
    <w:p w:rsidR="000348F3" w:rsidRDefault="000348F3" w:rsidP="000348F3">
      <w:pPr>
        <w:spacing w:after="0" w:line="360" w:lineRule="auto"/>
        <w:ind w:firstLine="709"/>
        <w:jc w:val="both"/>
        <w:rPr>
          <w:color w:val="000000" w:themeColor="text1"/>
        </w:rPr>
      </w:pPr>
      <w:r>
        <w:rPr>
          <w:color w:val="000000" w:themeColor="text1"/>
        </w:rPr>
        <w:lastRenderedPageBreak/>
        <w:t xml:space="preserve">Несмотря на депопуляцию населения, </w:t>
      </w:r>
      <w:r>
        <w:rPr>
          <w:snapToGrid w:val="0"/>
        </w:rPr>
        <w:t>в</w:t>
      </w:r>
      <w:r w:rsidRPr="00987975">
        <w:rPr>
          <w:snapToGrid w:val="0"/>
        </w:rPr>
        <w:t xml:space="preserve"> рейтинге городских округов </w:t>
      </w:r>
      <w:r>
        <w:rPr>
          <w:color w:val="000000" w:themeColor="text1"/>
        </w:rPr>
        <w:t>по естественному приросту (убыли) населения г.о. Похвистнево занимает 4-е место (</w:t>
      </w:r>
      <w:r w:rsidRPr="00987975">
        <w:rPr>
          <w:snapToGrid w:val="0"/>
        </w:rPr>
        <w:t>как и в 2015 г</w:t>
      </w:r>
      <w:r>
        <w:rPr>
          <w:snapToGrid w:val="0"/>
        </w:rPr>
        <w:t>.)</w:t>
      </w:r>
      <w:r>
        <w:rPr>
          <w:color w:val="000000" w:themeColor="text1"/>
        </w:rPr>
        <w:t xml:space="preserve"> после таких городских округов, как </w:t>
      </w:r>
      <w:proofErr w:type="spellStart"/>
      <w:r>
        <w:rPr>
          <w:color w:val="000000" w:themeColor="text1"/>
        </w:rPr>
        <w:t>Кинель</w:t>
      </w:r>
      <w:proofErr w:type="spellEnd"/>
      <w:r>
        <w:rPr>
          <w:color w:val="000000" w:themeColor="text1"/>
        </w:rPr>
        <w:t xml:space="preserve">, Тольятти (с естественным приростом населения) и Самара </w:t>
      </w:r>
      <w:r w:rsidRPr="00DF156A">
        <w:rPr>
          <w:color w:val="000000" w:themeColor="text1"/>
        </w:rPr>
        <w:t xml:space="preserve">при </w:t>
      </w:r>
      <w:proofErr w:type="spellStart"/>
      <w:r w:rsidRPr="00DF156A">
        <w:rPr>
          <w:color w:val="000000" w:themeColor="text1"/>
        </w:rPr>
        <w:t>среднеобластном</w:t>
      </w:r>
      <w:proofErr w:type="spellEnd"/>
      <w:r w:rsidRPr="00DF156A">
        <w:rPr>
          <w:color w:val="000000" w:themeColor="text1"/>
        </w:rPr>
        <w:t xml:space="preserve"> </w:t>
      </w:r>
      <w:r>
        <w:rPr>
          <w:color w:val="000000" w:themeColor="text1"/>
        </w:rPr>
        <w:t>зн</w:t>
      </w:r>
      <w:r>
        <w:rPr>
          <w:color w:val="000000" w:themeColor="text1"/>
        </w:rPr>
        <w:t>а</w:t>
      </w:r>
      <w:r>
        <w:rPr>
          <w:color w:val="000000" w:themeColor="text1"/>
        </w:rPr>
        <w:t xml:space="preserve">чении </w:t>
      </w:r>
      <w:r w:rsidRPr="00A51758">
        <w:rPr>
          <w:color w:val="000000" w:themeColor="text1"/>
        </w:rPr>
        <w:t>-1,3</w:t>
      </w:r>
      <w:r w:rsidRPr="00DF156A">
        <w:rPr>
          <w:color w:val="000000" w:themeColor="text1"/>
        </w:rPr>
        <w:t xml:space="preserve"> и среднем по городским округам </w:t>
      </w:r>
      <w:r w:rsidRPr="00A51758">
        <w:rPr>
          <w:color w:val="000000" w:themeColor="text1"/>
        </w:rPr>
        <w:t>-0,7.</w:t>
      </w:r>
      <w:r w:rsidRPr="00DF156A">
        <w:rPr>
          <w:color w:val="000000" w:themeColor="text1"/>
        </w:rPr>
        <w:t xml:space="preserve"> </w:t>
      </w:r>
    </w:p>
    <w:p w:rsidR="00841837" w:rsidRDefault="00841837" w:rsidP="00841837">
      <w:pPr>
        <w:spacing w:after="0" w:line="360" w:lineRule="auto"/>
        <w:ind w:firstLine="709"/>
        <w:jc w:val="both"/>
        <w:rPr>
          <w:color w:val="000000" w:themeColor="text1"/>
        </w:rPr>
      </w:pPr>
      <w:r>
        <w:rPr>
          <w:color w:val="000000" w:themeColor="text1"/>
        </w:rPr>
        <w:t>Для</w:t>
      </w:r>
      <w:r w:rsidRPr="00841837">
        <w:rPr>
          <w:color w:val="000000" w:themeColor="text1"/>
        </w:rPr>
        <w:t xml:space="preserve"> сохранени</w:t>
      </w:r>
      <w:r>
        <w:rPr>
          <w:color w:val="000000" w:themeColor="text1"/>
        </w:rPr>
        <w:t>я</w:t>
      </w:r>
      <w:r w:rsidRPr="00841837">
        <w:rPr>
          <w:color w:val="000000" w:themeColor="text1"/>
        </w:rPr>
        <w:t xml:space="preserve"> и рост</w:t>
      </w:r>
      <w:r>
        <w:rPr>
          <w:color w:val="000000" w:themeColor="text1"/>
        </w:rPr>
        <w:t>а</w:t>
      </w:r>
      <w:r w:rsidRPr="00841837">
        <w:rPr>
          <w:color w:val="000000" w:themeColor="text1"/>
        </w:rPr>
        <w:t xml:space="preserve"> рождаемости </w:t>
      </w:r>
      <w:r>
        <w:rPr>
          <w:color w:val="000000" w:themeColor="text1"/>
        </w:rPr>
        <w:t xml:space="preserve">необходим </w:t>
      </w:r>
      <w:r w:rsidRPr="00841837">
        <w:rPr>
          <w:color w:val="000000" w:themeColor="text1"/>
        </w:rPr>
        <w:t>комплекс мер, пров</w:t>
      </w:r>
      <w:r w:rsidRPr="00841837">
        <w:rPr>
          <w:color w:val="000000" w:themeColor="text1"/>
        </w:rPr>
        <w:t>о</w:t>
      </w:r>
      <w:r w:rsidRPr="00841837">
        <w:rPr>
          <w:color w:val="000000" w:themeColor="text1"/>
        </w:rPr>
        <w:t xml:space="preserve">димых федеральной и областной властью, направленных на повышение уровня рождаемости, поддержку многодетных семей. </w:t>
      </w:r>
    </w:p>
    <w:p w:rsidR="0018370E" w:rsidRDefault="0018370E" w:rsidP="0018370E">
      <w:pPr>
        <w:spacing w:after="0" w:line="360" w:lineRule="auto"/>
        <w:ind w:firstLine="709"/>
        <w:jc w:val="both"/>
        <w:rPr>
          <w:color w:val="000000" w:themeColor="text1"/>
        </w:rPr>
      </w:pPr>
      <w:r>
        <w:rPr>
          <w:color w:val="000000" w:themeColor="text1"/>
        </w:rPr>
        <w:t>При</w:t>
      </w:r>
      <w:r w:rsidR="0036097A" w:rsidRPr="000151E2">
        <w:rPr>
          <w:color w:val="000000" w:themeColor="text1"/>
        </w:rPr>
        <w:t xml:space="preserve"> существующ</w:t>
      </w:r>
      <w:r>
        <w:rPr>
          <w:color w:val="000000" w:themeColor="text1"/>
        </w:rPr>
        <w:t>ей</w:t>
      </w:r>
      <w:r w:rsidR="00841837">
        <w:rPr>
          <w:color w:val="000000" w:themeColor="text1"/>
        </w:rPr>
        <w:t xml:space="preserve"> </w:t>
      </w:r>
      <w:r w:rsidR="0036097A" w:rsidRPr="000151E2">
        <w:rPr>
          <w:color w:val="000000" w:themeColor="text1"/>
        </w:rPr>
        <w:t>естественн</w:t>
      </w:r>
      <w:r>
        <w:rPr>
          <w:color w:val="000000" w:themeColor="text1"/>
        </w:rPr>
        <w:t>ой</w:t>
      </w:r>
      <w:r w:rsidR="0036097A" w:rsidRPr="000151E2">
        <w:rPr>
          <w:color w:val="000000" w:themeColor="text1"/>
        </w:rPr>
        <w:t xml:space="preserve"> убыл</w:t>
      </w:r>
      <w:r>
        <w:rPr>
          <w:color w:val="000000" w:themeColor="text1"/>
        </w:rPr>
        <w:t>и</w:t>
      </w:r>
      <w:r w:rsidR="00841837">
        <w:rPr>
          <w:color w:val="000000" w:themeColor="text1"/>
        </w:rPr>
        <w:t xml:space="preserve"> </w:t>
      </w:r>
      <w:r w:rsidR="0036097A" w:rsidRPr="000151E2">
        <w:rPr>
          <w:color w:val="000000" w:themeColor="text1"/>
        </w:rPr>
        <w:t xml:space="preserve">населения </w:t>
      </w:r>
      <w:r>
        <w:rPr>
          <w:color w:val="000000" w:themeColor="text1"/>
        </w:rPr>
        <w:t>сохранение числе</w:t>
      </w:r>
      <w:r>
        <w:rPr>
          <w:color w:val="000000" w:themeColor="text1"/>
        </w:rPr>
        <w:t>н</w:t>
      </w:r>
      <w:r>
        <w:rPr>
          <w:color w:val="000000" w:themeColor="text1"/>
        </w:rPr>
        <w:t>ности населения обусловлено миграционным приростом</w:t>
      </w:r>
      <w:r w:rsidRPr="000151E2">
        <w:rPr>
          <w:color w:val="000000" w:themeColor="text1"/>
        </w:rPr>
        <w:t xml:space="preserve"> </w:t>
      </w:r>
      <w:r>
        <w:rPr>
          <w:color w:val="000000" w:themeColor="text1"/>
        </w:rPr>
        <w:t>(</w:t>
      </w:r>
      <w:r w:rsidR="00A515CC">
        <w:rPr>
          <w:color w:val="000000" w:themeColor="text1"/>
        </w:rPr>
        <w:t xml:space="preserve">миграционные процессы преобладают над </w:t>
      </w:r>
      <w:proofErr w:type="gramStart"/>
      <w:r w:rsidR="00A515CC">
        <w:rPr>
          <w:color w:val="000000" w:themeColor="text1"/>
        </w:rPr>
        <w:t>естественными</w:t>
      </w:r>
      <w:proofErr w:type="gramEnd"/>
      <w:r>
        <w:rPr>
          <w:color w:val="000000" w:themeColor="text1"/>
        </w:rPr>
        <w:t>)</w:t>
      </w:r>
      <w:r w:rsidR="00A515CC">
        <w:rPr>
          <w:color w:val="000000" w:themeColor="text1"/>
        </w:rPr>
        <w:t xml:space="preserve">. </w:t>
      </w:r>
      <w:r w:rsidR="0036097A" w:rsidRPr="000151E2">
        <w:rPr>
          <w:color w:val="000000" w:themeColor="text1"/>
        </w:rPr>
        <w:t xml:space="preserve">Этому способствует </w:t>
      </w:r>
      <w:proofErr w:type="spellStart"/>
      <w:r w:rsidR="0036097A" w:rsidRPr="000151E2">
        <w:rPr>
          <w:color w:val="000000" w:themeColor="text1"/>
        </w:rPr>
        <w:t>урбаниз</w:t>
      </w:r>
      <w:r w:rsidR="0036097A" w:rsidRPr="000151E2">
        <w:rPr>
          <w:color w:val="000000" w:themeColor="text1"/>
        </w:rPr>
        <w:t>а</w:t>
      </w:r>
      <w:r w:rsidR="0036097A" w:rsidRPr="000151E2">
        <w:rPr>
          <w:color w:val="000000" w:themeColor="text1"/>
        </w:rPr>
        <w:t>ционная</w:t>
      </w:r>
      <w:proofErr w:type="spellEnd"/>
      <w:r w:rsidR="0036097A" w:rsidRPr="000151E2">
        <w:rPr>
          <w:color w:val="000000" w:themeColor="text1"/>
        </w:rPr>
        <w:t xml:space="preserve"> направленность современного вектора развития экономики.</w:t>
      </w:r>
      <w:r w:rsidR="00A515CC">
        <w:rPr>
          <w:color w:val="000000" w:themeColor="text1"/>
        </w:rPr>
        <w:t xml:space="preserve"> </w:t>
      </w:r>
      <w:r w:rsidRPr="00841837">
        <w:rPr>
          <w:color w:val="000000" w:themeColor="text1"/>
        </w:rPr>
        <w:t>Ежего</w:t>
      </w:r>
      <w:r w:rsidRPr="00841837">
        <w:rPr>
          <w:color w:val="000000" w:themeColor="text1"/>
        </w:rPr>
        <w:t>д</w:t>
      </w:r>
      <w:r w:rsidRPr="00841837">
        <w:rPr>
          <w:color w:val="000000" w:themeColor="text1"/>
        </w:rPr>
        <w:t>но большое количество</w:t>
      </w:r>
      <w:r w:rsidR="00025FB7">
        <w:rPr>
          <w:color w:val="000000" w:themeColor="text1"/>
        </w:rPr>
        <w:t xml:space="preserve"> </w:t>
      </w:r>
      <w:r w:rsidRPr="00841837">
        <w:rPr>
          <w:color w:val="000000" w:themeColor="text1"/>
        </w:rPr>
        <w:t xml:space="preserve">населения уезжает в областной центр на заработки, где и </w:t>
      </w:r>
      <w:r>
        <w:rPr>
          <w:color w:val="000000" w:themeColor="text1"/>
        </w:rPr>
        <w:t>остается на постоянное проживание</w:t>
      </w:r>
      <w:r w:rsidRPr="00841837">
        <w:rPr>
          <w:color w:val="000000" w:themeColor="text1"/>
        </w:rPr>
        <w:t>. В тоже время миграционный пр</w:t>
      </w:r>
      <w:r w:rsidRPr="00841837">
        <w:rPr>
          <w:color w:val="000000" w:themeColor="text1"/>
        </w:rPr>
        <w:t>и</w:t>
      </w:r>
      <w:r w:rsidRPr="00841837">
        <w:rPr>
          <w:color w:val="000000" w:themeColor="text1"/>
        </w:rPr>
        <w:t>рост обеспеч</w:t>
      </w:r>
      <w:r>
        <w:rPr>
          <w:color w:val="000000" w:themeColor="text1"/>
        </w:rPr>
        <w:t>ивается</w:t>
      </w:r>
      <w:r w:rsidRPr="00841837">
        <w:rPr>
          <w:color w:val="000000" w:themeColor="text1"/>
        </w:rPr>
        <w:t xml:space="preserve"> миграцией сельского населения в городской округ, а также миграцией в город из стран ближнего зарубежья.</w:t>
      </w:r>
    </w:p>
    <w:p w:rsidR="00DF1AC9" w:rsidRDefault="00A515CC" w:rsidP="00DF1AC9">
      <w:pPr>
        <w:spacing w:after="0" w:line="360" w:lineRule="auto"/>
        <w:ind w:firstLine="709"/>
        <w:jc w:val="both"/>
        <w:rPr>
          <w:sz w:val="20"/>
          <w:szCs w:val="20"/>
        </w:rPr>
      </w:pPr>
      <w:r w:rsidRPr="00A515CC">
        <w:rPr>
          <w:noProof/>
          <w:color w:val="000000" w:themeColor="text1"/>
          <w:lang w:eastAsia="ru-RU"/>
        </w:rPr>
        <w:drawing>
          <wp:inline distT="0" distB="0" distL="0" distR="0">
            <wp:extent cx="4771464" cy="2424223"/>
            <wp:effectExtent l="0" t="0" r="0" b="0"/>
            <wp:docPr id="44"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A3691D" w:rsidRPr="007428BB" w:rsidRDefault="00A3691D" w:rsidP="00A3691D">
      <w:pPr>
        <w:spacing w:after="0" w:line="240" w:lineRule="auto"/>
        <w:ind w:firstLine="709"/>
        <w:jc w:val="both"/>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r w:rsidRPr="00BF691F">
        <w:rPr>
          <w:sz w:val="20"/>
          <w:szCs w:val="20"/>
        </w:rPr>
        <w:t xml:space="preserve"> </w:t>
      </w:r>
    </w:p>
    <w:p w:rsidR="00FE1FAF" w:rsidRDefault="000348F3" w:rsidP="00071C20">
      <w:pPr>
        <w:spacing w:after="0" w:line="240" w:lineRule="auto"/>
        <w:jc w:val="center"/>
        <w:rPr>
          <w:b/>
          <w:color w:val="000000" w:themeColor="text1"/>
        </w:rPr>
      </w:pPr>
      <w:r>
        <w:rPr>
          <w:b/>
          <w:color w:val="000000" w:themeColor="text1"/>
        </w:rPr>
        <w:t>Рисунок 6</w:t>
      </w:r>
      <w:r w:rsidR="00084BEF" w:rsidRPr="007428BB">
        <w:rPr>
          <w:b/>
          <w:color w:val="000000" w:themeColor="text1"/>
        </w:rPr>
        <w:t>.</w:t>
      </w:r>
      <w:r>
        <w:rPr>
          <w:b/>
          <w:color w:val="000000" w:themeColor="text1"/>
        </w:rPr>
        <w:t>5</w:t>
      </w:r>
      <w:r w:rsidR="00084BEF" w:rsidRPr="007428BB">
        <w:rPr>
          <w:b/>
          <w:color w:val="000000" w:themeColor="text1"/>
        </w:rPr>
        <w:t xml:space="preserve"> -</w:t>
      </w:r>
      <w:r w:rsidR="00025FB7">
        <w:rPr>
          <w:b/>
          <w:color w:val="000000" w:themeColor="text1"/>
        </w:rPr>
        <w:t xml:space="preserve"> </w:t>
      </w:r>
      <w:r w:rsidR="008C0DEC" w:rsidRPr="007428BB">
        <w:rPr>
          <w:b/>
          <w:color w:val="000000" w:themeColor="text1"/>
        </w:rPr>
        <w:t xml:space="preserve">Динамика естественного и миграционного прироста </w:t>
      </w:r>
    </w:p>
    <w:p w:rsidR="00A515CC" w:rsidRPr="007428BB" w:rsidRDefault="008C0DEC" w:rsidP="00071C20">
      <w:pPr>
        <w:spacing w:after="0" w:line="240" w:lineRule="auto"/>
        <w:jc w:val="center"/>
        <w:rPr>
          <w:b/>
          <w:color w:val="000000" w:themeColor="text1"/>
        </w:rPr>
      </w:pPr>
      <w:r w:rsidRPr="007428BB">
        <w:rPr>
          <w:b/>
          <w:color w:val="000000" w:themeColor="text1"/>
        </w:rPr>
        <w:t>(убыли) населения</w:t>
      </w:r>
      <w:r w:rsidR="007428BB">
        <w:rPr>
          <w:b/>
          <w:color w:val="000000" w:themeColor="text1"/>
        </w:rPr>
        <w:t xml:space="preserve"> г.о.</w:t>
      </w:r>
      <w:r w:rsidR="00FE1FAF">
        <w:rPr>
          <w:b/>
          <w:color w:val="000000" w:themeColor="text1"/>
        </w:rPr>
        <w:t xml:space="preserve"> </w:t>
      </w:r>
      <w:r w:rsidR="007428BB">
        <w:rPr>
          <w:b/>
          <w:color w:val="000000" w:themeColor="text1"/>
        </w:rPr>
        <w:t>Похвистнево</w:t>
      </w:r>
    </w:p>
    <w:p w:rsidR="007C70E4" w:rsidRDefault="007C70E4" w:rsidP="004C528D">
      <w:pPr>
        <w:spacing w:after="0" w:line="360" w:lineRule="auto"/>
        <w:ind w:firstLine="709"/>
        <w:jc w:val="both"/>
        <w:rPr>
          <w:color w:val="000000" w:themeColor="text1"/>
        </w:rPr>
      </w:pPr>
    </w:p>
    <w:p w:rsidR="00B3480A" w:rsidRDefault="007C70E4" w:rsidP="004C528D">
      <w:pPr>
        <w:spacing w:after="0" w:line="360" w:lineRule="auto"/>
        <w:ind w:firstLine="709"/>
        <w:jc w:val="both"/>
        <w:rPr>
          <w:color w:val="000000" w:themeColor="text1"/>
        </w:rPr>
      </w:pPr>
      <w:r>
        <w:rPr>
          <w:color w:val="000000" w:themeColor="text1"/>
        </w:rPr>
        <w:t>За период 2012-2016гг. наблюдается миграци</w:t>
      </w:r>
      <w:r w:rsidR="00E8008E">
        <w:rPr>
          <w:color w:val="000000" w:themeColor="text1"/>
        </w:rPr>
        <w:t>онный прирост населения</w:t>
      </w:r>
      <w:r w:rsidR="00E75EB4">
        <w:rPr>
          <w:color w:val="000000" w:themeColor="text1"/>
        </w:rPr>
        <w:t>, который с 2012г. до 2014г. снижался с 5,9 до 2,2 промилле, затем опять начал расти и в</w:t>
      </w:r>
      <w:r>
        <w:rPr>
          <w:color w:val="000000" w:themeColor="text1"/>
        </w:rPr>
        <w:t xml:space="preserve"> 2016 г. значение этого показателя составило </w:t>
      </w:r>
      <w:r w:rsidR="00E75EB4">
        <w:rPr>
          <w:color w:val="000000" w:themeColor="text1"/>
        </w:rPr>
        <w:t>4,3 промилле (</w:t>
      </w:r>
      <w:r>
        <w:rPr>
          <w:color w:val="000000" w:themeColor="text1"/>
        </w:rPr>
        <w:t>127 чел.</w:t>
      </w:r>
      <w:r w:rsidR="00E75EB4">
        <w:rPr>
          <w:color w:val="000000" w:themeColor="text1"/>
        </w:rPr>
        <w:t>)</w:t>
      </w:r>
      <w:r>
        <w:rPr>
          <w:color w:val="000000" w:themeColor="text1"/>
        </w:rPr>
        <w:t xml:space="preserve"> </w:t>
      </w:r>
    </w:p>
    <w:p w:rsidR="007C70E4" w:rsidRPr="007C70E4" w:rsidRDefault="008C0DEC" w:rsidP="004C528D">
      <w:pPr>
        <w:spacing w:after="0" w:line="360" w:lineRule="auto"/>
        <w:ind w:firstLine="709"/>
        <w:jc w:val="both"/>
        <w:rPr>
          <w:color w:val="000000" w:themeColor="text1"/>
        </w:rPr>
      </w:pPr>
      <w:r w:rsidRPr="007C70E4">
        <w:rPr>
          <w:color w:val="000000" w:themeColor="text1"/>
        </w:rPr>
        <w:lastRenderedPageBreak/>
        <w:t>На 01.01.2017 из 29256 чел. населения 54,9% составляют женщины и 45,1% мужчины. Число граждан трудоспособного возраста сост</w:t>
      </w:r>
      <w:r w:rsidR="00655402">
        <w:rPr>
          <w:color w:val="000000" w:themeColor="text1"/>
        </w:rPr>
        <w:t xml:space="preserve">авляет 54,8 %, младше – 18,2 %. </w:t>
      </w:r>
    </w:p>
    <w:p w:rsidR="00655402" w:rsidRDefault="00655402" w:rsidP="004C528D">
      <w:pPr>
        <w:keepNext/>
        <w:keepLines/>
        <w:spacing w:after="0" w:line="360" w:lineRule="auto"/>
        <w:ind w:firstLine="709"/>
        <w:jc w:val="both"/>
        <w:rPr>
          <w:bCs/>
        </w:rPr>
      </w:pPr>
      <w:r>
        <w:rPr>
          <w:bCs/>
        </w:rPr>
        <w:t>В городском округе</w:t>
      </w:r>
      <w:r w:rsidR="00025FB7">
        <w:rPr>
          <w:bCs/>
        </w:rPr>
        <w:t xml:space="preserve"> </w:t>
      </w:r>
      <w:r>
        <w:rPr>
          <w:bCs/>
        </w:rPr>
        <w:t>н</w:t>
      </w:r>
      <w:r w:rsidRPr="00C87B85">
        <w:rPr>
          <w:bCs/>
        </w:rPr>
        <w:t>аблюдается процесс демографического старения населения. На начало 201</w:t>
      </w:r>
      <w:r>
        <w:rPr>
          <w:bCs/>
        </w:rPr>
        <w:t>7</w:t>
      </w:r>
      <w:r w:rsidRPr="00C87B85">
        <w:rPr>
          <w:bCs/>
        </w:rPr>
        <w:t xml:space="preserve"> г. </w:t>
      </w:r>
      <w:r>
        <w:rPr>
          <w:bCs/>
        </w:rPr>
        <w:t>2</w:t>
      </w:r>
      <w:r w:rsidR="007F6515">
        <w:rPr>
          <w:bCs/>
        </w:rPr>
        <w:t>6</w:t>
      </w:r>
      <w:r>
        <w:rPr>
          <w:bCs/>
        </w:rPr>
        <w:t xml:space="preserve">,5 </w:t>
      </w:r>
      <w:r w:rsidRPr="00C87B85">
        <w:rPr>
          <w:bCs/>
        </w:rPr>
        <w:t xml:space="preserve">% населения (в </w:t>
      </w:r>
      <w:r>
        <w:rPr>
          <w:bCs/>
        </w:rPr>
        <w:t>2012</w:t>
      </w:r>
      <w:r w:rsidRPr="00C87B85">
        <w:rPr>
          <w:bCs/>
        </w:rPr>
        <w:t xml:space="preserve"> г. – 2</w:t>
      </w:r>
      <w:r>
        <w:rPr>
          <w:bCs/>
        </w:rPr>
        <w:t>4</w:t>
      </w:r>
      <w:r w:rsidRPr="00C87B85">
        <w:rPr>
          <w:bCs/>
        </w:rPr>
        <w:t>,3 %) или ка</w:t>
      </w:r>
      <w:r w:rsidRPr="00C87B85">
        <w:rPr>
          <w:bCs/>
        </w:rPr>
        <w:t>ж</w:t>
      </w:r>
      <w:r w:rsidRPr="00C87B85">
        <w:rPr>
          <w:bCs/>
        </w:rPr>
        <w:t xml:space="preserve">дый четвертый житель </w:t>
      </w:r>
      <w:r w:rsidR="007A7FBA">
        <w:rPr>
          <w:bCs/>
        </w:rPr>
        <w:t>город</w:t>
      </w:r>
      <w:r w:rsidRPr="00C87B85">
        <w:rPr>
          <w:bCs/>
        </w:rPr>
        <w:t xml:space="preserve">а находился в возрасте старше трудоспособного. </w:t>
      </w:r>
    </w:p>
    <w:p w:rsidR="00655402" w:rsidRDefault="00655402" w:rsidP="004C528D">
      <w:pPr>
        <w:keepNext/>
        <w:keepLines/>
        <w:spacing w:after="0" w:line="360" w:lineRule="auto"/>
        <w:ind w:firstLine="709"/>
        <w:jc w:val="both"/>
        <w:rPr>
          <w:bCs/>
        </w:rPr>
      </w:pPr>
      <w:r w:rsidRPr="00C87B85">
        <w:rPr>
          <w:bCs/>
        </w:rPr>
        <w:t xml:space="preserve">Возрастной состав населения </w:t>
      </w:r>
      <w:r w:rsidRPr="000151E2">
        <w:rPr>
          <w:color w:val="000000" w:themeColor="text1"/>
        </w:rPr>
        <w:t>г.о. Похвистнево</w:t>
      </w:r>
      <w:r w:rsidRPr="00C87B85">
        <w:rPr>
          <w:bCs/>
        </w:rPr>
        <w:t xml:space="preserve"> характеризуется увел</w:t>
      </w:r>
      <w:r w:rsidRPr="00C87B85">
        <w:rPr>
          <w:bCs/>
        </w:rPr>
        <w:t>и</w:t>
      </w:r>
      <w:r w:rsidRPr="00C87B85">
        <w:rPr>
          <w:bCs/>
        </w:rPr>
        <w:t xml:space="preserve">чением доли детей и подростков до 16 лет в структуре населения с </w:t>
      </w:r>
      <w:r>
        <w:rPr>
          <w:bCs/>
        </w:rPr>
        <w:t>15</w:t>
      </w:r>
      <w:r w:rsidRPr="00C87B85">
        <w:rPr>
          <w:bCs/>
        </w:rPr>
        <w:t>,</w:t>
      </w:r>
      <w:r>
        <w:rPr>
          <w:bCs/>
        </w:rPr>
        <w:t>8</w:t>
      </w:r>
      <w:r w:rsidRPr="00C87B85">
        <w:rPr>
          <w:bCs/>
        </w:rPr>
        <w:t>% в 20</w:t>
      </w:r>
      <w:r>
        <w:rPr>
          <w:bCs/>
        </w:rPr>
        <w:t>12</w:t>
      </w:r>
      <w:r w:rsidRPr="00C87B85">
        <w:rPr>
          <w:bCs/>
        </w:rPr>
        <w:t xml:space="preserve"> г. до 1</w:t>
      </w:r>
      <w:r>
        <w:rPr>
          <w:bCs/>
        </w:rPr>
        <w:t>8</w:t>
      </w:r>
      <w:r w:rsidRPr="00C87B85">
        <w:rPr>
          <w:bCs/>
        </w:rPr>
        <w:t>,</w:t>
      </w:r>
      <w:r>
        <w:rPr>
          <w:bCs/>
        </w:rPr>
        <w:t>2</w:t>
      </w:r>
      <w:r w:rsidRPr="00C87B85">
        <w:rPr>
          <w:bCs/>
        </w:rPr>
        <w:t>% в 201</w:t>
      </w:r>
      <w:r>
        <w:rPr>
          <w:bCs/>
        </w:rPr>
        <w:t>6</w:t>
      </w:r>
      <w:r w:rsidRPr="00C87B85">
        <w:rPr>
          <w:bCs/>
        </w:rPr>
        <w:t xml:space="preserve"> г. </w:t>
      </w:r>
    </w:p>
    <w:p w:rsidR="00B3480A" w:rsidRDefault="008C0DEC" w:rsidP="004C528D">
      <w:pPr>
        <w:spacing w:after="0" w:line="360" w:lineRule="auto"/>
        <w:ind w:firstLine="709"/>
        <w:jc w:val="both"/>
        <w:rPr>
          <w:color w:val="000000" w:themeColor="text1"/>
        </w:rPr>
      </w:pPr>
      <w:r w:rsidRPr="007C70E4">
        <w:rPr>
          <w:color w:val="000000" w:themeColor="text1"/>
        </w:rPr>
        <w:t xml:space="preserve">Средний возраст </w:t>
      </w:r>
      <w:r w:rsidR="007C70E4" w:rsidRPr="007C70E4">
        <w:rPr>
          <w:color w:val="000000" w:themeColor="text1"/>
        </w:rPr>
        <w:t>на протяжении пяти лет практически остается на о</w:t>
      </w:r>
      <w:r w:rsidR="007C70E4" w:rsidRPr="007C70E4">
        <w:rPr>
          <w:color w:val="000000" w:themeColor="text1"/>
        </w:rPr>
        <w:t>д</w:t>
      </w:r>
      <w:r w:rsidR="007C70E4" w:rsidRPr="007C70E4">
        <w:rPr>
          <w:color w:val="000000" w:themeColor="text1"/>
        </w:rPr>
        <w:t xml:space="preserve">ном уровне (около 40 лет) и </w:t>
      </w:r>
      <w:r w:rsidRPr="007C70E4">
        <w:rPr>
          <w:color w:val="000000" w:themeColor="text1"/>
        </w:rPr>
        <w:t xml:space="preserve">составляет </w:t>
      </w:r>
      <w:r w:rsidR="007C70E4" w:rsidRPr="007C70E4">
        <w:rPr>
          <w:color w:val="000000" w:themeColor="text1"/>
        </w:rPr>
        <w:t xml:space="preserve">в 2016 г. </w:t>
      </w:r>
      <w:r w:rsidRPr="007C70E4">
        <w:rPr>
          <w:color w:val="000000" w:themeColor="text1"/>
        </w:rPr>
        <w:t>40,23 лет (женщины 42,61 лет, мужчины 37,32 лет)</w:t>
      </w:r>
      <w:r w:rsidR="00655402">
        <w:rPr>
          <w:color w:val="000000" w:themeColor="text1"/>
        </w:rPr>
        <w:t>, что ниже</w:t>
      </w:r>
      <w:r w:rsidRPr="007C70E4">
        <w:rPr>
          <w:color w:val="000000" w:themeColor="text1"/>
        </w:rPr>
        <w:t xml:space="preserve"> </w:t>
      </w:r>
      <w:proofErr w:type="spellStart"/>
      <w:r w:rsidRPr="007C70E4">
        <w:rPr>
          <w:color w:val="000000" w:themeColor="text1"/>
        </w:rPr>
        <w:t>среднеобластно</w:t>
      </w:r>
      <w:r w:rsidR="00655402">
        <w:rPr>
          <w:color w:val="000000" w:themeColor="text1"/>
        </w:rPr>
        <w:t>го</w:t>
      </w:r>
      <w:proofErr w:type="spellEnd"/>
      <w:r w:rsidRPr="007C70E4">
        <w:rPr>
          <w:color w:val="000000" w:themeColor="text1"/>
        </w:rPr>
        <w:t xml:space="preserve"> уровн</w:t>
      </w:r>
      <w:r w:rsidR="00655402">
        <w:rPr>
          <w:color w:val="000000" w:themeColor="text1"/>
        </w:rPr>
        <w:t>я</w:t>
      </w:r>
      <w:r w:rsidRPr="007C70E4">
        <w:rPr>
          <w:color w:val="000000" w:themeColor="text1"/>
        </w:rPr>
        <w:t xml:space="preserve"> </w:t>
      </w:r>
      <w:r w:rsidR="00655402">
        <w:rPr>
          <w:color w:val="000000" w:themeColor="text1"/>
        </w:rPr>
        <w:t>(</w:t>
      </w:r>
      <w:r w:rsidRPr="007C70E4">
        <w:rPr>
          <w:color w:val="000000" w:themeColor="text1"/>
        </w:rPr>
        <w:t>40,7 лет</w:t>
      </w:r>
      <w:r w:rsidR="00655402">
        <w:rPr>
          <w:color w:val="000000" w:themeColor="text1"/>
        </w:rPr>
        <w:t>)</w:t>
      </w:r>
      <w:r w:rsidRPr="007C70E4">
        <w:rPr>
          <w:color w:val="000000" w:themeColor="text1"/>
        </w:rPr>
        <w:t>.</w:t>
      </w:r>
      <w:r w:rsidRPr="000151E2">
        <w:rPr>
          <w:color w:val="000000" w:themeColor="text1"/>
        </w:rPr>
        <w:t xml:space="preserve"> </w:t>
      </w:r>
    </w:p>
    <w:p w:rsidR="00EA4A23" w:rsidRPr="00C87B85" w:rsidRDefault="00A15BB4" w:rsidP="00EA4A23">
      <w:pPr>
        <w:spacing w:after="0" w:line="360" w:lineRule="auto"/>
        <w:ind w:firstLine="709"/>
        <w:jc w:val="both"/>
        <w:rPr>
          <w:lang w:eastAsia="ru-RU"/>
        </w:rPr>
      </w:pPr>
      <w:r>
        <w:rPr>
          <w:lang w:eastAsia="ru-RU"/>
        </w:rPr>
        <w:t>На начало 2017 г.</w:t>
      </w:r>
      <w:r w:rsidRPr="00C87B85">
        <w:rPr>
          <w:lang w:eastAsia="ru-RU"/>
        </w:rPr>
        <w:t xml:space="preserve"> в </w:t>
      </w:r>
      <w:r w:rsidR="007A7FBA">
        <w:rPr>
          <w:lang w:eastAsia="ru-RU"/>
        </w:rPr>
        <w:t>город</w:t>
      </w:r>
      <w:r w:rsidRPr="00C87B85">
        <w:rPr>
          <w:lang w:eastAsia="ru-RU"/>
        </w:rPr>
        <w:t xml:space="preserve">е был зарегистрирован </w:t>
      </w:r>
      <w:r>
        <w:rPr>
          <w:lang w:eastAsia="ru-RU"/>
        </w:rPr>
        <w:t>181</w:t>
      </w:r>
      <w:r w:rsidRPr="00C87B85">
        <w:rPr>
          <w:lang w:eastAsia="ru-RU"/>
        </w:rPr>
        <w:t xml:space="preserve"> брак, что на </w:t>
      </w:r>
      <w:r>
        <w:rPr>
          <w:lang w:eastAsia="ru-RU"/>
        </w:rPr>
        <w:t>17</w:t>
      </w:r>
      <w:r w:rsidRPr="00C87B85">
        <w:rPr>
          <w:lang w:eastAsia="ru-RU"/>
        </w:rPr>
        <w:t xml:space="preserve">% </w:t>
      </w:r>
      <w:r>
        <w:rPr>
          <w:lang w:eastAsia="ru-RU"/>
        </w:rPr>
        <w:t>меньше</w:t>
      </w:r>
      <w:r w:rsidRPr="00C87B85">
        <w:rPr>
          <w:lang w:eastAsia="ru-RU"/>
        </w:rPr>
        <w:t>, чем в 20</w:t>
      </w:r>
      <w:r>
        <w:rPr>
          <w:lang w:eastAsia="ru-RU"/>
        </w:rPr>
        <w:t>12</w:t>
      </w:r>
      <w:r w:rsidRPr="00C87B85">
        <w:rPr>
          <w:lang w:eastAsia="ru-RU"/>
        </w:rPr>
        <w:t xml:space="preserve"> г. При этом число разводов практически не изменилось. В 20</w:t>
      </w:r>
      <w:r>
        <w:rPr>
          <w:lang w:eastAsia="ru-RU"/>
        </w:rPr>
        <w:t>12</w:t>
      </w:r>
      <w:r w:rsidRPr="00C87B85">
        <w:rPr>
          <w:lang w:eastAsia="ru-RU"/>
        </w:rPr>
        <w:t xml:space="preserve"> г. было зарегистрировано </w:t>
      </w:r>
      <w:r>
        <w:rPr>
          <w:lang w:eastAsia="ru-RU"/>
        </w:rPr>
        <w:t>135</w:t>
      </w:r>
      <w:r w:rsidRPr="00C87B85">
        <w:rPr>
          <w:lang w:eastAsia="ru-RU"/>
        </w:rPr>
        <w:t xml:space="preserve"> разводов, в 201</w:t>
      </w:r>
      <w:r>
        <w:rPr>
          <w:lang w:eastAsia="ru-RU"/>
        </w:rPr>
        <w:t>6</w:t>
      </w:r>
      <w:r w:rsidRPr="00C87B85">
        <w:rPr>
          <w:lang w:eastAsia="ru-RU"/>
        </w:rPr>
        <w:t xml:space="preserve"> г. </w:t>
      </w:r>
      <w:r w:rsidRPr="00C87B85">
        <w:rPr>
          <w:bCs/>
          <w:lang w:eastAsia="ru-RU"/>
        </w:rPr>
        <w:t>–</w:t>
      </w:r>
      <w:r w:rsidR="00FE1FAF">
        <w:rPr>
          <w:bCs/>
          <w:lang w:eastAsia="ru-RU"/>
        </w:rPr>
        <w:t xml:space="preserve"> </w:t>
      </w:r>
      <w:r>
        <w:rPr>
          <w:lang w:eastAsia="ru-RU"/>
        </w:rPr>
        <w:t>136</w:t>
      </w:r>
      <w:r w:rsidRPr="00C87B85">
        <w:rPr>
          <w:lang w:eastAsia="ru-RU"/>
        </w:rPr>
        <w:t xml:space="preserve">. Однако, по общему коэффициенту </w:t>
      </w:r>
      <w:proofErr w:type="spellStart"/>
      <w:r w:rsidRPr="00C87B85">
        <w:rPr>
          <w:lang w:eastAsia="ru-RU"/>
        </w:rPr>
        <w:t>разводимости</w:t>
      </w:r>
      <w:proofErr w:type="spellEnd"/>
      <w:r w:rsidRPr="00C87B85">
        <w:rPr>
          <w:lang w:eastAsia="ru-RU"/>
        </w:rPr>
        <w:t xml:space="preserve"> </w:t>
      </w:r>
      <w:r w:rsidRPr="000151E2">
        <w:rPr>
          <w:color w:val="000000" w:themeColor="text1"/>
        </w:rPr>
        <w:t>г.о. Похвистнево</w:t>
      </w:r>
      <w:r w:rsidRPr="00C87B85">
        <w:rPr>
          <w:bCs/>
        </w:rPr>
        <w:t xml:space="preserve"> </w:t>
      </w:r>
      <w:r w:rsidRPr="00C87B85">
        <w:rPr>
          <w:lang w:eastAsia="ru-RU"/>
        </w:rPr>
        <w:t xml:space="preserve">в области </w:t>
      </w:r>
      <w:r>
        <w:rPr>
          <w:lang w:eastAsia="ru-RU"/>
        </w:rPr>
        <w:t xml:space="preserve">занимает 8 месту </w:t>
      </w:r>
      <w:r w:rsidRPr="00C87B85">
        <w:rPr>
          <w:lang w:eastAsia="ru-RU"/>
        </w:rPr>
        <w:t>(</w:t>
      </w:r>
      <w:r>
        <w:rPr>
          <w:lang w:eastAsia="ru-RU"/>
        </w:rPr>
        <w:t>4,7</w:t>
      </w:r>
      <w:r w:rsidRPr="00C87B85">
        <w:rPr>
          <w:lang w:eastAsia="ru-RU"/>
        </w:rPr>
        <w:t xml:space="preserve"> разводов на 1000 человек населения)</w:t>
      </w:r>
      <w:r>
        <w:rPr>
          <w:lang w:eastAsia="ru-RU"/>
        </w:rPr>
        <w:t>, по</w:t>
      </w:r>
      <w:r w:rsidR="00025FB7">
        <w:rPr>
          <w:lang w:eastAsia="ru-RU"/>
        </w:rPr>
        <w:t xml:space="preserve"> </w:t>
      </w:r>
      <w:r w:rsidRPr="00C87B85">
        <w:rPr>
          <w:lang w:eastAsia="ru-RU"/>
        </w:rPr>
        <w:t xml:space="preserve">общему коэффициенту </w:t>
      </w:r>
      <w:proofErr w:type="spellStart"/>
      <w:r>
        <w:rPr>
          <w:lang w:eastAsia="ru-RU"/>
        </w:rPr>
        <w:t>брачности</w:t>
      </w:r>
      <w:proofErr w:type="spellEnd"/>
      <w:r>
        <w:rPr>
          <w:lang w:eastAsia="ru-RU"/>
        </w:rPr>
        <w:t xml:space="preserve"> – 6 место</w:t>
      </w:r>
      <w:r w:rsidRPr="00C87B85">
        <w:rPr>
          <w:lang w:eastAsia="ru-RU"/>
        </w:rPr>
        <w:t xml:space="preserve"> (</w:t>
      </w:r>
      <w:r>
        <w:rPr>
          <w:lang w:eastAsia="ru-RU"/>
        </w:rPr>
        <w:t>6,2</w:t>
      </w:r>
      <w:r w:rsidRPr="00C87B85">
        <w:rPr>
          <w:lang w:eastAsia="ru-RU"/>
        </w:rPr>
        <w:t xml:space="preserve"> </w:t>
      </w:r>
      <w:r>
        <w:rPr>
          <w:lang w:eastAsia="ru-RU"/>
        </w:rPr>
        <w:t xml:space="preserve">брака </w:t>
      </w:r>
      <w:r w:rsidRPr="00C87B85">
        <w:rPr>
          <w:lang w:eastAsia="ru-RU"/>
        </w:rPr>
        <w:t xml:space="preserve">на 1000 человек населения). </w:t>
      </w:r>
      <w:r w:rsidR="00EA4A23">
        <w:rPr>
          <w:lang w:eastAsia="ru-RU"/>
        </w:rPr>
        <w:t>П</w:t>
      </w:r>
      <w:r w:rsidR="00EA4A23">
        <w:rPr>
          <w:rFonts w:eastAsia="Calibri"/>
          <w:lang w:eastAsia="ru-RU"/>
        </w:rPr>
        <w:t xml:space="preserve">ричем уровень </w:t>
      </w:r>
      <w:proofErr w:type="spellStart"/>
      <w:r w:rsidR="00EA4A23">
        <w:rPr>
          <w:rFonts w:eastAsia="Calibri"/>
          <w:lang w:eastAsia="ru-RU"/>
        </w:rPr>
        <w:t>брачности</w:t>
      </w:r>
      <w:proofErr w:type="spellEnd"/>
      <w:r w:rsidR="00025FB7">
        <w:rPr>
          <w:rFonts w:eastAsia="Calibri"/>
          <w:lang w:eastAsia="ru-RU"/>
        </w:rPr>
        <w:t xml:space="preserve"> </w:t>
      </w:r>
      <w:r w:rsidR="00EA4A23">
        <w:rPr>
          <w:rFonts w:eastAsia="Calibri"/>
          <w:lang w:eastAsia="ru-RU"/>
        </w:rPr>
        <w:t xml:space="preserve">превышает уровень </w:t>
      </w:r>
      <w:proofErr w:type="spellStart"/>
      <w:r w:rsidR="00EA4A23">
        <w:rPr>
          <w:rFonts w:eastAsia="Calibri"/>
          <w:lang w:eastAsia="ru-RU"/>
        </w:rPr>
        <w:t>разводимости</w:t>
      </w:r>
      <w:proofErr w:type="spellEnd"/>
      <w:r w:rsidR="00EA4A23">
        <w:rPr>
          <w:rFonts w:eastAsia="Calibri"/>
          <w:lang w:eastAsia="ru-RU"/>
        </w:rPr>
        <w:t xml:space="preserve"> на 31,9%. </w:t>
      </w:r>
    </w:p>
    <w:p w:rsidR="00A15BB4" w:rsidRPr="00334F94" w:rsidRDefault="00A15BB4" w:rsidP="004C528D">
      <w:pPr>
        <w:keepNext/>
        <w:keepLines/>
        <w:spacing w:after="0" w:line="360" w:lineRule="auto"/>
        <w:ind w:firstLine="709"/>
        <w:jc w:val="both"/>
        <w:rPr>
          <w:bCs/>
        </w:rPr>
      </w:pPr>
      <w:r>
        <w:rPr>
          <w:lang w:eastAsia="ru-RU"/>
        </w:rPr>
        <w:t xml:space="preserve">В </w:t>
      </w:r>
      <w:r w:rsidRPr="00A15BB4">
        <w:rPr>
          <w:lang w:eastAsia="ru-RU"/>
        </w:rPr>
        <w:t xml:space="preserve">целом </w:t>
      </w:r>
      <w:r w:rsidR="00FE1FAF">
        <w:rPr>
          <w:lang w:eastAsia="ru-RU"/>
        </w:rPr>
        <w:t xml:space="preserve">в </w:t>
      </w:r>
      <w:r w:rsidRPr="00A15BB4">
        <w:rPr>
          <w:lang w:eastAsia="ru-RU"/>
        </w:rPr>
        <w:t>г.о. Похвистнево следует отметить положительные тенде</w:t>
      </w:r>
      <w:r w:rsidRPr="00A15BB4">
        <w:rPr>
          <w:lang w:eastAsia="ru-RU"/>
        </w:rPr>
        <w:t>н</w:t>
      </w:r>
      <w:r w:rsidRPr="00A15BB4">
        <w:rPr>
          <w:lang w:eastAsia="ru-RU"/>
        </w:rPr>
        <w:t>ции по показателям естественного</w:t>
      </w:r>
      <w:r w:rsidRPr="00C87B85">
        <w:rPr>
          <w:bCs/>
        </w:rPr>
        <w:t xml:space="preserve"> движения населения</w:t>
      </w:r>
      <w:r>
        <w:rPr>
          <w:bCs/>
        </w:rPr>
        <w:t xml:space="preserve"> </w:t>
      </w:r>
    </w:p>
    <w:p w:rsidR="00806A44" w:rsidRDefault="00806A44" w:rsidP="008141C9">
      <w:pPr>
        <w:tabs>
          <w:tab w:val="left" w:pos="709"/>
        </w:tabs>
        <w:spacing w:after="0" w:line="360" w:lineRule="auto"/>
        <w:ind w:firstLine="709"/>
        <w:jc w:val="both"/>
        <w:rPr>
          <w:rFonts w:eastAsia="Times New Roman"/>
          <w:b/>
          <w:bCs/>
          <w:i/>
          <w:color w:val="365F91"/>
        </w:rPr>
      </w:pPr>
    </w:p>
    <w:p w:rsidR="00806A44" w:rsidRDefault="000348F3" w:rsidP="008141C9">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806A44">
        <w:rPr>
          <w:rFonts w:eastAsia="Times New Roman"/>
          <w:b/>
          <w:bCs/>
          <w:i/>
          <w:color w:val="365F91"/>
        </w:rPr>
        <w:t>.</w:t>
      </w:r>
      <w:r>
        <w:rPr>
          <w:rFonts w:eastAsia="Times New Roman"/>
          <w:b/>
          <w:bCs/>
          <w:i/>
          <w:color w:val="365F91"/>
        </w:rPr>
        <w:t>1</w:t>
      </w:r>
      <w:r w:rsidR="00806A44">
        <w:rPr>
          <w:rFonts w:eastAsia="Times New Roman"/>
          <w:b/>
          <w:bCs/>
          <w:i/>
          <w:color w:val="365F91"/>
        </w:rPr>
        <w:t xml:space="preserve">.2 </w:t>
      </w:r>
      <w:r w:rsidR="0036097A" w:rsidRPr="008141C9">
        <w:rPr>
          <w:rFonts w:eastAsia="Times New Roman"/>
          <w:b/>
          <w:bCs/>
          <w:i/>
          <w:color w:val="365F91"/>
        </w:rPr>
        <w:t>Трудовые ресурсы, занятость и уровень жизни</w:t>
      </w:r>
    </w:p>
    <w:p w:rsidR="00806A44" w:rsidRDefault="00806A44" w:rsidP="008141C9">
      <w:pPr>
        <w:tabs>
          <w:tab w:val="left" w:pos="709"/>
        </w:tabs>
        <w:spacing w:after="0" w:line="360" w:lineRule="auto"/>
        <w:ind w:firstLine="709"/>
        <w:jc w:val="both"/>
        <w:rPr>
          <w:bCs/>
        </w:rPr>
      </w:pPr>
    </w:p>
    <w:p w:rsidR="001B61B7" w:rsidRDefault="007543BF" w:rsidP="008141C9">
      <w:pPr>
        <w:tabs>
          <w:tab w:val="left" w:pos="709"/>
        </w:tabs>
        <w:spacing w:after="0" w:line="360" w:lineRule="auto"/>
        <w:ind w:firstLine="709"/>
        <w:jc w:val="both"/>
        <w:rPr>
          <w:color w:val="000000"/>
        </w:rPr>
      </w:pPr>
      <w:r>
        <w:rPr>
          <w:bCs/>
        </w:rPr>
        <w:t xml:space="preserve">В </w:t>
      </w:r>
      <w:r w:rsidRPr="00C87B85">
        <w:rPr>
          <w:bCs/>
        </w:rPr>
        <w:t>201</w:t>
      </w:r>
      <w:r>
        <w:rPr>
          <w:bCs/>
        </w:rPr>
        <w:t>6</w:t>
      </w:r>
      <w:r w:rsidRPr="00C87B85">
        <w:rPr>
          <w:bCs/>
        </w:rPr>
        <w:t xml:space="preserve"> г. </w:t>
      </w:r>
      <w:r>
        <w:rPr>
          <w:bCs/>
        </w:rPr>
        <w:t xml:space="preserve">в </w:t>
      </w:r>
      <w:r w:rsidRPr="00A15BB4">
        <w:rPr>
          <w:lang w:eastAsia="ru-RU"/>
        </w:rPr>
        <w:t xml:space="preserve">г.о. Похвистнево </w:t>
      </w:r>
      <w:r>
        <w:rPr>
          <w:bCs/>
        </w:rPr>
        <w:t>у</w:t>
      </w:r>
      <w:r w:rsidRPr="00C87B85">
        <w:rPr>
          <w:bCs/>
        </w:rPr>
        <w:t xml:space="preserve">дельный вес трудовых ресурсов составил </w:t>
      </w:r>
      <w:r w:rsidR="00352F26" w:rsidRPr="00352F26">
        <w:rPr>
          <w:bCs/>
        </w:rPr>
        <w:t>60,6</w:t>
      </w:r>
      <w:r w:rsidRPr="00352F26">
        <w:rPr>
          <w:bCs/>
        </w:rPr>
        <w:t>% от общей численности постоянного населения</w:t>
      </w:r>
      <w:r w:rsidRPr="00352F26">
        <w:rPr>
          <w:color w:val="000000"/>
        </w:rPr>
        <w:t xml:space="preserve"> </w:t>
      </w:r>
      <w:r w:rsidR="007A7FBA">
        <w:rPr>
          <w:color w:val="000000"/>
        </w:rPr>
        <w:t>город</w:t>
      </w:r>
      <w:r w:rsidRPr="00352F26">
        <w:rPr>
          <w:color w:val="000000"/>
        </w:rPr>
        <w:t>а.</w:t>
      </w:r>
    </w:p>
    <w:p w:rsidR="00352F26" w:rsidRDefault="00352F26" w:rsidP="001B61B7">
      <w:pPr>
        <w:tabs>
          <w:tab w:val="left" w:pos="709"/>
        </w:tabs>
        <w:spacing w:after="0" w:line="360" w:lineRule="auto"/>
        <w:ind w:firstLine="709"/>
        <w:jc w:val="both"/>
        <w:rPr>
          <w:color w:val="000000" w:themeColor="text1"/>
        </w:rPr>
      </w:pPr>
      <w:r>
        <w:rPr>
          <w:color w:val="000000" w:themeColor="text1"/>
        </w:rPr>
        <w:t>Ч</w:t>
      </w:r>
      <w:r w:rsidRPr="000151E2">
        <w:rPr>
          <w:color w:val="000000" w:themeColor="text1"/>
        </w:rPr>
        <w:t>исленность трудоспособного населения из года в год имеет тенде</w:t>
      </w:r>
      <w:r w:rsidRPr="000151E2">
        <w:rPr>
          <w:color w:val="000000" w:themeColor="text1"/>
        </w:rPr>
        <w:t>н</w:t>
      </w:r>
      <w:r w:rsidRPr="000151E2">
        <w:rPr>
          <w:color w:val="000000" w:themeColor="text1"/>
        </w:rPr>
        <w:t>цию к снижению (за 5 лет с 59,</w:t>
      </w:r>
      <w:r>
        <w:rPr>
          <w:color w:val="000000" w:themeColor="text1"/>
        </w:rPr>
        <w:t>1</w:t>
      </w:r>
      <w:r w:rsidRPr="000151E2">
        <w:rPr>
          <w:color w:val="000000" w:themeColor="text1"/>
        </w:rPr>
        <w:t xml:space="preserve">% или 17217 </w:t>
      </w:r>
      <w:r w:rsidRPr="008245AC">
        <w:rPr>
          <w:color w:val="000000" w:themeColor="text1"/>
        </w:rPr>
        <w:t>чел до 54,8% или 16040 чел</w:t>
      </w:r>
      <w:r w:rsidRPr="008245AC">
        <w:rPr>
          <w:color w:val="000000" w:themeColor="text1"/>
        </w:rPr>
        <w:t>о</w:t>
      </w:r>
      <w:r w:rsidRPr="008245AC">
        <w:rPr>
          <w:color w:val="000000" w:themeColor="text1"/>
        </w:rPr>
        <w:t>век) при увеличении доли детей (с 15,9% или 4639 чел.</w:t>
      </w:r>
      <w:r w:rsidR="00025FB7">
        <w:rPr>
          <w:color w:val="000000" w:themeColor="text1"/>
        </w:rPr>
        <w:t xml:space="preserve"> </w:t>
      </w:r>
      <w:r w:rsidRPr="008245AC">
        <w:rPr>
          <w:color w:val="000000" w:themeColor="text1"/>
        </w:rPr>
        <w:t>до 18,2% или 5328 чел.) и пенсионеров (с 25,0% или 7282 чел. до 26,96% или 7888 чел.).</w:t>
      </w:r>
    </w:p>
    <w:p w:rsidR="0036097A" w:rsidRDefault="007F6515" w:rsidP="004C528D">
      <w:pPr>
        <w:tabs>
          <w:tab w:val="left" w:pos="709"/>
        </w:tabs>
        <w:spacing w:after="0" w:line="360" w:lineRule="auto"/>
        <w:ind w:firstLine="709"/>
        <w:jc w:val="both"/>
        <w:rPr>
          <w:b/>
          <w:color w:val="000000"/>
        </w:rPr>
      </w:pPr>
      <w:r w:rsidRPr="007F6515">
        <w:rPr>
          <w:b/>
          <w:noProof/>
          <w:color w:val="000000"/>
          <w:lang w:eastAsia="ru-RU"/>
        </w:rPr>
        <w:lastRenderedPageBreak/>
        <w:drawing>
          <wp:inline distT="0" distB="0" distL="0" distR="0">
            <wp:extent cx="5054958" cy="2607972"/>
            <wp:effectExtent l="0" t="0" r="0" b="0"/>
            <wp:docPr id="34"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7428BB" w:rsidRPr="00605D52" w:rsidRDefault="007428BB" w:rsidP="00A3691D">
      <w:pPr>
        <w:spacing w:after="0" w:line="240" w:lineRule="auto"/>
        <w:ind w:firstLine="709"/>
        <w:jc w:val="both"/>
        <w:rPr>
          <w:sz w:val="20"/>
          <w:szCs w:val="20"/>
        </w:rPr>
      </w:pPr>
      <w:r w:rsidRPr="00BF691F">
        <w:rPr>
          <w:sz w:val="20"/>
          <w:szCs w:val="20"/>
        </w:rPr>
        <w:t xml:space="preserve">Источник: </w:t>
      </w:r>
      <w:r w:rsidR="002B4FD5">
        <w:rPr>
          <w:sz w:val="20"/>
          <w:szCs w:val="20"/>
        </w:rPr>
        <w:t xml:space="preserve">Здесь и далее </w:t>
      </w:r>
      <w:r w:rsidRPr="00926852">
        <w:rPr>
          <w:sz w:val="20"/>
          <w:szCs w:val="20"/>
        </w:rPr>
        <w:t xml:space="preserve">База данных показателей муниципальных образований. </w:t>
      </w:r>
      <w:r w:rsidRPr="00926852">
        <w:rPr>
          <w:sz w:val="20"/>
          <w:szCs w:val="20"/>
          <w:lang w:val="en-US"/>
        </w:rPr>
        <w:t>URL</w:t>
      </w:r>
      <w:r w:rsidRPr="00605D52">
        <w:rPr>
          <w:sz w:val="20"/>
          <w:szCs w:val="20"/>
        </w:rPr>
        <w:t xml:space="preserve">: </w:t>
      </w:r>
      <w:hyperlink r:id="rId58" w:history="1">
        <w:r w:rsidRPr="009C1E9F">
          <w:rPr>
            <w:rStyle w:val="ab"/>
            <w:sz w:val="20"/>
            <w:szCs w:val="20"/>
            <w:lang w:val="en-US"/>
          </w:rPr>
          <w:t>http</w:t>
        </w:r>
        <w:r w:rsidRPr="00605D52">
          <w:rPr>
            <w:rStyle w:val="ab"/>
            <w:sz w:val="20"/>
            <w:szCs w:val="20"/>
          </w:rPr>
          <w:t>://</w:t>
        </w:r>
        <w:r w:rsidRPr="009C1E9F">
          <w:rPr>
            <w:rStyle w:val="ab"/>
            <w:sz w:val="20"/>
            <w:szCs w:val="20"/>
            <w:lang w:val="en-US"/>
          </w:rPr>
          <w:t>www</w:t>
        </w:r>
        <w:r w:rsidRPr="00605D52">
          <w:rPr>
            <w:rStyle w:val="ab"/>
            <w:sz w:val="20"/>
            <w:szCs w:val="20"/>
          </w:rPr>
          <w:t>.</w:t>
        </w:r>
        <w:proofErr w:type="spellStart"/>
        <w:r w:rsidRPr="009C1E9F">
          <w:rPr>
            <w:rStyle w:val="ab"/>
            <w:sz w:val="20"/>
            <w:szCs w:val="20"/>
            <w:lang w:val="en-US"/>
          </w:rPr>
          <w:t>gks</w:t>
        </w:r>
        <w:proofErr w:type="spellEnd"/>
        <w:r w:rsidRPr="00605D52">
          <w:rPr>
            <w:rStyle w:val="ab"/>
            <w:sz w:val="20"/>
            <w:szCs w:val="20"/>
          </w:rPr>
          <w:t>.</w:t>
        </w:r>
        <w:proofErr w:type="spellStart"/>
        <w:r w:rsidRPr="009C1E9F">
          <w:rPr>
            <w:rStyle w:val="ab"/>
            <w:sz w:val="20"/>
            <w:szCs w:val="20"/>
            <w:lang w:val="en-US"/>
          </w:rPr>
          <w:t>ru</w:t>
        </w:r>
        <w:proofErr w:type="spellEnd"/>
        <w:r w:rsidRPr="00605D52">
          <w:rPr>
            <w:rStyle w:val="ab"/>
            <w:sz w:val="20"/>
            <w:szCs w:val="20"/>
          </w:rPr>
          <w:t>/</w:t>
        </w:r>
        <w:proofErr w:type="spellStart"/>
        <w:r w:rsidRPr="009C1E9F">
          <w:rPr>
            <w:rStyle w:val="ab"/>
            <w:sz w:val="20"/>
            <w:szCs w:val="20"/>
            <w:lang w:val="en-US"/>
          </w:rPr>
          <w:t>dbscripts</w:t>
        </w:r>
        <w:proofErr w:type="spellEnd"/>
        <w:r w:rsidRPr="00605D52">
          <w:rPr>
            <w:rStyle w:val="ab"/>
            <w:sz w:val="20"/>
            <w:szCs w:val="20"/>
          </w:rPr>
          <w:t>/</w:t>
        </w:r>
        <w:proofErr w:type="spellStart"/>
        <w:r w:rsidRPr="009C1E9F">
          <w:rPr>
            <w:rStyle w:val="ab"/>
            <w:sz w:val="20"/>
            <w:szCs w:val="20"/>
            <w:lang w:val="en-US"/>
          </w:rPr>
          <w:t>munst</w:t>
        </w:r>
        <w:proofErr w:type="spellEnd"/>
        <w:r w:rsidRPr="00605D52">
          <w:rPr>
            <w:rStyle w:val="ab"/>
            <w:sz w:val="20"/>
            <w:szCs w:val="20"/>
          </w:rPr>
          <w:t>/</w:t>
        </w:r>
      </w:hyperlink>
      <w:r w:rsidRPr="00605D52">
        <w:t xml:space="preserve"> </w:t>
      </w:r>
    </w:p>
    <w:p w:rsidR="00FE1FAF" w:rsidRDefault="007F6515" w:rsidP="007F6515">
      <w:pPr>
        <w:spacing w:after="0" w:line="240" w:lineRule="auto"/>
        <w:jc w:val="center"/>
        <w:rPr>
          <w:b/>
          <w:color w:val="000000" w:themeColor="text1"/>
        </w:rPr>
      </w:pPr>
      <w:r w:rsidRPr="007F6515">
        <w:rPr>
          <w:b/>
          <w:color w:val="000000" w:themeColor="text1"/>
        </w:rPr>
        <w:t>Рисунок</w:t>
      </w:r>
      <w:r w:rsidR="00025FB7">
        <w:rPr>
          <w:b/>
          <w:color w:val="000000" w:themeColor="text1"/>
        </w:rPr>
        <w:t xml:space="preserve"> </w:t>
      </w:r>
      <w:r w:rsidR="000348F3">
        <w:rPr>
          <w:b/>
          <w:color w:val="000000" w:themeColor="text1"/>
        </w:rPr>
        <w:t>6</w:t>
      </w:r>
      <w:r w:rsidRPr="007F6515">
        <w:rPr>
          <w:b/>
          <w:color w:val="000000" w:themeColor="text1"/>
        </w:rPr>
        <w:t>.</w:t>
      </w:r>
      <w:r w:rsidR="000348F3">
        <w:rPr>
          <w:b/>
          <w:color w:val="000000" w:themeColor="text1"/>
        </w:rPr>
        <w:t>6</w:t>
      </w:r>
      <w:r w:rsidRPr="007F6515">
        <w:rPr>
          <w:b/>
          <w:color w:val="000000" w:themeColor="text1"/>
        </w:rPr>
        <w:t xml:space="preserve"> -</w:t>
      </w:r>
      <w:r w:rsidR="00025FB7">
        <w:rPr>
          <w:b/>
          <w:color w:val="000000" w:themeColor="text1"/>
        </w:rPr>
        <w:t xml:space="preserve"> </w:t>
      </w:r>
      <w:r w:rsidRPr="007F6515">
        <w:rPr>
          <w:b/>
          <w:color w:val="000000" w:themeColor="text1"/>
        </w:rPr>
        <w:t xml:space="preserve">Возрастная структура населения за 2013-2017гг. </w:t>
      </w:r>
    </w:p>
    <w:p w:rsidR="007F6515" w:rsidRDefault="007F6515" w:rsidP="007F6515">
      <w:pPr>
        <w:spacing w:after="0" w:line="240" w:lineRule="auto"/>
        <w:jc w:val="center"/>
        <w:rPr>
          <w:b/>
          <w:color w:val="000000" w:themeColor="text1"/>
        </w:rPr>
      </w:pPr>
      <w:r w:rsidRPr="007F6515">
        <w:rPr>
          <w:b/>
          <w:color w:val="000000" w:themeColor="text1"/>
        </w:rPr>
        <w:t xml:space="preserve">(на начало года), </w:t>
      </w:r>
      <w:proofErr w:type="gramStart"/>
      <w:r w:rsidRPr="007F6515">
        <w:rPr>
          <w:b/>
          <w:color w:val="000000" w:themeColor="text1"/>
        </w:rPr>
        <w:t>в</w:t>
      </w:r>
      <w:proofErr w:type="gramEnd"/>
      <w:r w:rsidRPr="007F6515">
        <w:rPr>
          <w:b/>
          <w:color w:val="000000" w:themeColor="text1"/>
        </w:rPr>
        <w:t xml:space="preserve"> % </w:t>
      </w:r>
      <w:proofErr w:type="gramStart"/>
      <w:r w:rsidRPr="007F6515">
        <w:rPr>
          <w:b/>
          <w:color w:val="000000" w:themeColor="text1"/>
        </w:rPr>
        <w:t>от</w:t>
      </w:r>
      <w:proofErr w:type="gramEnd"/>
      <w:r w:rsidRPr="007F6515">
        <w:rPr>
          <w:b/>
          <w:color w:val="000000" w:themeColor="text1"/>
        </w:rPr>
        <w:t xml:space="preserve"> общей численности населения</w:t>
      </w:r>
    </w:p>
    <w:p w:rsidR="007F6515" w:rsidRPr="007F6515" w:rsidRDefault="007F6515" w:rsidP="007F6515">
      <w:pPr>
        <w:spacing w:after="0" w:line="240" w:lineRule="auto"/>
        <w:jc w:val="center"/>
        <w:rPr>
          <w:b/>
          <w:color w:val="000000" w:themeColor="text1"/>
        </w:rPr>
      </w:pPr>
    </w:p>
    <w:p w:rsidR="000348F3" w:rsidRDefault="000348F3" w:rsidP="000348F3">
      <w:pPr>
        <w:spacing w:after="0" w:line="360" w:lineRule="auto"/>
        <w:ind w:firstLine="709"/>
        <w:jc w:val="both"/>
        <w:rPr>
          <w:bCs/>
        </w:rPr>
      </w:pPr>
      <w:r w:rsidRPr="000151E2">
        <w:rPr>
          <w:color w:val="000000" w:themeColor="text1"/>
        </w:rPr>
        <w:t>Снижение численности трудоспособного населения и увеличение гр</w:t>
      </w:r>
      <w:r w:rsidRPr="000151E2">
        <w:rPr>
          <w:color w:val="000000" w:themeColor="text1"/>
        </w:rPr>
        <w:t>а</w:t>
      </w:r>
      <w:r w:rsidRPr="000151E2">
        <w:rPr>
          <w:color w:val="000000" w:themeColor="text1"/>
        </w:rPr>
        <w:t>ждан старше трудоспособного возраста обуславливает старение населения и увеличение нагрузки на одного трудоспособного гражданина. Подобная те</w:t>
      </w:r>
      <w:r w:rsidRPr="000151E2">
        <w:rPr>
          <w:color w:val="000000" w:themeColor="text1"/>
        </w:rPr>
        <w:t>н</w:t>
      </w:r>
      <w:r w:rsidRPr="000151E2">
        <w:rPr>
          <w:color w:val="000000" w:themeColor="text1"/>
        </w:rPr>
        <w:t xml:space="preserve">денция наблюдается и в остальных малых городах </w:t>
      </w:r>
      <w:r>
        <w:rPr>
          <w:color w:val="000000" w:themeColor="text1"/>
        </w:rPr>
        <w:t>региона</w:t>
      </w:r>
      <w:r w:rsidRPr="000151E2">
        <w:rPr>
          <w:color w:val="000000" w:themeColor="text1"/>
        </w:rPr>
        <w:t>.</w:t>
      </w:r>
    </w:p>
    <w:p w:rsidR="00352F26" w:rsidRDefault="00352F26" w:rsidP="000348F3">
      <w:pPr>
        <w:spacing w:after="0" w:line="360" w:lineRule="auto"/>
        <w:jc w:val="center"/>
        <w:rPr>
          <w:color w:val="000000" w:themeColor="text1"/>
        </w:rPr>
      </w:pPr>
      <w:r w:rsidRPr="00B3480A">
        <w:rPr>
          <w:noProof/>
          <w:color w:val="000000" w:themeColor="text1"/>
          <w:lang w:eastAsia="ru-RU"/>
        </w:rPr>
        <w:drawing>
          <wp:inline distT="0" distB="0" distL="0" distR="0">
            <wp:extent cx="5157989" cy="2537138"/>
            <wp:effectExtent l="0" t="0" r="0" b="0"/>
            <wp:docPr id="6"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54462F" w:rsidRDefault="00084BEF" w:rsidP="007428BB">
      <w:pPr>
        <w:spacing w:after="0" w:line="240" w:lineRule="auto"/>
        <w:jc w:val="center"/>
        <w:rPr>
          <w:b/>
          <w:color w:val="000000" w:themeColor="text1"/>
        </w:rPr>
      </w:pPr>
      <w:r w:rsidRPr="007428BB">
        <w:rPr>
          <w:b/>
          <w:color w:val="000000" w:themeColor="text1"/>
        </w:rPr>
        <w:t xml:space="preserve">Рисунок </w:t>
      </w:r>
      <w:r w:rsidR="000348F3">
        <w:rPr>
          <w:b/>
          <w:color w:val="000000" w:themeColor="text1"/>
        </w:rPr>
        <w:t>6</w:t>
      </w:r>
      <w:r w:rsidRPr="007428BB">
        <w:rPr>
          <w:b/>
          <w:color w:val="000000" w:themeColor="text1"/>
        </w:rPr>
        <w:t>.</w:t>
      </w:r>
      <w:r w:rsidR="000348F3">
        <w:rPr>
          <w:b/>
          <w:color w:val="000000" w:themeColor="text1"/>
        </w:rPr>
        <w:t>7</w:t>
      </w:r>
      <w:r w:rsidRPr="007428BB">
        <w:rPr>
          <w:b/>
          <w:color w:val="000000" w:themeColor="text1"/>
        </w:rPr>
        <w:t xml:space="preserve"> -</w:t>
      </w:r>
      <w:r w:rsidR="00025FB7">
        <w:rPr>
          <w:b/>
          <w:color w:val="000000" w:themeColor="text1"/>
        </w:rPr>
        <w:t xml:space="preserve"> </w:t>
      </w:r>
      <w:r w:rsidR="00352F26" w:rsidRPr="007428BB">
        <w:rPr>
          <w:b/>
          <w:color w:val="000000" w:themeColor="text1"/>
        </w:rPr>
        <w:t xml:space="preserve">Динамика численности трудовых ресурсов </w:t>
      </w:r>
    </w:p>
    <w:p w:rsidR="00352F26" w:rsidRPr="007428BB" w:rsidRDefault="00352F26" w:rsidP="007428BB">
      <w:pPr>
        <w:spacing w:after="0" w:line="240" w:lineRule="auto"/>
        <w:jc w:val="center"/>
        <w:rPr>
          <w:b/>
          <w:color w:val="000000" w:themeColor="text1"/>
        </w:rPr>
      </w:pPr>
      <w:r w:rsidRPr="007428BB">
        <w:rPr>
          <w:b/>
          <w:color w:val="000000" w:themeColor="text1"/>
        </w:rPr>
        <w:t xml:space="preserve">и </w:t>
      </w:r>
      <w:proofErr w:type="gramStart"/>
      <w:r w:rsidRPr="007428BB">
        <w:rPr>
          <w:b/>
          <w:color w:val="000000" w:themeColor="text1"/>
        </w:rPr>
        <w:t>занятых</w:t>
      </w:r>
      <w:proofErr w:type="gramEnd"/>
      <w:r w:rsidRPr="007428BB">
        <w:rPr>
          <w:b/>
          <w:color w:val="000000" w:themeColor="text1"/>
        </w:rPr>
        <w:t xml:space="preserve"> в экономике</w:t>
      </w:r>
      <w:r w:rsidR="007428BB">
        <w:rPr>
          <w:b/>
          <w:color w:val="000000" w:themeColor="text1"/>
        </w:rPr>
        <w:t xml:space="preserve"> г.о.</w:t>
      </w:r>
      <w:r w:rsidR="002066C0">
        <w:rPr>
          <w:b/>
          <w:color w:val="000000" w:themeColor="text1"/>
        </w:rPr>
        <w:t xml:space="preserve"> </w:t>
      </w:r>
      <w:r w:rsidR="007428BB">
        <w:rPr>
          <w:b/>
          <w:color w:val="000000" w:themeColor="text1"/>
        </w:rPr>
        <w:t>Похвистнево</w:t>
      </w:r>
    </w:p>
    <w:p w:rsidR="000348F3" w:rsidRPr="00B3480A" w:rsidRDefault="000348F3" w:rsidP="000348F3">
      <w:pPr>
        <w:pStyle w:val="af3"/>
        <w:spacing w:after="0" w:line="360" w:lineRule="auto"/>
        <w:ind w:left="0" w:firstLine="709"/>
        <w:contextualSpacing/>
        <w:jc w:val="both"/>
        <w:rPr>
          <w:rFonts w:eastAsia="Calibri"/>
          <w:sz w:val="28"/>
          <w:szCs w:val="28"/>
        </w:rPr>
      </w:pPr>
      <w:r>
        <w:rPr>
          <w:rFonts w:eastAsia="Calibri"/>
          <w:sz w:val="28"/>
          <w:szCs w:val="28"/>
        </w:rPr>
        <w:t>В 2016г. по сравнению с 2012г. ч</w:t>
      </w:r>
      <w:r w:rsidRPr="00B3480A">
        <w:rPr>
          <w:rFonts w:eastAsia="Calibri"/>
          <w:sz w:val="28"/>
          <w:szCs w:val="28"/>
        </w:rPr>
        <w:t>исленно</w:t>
      </w:r>
      <w:r>
        <w:rPr>
          <w:rFonts w:eastAsia="Calibri"/>
          <w:sz w:val="28"/>
          <w:szCs w:val="28"/>
        </w:rPr>
        <w:t>с</w:t>
      </w:r>
      <w:r w:rsidRPr="00B3480A">
        <w:rPr>
          <w:rFonts w:eastAsia="Calibri"/>
          <w:sz w:val="28"/>
          <w:szCs w:val="28"/>
        </w:rPr>
        <w:t>ть трудовых ресурсов</w:t>
      </w:r>
      <w:r>
        <w:rPr>
          <w:rFonts w:eastAsia="Calibri"/>
          <w:sz w:val="28"/>
          <w:szCs w:val="28"/>
        </w:rPr>
        <w:t xml:space="preserve"> сокр</w:t>
      </w:r>
      <w:r>
        <w:rPr>
          <w:rFonts w:eastAsia="Calibri"/>
          <w:sz w:val="28"/>
          <w:szCs w:val="28"/>
        </w:rPr>
        <w:t>а</w:t>
      </w:r>
      <w:r>
        <w:rPr>
          <w:rFonts w:eastAsia="Calibri"/>
          <w:sz w:val="28"/>
          <w:szCs w:val="28"/>
        </w:rPr>
        <w:t>тилась на 3% и составила 17697 чел., численность занятых в экономике сн</w:t>
      </w:r>
      <w:r>
        <w:rPr>
          <w:rFonts w:eastAsia="Calibri"/>
          <w:sz w:val="28"/>
          <w:szCs w:val="28"/>
        </w:rPr>
        <w:t>и</w:t>
      </w:r>
      <w:r>
        <w:rPr>
          <w:rFonts w:eastAsia="Calibri"/>
          <w:sz w:val="28"/>
          <w:szCs w:val="28"/>
        </w:rPr>
        <w:t>зилась на 5,1% и составила 11377 чел. (64,3% от общей численности труд</w:t>
      </w:r>
      <w:r>
        <w:rPr>
          <w:rFonts w:eastAsia="Calibri"/>
          <w:sz w:val="28"/>
          <w:szCs w:val="28"/>
        </w:rPr>
        <w:t>о</w:t>
      </w:r>
      <w:r>
        <w:rPr>
          <w:rFonts w:eastAsia="Calibri"/>
          <w:sz w:val="28"/>
          <w:szCs w:val="28"/>
        </w:rPr>
        <w:t>вых ресурсов).</w:t>
      </w:r>
    </w:p>
    <w:p w:rsidR="00230F90" w:rsidRDefault="001404B6" w:rsidP="004C528D">
      <w:pPr>
        <w:spacing w:after="0" w:line="360" w:lineRule="auto"/>
        <w:ind w:firstLine="709"/>
        <w:contextualSpacing/>
        <w:jc w:val="both"/>
      </w:pPr>
      <w:proofErr w:type="gramStart"/>
      <w:r w:rsidRPr="00C87B85">
        <w:rPr>
          <w:bCs/>
        </w:rPr>
        <w:lastRenderedPageBreak/>
        <w:t>В 201</w:t>
      </w:r>
      <w:r>
        <w:rPr>
          <w:bCs/>
        </w:rPr>
        <w:t>6</w:t>
      </w:r>
      <w:r w:rsidRPr="00C87B85">
        <w:rPr>
          <w:bCs/>
        </w:rPr>
        <w:t xml:space="preserve"> г. наибольш</w:t>
      </w:r>
      <w:r>
        <w:rPr>
          <w:bCs/>
        </w:rPr>
        <w:t xml:space="preserve">ая доля занятых в экономике наблюдалась </w:t>
      </w:r>
      <w:r w:rsidR="00352F26">
        <w:t>в опт</w:t>
      </w:r>
      <w:r w:rsidR="00352F26">
        <w:t>о</w:t>
      </w:r>
      <w:r w:rsidR="00352F26">
        <w:t>вой и розничной торговле</w:t>
      </w:r>
      <w:r>
        <w:t>,</w:t>
      </w:r>
      <w:r w:rsidRPr="001404B6">
        <w:rPr>
          <w:bCs/>
        </w:rPr>
        <w:t xml:space="preserve"> </w:t>
      </w:r>
      <w:r w:rsidRPr="00C87B85">
        <w:rPr>
          <w:bCs/>
        </w:rPr>
        <w:t>ремонте автотранспортных средств</w:t>
      </w:r>
      <w:r>
        <w:rPr>
          <w:bCs/>
        </w:rPr>
        <w:t xml:space="preserve"> и пр.</w:t>
      </w:r>
      <w:r>
        <w:t xml:space="preserve"> - 31,9%</w:t>
      </w:r>
      <w:r w:rsidR="00352F26">
        <w:t xml:space="preserve">. В </w:t>
      </w:r>
      <w:r w:rsidR="00352F26" w:rsidRPr="00352F26">
        <w:t>здравоохранени</w:t>
      </w:r>
      <w:r w:rsidR="00352F26">
        <w:t>и</w:t>
      </w:r>
      <w:r w:rsidR="00352F26" w:rsidRPr="00352F26">
        <w:t xml:space="preserve"> и предоставлени</w:t>
      </w:r>
      <w:r w:rsidR="00352F26">
        <w:t>и</w:t>
      </w:r>
      <w:r w:rsidR="00352F26" w:rsidRPr="00352F26">
        <w:t xml:space="preserve"> социальных услуг</w:t>
      </w:r>
      <w:r w:rsidR="00352F26">
        <w:t xml:space="preserve"> </w:t>
      </w:r>
      <w:r w:rsidR="003747DA">
        <w:t>было занято</w:t>
      </w:r>
      <w:r w:rsidR="00352F26">
        <w:t xml:space="preserve"> 14,8%, в </w:t>
      </w:r>
      <w:r w:rsidR="00352F26" w:rsidRPr="00352F26">
        <w:t>добыче полезных ископаемых, обрабатывающих производствах и произво</w:t>
      </w:r>
      <w:r w:rsidR="00352F26" w:rsidRPr="00352F26">
        <w:t>д</w:t>
      </w:r>
      <w:r w:rsidR="00352F26" w:rsidRPr="00352F26">
        <w:t xml:space="preserve">стве и распределении электроэнергии, газа и воды - 11,4%, </w:t>
      </w:r>
      <w:r w:rsidR="003747DA">
        <w:t>в</w:t>
      </w:r>
      <w:r w:rsidR="00352F26" w:rsidRPr="00352F26">
        <w:t xml:space="preserve"> транспорте и связи – 8,8%, в образовании </w:t>
      </w:r>
      <w:r w:rsidR="00230F90">
        <w:t xml:space="preserve">- </w:t>
      </w:r>
      <w:r w:rsidR="00352F26" w:rsidRPr="00352F26">
        <w:t>8,7%</w:t>
      </w:r>
      <w:r w:rsidR="00230F90">
        <w:t>, в</w:t>
      </w:r>
      <w:r w:rsidR="00025FB7">
        <w:t xml:space="preserve"> </w:t>
      </w:r>
      <w:r w:rsidR="00230F90" w:rsidRPr="00230F90">
        <w:t>государственно</w:t>
      </w:r>
      <w:r w:rsidR="00230F90">
        <w:t xml:space="preserve">м </w:t>
      </w:r>
      <w:r w:rsidR="00230F90" w:rsidRPr="00230F90">
        <w:t>управлени</w:t>
      </w:r>
      <w:r w:rsidR="00230F90">
        <w:t>и</w:t>
      </w:r>
      <w:r w:rsidR="00230F90" w:rsidRPr="00230F90">
        <w:t xml:space="preserve"> и обесп</w:t>
      </w:r>
      <w:r w:rsidR="00230F90" w:rsidRPr="00230F90">
        <w:t>е</w:t>
      </w:r>
      <w:r w:rsidR="00230F90" w:rsidRPr="00230F90">
        <w:t>чени</w:t>
      </w:r>
      <w:r w:rsidR="00230F90">
        <w:t>и</w:t>
      </w:r>
      <w:r w:rsidR="00230F90" w:rsidRPr="00230F90">
        <w:t xml:space="preserve"> военной безопасности</w:t>
      </w:r>
      <w:r w:rsidR="00230F90">
        <w:t xml:space="preserve">, </w:t>
      </w:r>
      <w:r w:rsidR="00230F90" w:rsidRPr="00230F90">
        <w:t>социально</w:t>
      </w:r>
      <w:r w:rsidR="00230F90">
        <w:t>м</w:t>
      </w:r>
      <w:proofErr w:type="gramEnd"/>
      <w:r w:rsidR="00230F90" w:rsidRPr="00230F90">
        <w:t xml:space="preserve"> страховани</w:t>
      </w:r>
      <w:r w:rsidR="00230F90">
        <w:t>и – 6,0%</w:t>
      </w:r>
      <w:r w:rsidR="00025FB7">
        <w:t xml:space="preserve"> </w:t>
      </w:r>
      <w:r w:rsidR="00352F26" w:rsidRPr="00352F26">
        <w:t>от общего чи</w:t>
      </w:r>
      <w:r w:rsidR="00352F26" w:rsidRPr="00352F26">
        <w:t>с</w:t>
      </w:r>
      <w:r w:rsidR="00352F26" w:rsidRPr="00352F26">
        <w:t xml:space="preserve">ла </w:t>
      </w:r>
      <w:proofErr w:type="gramStart"/>
      <w:r w:rsidR="00352F26" w:rsidRPr="00352F26">
        <w:t>занятых</w:t>
      </w:r>
      <w:proofErr w:type="gramEnd"/>
      <w:r w:rsidR="00352F26" w:rsidRPr="00352F26">
        <w:t xml:space="preserve"> в экономике</w:t>
      </w:r>
      <w:r w:rsidR="00230F90">
        <w:t>.</w:t>
      </w:r>
    </w:p>
    <w:p w:rsidR="00A2246D" w:rsidRDefault="00E51491" w:rsidP="0014414C">
      <w:pPr>
        <w:spacing w:after="0" w:line="360" w:lineRule="auto"/>
        <w:contextualSpacing/>
        <w:jc w:val="center"/>
      </w:pPr>
      <w:r w:rsidRPr="00E51491">
        <w:rPr>
          <w:noProof/>
          <w:lang w:eastAsia="ru-RU"/>
        </w:rPr>
        <w:drawing>
          <wp:inline distT="0" distB="0" distL="0" distR="0">
            <wp:extent cx="5909481" cy="3295934"/>
            <wp:effectExtent l="0" t="0" r="0" b="0"/>
            <wp:docPr id="1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7428BB" w:rsidRPr="007428BB" w:rsidRDefault="007428BB" w:rsidP="00A3691D">
      <w:pPr>
        <w:spacing w:after="0" w:line="240" w:lineRule="auto"/>
        <w:ind w:firstLine="709"/>
        <w:jc w:val="both"/>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61" w:history="1">
        <w:r w:rsidRPr="00E20100">
          <w:rPr>
            <w:rStyle w:val="ab"/>
            <w:sz w:val="20"/>
            <w:szCs w:val="20"/>
            <w:lang w:val="en-US"/>
          </w:rPr>
          <w:t>http</w:t>
        </w:r>
        <w:r w:rsidRPr="00E20100">
          <w:rPr>
            <w:rStyle w:val="ab"/>
            <w:sz w:val="20"/>
            <w:szCs w:val="20"/>
          </w:rPr>
          <w:t>://</w:t>
        </w:r>
        <w:r w:rsidRPr="00E20100">
          <w:rPr>
            <w:rStyle w:val="ab"/>
            <w:sz w:val="20"/>
            <w:szCs w:val="20"/>
            <w:lang w:val="en-US"/>
          </w:rPr>
          <w:t>www</w:t>
        </w:r>
        <w:r w:rsidRPr="00E20100">
          <w:rPr>
            <w:rStyle w:val="ab"/>
            <w:sz w:val="20"/>
            <w:szCs w:val="20"/>
          </w:rPr>
          <w:t>.</w:t>
        </w:r>
        <w:proofErr w:type="spellStart"/>
        <w:r w:rsidRPr="00E20100">
          <w:rPr>
            <w:rStyle w:val="ab"/>
            <w:sz w:val="20"/>
            <w:szCs w:val="20"/>
            <w:lang w:val="en-US"/>
          </w:rPr>
          <w:t>gks</w:t>
        </w:r>
        <w:proofErr w:type="spellEnd"/>
        <w:r w:rsidRPr="00E20100">
          <w:rPr>
            <w:rStyle w:val="ab"/>
            <w:sz w:val="20"/>
            <w:szCs w:val="20"/>
          </w:rPr>
          <w:t>.</w:t>
        </w:r>
        <w:proofErr w:type="spellStart"/>
        <w:r w:rsidRPr="00E20100">
          <w:rPr>
            <w:rStyle w:val="ab"/>
            <w:sz w:val="20"/>
            <w:szCs w:val="20"/>
            <w:lang w:val="en-US"/>
          </w:rPr>
          <w:t>ru</w:t>
        </w:r>
        <w:proofErr w:type="spellEnd"/>
        <w:r w:rsidRPr="00E20100">
          <w:rPr>
            <w:rStyle w:val="ab"/>
            <w:sz w:val="20"/>
            <w:szCs w:val="20"/>
          </w:rPr>
          <w:t>/</w:t>
        </w:r>
        <w:proofErr w:type="spellStart"/>
        <w:r w:rsidRPr="00E20100">
          <w:rPr>
            <w:rStyle w:val="ab"/>
            <w:sz w:val="20"/>
            <w:szCs w:val="20"/>
            <w:lang w:val="en-US"/>
          </w:rPr>
          <w:t>dbscripts</w:t>
        </w:r>
        <w:proofErr w:type="spellEnd"/>
        <w:r w:rsidRPr="00E20100">
          <w:rPr>
            <w:rStyle w:val="ab"/>
            <w:sz w:val="20"/>
            <w:szCs w:val="20"/>
          </w:rPr>
          <w:t>/</w:t>
        </w:r>
        <w:proofErr w:type="spellStart"/>
        <w:r w:rsidRPr="00E20100">
          <w:rPr>
            <w:rStyle w:val="ab"/>
            <w:sz w:val="20"/>
            <w:szCs w:val="20"/>
            <w:lang w:val="en-US"/>
          </w:rPr>
          <w:t>munst</w:t>
        </w:r>
        <w:proofErr w:type="spellEnd"/>
        <w:r w:rsidRPr="00E20100">
          <w:rPr>
            <w:rStyle w:val="ab"/>
            <w:sz w:val="20"/>
            <w:szCs w:val="20"/>
          </w:rPr>
          <w:t>/</w:t>
        </w:r>
      </w:hyperlink>
    </w:p>
    <w:p w:rsidR="002066C0" w:rsidRDefault="0054462F" w:rsidP="007428BB">
      <w:pPr>
        <w:spacing w:after="0" w:line="240" w:lineRule="auto"/>
        <w:contextualSpacing/>
        <w:jc w:val="center"/>
        <w:rPr>
          <w:b/>
        </w:rPr>
      </w:pPr>
      <w:r>
        <w:rPr>
          <w:b/>
          <w:color w:val="000000" w:themeColor="text1"/>
        </w:rPr>
        <w:t>Рисунок 6</w:t>
      </w:r>
      <w:r w:rsidR="00084BEF" w:rsidRPr="007428BB">
        <w:rPr>
          <w:b/>
          <w:color w:val="000000" w:themeColor="text1"/>
        </w:rPr>
        <w:t>.</w:t>
      </w:r>
      <w:r>
        <w:rPr>
          <w:b/>
          <w:color w:val="000000" w:themeColor="text1"/>
        </w:rPr>
        <w:t>8</w:t>
      </w:r>
      <w:r w:rsidR="00084BEF" w:rsidRPr="007428BB">
        <w:rPr>
          <w:b/>
          <w:color w:val="000000" w:themeColor="text1"/>
        </w:rPr>
        <w:t xml:space="preserve"> -</w:t>
      </w:r>
      <w:r w:rsidR="00025FB7">
        <w:rPr>
          <w:b/>
          <w:color w:val="000000" w:themeColor="text1"/>
        </w:rPr>
        <w:t xml:space="preserve"> </w:t>
      </w:r>
      <w:r w:rsidR="00A2246D" w:rsidRPr="007428BB">
        <w:rPr>
          <w:b/>
        </w:rPr>
        <w:t xml:space="preserve">Структура </w:t>
      </w:r>
      <w:proofErr w:type="gramStart"/>
      <w:r w:rsidR="00A2246D" w:rsidRPr="007428BB">
        <w:rPr>
          <w:b/>
        </w:rPr>
        <w:t>занятых</w:t>
      </w:r>
      <w:proofErr w:type="gramEnd"/>
      <w:r w:rsidR="00A2246D" w:rsidRPr="007428BB">
        <w:rPr>
          <w:b/>
        </w:rPr>
        <w:t xml:space="preserve"> по видам </w:t>
      </w:r>
    </w:p>
    <w:p w:rsidR="00A2246D" w:rsidRPr="007428BB" w:rsidRDefault="00A2246D" w:rsidP="007428BB">
      <w:pPr>
        <w:spacing w:after="0" w:line="240" w:lineRule="auto"/>
        <w:contextualSpacing/>
        <w:jc w:val="center"/>
      </w:pPr>
      <w:r w:rsidRPr="007428BB">
        <w:rPr>
          <w:b/>
        </w:rPr>
        <w:t xml:space="preserve">экономической деятельности в </w:t>
      </w:r>
      <w:r w:rsidR="00E75EB4" w:rsidRPr="007428BB">
        <w:rPr>
          <w:b/>
        </w:rPr>
        <w:t>2012г.</w:t>
      </w:r>
      <w:r w:rsidR="00E203AE" w:rsidRPr="007428BB">
        <w:rPr>
          <w:b/>
        </w:rPr>
        <w:t xml:space="preserve"> и</w:t>
      </w:r>
      <w:r w:rsidR="00025FB7">
        <w:rPr>
          <w:b/>
        </w:rPr>
        <w:t xml:space="preserve"> </w:t>
      </w:r>
      <w:r w:rsidRPr="007428BB">
        <w:rPr>
          <w:b/>
        </w:rPr>
        <w:t>2016г</w:t>
      </w:r>
      <w:r w:rsidRPr="007428BB">
        <w:t>.</w:t>
      </w:r>
    </w:p>
    <w:p w:rsidR="00E203AE" w:rsidRDefault="00E203AE" w:rsidP="004C528D">
      <w:pPr>
        <w:spacing w:after="0" w:line="360" w:lineRule="auto"/>
        <w:ind w:firstLine="709"/>
        <w:jc w:val="both"/>
      </w:pPr>
    </w:p>
    <w:p w:rsidR="0054462F" w:rsidRDefault="0054462F" w:rsidP="0054462F">
      <w:pPr>
        <w:spacing w:after="0" w:line="360" w:lineRule="auto"/>
        <w:ind w:firstLine="709"/>
        <w:contextualSpacing/>
        <w:jc w:val="both"/>
      </w:pPr>
      <w:r>
        <w:t>По сравнению с 2012г. в структуре занятых по видам экономической деятельности произошли следующие изменения: снижение доли занятых на 5,6 процентных пункта (п.п.) - в транспорте и связи, на 2,1 п.п. - в оптовой торговле, на 1,7 п.п. – в здравоохранении и предоставлении социальных у</w:t>
      </w:r>
      <w:r>
        <w:t>с</w:t>
      </w:r>
      <w:r>
        <w:t xml:space="preserve">луг; увеличении доли занятых на 3,8 </w:t>
      </w:r>
      <w:proofErr w:type="spellStart"/>
      <w:r>
        <w:t>п</w:t>
      </w:r>
      <w:proofErr w:type="gramStart"/>
      <w:r>
        <w:t>.п</w:t>
      </w:r>
      <w:proofErr w:type="spellEnd"/>
      <w:proofErr w:type="gramEnd"/>
      <w:r>
        <w:t xml:space="preserve"> - по </w:t>
      </w:r>
      <w:r w:rsidRPr="009C4AC3">
        <w:t>операци</w:t>
      </w:r>
      <w:r>
        <w:t>ям</w:t>
      </w:r>
      <w:r w:rsidRPr="009C4AC3">
        <w:t xml:space="preserve"> с недвижимым им</w:t>
      </w:r>
      <w:r w:rsidRPr="009C4AC3">
        <w:t>у</w:t>
      </w:r>
      <w:r w:rsidRPr="009C4AC3">
        <w:t>ществом, аренд</w:t>
      </w:r>
      <w:r>
        <w:t>е</w:t>
      </w:r>
      <w:r w:rsidRPr="009C4AC3">
        <w:t xml:space="preserve"> и предоставлени</w:t>
      </w:r>
      <w:r>
        <w:t>и</w:t>
      </w:r>
      <w:r w:rsidRPr="009C4AC3">
        <w:t xml:space="preserve"> услуг</w:t>
      </w:r>
      <w:r>
        <w:t>,</w:t>
      </w:r>
      <w:r w:rsidRPr="009C4AC3">
        <w:t xml:space="preserve"> </w:t>
      </w:r>
      <w:r>
        <w:t>на 2,1 п.п. -в производстве и ра</w:t>
      </w:r>
      <w:r>
        <w:t>с</w:t>
      </w:r>
      <w:r>
        <w:t>пределении электроэнергии, газа и воды.</w:t>
      </w:r>
    </w:p>
    <w:p w:rsidR="003747DA" w:rsidRPr="007339EE" w:rsidRDefault="009C4AC3" w:rsidP="004C528D">
      <w:pPr>
        <w:spacing w:after="0" w:line="360" w:lineRule="auto"/>
        <w:ind w:firstLine="709"/>
        <w:jc w:val="both"/>
        <w:rPr>
          <w:bCs/>
        </w:rPr>
      </w:pPr>
      <w:r>
        <w:lastRenderedPageBreak/>
        <w:t>В 2016 г. в</w:t>
      </w:r>
      <w:r w:rsidR="003747DA" w:rsidRPr="00C87B85">
        <w:t xml:space="preserve"> структуре </w:t>
      </w:r>
      <w:r w:rsidR="003747DA" w:rsidRPr="00C87B85">
        <w:rPr>
          <w:bCs/>
        </w:rPr>
        <w:t xml:space="preserve">занятости населения по формам собственности в </w:t>
      </w:r>
      <w:r w:rsidR="003747DA">
        <w:rPr>
          <w:bCs/>
        </w:rPr>
        <w:t>г.о. Похвистнево</w:t>
      </w:r>
      <w:r w:rsidR="003747DA" w:rsidRPr="00C87B85">
        <w:rPr>
          <w:bCs/>
        </w:rPr>
        <w:t xml:space="preserve"> преоблада</w:t>
      </w:r>
      <w:r w:rsidR="003747DA">
        <w:rPr>
          <w:bCs/>
        </w:rPr>
        <w:t>ет</w:t>
      </w:r>
      <w:r w:rsidR="003747DA" w:rsidRPr="00C87B85">
        <w:rPr>
          <w:bCs/>
        </w:rPr>
        <w:t xml:space="preserve"> доля работающих в частном секторе</w:t>
      </w:r>
      <w:r w:rsidR="003747DA">
        <w:rPr>
          <w:bCs/>
        </w:rPr>
        <w:t xml:space="preserve"> - </w:t>
      </w:r>
      <w:r w:rsidR="003747DA" w:rsidRPr="007339EE">
        <w:rPr>
          <w:bCs/>
        </w:rPr>
        <w:t>6</w:t>
      </w:r>
      <w:r w:rsidR="007339EE" w:rsidRPr="007339EE">
        <w:rPr>
          <w:bCs/>
        </w:rPr>
        <w:t>4</w:t>
      </w:r>
      <w:r w:rsidR="003747DA" w:rsidRPr="007339EE">
        <w:rPr>
          <w:bCs/>
        </w:rPr>
        <w:t>,</w:t>
      </w:r>
      <w:r w:rsidR="007339EE" w:rsidRPr="007339EE">
        <w:rPr>
          <w:bCs/>
        </w:rPr>
        <w:t>0</w:t>
      </w:r>
      <w:r w:rsidR="003747DA" w:rsidRPr="007339EE">
        <w:rPr>
          <w:bCs/>
        </w:rPr>
        <w:t>%</w:t>
      </w:r>
      <w:r>
        <w:rPr>
          <w:bCs/>
        </w:rPr>
        <w:t xml:space="preserve"> (57,7% в 2012г.)</w:t>
      </w:r>
      <w:r w:rsidR="003747DA" w:rsidRPr="007339EE">
        <w:rPr>
          <w:bCs/>
        </w:rPr>
        <w:t>, на предприятиях и организациях государственной форм</w:t>
      </w:r>
      <w:r>
        <w:rPr>
          <w:bCs/>
        </w:rPr>
        <w:t>ы</w:t>
      </w:r>
      <w:r w:rsidR="003747DA" w:rsidRPr="007339EE">
        <w:rPr>
          <w:bCs/>
        </w:rPr>
        <w:t xml:space="preserve"> собственности занято </w:t>
      </w:r>
      <w:r>
        <w:rPr>
          <w:bCs/>
        </w:rPr>
        <w:t>28</w:t>
      </w:r>
      <w:r w:rsidR="007339EE" w:rsidRPr="007339EE">
        <w:rPr>
          <w:bCs/>
        </w:rPr>
        <w:t>,</w:t>
      </w:r>
      <w:r>
        <w:rPr>
          <w:bCs/>
        </w:rPr>
        <w:t>5</w:t>
      </w:r>
      <w:r w:rsidR="003747DA" w:rsidRPr="007339EE">
        <w:rPr>
          <w:bCs/>
        </w:rPr>
        <w:t xml:space="preserve">% </w:t>
      </w:r>
      <w:r>
        <w:rPr>
          <w:bCs/>
        </w:rPr>
        <w:t xml:space="preserve">(23,1 в 2012г.) </w:t>
      </w:r>
      <w:r w:rsidR="003747DA" w:rsidRPr="007339EE">
        <w:rPr>
          <w:bCs/>
        </w:rPr>
        <w:t>работающего населения</w:t>
      </w:r>
      <w:r w:rsidR="007339EE" w:rsidRPr="007339EE">
        <w:rPr>
          <w:bCs/>
        </w:rPr>
        <w:t>.</w:t>
      </w:r>
      <w:r>
        <w:rPr>
          <w:bCs/>
        </w:rPr>
        <w:t xml:space="preserve"> </w:t>
      </w:r>
      <w:proofErr w:type="gramStart"/>
      <w:r>
        <w:rPr>
          <w:bCs/>
        </w:rPr>
        <w:t>Доля з</w:t>
      </w:r>
      <w:r>
        <w:rPr>
          <w:bCs/>
        </w:rPr>
        <w:t>а</w:t>
      </w:r>
      <w:r>
        <w:rPr>
          <w:bCs/>
        </w:rPr>
        <w:t>нятых в</w:t>
      </w:r>
      <w:r w:rsidR="00025FB7">
        <w:rPr>
          <w:bCs/>
        </w:rPr>
        <w:t xml:space="preserve"> </w:t>
      </w:r>
      <w:r w:rsidRPr="009C4AC3">
        <w:rPr>
          <w:bCs/>
        </w:rPr>
        <w:t>организациях муниципальной формы собственности</w:t>
      </w:r>
      <w:r>
        <w:rPr>
          <w:bCs/>
        </w:rPr>
        <w:t xml:space="preserve"> сократилась с 17,7% в 2012г. до 5,3% в 2016г.</w:t>
      </w:r>
      <w:proofErr w:type="gramEnd"/>
    </w:p>
    <w:p w:rsidR="002C6790" w:rsidRDefault="00573728" w:rsidP="004C528D">
      <w:pPr>
        <w:spacing w:after="0" w:line="360" w:lineRule="auto"/>
        <w:ind w:firstLine="709"/>
        <w:jc w:val="both"/>
        <w:rPr>
          <w:color w:val="000000" w:themeColor="text1"/>
        </w:rPr>
      </w:pPr>
      <w:r w:rsidRPr="00352F26">
        <w:t>З</w:t>
      </w:r>
      <w:r w:rsidR="0036097A" w:rsidRPr="00352F26">
        <w:t xml:space="preserve">а </w:t>
      </w:r>
      <w:r w:rsidRPr="00352F26">
        <w:t>анализируемый период</w:t>
      </w:r>
      <w:r w:rsidR="00025FB7">
        <w:t xml:space="preserve"> </w:t>
      </w:r>
      <w:r w:rsidR="0036097A" w:rsidRPr="00352F26">
        <w:t>наблюдается</w:t>
      </w:r>
      <w:r w:rsidR="0036097A" w:rsidRPr="000151E2">
        <w:rPr>
          <w:color w:val="000000" w:themeColor="text1"/>
        </w:rPr>
        <w:t xml:space="preserve"> </w:t>
      </w:r>
      <w:r w:rsidR="007339EE">
        <w:t>у</w:t>
      </w:r>
      <w:r w:rsidR="007339EE" w:rsidRPr="00FB258E">
        <w:t>стойчивая тенденция сокр</w:t>
      </w:r>
      <w:r w:rsidR="007339EE" w:rsidRPr="00FB258E">
        <w:t>а</w:t>
      </w:r>
      <w:r w:rsidR="007339EE" w:rsidRPr="00FB258E">
        <w:t xml:space="preserve">щения безработицы </w:t>
      </w:r>
      <w:r>
        <w:rPr>
          <w:color w:val="000000" w:themeColor="text1"/>
        </w:rPr>
        <w:t>с 1,7 % в 2012г. до 1,0</w:t>
      </w:r>
      <w:r w:rsidR="00177624">
        <w:rPr>
          <w:color w:val="000000" w:themeColor="text1"/>
        </w:rPr>
        <w:t>%</w:t>
      </w:r>
      <w:r>
        <w:rPr>
          <w:color w:val="000000" w:themeColor="text1"/>
        </w:rPr>
        <w:t xml:space="preserve"> в 2016г.</w:t>
      </w:r>
      <w:r w:rsidR="0036097A" w:rsidRPr="000151E2">
        <w:rPr>
          <w:color w:val="000000" w:themeColor="text1"/>
        </w:rPr>
        <w:t xml:space="preserve"> </w:t>
      </w:r>
      <w:r w:rsidR="002C6790">
        <w:rPr>
          <w:color w:val="000000" w:themeColor="text1"/>
        </w:rPr>
        <w:t>Уровень зарегистрир</w:t>
      </w:r>
      <w:r w:rsidR="002C6790">
        <w:rPr>
          <w:color w:val="000000" w:themeColor="text1"/>
        </w:rPr>
        <w:t>о</w:t>
      </w:r>
      <w:r w:rsidR="002C6790">
        <w:rPr>
          <w:color w:val="000000" w:themeColor="text1"/>
        </w:rPr>
        <w:t>ванной безработицы в г.о.</w:t>
      </w:r>
      <w:r w:rsidR="00E51491">
        <w:rPr>
          <w:color w:val="000000" w:themeColor="text1"/>
        </w:rPr>
        <w:t xml:space="preserve"> Похвистнево на протяжении пяти последних лет снижался и в 2015-2016гг. стал </w:t>
      </w:r>
      <w:r w:rsidR="002C6790">
        <w:rPr>
          <w:color w:val="000000" w:themeColor="text1"/>
        </w:rPr>
        <w:t>ниже аналогичного показателя по Самарской области (1,3%).</w:t>
      </w:r>
    </w:p>
    <w:p w:rsidR="00E51491" w:rsidRDefault="00E51491" w:rsidP="004C528D">
      <w:pPr>
        <w:spacing w:after="0" w:line="360" w:lineRule="auto"/>
        <w:ind w:firstLine="709"/>
        <w:jc w:val="both"/>
        <w:rPr>
          <w:color w:val="000000" w:themeColor="text1"/>
        </w:rPr>
      </w:pPr>
      <w:r w:rsidRPr="00E51491">
        <w:rPr>
          <w:noProof/>
          <w:color w:val="000000" w:themeColor="text1"/>
          <w:lang w:eastAsia="ru-RU"/>
        </w:rPr>
        <w:drawing>
          <wp:inline distT="0" distB="0" distL="0" distR="0">
            <wp:extent cx="5019870" cy="2743200"/>
            <wp:effectExtent l="0" t="0" r="0" b="0"/>
            <wp:docPr id="19"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A3691D" w:rsidRPr="007428BB" w:rsidRDefault="007428BB" w:rsidP="00A3691D">
      <w:pPr>
        <w:spacing w:after="0" w:line="240" w:lineRule="auto"/>
        <w:ind w:firstLine="709"/>
        <w:jc w:val="both"/>
        <w:rPr>
          <w:sz w:val="20"/>
          <w:szCs w:val="20"/>
        </w:rPr>
      </w:pPr>
      <w:r w:rsidRPr="00BF691F">
        <w:rPr>
          <w:sz w:val="20"/>
          <w:szCs w:val="20"/>
        </w:rPr>
        <w:t>Источник</w:t>
      </w:r>
      <w:r>
        <w:rPr>
          <w:sz w:val="20"/>
          <w:szCs w:val="20"/>
        </w:rPr>
        <w:t>и</w:t>
      </w:r>
      <w:r w:rsidRPr="00BF691F">
        <w:rPr>
          <w:sz w:val="20"/>
          <w:szCs w:val="20"/>
        </w:rPr>
        <w:t xml:space="preserve">: </w:t>
      </w:r>
      <w:r w:rsidR="00A3691D">
        <w:rPr>
          <w:sz w:val="20"/>
          <w:szCs w:val="20"/>
        </w:rPr>
        <w:t xml:space="preserve">Городские округа </w:t>
      </w:r>
      <w:r w:rsidR="00A3691D" w:rsidRPr="006D133E">
        <w:rPr>
          <w:sz w:val="20"/>
          <w:szCs w:val="20"/>
        </w:rPr>
        <w:t>Самарской области. Статистический сборник. – Самара, 20</w:t>
      </w:r>
      <w:r w:rsidR="00A3691D">
        <w:rPr>
          <w:sz w:val="20"/>
          <w:szCs w:val="20"/>
        </w:rPr>
        <w:t>17</w:t>
      </w:r>
      <w:r w:rsidR="00A3691D" w:rsidRPr="00BF691F">
        <w:rPr>
          <w:sz w:val="20"/>
          <w:szCs w:val="20"/>
        </w:rPr>
        <w:t xml:space="preserve"> </w:t>
      </w:r>
      <w:r w:rsidR="00A3691D">
        <w:rPr>
          <w:sz w:val="20"/>
          <w:szCs w:val="20"/>
        </w:rPr>
        <w:t>,</w:t>
      </w:r>
    </w:p>
    <w:p w:rsidR="007428BB" w:rsidRPr="007428BB" w:rsidRDefault="007428BB" w:rsidP="00A3691D">
      <w:pPr>
        <w:spacing w:after="0" w:line="240" w:lineRule="auto"/>
        <w:jc w:val="both"/>
        <w:rPr>
          <w:sz w:val="20"/>
          <w:szCs w:val="20"/>
        </w:rPr>
      </w:pPr>
      <w:r w:rsidRPr="00BF691F">
        <w:rPr>
          <w:sz w:val="20"/>
          <w:szCs w:val="20"/>
        </w:rPr>
        <w:t xml:space="preserve"> </w:t>
      </w:r>
      <w:r>
        <w:rPr>
          <w:sz w:val="20"/>
          <w:szCs w:val="20"/>
        </w:rPr>
        <w:t>Самарский статистический ежегодник, 2017</w:t>
      </w:r>
    </w:p>
    <w:p w:rsidR="00806A44" w:rsidRDefault="00084BEF" w:rsidP="007428BB">
      <w:pPr>
        <w:spacing w:after="0" w:line="240" w:lineRule="auto"/>
        <w:jc w:val="center"/>
        <w:rPr>
          <w:b/>
          <w:color w:val="000000" w:themeColor="text1"/>
        </w:rPr>
      </w:pPr>
      <w:r w:rsidRPr="007428BB">
        <w:rPr>
          <w:b/>
          <w:color w:val="000000" w:themeColor="text1"/>
        </w:rPr>
        <w:t xml:space="preserve">Рисунок </w:t>
      </w:r>
      <w:r w:rsidR="0054462F">
        <w:rPr>
          <w:b/>
          <w:color w:val="000000" w:themeColor="text1"/>
        </w:rPr>
        <w:t>6</w:t>
      </w:r>
      <w:r w:rsidRPr="007428BB">
        <w:rPr>
          <w:b/>
          <w:color w:val="000000" w:themeColor="text1"/>
        </w:rPr>
        <w:t>.</w:t>
      </w:r>
      <w:r w:rsidR="0054462F">
        <w:rPr>
          <w:b/>
          <w:color w:val="000000" w:themeColor="text1"/>
        </w:rPr>
        <w:t>9</w:t>
      </w:r>
      <w:r w:rsidRPr="007428BB">
        <w:rPr>
          <w:b/>
          <w:color w:val="000000" w:themeColor="text1"/>
        </w:rPr>
        <w:t xml:space="preserve"> -</w:t>
      </w:r>
      <w:r w:rsidR="00025FB7">
        <w:rPr>
          <w:b/>
          <w:color w:val="000000" w:themeColor="text1"/>
        </w:rPr>
        <w:t xml:space="preserve"> </w:t>
      </w:r>
      <w:r w:rsidR="00573728" w:rsidRPr="007428BB">
        <w:rPr>
          <w:b/>
          <w:color w:val="000000" w:themeColor="text1"/>
        </w:rPr>
        <w:t xml:space="preserve">Динамика уровня зарегистрированной безработицы </w:t>
      </w:r>
    </w:p>
    <w:p w:rsidR="00573728" w:rsidRPr="007428BB" w:rsidRDefault="00E51491" w:rsidP="007428BB">
      <w:pPr>
        <w:spacing w:after="0" w:line="240" w:lineRule="auto"/>
        <w:jc w:val="center"/>
        <w:rPr>
          <w:b/>
          <w:color w:val="000000" w:themeColor="text1"/>
        </w:rPr>
      </w:pPr>
      <w:r w:rsidRPr="007428BB">
        <w:rPr>
          <w:b/>
          <w:color w:val="000000" w:themeColor="text1"/>
        </w:rPr>
        <w:t xml:space="preserve">в г.о. Похвистнево и Самарской области </w:t>
      </w:r>
      <w:r w:rsidR="00573728" w:rsidRPr="007428BB">
        <w:rPr>
          <w:b/>
          <w:color w:val="000000" w:themeColor="text1"/>
        </w:rPr>
        <w:t xml:space="preserve">(на конец года), </w:t>
      </w:r>
      <w:r w:rsidR="00806A44">
        <w:rPr>
          <w:b/>
          <w:color w:val="000000" w:themeColor="text1"/>
        </w:rPr>
        <w:t>%</w:t>
      </w:r>
    </w:p>
    <w:p w:rsidR="00E203AE" w:rsidRDefault="00E203AE" w:rsidP="004C528D">
      <w:pPr>
        <w:spacing w:after="0" w:line="360" w:lineRule="auto"/>
        <w:ind w:firstLine="709"/>
        <w:jc w:val="both"/>
        <w:rPr>
          <w:color w:val="000000" w:themeColor="text1"/>
        </w:rPr>
      </w:pPr>
    </w:p>
    <w:p w:rsidR="00573728" w:rsidRDefault="00573728" w:rsidP="004C528D">
      <w:pPr>
        <w:spacing w:after="0" w:line="360" w:lineRule="auto"/>
        <w:ind w:firstLine="709"/>
        <w:jc w:val="both"/>
        <w:rPr>
          <w:color w:val="000000" w:themeColor="text1"/>
        </w:rPr>
      </w:pPr>
      <w:r w:rsidRPr="000151E2">
        <w:rPr>
          <w:color w:val="000000" w:themeColor="text1"/>
        </w:rPr>
        <w:t xml:space="preserve">По данным ГКУ </w:t>
      </w:r>
      <w:proofErr w:type="gramStart"/>
      <w:r w:rsidRPr="000151E2">
        <w:rPr>
          <w:color w:val="000000" w:themeColor="text1"/>
        </w:rPr>
        <w:t>СО</w:t>
      </w:r>
      <w:proofErr w:type="gramEnd"/>
      <w:r w:rsidRPr="000151E2">
        <w:rPr>
          <w:color w:val="000000" w:themeColor="text1"/>
        </w:rPr>
        <w:t xml:space="preserve"> «Центр занятости населения городского округа Похвистнево» </w:t>
      </w:r>
      <w:r w:rsidRPr="000151E2">
        <w:rPr>
          <w:snapToGrid w:val="0"/>
          <w:color w:val="000000" w:themeColor="text1"/>
        </w:rPr>
        <w:t>за 2017 год в службу занятости по вопросу трудоустройства обратилось 513</w:t>
      </w:r>
      <w:r>
        <w:rPr>
          <w:snapToGrid w:val="0"/>
          <w:color w:val="000000" w:themeColor="text1"/>
        </w:rPr>
        <w:t xml:space="preserve"> жителей городского округа</w:t>
      </w:r>
      <w:r w:rsidRPr="000151E2">
        <w:rPr>
          <w:snapToGrid w:val="0"/>
          <w:color w:val="000000" w:themeColor="text1"/>
        </w:rPr>
        <w:t xml:space="preserve">. </w:t>
      </w:r>
      <w:r w:rsidRPr="000151E2">
        <w:rPr>
          <w:color w:val="000000" w:themeColor="text1"/>
        </w:rPr>
        <w:t xml:space="preserve">По состоянию на </w:t>
      </w:r>
      <w:r>
        <w:rPr>
          <w:color w:val="000000" w:themeColor="text1"/>
        </w:rPr>
        <w:t>конец 2017г.</w:t>
      </w:r>
      <w:r w:rsidRPr="000151E2">
        <w:rPr>
          <w:color w:val="000000" w:themeColor="text1"/>
        </w:rPr>
        <w:t xml:space="preserve"> численность граждан, состоящих на регистрационном учете в качестве бе</w:t>
      </w:r>
      <w:r w:rsidRPr="000151E2">
        <w:rPr>
          <w:color w:val="000000" w:themeColor="text1"/>
        </w:rPr>
        <w:t>з</w:t>
      </w:r>
      <w:r w:rsidRPr="000151E2">
        <w:rPr>
          <w:color w:val="000000" w:themeColor="text1"/>
        </w:rPr>
        <w:t xml:space="preserve">работных по </w:t>
      </w:r>
      <w:proofErr w:type="gramStart"/>
      <w:r w:rsidRPr="000151E2">
        <w:rPr>
          <w:color w:val="000000" w:themeColor="text1"/>
        </w:rPr>
        <w:t>г</w:t>
      </w:r>
      <w:proofErr w:type="gramEnd"/>
      <w:r w:rsidRPr="000151E2">
        <w:rPr>
          <w:color w:val="000000" w:themeColor="text1"/>
        </w:rPr>
        <w:t>.о. Похвистнево</w:t>
      </w:r>
      <w:r>
        <w:rPr>
          <w:color w:val="000000" w:themeColor="text1"/>
        </w:rPr>
        <w:t>,</w:t>
      </w:r>
      <w:r w:rsidRPr="000151E2">
        <w:rPr>
          <w:color w:val="000000" w:themeColor="text1"/>
        </w:rPr>
        <w:t xml:space="preserve"> составляет 163 человека, уровень </w:t>
      </w:r>
      <w:r>
        <w:rPr>
          <w:color w:val="000000" w:themeColor="text1"/>
        </w:rPr>
        <w:t xml:space="preserve">официально зарегистрированной </w:t>
      </w:r>
      <w:r w:rsidRPr="000151E2">
        <w:rPr>
          <w:color w:val="000000" w:themeColor="text1"/>
        </w:rPr>
        <w:t>безработицы</w:t>
      </w:r>
      <w:r w:rsidR="00025FB7">
        <w:rPr>
          <w:color w:val="000000" w:themeColor="text1"/>
        </w:rPr>
        <w:t xml:space="preserve"> </w:t>
      </w:r>
      <w:r>
        <w:rPr>
          <w:color w:val="000000" w:themeColor="text1"/>
        </w:rPr>
        <w:t xml:space="preserve">составил </w:t>
      </w:r>
      <w:r w:rsidRPr="000151E2">
        <w:rPr>
          <w:color w:val="000000" w:themeColor="text1"/>
        </w:rPr>
        <w:t>0,98%.</w:t>
      </w:r>
      <w:r w:rsidR="00025FB7">
        <w:rPr>
          <w:color w:val="000000" w:themeColor="text1"/>
        </w:rPr>
        <w:t xml:space="preserve"> </w:t>
      </w:r>
    </w:p>
    <w:p w:rsidR="0036097A" w:rsidRDefault="00330E1E" w:rsidP="004C528D">
      <w:pPr>
        <w:spacing w:after="0" w:line="360" w:lineRule="auto"/>
        <w:ind w:firstLine="709"/>
        <w:jc w:val="both"/>
        <w:rPr>
          <w:color w:val="000000" w:themeColor="text1"/>
        </w:rPr>
      </w:pPr>
      <w:proofErr w:type="gramStart"/>
      <w:r>
        <w:rPr>
          <w:color w:val="000000" w:themeColor="text1"/>
        </w:rPr>
        <w:lastRenderedPageBreak/>
        <w:t>На конец</w:t>
      </w:r>
      <w:proofErr w:type="gramEnd"/>
      <w:r>
        <w:rPr>
          <w:color w:val="000000" w:themeColor="text1"/>
        </w:rPr>
        <w:t xml:space="preserve"> 2017г. среди общего числа безработных </w:t>
      </w:r>
      <w:r w:rsidR="008C55B2">
        <w:rPr>
          <w:color w:val="000000" w:themeColor="text1"/>
        </w:rPr>
        <w:t>42,3%</w:t>
      </w:r>
      <w:r>
        <w:rPr>
          <w:color w:val="000000" w:themeColor="text1"/>
        </w:rPr>
        <w:t xml:space="preserve"> составляли безработные со средним профессиональным уровнем образования, 26,4% - с высшим уровнем образования, с основным общим и средним общим соотве</w:t>
      </w:r>
      <w:r>
        <w:rPr>
          <w:color w:val="000000" w:themeColor="text1"/>
        </w:rPr>
        <w:t>т</w:t>
      </w:r>
      <w:r>
        <w:rPr>
          <w:color w:val="000000" w:themeColor="text1"/>
        </w:rPr>
        <w:t>ственно 16,6% и 14,1%</w:t>
      </w:r>
      <w:r w:rsidR="00025FB7">
        <w:rPr>
          <w:color w:val="000000" w:themeColor="text1"/>
        </w:rPr>
        <w:t xml:space="preserve"> </w:t>
      </w:r>
      <w:r w:rsidR="008C55B2">
        <w:rPr>
          <w:color w:val="000000" w:themeColor="text1"/>
        </w:rPr>
        <w:t>(рис.</w:t>
      </w:r>
      <w:r w:rsidR="00112CC7">
        <w:rPr>
          <w:color w:val="000000" w:themeColor="text1"/>
        </w:rPr>
        <w:t xml:space="preserve"> </w:t>
      </w:r>
      <w:r w:rsidR="0054462F">
        <w:rPr>
          <w:color w:val="000000" w:themeColor="text1"/>
        </w:rPr>
        <w:t>6</w:t>
      </w:r>
      <w:r w:rsidR="00112CC7">
        <w:rPr>
          <w:color w:val="000000" w:themeColor="text1"/>
        </w:rPr>
        <w:t>.</w:t>
      </w:r>
      <w:r w:rsidR="0054462F">
        <w:rPr>
          <w:color w:val="000000" w:themeColor="text1"/>
        </w:rPr>
        <w:t>10</w:t>
      </w:r>
      <w:r w:rsidR="008C55B2">
        <w:rPr>
          <w:color w:val="000000" w:themeColor="text1"/>
        </w:rPr>
        <w:t>)</w:t>
      </w:r>
      <w:r w:rsidR="00F451EA">
        <w:rPr>
          <w:color w:val="000000" w:themeColor="text1"/>
        </w:rPr>
        <w:t>.</w:t>
      </w:r>
    </w:p>
    <w:p w:rsidR="008C55B2" w:rsidRDefault="008C55B2" w:rsidP="00F451EA">
      <w:pPr>
        <w:spacing w:after="0" w:line="240" w:lineRule="auto"/>
        <w:jc w:val="center"/>
        <w:rPr>
          <w:color w:val="000000" w:themeColor="text1"/>
        </w:rPr>
      </w:pPr>
      <w:r w:rsidRPr="008C55B2">
        <w:rPr>
          <w:noProof/>
          <w:color w:val="000000" w:themeColor="text1"/>
          <w:lang w:eastAsia="ru-RU"/>
        </w:rPr>
        <w:drawing>
          <wp:inline distT="0" distB="0" distL="0" distR="0">
            <wp:extent cx="5135699" cy="3135086"/>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7428BB" w:rsidRPr="007428BB" w:rsidRDefault="007428BB" w:rsidP="00F451EA">
      <w:pPr>
        <w:spacing w:after="0" w:line="240" w:lineRule="auto"/>
        <w:jc w:val="both"/>
        <w:rPr>
          <w:sz w:val="20"/>
          <w:szCs w:val="20"/>
        </w:rPr>
      </w:pPr>
      <w:r w:rsidRPr="00BF691F">
        <w:rPr>
          <w:sz w:val="20"/>
          <w:szCs w:val="20"/>
        </w:rPr>
        <w:t>Источник</w:t>
      </w:r>
      <w:r>
        <w:rPr>
          <w:sz w:val="20"/>
          <w:szCs w:val="20"/>
        </w:rPr>
        <w:t>и</w:t>
      </w:r>
      <w:r w:rsidRPr="00BF691F">
        <w:rPr>
          <w:sz w:val="20"/>
          <w:szCs w:val="20"/>
        </w:rPr>
        <w:t xml:space="preserve">: </w:t>
      </w:r>
      <w:r>
        <w:rPr>
          <w:sz w:val="20"/>
          <w:szCs w:val="20"/>
        </w:rPr>
        <w:t xml:space="preserve">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64" w:history="1">
        <w:r w:rsidRPr="009C1E9F">
          <w:rPr>
            <w:rStyle w:val="ab"/>
            <w:sz w:val="20"/>
            <w:szCs w:val="20"/>
            <w:lang w:val="en-US"/>
          </w:rPr>
          <w:t>http</w:t>
        </w:r>
        <w:r w:rsidRPr="007428BB">
          <w:rPr>
            <w:rStyle w:val="ab"/>
            <w:sz w:val="20"/>
            <w:szCs w:val="20"/>
          </w:rPr>
          <w:t>://</w:t>
        </w:r>
        <w:r w:rsidRPr="009C1E9F">
          <w:rPr>
            <w:rStyle w:val="ab"/>
            <w:sz w:val="20"/>
            <w:szCs w:val="20"/>
            <w:lang w:val="en-US"/>
          </w:rPr>
          <w:t>www</w:t>
        </w:r>
        <w:r w:rsidRPr="007428BB">
          <w:rPr>
            <w:rStyle w:val="ab"/>
            <w:sz w:val="20"/>
            <w:szCs w:val="20"/>
          </w:rPr>
          <w:t>.</w:t>
        </w:r>
        <w:proofErr w:type="spellStart"/>
        <w:r w:rsidRPr="009C1E9F">
          <w:rPr>
            <w:rStyle w:val="ab"/>
            <w:sz w:val="20"/>
            <w:szCs w:val="20"/>
            <w:lang w:val="en-US"/>
          </w:rPr>
          <w:t>gks</w:t>
        </w:r>
        <w:proofErr w:type="spellEnd"/>
        <w:r w:rsidRPr="007428BB">
          <w:rPr>
            <w:rStyle w:val="ab"/>
            <w:sz w:val="20"/>
            <w:szCs w:val="20"/>
          </w:rPr>
          <w:t>.</w:t>
        </w:r>
        <w:proofErr w:type="spellStart"/>
        <w:r w:rsidRPr="009C1E9F">
          <w:rPr>
            <w:rStyle w:val="ab"/>
            <w:sz w:val="20"/>
            <w:szCs w:val="20"/>
            <w:lang w:val="en-US"/>
          </w:rPr>
          <w:t>ru</w:t>
        </w:r>
        <w:proofErr w:type="spellEnd"/>
        <w:r w:rsidRPr="007428BB">
          <w:rPr>
            <w:rStyle w:val="ab"/>
            <w:sz w:val="20"/>
            <w:szCs w:val="20"/>
          </w:rPr>
          <w:t>/</w:t>
        </w:r>
        <w:proofErr w:type="spellStart"/>
        <w:r w:rsidRPr="009C1E9F">
          <w:rPr>
            <w:rStyle w:val="ab"/>
            <w:sz w:val="20"/>
            <w:szCs w:val="20"/>
            <w:lang w:val="en-US"/>
          </w:rPr>
          <w:t>dbscripts</w:t>
        </w:r>
        <w:proofErr w:type="spellEnd"/>
        <w:r w:rsidRPr="007428BB">
          <w:rPr>
            <w:rStyle w:val="ab"/>
            <w:sz w:val="20"/>
            <w:szCs w:val="20"/>
          </w:rPr>
          <w:t>/</w:t>
        </w:r>
        <w:proofErr w:type="spellStart"/>
        <w:r w:rsidRPr="009C1E9F">
          <w:rPr>
            <w:rStyle w:val="ab"/>
            <w:sz w:val="20"/>
            <w:szCs w:val="20"/>
            <w:lang w:val="en-US"/>
          </w:rPr>
          <w:t>munst</w:t>
        </w:r>
        <w:proofErr w:type="spellEnd"/>
        <w:r w:rsidRPr="007428BB">
          <w:rPr>
            <w:rStyle w:val="ab"/>
            <w:sz w:val="20"/>
            <w:szCs w:val="20"/>
          </w:rPr>
          <w:t>/</w:t>
        </w:r>
      </w:hyperlink>
      <w:r>
        <w:t xml:space="preserve">, </w:t>
      </w:r>
      <w:r w:rsidRPr="00BF691F">
        <w:rPr>
          <w:sz w:val="20"/>
          <w:szCs w:val="20"/>
        </w:rPr>
        <w:t xml:space="preserve">аналитика ФГБОУ ВО «СГЭУ» </w:t>
      </w:r>
    </w:p>
    <w:p w:rsidR="008C55B2" w:rsidRPr="007428BB" w:rsidRDefault="00084BEF" w:rsidP="00F451EA">
      <w:pPr>
        <w:spacing w:after="0" w:line="240" w:lineRule="auto"/>
        <w:jc w:val="center"/>
        <w:rPr>
          <w:b/>
          <w:color w:val="000000" w:themeColor="text1"/>
        </w:rPr>
      </w:pPr>
      <w:r w:rsidRPr="007428BB">
        <w:rPr>
          <w:b/>
          <w:color w:val="000000" w:themeColor="text1"/>
        </w:rPr>
        <w:t xml:space="preserve">Рисунок </w:t>
      </w:r>
      <w:r w:rsidR="0054462F">
        <w:rPr>
          <w:b/>
          <w:color w:val="000000" w:themeColor="text1"/>
        </w:rPr>
        <w:t>6</w:t>
      </w:r>
      <w:r w:rsidRPr="007428BB">
        <w:rPr>
          <w:b/>
          <w:color w:val="000000" w:themeColor="text1"/>
        </w:rPr>
        <w:t>.</w:t>
      </w:r>
      <w:r w:rsidR="0054462F">
        <w:rPr>
          <w:b/>
          <w:color w:val="000000" w:themeColor="text1"/>
        </w:rPr>
        <w:t>10</w:t>
      </w:r>
      <w:r w:rsidRPr="007428BB">
        <w:rPr>
          <w:b/>
          <w:color w:val="000000" w:themeColor="text1"/>
        </w:rPr>
        <w:t xml:space="preserve"> -</w:t>
      </w:r>
      <w:r w:rsidR="00025FB7">
        <w:rPr>
          <w:b/>
          <w:color w:val="000000" w:themeColor="text1"/>
        </w:rPr>
        <w:t xml:space="preserve"> </w:t>
      </w:r>
      <w:r w:rsidR="008C55B2" w:rsidRPr="007428BB">
        <w:rPr>
          <w:b/>
          <w:color w:val="000000" w:themeColor="text1"/>
        </w:rPr>
        <w:t>Структура безработных по уровню образования</w:t>
      </w:r>
      <w:r w:rsidR="00F451EA">
        <w:rPr>
          <w:b/>
          <w:color w:val="000000" w:themeColor="text1"/>
        </w:rPr>
        <w:t xml:space="preserve"> в</w:t>
      </w:r>
      <w:r w:rsidR="008C55B2" w:rsidRPr="007428BB">
        <w:rPr>
          <w:b/>
          <w:color w:val="000000" w:themeColor="text1"/>
        </w:rPr>
        <w:t xml:space="preserve"> 2017г.</w:t>
      </w:r>
    </w:p>
    <w:p w:rsidR="008C55B2" w:rsidRDefault="008C55B2" w:rsidP="00F451EA">
      <w:pPr>
        <w:spacing w:after="0" w:line="240" w:lineRule="auto"/>
        <w:jc w:val="both"/>
        <w:rPr>
          <w:color w:val="000000" w:themeColor="text1"/>
        </w:rPr>
      </w:pPr>
    </w:p>
    <w:p w:rsidR="0036097A" w:rsidRPr="000151E2" w:rsidRDefault="0036097A" w:rsidP="004C528D">
      <w:pPr>
        <w:spacing w:after="0" w:line="360" w:lineRule="auto"/>
        <w:ind w:firstLine="709"/>
        <w:jc w:val="both"/>
        <w:rPr>
          <w:color w:val="000000" w:themeColor="text1"/>
        </w:rPr>
      </w:pPr>
      <w:r w:rsidRPr="000151E2">
        <w:rPr>
          <w:color w:val="000000" w:themeColor="text1"/>
        </w:rPr>
        <w:t>За 2017 год по городскому округу Похвистнево было заявлено 1028 в</w:t>
      </w:r>
      <w:r w:rsidRPr="000151E2">
        <w:rPr>
          <w:color w:val="000000" w:themeColor="text1"/>
        </w:rPr>
        <w:t>а</w:t>
      </w:r>
      <w:r w:rsidRPr="000151E2">
        <w:rPr>
          <w:color w:val="000000" w:themeColor="text1"/>
        </w:rPr>
        <w:t>кансий. Возникновение подобной ситуации имеет место потому, что число безработных с высшим и средним образованием на отчетную дату составляет 68,7%, а предлагаемые вакансии в большинстве своем ориентированы на с</w:t>
      </w:r>
      <w:r w:rsidRPr="000151E2">
        <w:rPr>
          <w:color w:val="000000" w:themeColor="text1"/>
        </w:rPr>
        <w:t>о</w:t>
      </w:r>
      <w:r w:rsidRPr="000151E2">
        <w:rPr>
          <w:color w:val="000000" w:themeColor="text1"/>
        </w:rPr>
        <w:t xml:space="preserve">искателей </w:t>
      </w:r>
      <w:r>
        <w:rPr>
          <w:color w:val="000000" w:themeColor="text1"/>
        </w:rPr>
        <w:t xml:space="preserve">работы </w:t>
      </w:r>
      <w:r w:rsidRPr="000151E2">
        <w:rPr>
          <w:color w:val="000000" w:themeColor="text1"/>
        </w:rPr>
        <w:t>в области продаж и рабочих профессий, и даже неквал</w:t>
      </w:r>
      <w:r w:rsidRPr="000151E2">
        <w:rPr>
          <w:color w:val="000000" w:themeColor="text1"/>
        </w:rPr>
        <w:t>и</w:t>
      </w:r>
      <w:r w:rsidRPr="000151E2">
        <w:rPr>
          <w:color w:val="000000" w:themeColor="text1"/>
        </w:rPr>
        <w:t xml:space="preserve">фицированный труд (88,6%). </w:t>
      </w:r>
    </w:p>
    <w:p w:rsidR="00BE29D1" w:rsidRDefault="0036097A" w:rsidP="004C528D">
      <w:pPr>
        <w:pStyle w:val="af3"/>
        <w:spacing w:after="0" w:line="360" w:lineRule="auto"/>
        <w:ind w:left="0" w:firstLine="709"/>
        <w:contextualSpacing/>
        <w:jc w:val="both"/>
        <w:rPr>
          <w:rFonts w:eastAsia="Calibri"/>
          <w:color w:val="548DD4" w:themeColor="text2" w:themeTint="99"/>
          <w:sz w:val="28"/>
          <w:szCs w:val="28"/>
        </w:rPr>
      </w:pPr>
      <w:r w:rsidRPr="00573728">
        <w:rPr>
          <w:rFonts w:eastAsiaTheme="minorHAnsi"/>
          <w:color w:val="000000" w:themeColor="text1"/>
          <w:sz w:val="28"/>
          <w:szCs w:val="28"/>
          <w:lang w:eastAsia="en-US"/>
        </w:rPr>
        <w:t>Дисбаланс вакансий и соискателей обусловлен тем, что среди насел</w:t>
      </w:r>
      <w:r w:rsidRPr="00573728">
        <w:rPr>
          <w:rFonts w:eastAsiaTheme="minorHAnsi"/>
          <w:color w:val="000000" w:themeColor="text1"/>
          <w:sz w:val="28"/>
          <w:szCs w:val="28"/>
          <w:lang w:eastAsia="en-US"/>
        </w:rPr>
        <w:t>е</w:t>
      </w:r>
      <w:r w:rsidRPr="00573728">
        <w:rPr>
          <w:rFonts w:eastAsiaTheme="minorHAnsi"/>
          <w:color w:val="000000" w:themeColor="text1"/>
          <w:sz w:val="28"/>
          <w:szCs w:val="28"/>
          <w:lang w:eastAsia="en-US"/>
        </w:rPr>
        <w:t>ния, в т.ч. среди молодежи, рабочая профессия в последнее десятилетие п</w:t>
      </w:r>
      <w:r w:rsidRPr="00573728">
        <w:rPr>
          <w:rFonts w:eastAsiaTheme="minorHAnsi"/>
          <w:color w:val="000000" w:themeColor="text1"/>
          <w:sz w:val="28"/>
          <w:szCs w:val="28"/>
          <w:lang w:eastAsia="en-US"/>
        </w:rPr>
        <w:t>о</w:t>
      </w:r>
      <w:r w:rsidRPr="00573728">
        <w:rPr>
          <w:rFonts w:eastAsiaTheme="minorHAnsi"/>
          <w:color w:val="000000" w:themeColor="text1"/>
          <w:sz w:val="28"/>
          <w:szCs w:val="28"/>
          <w:lang w:eastAsia="en-US"/>
        </w:rPr>
        <w:t>теряла свой престиж и привлекательность. Актуальной остается проблема несбалансированности на рынке трудовых ресурсов.</w:t>
      </w:r>
      <w:r w:rsidR="00573728" w:rsidRPr="00573728">
        <w:rPr>
          <w:rFonts w:eastAsiaTheme="minorHAnsi"/>
          <w:color w:val="000000" w:themeColor="text1"/>
          <w:sz w:val="28"/>
          <w:szCs w:val="28"/>
          <w:lang w:eastAsia="en-US"/>
        </w:rPr>
        <w:t xml:space="preserve"> Коэффициент напр</w:t>
      </w:r>
      <w:r w:rsidR="00573728" w:rsidRPr="00573728">
        <w:rPr>
          <w:rFonts w:eastAsiaTheme="minorHAnsi"/>
          <w:color w:val="000000" w:themeColor="text1"/>
          <w:sz w:val="28"/>
          <w:szCs w:val="28"/>
          <w:lang w:eastAsia="en-US"/>
        </w:rPr>
        <w:t>я</w:t>
      </w:r>
      <w:r w:rsidR="00573728" w:rsidRPr="00573728">
        <w:rPr>
          <w:rFonts w:eastAsiaTheme="minorHAnsi"/>
          <w:color w:val="000000" w:themeColor="text1"/>
          <w:sz w:val="28"/>
          <w:szCs w:val="28"/>
          <w:lang w:eastAsia="en-US"/>
        </w:rPr>
        <w:t xml:space="preserve">женности на рынке труда </w:t>
      </w:r>
      <w:r w:rsidR="00330E1E">
        <w:rPr>
          <w:rFonts w:eastAsiaTheme="minorHAnsi"/>
          <w:color w:val="000000" w:themeColor="text1"/>
          <w:sz w:val="28"/>
          <w:szCs w:val="28"/>
          <w:lang w:eastAsia="en-US"/>
        </w:rPr>
        <w:t xml:space="preserve">в 2017 г. </w:t>
      </w:r>
      <w:r w:rsidR="00573728">
        <w:rPr>
          <w:rFonts w:eastAsiaTheme="minorHAnsi"/>
          <w:color w:val="000000" w:themeColor="text1"/>
          <w:sz w:val="28"/>
          <w:szCs w:val="28"/>
          <w:lang w:eastAsia="en-US"/>
        </w:rPr>
        <w:t>составил</w:t>
      </w:r>
      <w:r w:rsidR="00025FB7">
        <w:rPr>
          <w:rFonts w:eastAsiaTheme="minorHAnsi"/>
          <w:color w:val="000000" w:themeColor="text1"/>
          <w:sz w:val="28"/>
          <w:szCs w:val="28"/>
          <w:lang w:eastAsia="en-US"/>
        </w:rPr>
        <w:t xml:space="preserve"> </w:t>
      </w:r>
      <w:r w:rsidR="00573728" w:rsidRPr="00573728">
        <w:rPr>
          <w:rFonts w:eastAsiaTheme="minorHAnsi"/>
          <w:color w:val="000000" w:themeColor="text1"/>
          <w:sz w:val="28"/>
          <w:szCs w:val="28"/>
          <w:lang w:eastAsia="en-US"/>
        </w:rPr>
        <w:t>2,6.</w:t>
      </w:r>
      <w:r w:rsidR="00112CC7">
        <w:rPr>
          <w:rFonts w:eastAsiaTheme="minorHAnsi"/>
          <w:color w:val="000000" w:themeColor="text1"/>
          <w:sz w:val="28"/>
          <w:szCs w:val="28"/>
          <w:lang w:eastAsia="en-US"/>
        </w:rPr>
        <w:t xml:space="preserve"> </w:t>
      </w:r>
      <w:r w:rsidR="00BE29D1" w:rsidRPr="004F3B80">
        <w:rPr>
          <w:rFonts w:eastAsia="Calibri"/>
          <w:sz w:val="28"/>
          <w:szCs w:val="28"/>
        </w:rPr>
        <w:t>В рейтинге городских окр</w:t>
      </w:r>
      <w:r w:rsidR="00BE29D1" w:rsidRPr="004F3B80">
        <w:rPr>
          <w:rFonts w:eastAsia="Calibri"/>
          <w:sz w:val="28"/>
          <w:szCs w:val="28"/>
        </w:rPr>
        <w:t>у</w:t>
      </w:r>
      <w:r w:rsidR="00BE29D1" w:rsidRPr="004F3B80">
        <w:rPr>
          <w:rFonts w:eastAsia="Calibri"/>
          <w:sz w:val="28"/>
          <w:szCs w:val="28"/>
        </w:rPr>
        <w:t>гов по уровню безработицы г.о. Похвистнево</w:t>
      </w:r>
      <w:r w:rsidR="00BE29D1">
        <w:rPr>
          <w:rFonts w:eastAsia="Calibri"/>
          <w:sz w:val="28"/>
          <w:szCs w:val="28"/>
        </w:rPr>
        <w:t xml:space="preserve"> в 2016 году, также как </w:t>
      </w:r>
      <w:r w:rsidR="00BE29D1" w:rsidRPr="004F3B80">
        <w:rPr>
          <w:rFonts w:eastAsia="Calibri"/>
          <w:sz w:val="28"/>
          <w:szCs w:val="28"/>
        </w:rPr>
        <w:t>и в 201</w:t>
      </w:r>
      <w:r w:rsidR="00BE29D1">
        <w:rPr>
          <w:rFonts w:eastAsia="Calibri"/>
          <w:sz w:val="28"/>
          <w:szCs w:val="28"/>
        </w:rPr>
        <w:t xml:space="preserve">5 </w:t>
      </w:r>
      <w:r w:rsidR="00BE29D1" w:rsidRPr="004F3B80">
        <w:rPr>
          <w:rFonts w:eastAsia="Calibri"/>
          <w:sz w:val="28"/>
          <w:szCs w:val="28"/>
        </w:rPr>
        <w:t>г</w:t>
      </w:r>
      <w:r w:rsidR="00BE29D1">
        <w:rPr>
          <w:rFonts w:eastAsia="Calibri"/>
          <w:sz w:val="28"/>
          <w:szCs w:val="28"/>
        </w:rPr>
        <w:t>о</w:t>
      </w:r>
      <w:r w:rsidR="00BE29D1" w:rsidRPr="004F3B80">
        <w:rPr>
          <w:rFonts w:eastAsia="Calibri"/>
          <w:sz w:val="28"/>
          <w:szCs w:val="28"/>
        </w:rPr>
        <w:t>ду</w:t>
      </w:r>
      <w:r w:rsidR="00BE29D1">
        <w:rPr>
          <w:rFonts w:eastAsia="Calibri"/>
          <w:sz w:val="28"/>
          <w:szCs w:val="28"/>
        </w:rPr>
        <w:t>, занимает</w:t>
      </w:r>
      <w:r w:rsidR="00B3480A">
        <w:rPr>
          <w:rFonts w:eastAsia="Calibri"/>
          <w:sz w:val="28"/>
          <w:szCs w:val="28"/>
        </w:rPr>
        <w:t xml:space="preserve"> 5-е место</w:t>
      </w:r>
      <w:r w:rsidR="00BE29D1" w:rsidRPr="004F3B80">
        <w:rPr>
          <w:rFonts w:eastAsia="Calibri"/>
          <w:sz w:val="28"/>
          <w:szCs w:val="28"/>
        </w:rPr>
        <w:t>.</w:t>
      </w:r>
      <w:r w:rsidR="00BE29D1">
        <w:rPr>
          <w:rFonts w:eastAsia="Calibri"/>
          <w:color w:val="548DD4" w:themeColor="text2" w:themeTint="99"/>
          <w:sz w:val="28"/>
          <w:szCs w:val="28"/>
        </w:rPr>
        <w:t xml:space="preserve"> </w:t>
      </w:r>
    </w:p>
    <w:p w:rsidR="009C4AC3" w:rsidRDefault="009C4AC3" w:rsidP="004C528D">
      <w:pPr>
        <w:spacing w:after="0" w:line="360" w:lineRule="auto"/>
        <w:ind w:firstLine="709"/>
        <w:contextualSpacing/>
        <w:jc w:val="both"/>
      </w:pPr>
      <w:r>
        <w:lastRenderedPageBreak/>
        <w:t xml:space="preserve">Уровень жизни населения в </w:t>
      </w:r>
      <w:proofErr w:type="gramStart"/>
      <w:r>
        <w:t>г</w:t>
      </w:r>
      <w:proofErr w:type="gramEnd"/>
      <w:r>
        <w:t>.о. П</w:t>
      </w:r>
      <w:r w:rsidR="00D86FBA">
        <w:t>охвистнево</w:t>
      </w:r>
      <w:r>
        <w:t xml:space="preserve"> характеризуется позити</w:t>
      </w:r>
      <w:r>
        <w:t>в</w:t>
      </w:r>
      <w:r>
        <w:t>ными тенденциями роста доходов, в городе наблюдается устойчивый рост номинальной заработной платы..</w:t>
      </w:r>
    </w:p>
    <w:p w:rsidR="00156C30" w:rsidRDefault="00D86FBA" w:rsidP="004C528D">
      <w:pPr>
        <w:spacing w:after="0" w:line="360" w:lineRule="auto"/>
        <w:ind w:firstLine="709"/>
        <w:contextualSpacing/>
        <w:jc w:val="both"/>
        <w:rPr>
          <w:b/>
        </w:rPr>
      </w:pPr>
      <w:r>
        <w:t>Уровень</w:t>
      </w:r>
      <w:r w:rsidR="009C4AC3">
        <w:t xml:space="preserve"> </w:t>
      </w:r>
      <w:r w:rsidR="00BE29D1" w:rsidRPr="001404B6">
        <w:t xml:space="preserve">среднемесячной </w:t>
      </w:r>
      <w:r w:rsidR="004C528D">
        <w:t xml:space="preserve">начисленной </w:t>
      </w:r>
      <w:r w:rsidR="00BE29D1" w:rsidRPr="001404B6">
        <w:t xml:space="preserve">заработной платы по крупным и средним предприятиям </w:t>
      </w:r>
      <w:r w:rsidR="00B3480A" w:rsidRPr="001404B6">
        <w:t xml:space="preserve">в </w:t>
      </w:r>
      <w:r>
        <w:t>2016г. увеличился</w:t>
      </w:r>
      <w:r w:rsidR="00B3480A" w:rsidRPr="001404B6">
        <w:t xml:space="preserve"> на </w:t>
      </w:r>
      <w:r w:rsidR="001404B6">
        <w:t>6,0</w:t>
      </w:r>
      <w:r w:rsidR="00B3480A" w:rsidRPr="001404B6">
        <w:t>% по сравнению с пред</w:t>
      </w:r>
      <w:r w:rsidR="00B3480A" w:rsidRPr="001404B6">
        <w:t>ы</w:t>
      </w:r>
      <w:r w:rsidR="00B3480A" w:rsidRPr="001404B6">
        <w:t xml:space="preserve">дущим годом и </w:t>
      </w:r>
      <w:r w:rsidR="00BE29D1" w:rsidRPr="001404B6">
        <w:t>составил 25</w:t>
      </w:r>
      <w:r w:rsidR="001404B6">
        <w:t>507</w:t>
      </w:r>
      <w:r w:rsidR="00BE29D1" w:rsidRPr="001404B6">
        <w:t xml:space="preserve"> руб</w:t>
      </w:r>
      <w:r w:rsidR="001404B6">
        <w:t>.</w:t>
      </w:r>
      <w:r w:rsidR="00BE29D1" w:rsidRPr="001404B6">
        <w:t xml:space="preserve"> </w:t>
      </w:r>
      <w:r w:rsidR="00177624">
        <w:t xml:space="preserve">Тем не менее, значение показателя </w:t>
      </w:r>
      <w:r>
        <w:t>в г</w:t>
      </w:r>
      <w:r>
        <w:t>о</w:t>
      </w:r>
      <w:r>
        <w:t xml:space="preserve">родском округе </w:t>
      </w:r>
      <w:r w:rsidR="00177624">
        <w:t xml:space="preserve">ниже аналогичного </w:t>
      </w:r>
      <w:r>
        <w:t xml:space="preserve">показателя </w:t>
      </w:r>
      <w:r w:rsidR="00177624">
        <w:t>по Самарской области на 9,8%.</w:t>
      </w:r>
      <w:r w:rsidR="0026347B">
        <w:t xml:space="preserve"> Такая тенденция сохраняется на протяжении всего анализируемого п</w:t>
      </w:r>
      <w:r w:rsidR="0026347B">
        <w:t>е</w:t>
      </w:r>
      <w:r w:rsidR="0026347B">
        <w:t>риода.</w:t>
      </w:r>
    </w:p>
    <w:p w:rsidR="00E51491" w:rsidRPr="00F451EA" w:rsidRDefault="00E51491" w:rsidP="004C528D">
      <w:pPr>
        <w:spacing w:after="0" w:line="360" w:lineRule="auto"/>
        <w:ind w:firstLine="709"/>
        <w:contextualSpacing/>
        <w:jc w:val="both"/>
        <w:rPr>
          <w:b/>
        </w:rPr>
      </w:pPr>
      <w:r w:rsidRPr="00F451EA">
        <w:rPr>
          <w:b/>
          <w:noProof/>
          <w:lang w:eastAsia="ru-RU"/>
        </w:rPr>
        <w:drawing>
          <wp:inline distT="0" distB="0" distL="0" distR="0">
            <wp:extent cx="4916844" cy="2743200"/>
            <wp:effectExtent l="0" t="0" r="0" b="0"/>
            <wp:docPr id="2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156C30" w:rsidRPr="00F451EA" w:rsidRDefault="00156C30" w:rsidP="00A3691D">
      <w:pPr>
        <w:spacing w:after="0" w:line="240" w:lineRule="auto"/>
        <w:ind w:firstLine="709"/>
        <w:jc w:val="both"/>
        <w:rPr>
          <w:sz w:val="20"/>
          <w:szCs w:val="20"/>
        </w:rPr>
      </w:pPr>
      <w:r w:rsidRPr="00F451EA">
        <w:rPr>
          <w:sz w:val="20"/>
          <w:szCs w:val="20"/>
        </w:rPr>
        <w:t>Источники:</w:t>
      </w:r>
      <w:r w:rsidR="00A3691D" w:rsidRPr="00F451EA">
        <w:rPr>
          <w:sz w:val="20"/>
          <w:szCs w:val="20"/>
        </w:rPr>
        <w:t xml:space="preserve"> Городские округа Самарской области. Статистический сборник. – Самара, 2017,</w:t>
      </w:r>
      <w:r w:rsidR="00025FB7" w:rsidRPr="00F451EA">
        <w:rPr>
          <w:sz w:val="20"/>
          <w:szCs w:val="20"/>
        </w:rPr>
        <w:t xml:space="preserve"> </w:t>
      </w:r>
      <w:r w:rsidRPr="00F451EA">
        <w:rPr>
          <w:sz w:val="20"/>
          <w:szCs w:val="20"/>
        </w:rPr>
        <w:t>Сама</w:t>
      </w:r>
      <w:r w:rsidRPr="00F451EA">
        <w:rPr>
          <w:sz w:val="20"/>
          <w:szCs w:val="20"/>
        </w:rPr>
        <w:t>р</w:t>
      </w:r>
      <w:r w:rsidRPr="00F451EA">
        <w:rPr>
          <w:sz w:val="20"/>
          <w:szCs w:val="20"/>
        </w:rPr>
        <w:t>ский статистический ежегодник, 2017</w:t>
      </w:r>
      <w:r w:rsidR="00A3691D" w:rsidRPr="00F451EA">
        <w:t>.</w:t>
      </w:r>
    </w:p>
    <w:p w:rsidR="00F451EA" w:rsidRDefault="00084BEF" w:rsidP="00156C30">
      <w:pPr>
        <w:spacing w:after="0" w:line="240" w:lineRule="auto"/>
        <w:contextualSpacing/>
        <w:jc w:val="center"/>
        <w:rPr>
          <w:b/>
        </w:rPr>
      </w:pPr>
      <w:r w:rsidRPr="00F451EA">
        <w:rPr>
          <w:b/>
          <w:color w:val="000000" w:themeColor="text1"/>
        </w:rPr>
        <w:t>Р</w:t>
      </w:r>
      <w:r w:rsidR="0054462F">
        <w:rPr>
          <w:b/>
          <w:color w:val="000000" w:themeColor="text1"/>
        </w:rPr>
        <w:t>исунок 6</w:t>
      </w:r>
      <w:r w:rsidRPr="00F451EA">
        <w:rPr>
          <w:b/>
          <w:color w:val="000000" w:themeColor="text1"/>
        </w:rPr>
        <w:t>.</w:t>
      </w:r>
      <w:r w:rsidR="0054462F">
        <w:rPr>
          <w:b/>
          <w:color w:val="000000" w:themeColor="text1"/>
        </w:rPr>
        <w:t>11</w:t>
      </w:r>
      <w:r w:rsidRPr="00F451EA">
        <w:rPr>
          <w:b/>
          <w:color w:val="000000" w:themeColor="text1"/>
        </w:rPr>
        <w:t xml:space="preserve"> -</w:t>
      </w:r>
      <w:r w:rsidR="00025FB7" w:rsidRPr="00F451EA">
        <w:rPr>
          <w:b/>
          <w:color w:val="000000" w:themeColor="text1"/>
        </w:rPr>
        <w:t xml:space="preserve"> </w:t>
      </w:r>
      <w:r w:rsidR="001404B6" w:rsidRPr="00F451EA">
        <w:rPr>
          <w:b/>
        </w:rPr>
        <w:t xml:space="preserve">Динамика </w:t>
      </w:r>
      <w:proofErr w:type="gramStart"/>
      <w:r w:rsidR="001404B6" w:rsidRPr="00F451EA">
        <w:rPr>
          <w:b/>
        </w:rPr>
        <w:t>среднемесячн</w:t>
      </w:r>
      <w:r w:rsidR="00D154A2" w:rsidRPr="00F451EA">
        <w:rPr>
          <w:b/>
        </w:rPr>
        <w:t>ой</w:t>
      </w:r>
      <w:proofErr w:type="gramEnd"/>
      <w:r w:rsidR="001404B6" w:rsidRPr="00F451EA">
        <w:rPr>
          <w:b/>
        </w:rPr>
        <w:t xml:space="preserve"> номинальн</w:t>
      </w:r>
      <w:r w:rsidR="00D154A2" w:rsidRPr="00F451EA">
        <w:rPr>
          <w:b/>
        </w:rPr>
        <w:t>ой</w:t>
      </w:r>
      <w:r w:rsidR="001404B6" w:rsidRPr="00F451EA">
        <w:rPr>
          <w:b/>
        </w:rPr>
        <w:t xml:space="preserve"> начисленн</w:t>
      </w:r>
      <w:r w:rsidR="00D154A2" w:rsidRPr="00F451EA">
        <w:rPr>
          <w:b/>
        </w:rPr>
        <w:t>ой</w:t>
      </w:r>
      <w:r w:rsidR="001404B6" w:rsidRPr="00F451EA">
        <w:rPr>
          <w:b/>
        </w:rPr>
        <w:t xml:space="preserve"> </w:t>
      </w:r>
    </w:p>
    <w:p w:rsidR="00F451EA" w:rsidRDefault="001404B6" w:rsidP="00156C30">
      <w:pPr>
        <w:spacing w:after="0" w:line="240" w:lineRule="auto"/>
        <w:contextualSpacing/>
        <w:jc w:val="center"/>
        <w:rPr>
          <w:b/>
        </w:rPr>
      </w:pPr>
      <w:r w:rsidRPr="00F451EA">
        <w:rPr>
          <w:b/>
        </w:rPr>
        <w:t>заработн</w:t>
      </w:r>
      <w:r w:rsidR="00D154A2" w:rsidRPr="00F451EA">
        <w:rPr>
          <w:b/>
        </w:rPr>
        <w:t>ой</w:t>
      </w:r>
      <w:r w:rsidRPr="00F451EA">
        <w:rPr>
          <w:b/>
        </w:rPr>
        <w:t xml:space="preserve"> плат</w:t>
      </w:r>
      <w:r w:rsidR="00D154A2" w:rsidRPr="00F451EA">
        <w:rPr>
          <w:b/>
        </w:rPr>
        <w:t>ы</w:t>
      </w:r>
      <w:r w:rsidRPr="00F451EA">
        <w:rPr>
          <w:b/>
        </w:rPr>
        <w:t xml:space="preserve"> работников организаций</w:t>
      </w:r>
      <w:r w:rsidR="00E51491" w:rsidRPr="00F451EA">
        <w:rPr>
          <w:b/>
        </w:rPr>
        <w:t xml:space="preserve"> г.о.</w:t>
      </w:r>
      <w:r w:rsidR="00F451EA">
        <w:rPr>
          <w:b/>
        </w:rPr>
        <w:t xml:space="preserve"> </w:t>
      </w:r>
      <w:r w:rsidR="00E51491" w:rsidRPr="00F451EA">
        <w:rPr>
          <w:b/>
        </w:rPr>
        <w:t xml:space="preserve">Похвистнево </w:t>
      </w:r>
    </w:p>
    <w:p w:rsidR="001404B6" w:rsidRPr="00F451EA" w:rsidRDefault="00E51491" w:rsidP="00156C30">
      <w:pPr>
        <w:spacing w:after="0" w:line="240" w:lineRule="auto"/>
        <w:contextualSpacing/>
        <w:jc w:val="center"/>
        <w:rPr>
          <w:b/>
        </w:rPr>
      </w:pPr>
      <w:r w:rsidRPr="00F451EA">
        <w:rPr>
          <w:b/>
        </w:rPr>
        <w:t>и Самарской области</w:t>
      </w:r>
      <w:r w:rsidR="001404B6" w:rsidRPr="00F451EA">
        <w:rPr>
          <w:b/>
        </w:rPr>
        <w:t>, руб.</w:t>
      </w:r>
    </w:p>
    <w:p w:rsidR="003B2500" w:rsidRDefault="003B2500" w:rsidP="00422825">
      <w:pPr>
        <w:pStyle w:val="aa"/>
        <w:shd w:val="clear" w:color="auto" w:fill="FFFFFF"/>
        <w:spacing w:before="0" w:beforeAutospacing="0" w:after="0" w:afterAutospacing="0" w:line="360" w:lineRule="auto"/>
        <w:ind w:firstLine="709"/>
        <w:jc w:val="both"/>
        <w:textAlignment w:val="baseline"/>
        <w:rPr>
          <w:sz w:val="28"/>
          <w:szCs w:val="28"/>
        </w:rPr>
      </w:pPr>
    </w:p>
    <w:p w:rsidR="00422825" w:rsidRPr="00C21E2F" w:rsidRDefault="00422825" w:rsidP="00422825">
      <w:pPr>
        <w:pStyle w:val="aa"/>
        <w:shd w:val="clear" w:color="auto" w:fill="FFFFFF"/>
        <w:spacing w:before="0" w:beforeAutospacing="0" w:after="0" w:afterAutospacing="0" w:line="360" w:lineRule="auto"/>
        <w:ind w:firstLine="709"/>
        <w:jc w:val="both"/>
        <w:textAlignment w:val="baseline"/>
        <w:rPr>
          <w:sz w:val="28"/>
          <w:szCs w:val="28"/>
        </w:rPr>
      </w:pPr>
      <w:r w:rsidRPr="00C21E2F">
        <w:rPr>
          <w:sz w:val="28"/>
          <w:szCs w:val="28"/>
        </w:rPr>
        <w:t>Среднемесячная заработная плата за 2016 г. по крупным и средним предприятиям и организациям</w:t>
      </w:r>
      <w:r w:rsidR="00025FB7">
        <w:rPr>
          <w:sz w:val="28"/>
          <w:szCs w:val="28"/>
        </w:rPr>
        <w:t xml:space="preserve"> </w:t>
      </w:r>
      <w:r w:rsidRPr="00C21E2F">
        <w:rPr>
          <w:sz w:val="28"/>
          <w:szCs w:val="28"/>
        </w:rPr>
        <w:t>увеличилась</w:t>
      </w:r>
      <w:r w:rsidR="00025FB7">
        <w:rPr>
          <w:sz w:val="28"/>
          <w:szCs w:val="28"/>
        </w:rPr>
        <w:t xml:space="preserve"> </w:t>
      </w:r>
      <w:r w:rsidRPr="00C21E2F">
        <w:rPr>
          <w:sz w:val="28"/>
          <w:szCs w:val="28"/>
        </w:rPr>
        <w:t>по сравнению с</w:t>
      </w:r>
      <w:r w:rsidR="00025FB7">
        <w:rPr>
          <w:sz w:val="28"/>
          <w:szCs w:val="28"/>
        </w:rPr>
        <w:t xml:space="preserve"> </w:t>
      </w:r>
      <w:r w:rsidRPr="00C21E2F">
        <w:rPr>
          <w:sz w:val="28"/>
          <w:szCs w:val="28"/>
        </w:rPr>
        <w:t>предыдущим</w:t>
      </w:r>
      <w:r w:rsidR="00025FB7">
        <w:rPr>
          <w:sz w:val="28"/>
          <w:szCs w:val="28"/>
        </w:rPr>
        <w:t xml:space="preserve"> </w:t>
      </w:r>
      <w:r w:rsidRPr="00C21E2F">
        <w:rPr>
          <w:sz w:val="28"/>
          <w:szCs w:val="28"/>
        </w:rPr>
        <w:t>г</w:t>
      </w:r>
      <w:r w:rsidRPr="00C21E2F">
        <w:rPr>
          <w:sz w:val="28"/>
          <w:szCs w:val="28"/>
        </w:rPr>
        <w:t>о</w:t>
      </w:r>
      <w:r w:rsidRPr="00C21E2F">
        <w:rPr>
          <w:sz w:val="28"/>
          <w:szCs w:val="28"/>
        </w:rPr>
        <w:t>дом на 5,7%</w:t>
      </w:r>
      <w:r w:rsidR="00025FB7">
        <w:rPr>
          <w:sz w:val="28"/>
          <w:szCs w:val="28"/>
        </w:rPr>
        <w:t xml:space="preserve"> </w:t>
      </w:r>
      <w:r w:rsidRPr="00C21E2F">
        <w:rPr>
          <w:sz w:val="28"/>
          <w:szCs w:val="28"/>
        </w:rPr>
        <w:t>и</w:t>
      </w:r>
      <w:r w:rsidR="00025FB7">
        <w:rPr>
          <w:sz w:val="28"/>
          <w:szCs w:val="28"/>
        </w:rPr>
        <w:t xml:space="preserve"> </w:t>
      </w:r>
      <w:r w:rsidRPr="00C21E2F">
        <w:rPr>
          <w:sz w:val="28"/>
          <w:szCs w:val="28"/>
        </w:rPr>
        <w:t>составила 25573 руб.</w:t>
      </w:r>
    </w:p>
    <w:p w:rsidR="002A03ED" w:rsidRDefault="00841837" w:rsidP="002A03ED">
      <w:pPr>
        <w:spacing w:after="0" w:line="360" w:lineRule="auto"/>
        <w:ind w:firstLine="709"/>
        <w:contextualSpacing/>
        <w:jc w:val="both"/>
      </w:pPr>
      <w:r w:rsidRPr="00C21E2F">
        <w:t xml:space="preserve">В </w:t>
      </w:r>
      <w:r w:rsidR="003B2500">
        <w:t xml:space="preserve">г.о. </w:t>
      </w:r>
      <w:r w:rsidRPr="00C21E2F">
        <w:t>Похвистнево реализуются Указы Президента Российской Фед</w:t>
      </w:r>
      <w:r w:rsidRPr="00C21E2F">
        <w:t>е</w:t>
      </w:r>
      <w:r w:rsidRPr="00C21E2F">
        <w:t>рации от 7 мая 2012 года № 597 и Губернатора Самарской области по дов</w:t>
      </w:r>
      <w:r w:rsidRPr="00C21E2F">
        <w:t>е</w:t>
      </w:r>
      <w:r w:rsidRPr="00C21E2F">
        <w:t>дению уровня средней заработной платы отдельным категориям работников до целевых показателей.</w:t>
      </w:r>
      <w:r w:rsidR="002A03ED">
        <w:t xml:space="preserve"> К сожалению, в городском округе, как и в други</w:t>
      </w:r>
      <w:r w:rsidR="00F451EA">
        <w:t>х</w:t>
      </w:r>
      <w:r w:rsidR="002A03ED">
        <w:t xml:space="preserve"> </w:t>
      </w:r>
      <w:r w:rsidR="002A03ED">
        <w:lastRenderedPageBreak/>
        <w:t>муниципальных образованиях и в регионе, з</w:t>
      </w:r>
      <w:r w:rsidR="002A03ED" w:rsidRPr="002A03ED">
        <w:t>аработная плата отдельных кат</w:t>
      </w:r>
      <w:r w:rsidR="002A03ED" w:rsidRPr="002A03ED">
        <w:t>е</w:t>
      </w:r>
      <w:r w:rsidR="002A03ED" w:rsidRPr="002A03ED">
        <w:t>горий не доведена до целевых индикаторов «майских указов».</w:t>
      </w:r>
      <w:r w:rsidR="00025FB7">
        <w:t xml:space="preserve"> </w:t>
      </w:r>
      <w:r w:rsidR="002A03ED">
        <w:t xml:space="preserve">К 2018 г. </w:t>
      </w:r>
      <w:r w:rsidR="002A03ED" w:rsidRPr="002A03ED">
        <w:t>зар</w:t>
      </w:r>
      <w:r w:rsidR="002A03ED" w:rsidRPr="002A03ED">
        <w:t>а</w:t>
      </w:r>
      <w:r w:rsidR="002A03ED" w:rsidRPr="002A03ED">
        <w:t>ботная плата врачей должна превышать аналогичный показатель по Сама</w:t>
      </w:r>
      <w:r w:rsidR="002A03ED" w:rsidRPr="002A03ED">
        <w:t>р</w:t>
      </w:r>
      <w:r w:rsidR="002A03ED" w:rsidRPr="002A03ED">
        <w:t>ской области в 2 раза,</w:t>
      </w:r>
      <w:r w:rsidR="00025FB7">
        <w:t xml:space="preserve"> </w:t>
      </w:r>
      <w:r w:rsidR="002A03ED" w:rsidRPr="002A03ED">
        <w:t xml:space="preserve">заработная плата педагогов общего образования </w:t>
      </w:r>
      <w:r w:rsidR="00F451EA">
        <w:t>соо</w:t>
      </w:r>
      <w:r w:rsidR="00F451EA">
        <w:t>т</w:t>
      </w:r>
      <w:r w:rsidR="00F451EA">
        <w:t>ветствовать</w:t>
      </w:r>
      <w:r w:rsidR="002A03ED" w:rsidRPr="002A03ED">
        <w:t xml:space="preserve"> средней зарплаты в регионе. </w:t>
      </w:r>
    </w:p>
    <w:p w:rsidR="00734601" w:rsidRDefault="00422825" w:rsidP="00CF016A">
      <w:pPr>
        <w:spacing w:after="0" w:line="240" w:lineRule="auto"/>
        <w:ind w:right="-284"/>
        <w:rPr>
          <w:b/>
        </w:rPr>
      </w:pPr>
      <w:r w:rsidRPr="00422825">
        <w:rPr>
          <w:b/>
        </w:rPr>
        <w:t xml:space="preserve">Таблица </w:t>
      </w:r>
      <w:r w:rsidR="0054462F">
        <w:rPr>
          <w:b/>
        </w:rPr>
        <w:t>6</w:t>
      </w:r>
      <w:r>
        <w:rPr>
          <w:b/>
        </w:rPr>
        <w:t>.</w:t>
      </w:r>
      <w:r w:rsidR="0054462F">
        <w:rPr>
          <w:b/>
        </w:rPr>
        <w:t>1</w:t>
      </w:r>
      <w:r w:rsidR="00025FB7">
        <w:rPr>
          <w:b/>
        </w:rPr>
        <w:t xml:space="preserve"> </w:t>
      </w:r>
      <w:r w:rsidRPr="00422825">
        <w:rPr>
          <w:b/>
        </w:rPr>
        <w:t xml:space="preserve">- Средняя заработная плата отдельных категорий </w:t>
      </w:r>
    </w:p>
    <w:p w:rsidR="00422825" w:rsidRPr="00CF016A" w:rsidRDefault="00CF016A" w:rsidP="00734601">
      <w:pPr>
        <w:spacing w:after="0" w:line="240" w:lineRule="auto"/>
        <w:ind w:left="1701" w:right="-284"/>
        <w:rPr>
          <w:b/>
        </w:rPr>
      </w:pPr>
      <w:r>
        <w:rPr>
          <w:b/>
        </w:rPr>
        <w:t>р</w:t>
      </w:r>
      <w:r w:rsidR="00323540">
        <w:rPr>
          <w:b/>
        </w:rPr>
        <w:t>а</w:t>
      </w:r>
      <w:r w:rsidR="00422825" w:rsidRPr="00422825">
        <w:rPr>
          <w:b/>
        </w:rPr>
        <w:t xml:space="preserve">ботников социальной сферы и науки </w:t>
      </w:r>
      <w:r w:rsidR="00323540">
        <w:rPr>
          <w:b/>
        </w:rPr>
        <w:t>за</w:t>
      </w:r>
      <w:r w:rsidR="00422825" w:rsidRPr="00422825">
        <w:rPr>
          <w:b/>
        </w:rPr>
        <w:t xml:space="preserve"> 2017 г., руб.</w:t>
      </w:r>
    </w:p>
    <w:tbl>
      <w:tblPr>
        <w:tblW w:w="9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4A0"/>
      </w:tblPr>
      <w:tblGrid>
        <w:gridCol w:w="4862"/>
        <w:gridCol w:w="1375"/>
        <w:gridCol w:w="1601"/>
        <w:gridCol w:w="1316"/>
      </w:tblGrid>
      <w:tr w:rsidR="00323540" w:rsidRPr="00244930" w:rsidTr="00155ECF">
        <w:trPr>
          <w:cantSplit/>
          <w:trHeight w:val="2671"/>
          <w:jc w:val="center"/>
        </w:trPr>
        <w:tc>
          <w:tcPr>
            <w:tcW w:w="4862" w:type="dxa"/>
            <w:shd w:val="clear" w:color="auto" w:fill="376092"/>
            <w:vAlign w:val="center"/>
          </w:tcPr>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Категории работников</w:t>
            </w:r>
          </w:p>
        </w:tc>
        <w:tc>
          <w:tcPr>
            <w:tcW w:w="1375" w:type="dxa"/>
            <w:shd w:val="clear" w:color="auto" w:fill="376092"/>
            <w:textDirection w:val="btLr"/>
            <w:vAlign w:val="center"/>
          </w:tcPr>
          <w:p w:rsidR="00F451EA"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Среднемесячная</w:t>
            </w:r>
          </w:p>
          <w:p w:rsidR="00155ECF"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начисленная</w:t>
            </w:r>
          </w:p>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заработная плата</w:t>
            </w:r>
            <w:r w:rsidR="00025FB7" w:rsidRPr="00244930">
              <w:rPr>
                <w:color w:val="FFFFFF" w:themeColor="background1"/>
                <w:sz w:val="24"/>
                <w:szCs w:val="24"/>
              </w:rPr>
              <w:t xml:space="preserve"> </w:t>
            </w:r>
            <w:r w:rsidRPr="00244930">
              <w:rPr>
                <w:color w:val="FFFFFF" w:themeColor="background1"/>
                <w:sz w:val="24"/>
                <w:szCs w:val="24"/>
              </w:rPr>
              <w:t>руб.</w:t>
            </w:r>
          </w:p>
        </w:tc>
        <w:tc>
          <w:tcPr>
            <w:tcW w:w="1601" w:type="dxa"/>
            <w:shd w:val="clear" w:color="auto" w:fill="376092"/>
            <w:textDirection w:val="btLr"/>
            <w:vAlign w:val="center"/>
          </w:tcPr>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Рейтинг г.о</w:t>
            </w:r>
            <w:proofErr w:type="gramStart"/>
            <w:r w:rsidRPr="00244930">
              <w:rPr>
                <w:color w:val="FFFFFF" w:themeColor="background1"/>
                <w:sz w:val="24"/>
                <w:szCs w:val="24"/>
              </w:rPr>
              <w:t>.П</w:t>
            </w:r>
            <w:proofErr w:type="gramEnd"/>
            <w:r w:rsidRPr="00244930">
              <w:rPr>
                <w:color w:val="FFFFFF" w:themeColor="background1"/>
                <w:sz w:val="24"/>
                <w:szCs w:val="24"/>
              </w:rPr>
              <w:t>охвистнево среди городских округов Самарской области</w:t>
            </w:r>
          </w:p>
        </w:tc>
        <w:tc>
          <w:tcPr>
            <w:tcW w:w="1316" w:type="dxa"/>
            <w:shd w:val="clear" w:color="auto" w:fill="376092"/>
            <w:textDirection w:val="btLr"/>
            <w:vAlign w:val="center"/>
          </w:tcPr>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Соотношение со средней заработной платой по Самарской области, %</w:t>
            </w:r>
          </w:p>
        </w:tc>
      </w:tr>
      <w:tr w:rsidR="00323540" w:rsidRPr="00244930" w:rsidTr="00323540">
        <w:trPr>
          <w:trHeight w:val="589"/>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Педагогические работники дошкольных о</w:t>
            </w:r>
            <w:r w:rsidRPr="00244930">
              <w:rPr>
                <w:rFonts w:eastAsia="Calibri"/>
                <w:sz w:val="24"/>
                <w:szCs w:val="24"/>
              </w:rPr>
              <w:t>б</w:t>
            </w:r>
            <w:r w:rsidRPr="00244930">
              <w:rPr>
                <w:rFonts w:eastAsia="Calibri"/>
                <w:sz w:val="24"/>
                <w:szCs w:val="24"/>
              </w:rPr>
              <w:t>разовательных организаций</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29218</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3</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96,5</w:t>
            </w:r>
          </w:p>
        </w:tc>
      </w:tr>
      <w:tr w:rsidR="00323540" w:rsidRPr="00244930" w:rsidTr="00323540">
        <w:trPr>
          <w:trHeight w:val="545"/>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Педагогические работники</w:t>
            </w:r>
            <w:r w:rsidR="00025FB7" w:rsidRPr="00244930">
              <w:rPr>
                <w:rFonts w:eastAsia="Calibri"/>
                <w:sz w:val="24"/>
                <w:szCs w:val="24"/>
              </w:rPr>
              <w:t xml:space="preserve"> </w:t>
            </w:r>
            <w:r w:rsidRPr="00244930">
              <w:rPr>
                <w:rFonts w:eastAsia="Calibri"/>
                <w:sz w:val="24"/>
                <w:szCs w:val="24"/>
              </w:rPr>
              <w:t>образовательных организаций общего образования</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25245</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9</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83,4</w:t>
            </w:r>
          </w:p>
        </w:tc>
      </w:tr>
      <w:tr w:rsidR="00323540" w:rsidRPr="00244930" w:rsidTr="00323540">
        <w:trPr>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Педагогические работники организаций д</w:t>
            </w:r>
            <w:r w:rsidRPr="00244930">
              <w:rPr>
                <w:rFonts w:eastAsia="Calibri"/>
                <w:sz w:val="24"/>
                <w:szCs w:val="24"/>
              </w:rPr>
              <w:t>о</w:t>
            </w:r>
            <w:r w:rsidRPr="00244930">
              <w:rPr>
                <w:rFonts w:eastAsia="Calibri"/>
                <w:sz w:val="24"/>
                <w:szCs w:val="24"/>
              </w:rPr>
              <w:t>полнительного образования детей</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28564</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2</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94,3</w:t>
            </w:r>
          </w:p>
        </w:tc>
      </w:tr>
      <w:tr w:rsidR="00323540" w:rsidRPr="00244930" w:rsidTr="00323540">
        <w:trPr>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Врачи и работники медицинских организаций</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37101</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7</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122,6</w:t>
            </w:r>
          </w:p>
        </w:tc>
      </w:tr>
      <w:tr w:rsidR="00323540" w:rsidRPr="00244930" w:rsidTr="00323540">
        <w:trPr>
          <w:trHeight w:val="491"/>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 xml:space="preserve">Средний медицинский (фармацевтический) персонал </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18831</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9</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62,2</w:t>
            </w:r>
          </w:p>
        </w:tc>
      </w:tr>
      <w:tr w:rsidR="00323540" w:rsidRPr="00244930" w:rsidTr="00323540">
        <w:trPr>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 xml:space="preserve">Младший медицинский персонал </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13868</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7</w:t>
            </w:r>
          </w:p>
        </w:tc>
        <w:tc>
          <w:tcPr>
            <w:tcW w:w="1316" w:type="dxa"/>
            <w:vAlign w:val="center"/>
          </w:tcPr>
          <w:p w:rsidR="00323540" w:rsidRPr="00244930" w:rsidRDefault="002A03ED" w:rsidP="00323540">
            <w:pPr>
              <w:spacing w:after="0" w:line="240" w:lineRule="auto"/>
              <w:jc w:val="center"/>
              <w:rPr>
                <w:sz w:val="24"/>
                <w:szCs w:val="24"/>
              </w:rPr>
            </w:pPr>
            <w:r w:rsidRPr="00244930">
              <w:rPr>
                <w:sz w:val="24"/>
                <w:szCs w:val="24"/>
              </w:rPr>
              <w:t>45,2</w:t>
            </w:r>
          </w:p>
        </w:tc>
      </w:tr>
      <w:tr w:rsidR="00323540" w:rsidRPr="00244930" w:rsidTr="00323540">
        <w:trPr>
          <w:jc w:val="center"/>
        </w:trPr>
        <w:tc>
          <w:tcPr>
            <w:tcW w:w="4862" w:type="dxa"/>
            <w:vAlign w:val="center"/>
          </w:tcPr>
          <w:p w:rsidR="00323540" w:rsidRPr="00244930" w:rsidRDefault="00323540" w:rsidP="00323540">
            <w:pPr>
              <w:spacing w:after="0" w:line="240" w:lineRule="auto"/>
              <w:rPr>
                <w:rFonts w:eastAsia="Calibri"/>
                <w:sz w:val="24"/>
                <w:szCs w:val="24"/>
              </w:rPr>
            </w:pPr>
            <w:r w:rsidRPr="00244930">
              <w:rPr>
                <w:rFonts w:eastAsia="Calibri"/>
                <w:sz w:val="24"/>
                <w:szCs w:val="24"/>
              </w:rPr>
              <w:t>Социальные работники</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25642</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7</w:t>
            </w:r>
          </w:p>
        </w:tc>
        <w:tc>
          <w:tcPr>
            <w:tcW w:w="1316" w:type="dxa"/>
            <w:vAlign w:val="center"/>
          </w:tcPr>
          <w:p w:rsidR="00323540" w:rsidRPr="00244930" w:rsidRDefault="002A03ED" w:rsidP="00323540">
            <w:pPr>
              <w:spacing w:after="0" w:line="240" w:lineRule="auto"/>
              <w:jc w:val="center"/>
              <w:rPr>
                <w:sz w:val="24"/>
                <w:szCs w:val="24"/>
              </w:rPr>
            </w:pPr>
            <w:r w:rsidRPr="00244930">
              <w:rPr>
                <w:sz w:val="24"/>
                <w:szCs w:val="24"/>
              </w:rPr>
              <w:t>84,7</w:t>
            </w:r>
          </w:p>
        </w:tc>
      </w:tr>
      <w:tr w:rsidR="00323540" w:rsidRPr="00244930" w:rsidTr="00323540">
        <w:trPr>
          <w:jc w:val="center"/>
        </w:trPr>
        <w:tc>
          <w:tcPr>
            <w:tcW w:w="4862" w:type="dxa"/>
            <w:vAlign w:val="center"/>
          </w:tcPr>
          <w:p w:rsidR="00323540" w:rsidRPr="00244930" w:rsidRDefault="00323540" w:rsidP="00323540">
            <w:pPr>
              <w:spacing w:after="0" w:line="240" w:lineRule="auto"/>
              <w:rPr>
                <w:rFonts w:eastAsia="Calibri"/>
                <w:sz w:val="24"/>
                <w:szCs w:val="24"/>
              </w:rPr>
            </w:pPr>
            <w:r w:rsidRPr="00244930">
              <w:rPr>
                <w:rFonts w:eastAsia="Calibri"/>
                <w:sz w:val="24"/>
                <w:szCs w:val="24"/>
              </w:rPr>
              <w:t>Работники учреждений культуры</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24380</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3</w:t>
            </w:r>
          </w:p>
        </w:tc>
        <w:tc>
          <w:tcPr>
            <w:tcW w:w="1316" w:type="dxa"/>
            <w:vAlign w:val="center"/>
          </w:tcPr>
          <w:p w:rsidR="00323540" w:rsidRPr="00244930" w:rsidRDefault="002A03ED" w:rsidP="00323540">
            <w:pPr>
              <w:spacing w:after="0" w:line="240" w:lineRule="auto"/>
              <w:jc w:val="center"/>
              <w:rPr>
                <w:sz w:val="24"/>
                <w:szCs w:val="24"/>
              </w:rPr>
            </w:pPr>
            <w:r w:rsidRPr="00244930">
              <w:rPr>
                <w:sz w:val="24"/>
                <w:szCs w:val="24"/>
              </w:rPr>
              <w:t>80,5</w:t>
            </w:r>
          </w:p>
        </w:tc>
      </w:tr>
    </w:tbl>
    <w:p w:rsidR="00156C30" w:rsidRDefault="00156C30" w:rsidP="00156C30">
      <w:pPr>
        <w:spacing w:after="0" w:line="240" w:lineRule="auto"/>
        <w:rPr>
          <w:sz w:val="20"/>
          <w:szCs w:val="20"/>
        </w:rPr>
      </w:pPr>
    </w:p>
    <w:p w:rsidR="00BE29D1" w:rsidRPr="004E35A2" w:rsidRDefault="00D86FBA" w:rsidP="004C528D">
      <w:pPr>
        <w:spacing w:after="0" w:line="360" w:lineRule="auto"/>
        <w:ind w:firstLine="709"/>
        <w:contextualSpacing/>
        <w:jc w:val="both"/>
        <w:rPr>
          <w:color w:val="548DD4" w:themeColor="text2" w:themeTint="99"/>
        </w:rPr>
      </w:pPr>
      <w:r>
        <w:t>В рейтинге городских округов Самарской области на протяжении п</w:t>
      </w:r>
      <w:r>
        <w:t>о</w:t>
      </w:r>
      <w:r>
        <w:t xml:space="preserve">следних лет по </w:t>
      </w:r>
      <w:r w:rsidR="00A51758">
        <w:t>уровню оплаты труда</w:t>
      </w:r>
      <w:r>
        <w:t xml:space="preserve"> городской округ Похвистнево </w:t>
      </w:r>
      <w:r w:rsidRPr="004E35A2">
        <w:t>занимает последние места (в 2016г. – 9-е место).</w:t>
      </w:r>
    </w:p>
    <w:p w:rsidR="00F451EA" w:rsidRDefault="004E35A2" w:rsidP="0054462F">
      <w:pPr>
        <w:tabs>
          <w:tab w:val="left" w:pos="709"/>
        </w:tabs>
        <w:spacing w:after="0" w:line="360" w:lineRule="auto"/>
        <w:ind w:firstLine="709"/>
        <w:jc w:val="both"/>
      </w:pPr>
      <w:r w:rsidRPr="004E35A2">
        <w:t>Тем не менее, заработная плата педагогических работников организ</w:t>
      </w:r>
      <w:r w:rsidRPr="004E35A2">
        <w:t>а</w:t>
      </w:r>
      <w:r w:rsidRPr="004E35A2">
        <w:t>ций дополнительного образования детей на 2-м месте, педагогов дошкольн</w:t>
      </w:r>
      <w:r w:rsidRPr="004E35A2">
        <w:t>о</w:t>
      </w:r>
      <w:r w:rsidRPr="004E35A2">
        <w:t>го образования и работников учреждений культуры – на 3-м месте среди всех городских округов</w:t>
      </w:r>
      <w:r>
        <w:t xml:space="preserve"> (соответственно 94,3%, 96,5% и 80,5% от регионального уровня оплаты труда)</w:t>
      </w:r>
      <w:r w:rsidRPr="004E35A2">
        <w:t>.</w:t>
      </w:r>
      <w:r>
        <w:t xml:space="preserve"> </w:t>
      </w:r>
    </w:p>
    <w:p w:rsidR="0054462F" w:rsidRDefault="0054462F" w:rsidP="0054462F">
      <w:pPr>
        <w:tabs>
          <w:tab w:val="left" w:pos="709"/>
        </w:tabs>
        <w:spacing w:after="0" w:line="360" w:lineRule="auto"/>
        <w:ind w:firstLine="709"/>
        <w:jc w:val="both"/>
        <w:rPr>
          <w:rFonts w:eastAsia="Times New Roman"/>
          <w:b/>
          <w:bCs/>
          <w:i/>
          <w:color w:val="365F91"/>
        </w:rPr>
      </w:pPr>
    </w:p>
    <w:p w:rsidR="00F451EA" w:rsidRDefault="0054462F" w:rsidP="00CF016A">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F451EA">
        <w:rPr>
          <w:rFonts w:eastAsia="Times New Roman"/>
          <w:b/>
          <w:bCs/>
          <w:i/>
          <w:color w:val="365F91"/>
        </w:rPr>
        <w:t>.</w:t>
      </w:r>
      <w:r>
        <w:rPr>
          <w:rFonts w:eastAsia="Times New Roman"/>
          <w:b/>
          <w:bCs/>
          <w:i/>
          <w:color w:val="365F91"/>
        </w:rPr>
        <w:t>1</w:t>
      </w:r>
      <w:r w:rsidR="00F451EA">
        <w:rPr>
          <w:rFonts w:eastAsia="Times New Roman"/>
          <w:b/>
          <w:bCs/>
          <w:i/>
          <w:color w:val="365F91"/>
        </w:rPr>
        <w:t xml:space="preserve">.3 </w:t>
      </w:r>
      <w:r w:rsidR="0036097A" w:rsidRPr="00CF016A">
        <w:rPr>
          <w:rFonts w:eastAsia="Times New Roman"/>
          <w:b/>
          <w:bCs/>
          <w:i/>
          <w:color w:val="365F91"/>
        </w:rPr>
        <w:t>Социальная защита населения</w:t>
      </w:r>
    </w:p>
    <w:p w:rsidR="00F451EA" w:rsidRDefault="00F451EA" w:rsidP="00CF016A">
      <w:pPr>
        <w:tabs>
          <w:tab w:val="left" w:pos="709"/>
        </w:tabs>
        <w:spacing w:after="0" w:line="360" w:lineRule="auto"/>
        <w:ind w:firstLine="709"/>
        <w:jc w:val="both"/>
        <w:rPr>
          <w:rFonts w:eastAsia="Times New Roman"/>
          <w:b/>
          <w:bCs/>
          <w:i/>
          <w:color w:val="365F91"/>
        </w:rPr>
      </w:pPr>
    </w:p>
    <w:p w:rsidR="00EA0815" w:rsidRDefault="00EA0815" w:rsidP="00CF016A">
      <w:pPr>
        <w:tabs>
          <w:tab w:val="left" w:pos="709"/>
        </w:tabs>
        <w:spacing w:after="0" w:line="360" w:lineRule="auto"/>
        <w:ind w:firstLine="709"/>
        <w:jc w:val="both"/>
      </w:pPr>
      <w:r>
        <w:t>В обеспечении повышения уровня жизни горожан очень важная роль отводится социальной защите населения.</w:t>
      </w:r>
    </w:p>
    <w:p w:rsidR="00BE29D1" w:rsidRDefault="00BE29D1" w:rsidP="004C528D">
      <w:pPr>
        <w:spacing w:after="0" w:line="360" w:lineRule="auto"/>
        <w:ind w:firstLine="709"/>
        <w:jc w:val="both"/>
        <w:rPr>
          <w:rFonts w:hAnsi="Arial"/>
          <w:color w:val="000000"/>
        </w:rPr>
      </w:pPr>
      <w:r>
        <w:t>В городском округе Похвистнево услуги по социальной защите насел</w:t>
      </w:r>
      <w:r>
        <w:t>е</w:t>
      </w:r>
      <w:r>
        <w:t xml:space="preserve">ния оказывают </w:t>
      </w:r>
      <w:r w:rsidRPr="00A45635">
        <w:rPr>
          <w:color w:val="000000"/>
        </w:rPr>
        <w:t xml:space="preserve">ГКУ </w:t>
      </w:r>
      <w:proofErr w:type="gramStart"/>
      <w:r w:rsidRPr="00A45635">
        <w:rPr>
          <w:color w:val="000000"/>
        </w:rPr>
        <w:t>СО</w:t>
      </w:r>
      <w:proofErr w:type="gramEnd"/>
      <w:r w:rsidRPr="00A45635">
        <w:rPr>
          <w:color w:val="000000"/>
        </w:rPr>
        <w:t xml:space="preserve"> "Главное управление социальной защиты населения северо-Восточного округа", Управление г.о. Похвистнево ГКУ </w:t>
      </w:r>
      <w:r>
        <w:rPr>
          <w:color w:val="000000"/>
        </w:rPr>
        <w:t>СО</w:t>
      </w:r>
      <w:r w:rsidRPr="00A45635">
        <w:rPr>
          <w:color w:val="000000"/>
        </w:rPr>
        <w:t xml:space="preserve"> «Главное управление социальной защиты населения Северо-Восточного округа»</w:t>
      </w:r>
      <w:r>
        <w:rPr>
          <w:color w:val="000000"/>
        </w:rPr>
        <w:t xml:space="preserve">, </w:t>
      </w:r>
      <w:r w:rsidRPr="00A45635">
        <w:rPr>
          <w:color w:val="000000"/>
        </w:rPr>
        <w:t>А</w:t>
      </w:r>
      <w:r w:rsidRPr="00A45635">
        <w:rPr>
          <w:color w:val="000000"/>
        </w:rPr>
        <w:t>в</w:t>
      </w:r>
      <w:r w:rsidRPr="00A45635">
        <w:rPr>
          <w:color w:val="000000"/>
        </w:rPr>
        <w:t>тономная некоммерческая организация "Центр социального обслуживания населения Северо-Восточного округа"</w:t>
      </w:r>
      <w:r>
        <w:rPr>
          <w:color w:val="000000"/>
        </w:rPr>
        <w:t xml:space="preserve">, </w:t>
      </w:r>
      <w:r w:rsidRPr="00A45635">
        <w:rPr>
          <w:color w:val="000000"/>
        </w:rPr>
        <w:t>ГКУ СО «</w:t>
      </w:r>
      <w:proofErr w:type="spellStart"/>
      <w:r w:rsidRPr="00A45635">
        <w:rPr>
          <w:color w:val="000000"/>
        </w:rPr>
        <w:t>Похвистневский</w:t>
      </w:r>
      <w:proofErr w:type="spellEnd"/>
      <w:r w:rsidRPr="00A45635">
        <w:rPr>
          <w:color w:val="000000"/>
        </w:rPr>
        <w:t xml:space="preserve"> молоде</w:t>
      </w:r>
      <w:r w:rsidRPr="00A45635">
        <w:rPr>
          <w:color w:val="000000"/>
        </w:rPr>
        <w:t>ж</w:t>
      </w:r>
      <w:r w:rsidRPr="00A45635">
        <w:rPr>
          <w:color w:val="000000"/>
        </w:rPr>
        <w:t>ный пансионат для инвалидов (психоневрологический интернат)», ГБУ СО «Реабилитационный центр для инвалидов «Доблесть», Государственное к</w:t>
      </w:r>
      <w:r w:rsidRPr="00A45635">
        <w:rPr>
          <w:color w:val="000000"/>
        </w:rPr>
        <w:t>а</w:t>
      </w:r>
      <w:r w:rsidRPr="00A45635">
        <w:rPr>
          <w:color w:val="000000"/>
        </w:rPr>
        <w:t xml:space="preserve">зенное учреждение Самарской области «Центр социальной помощи семье и детям Северо-Восточного округа», ГБУ </w:t>
      </w:r>
      <w:proofErr w:type="gramStart"/>
      <w:r w:rsidRPr="00A45635">
        <w:rPr>
          <w:color w:val="000000"/>
        </w:rPr>
        <w:t>СО</w:t>
      </w:r>
      <w:proofErr w:type="gramEnd"/>
      <w:r w:rsidRPr="00A45635">
        <w:rPr>
          <w:color w:val="000000"/>
        </w:rPr>
        <w:t xml:space="preserve"> «Центр диагностики и консул</w:t>
      </w:r>
      <w:r w:rsidRPr="00A45635">
        <w:rPr>
          <w:color w:val="000000"/>
        </w:rPr>
        <w:t>ь</w:t>
      </w:r>
      <w:r w:rsidRPr="00A45635">
        <w:rPr>
          <w:color w:val="000000"/>
        </w:rPr>
        <w:t xml:space="preserve">тирования Самарской области» </w:t>
      </w:r>
      <w:proofErr w:type="spellStart"/>
      <w:r w:rsidRPr="00A45635">
        <w:rPr>
          <w:color w:val="000000"/>
        </w:rPr>
        <w:t>Похвистневское</w:t>
      </w:r>
      <w:proofErr w:type="spellEnd"/>
      <w:r w:rsidRPr="00A45635">
        <w:rPr>
          <w:color w:val="000000"/>
        </w:rPr>
        <w:t xml:space="preserve"> отделение, </w:t>
      </w:r>
      <w:r>
        <w:rPr>
          <w:color w:val="000000"/>
        </w:rPr>
        <w:t>МКУ</w:t>
      </w:r>
      <w:r w:rsidRPr="00A45635">
        <w:rPr>
          <w:color w:val="000000"/>
        </w:rPr>
        <w:t xml:space="preserve"> «Управл</w:t>
      </w:r>
      <w:r w:rsidRPr="00A45635">
        <w:rPr>
          <w:color w:val="000000"/>
        </w:rPr>
        <w:t>е</w:t>
      </w:r>
      <w:r w:rsidRPr="00A45635">
        <w:rPr>
          <w:color w:val="000000"/>
        </w:rPr>
        <w:t>ние семьи, опеки и попечительства городского округа</w:t>
      </w:r>
      <w:r w:rsidR="00025FB7">
        <w:rPr>
          <w:color w:val="000000"/>
        </w:rPr>
        <w:t xml:space="preserve"> </w:t>
      </w:r>
      <w:r w:rsidRPr="00A45635">
        <w:rPr>
          <w:color w:val="000000"/>
        </w:rPr>
        <w:t>Похвистнево Сама</w:t>
      </w:r>
      <w:r w:rsidRPr="00A45635">
        <w:rPr>
          <w:color w:val="000000"/>
        </w:rPr>
        <w:t>р</w:t>
      </w:r>
      <w:r w:rsidRPr="00A45635">
        <w:rPr>
          <w:color w:val="000000"/>
        </w:rPr>
        <w:t>ской области»</w:t>
      </w:r>
      <w:r w:rsidRPr="00A45635">
        <w:rPr>
          <w:rFonts w:ascii="Arial" w:hAnsi="Arial" w:cs="Arial"/>
          <w:color w:val="000000"/>
        </w:rPr>
        <w:t>﻿</w:t>
      </w:r>
      <w:r>
        <w:rPr>
          <w:rFonts w:hAnsi="Arial"/>
          <w:color w:val="000000"/>
        </w:rPr>
        <w:t>.</w:t>
      </w:r>
    </w:p>
    <w:p w:rsidR="00BE29D1" w:rsidRDefault="000125C7" w:rsidP="004C528D">
      <w:pPr>
        <w:spacing w:after="0" w:line="360" w:lineRule="auto"/>
        <w:ind w:firstLine="709"/>
        <w:jc w:val="both"/>
      </w:pPr>
      <w:r>
        <w:t>В</w:t>
      </w:r>
      <w:r w:rsidR="00025FB7">
        <w:t xml:space="preserve"> </w:t>
      </w:r>
      <w:r>
        <w:t>2017 г. органами социальной защиты были п</w:t>
      </w:r>
      <w:r w:rsidR="00BE29D1">
        <w:t>роизв</w:t>
      </w:r>
      <w:r>
        <w:t xml:space="preserve">едены следующие </w:t>
      </w:r>
      <w:r w:rsidR="00BE29D1">
        <w:t>выплаты:</w:t>
      </w:r>
    </w:p>
    <w:p w:rsidR="00BE29D1" w:rsidRDefault="00BE29D1" w:rsidP="004C528D">
      <w:pPr>
        <w:spacing w:after="0" w:line="360" w:lineRule="auto"/>
        <w:ind w:firstLine="709"/>
        <w:jc w:val="both"/>
      </w:pPr>
      <w:r>
        <w:t>- ежемесячн</w:t>
      </w:r>
      <w:r w:rsidR="000125C7">
        <w:t>ые</w:t>
      </w:r>
      <w:r>
        <w:t xml:space="preserve"> пособия на ребенка (2235 получателей); </w:t>
      </w:r>
    </w:p>
    <w:p w:rsidR="00BE29D1" w:rsidRDefault="00BE29D1" w:rsidP="004C528D">
      <w:pPr>
        <w:spacing w:after="0" w:line="360" w:lineRule="auto"/>
        <w:ind w:firstLine="709"/>
        <w:jc w:val="both"/>
      </w:pPr>
      <w:r>
        <w:t>- ежемесячн</w:t>
      </w:r>
      <w:r w:rsidR="000125C7">
        <w:t>ые</w:t>
      </w:r>
      <w:r>
        <w:t xml:space="preserve"> пособия по уходу за ребенком до достижения им 1,5 лет (191 получатель);</w:t>
      </w:r>
    </w:p>
    <w:p w:rsidR="00BE29D1" w:rsidRDefault="00BE29D1" w:rsidP="004C528D">
      <w:pPr>
        <w:spacing w:after="0" w:line="360" w:lineRule="auto"/>
        <w:ind w:firstLine="709"/>
        <w:jc w:val="both"/>
      </w:pPr>
      <w:r>
        <w:t>- ежемесячн</w:t>
      </w:r>
      <w:r w:rsidR="000125C7">
        <w:t>ые</w:t>
      </w:r>
      <w:r>
        <w:t xml:space="preserve"> пособия на питание ребенка, обучающегося в образов</w:t>
      </w:r>
      <w:r>
        <w:t>а</w:t>
      </w:r>
      <w:r>
        <w:t>тельном учреждении (1034 получателя);</w:t>
      </w:r>
    </w:p>
    <w:p w:rsidR="00BE29D1" w:rsidRDefault="00BE29D1" w:rsidP="004C528D">
      <w:pPr>
        <w:spacing w:after="0" w:line="360" w:lineRule="auto"/>
        <w:ind w:firstLine="709"/>
        <w:jc w:val="both"/>
      </w:pPr>
      <w:r>
        <w:t xml:space="preserve">- </w:t>
      </w:r>
      <w:proofErr w:type="gramStart"/>
      <w:r>
        <w:t>единовременн</w:t>
      </w:r>
      <w:r w:rsidR="000125C7">
        <w:t>ые</w:t>
      </w:r>
      <w:proofErr w:type="gramEnd"/>
      <w:r>
        <w:t xml:space="preserve"> к началу учебного года (1235 получателей);</w:t>
      </w:r>
    </w:p>
    <w:p w:rsidR="00BE29D1" w:rsidRDefault="00BE29D1" w:rsidP="004C528D">
      <w:pPr>
        <w:spacing w:after="0" w:line="360" w:lineRule="auto"/>
        <w:ind w:firstLine="709"/>
        <w:jc w:val="both"/>
      </w:pPr>
      <w:r>
        <w:t xml:space="preserve">- </w:t>
      </w:r>
      <w:proofErr w:type="gramStart"/>
      <w:r>
        <w:t>ежемесячные</w:t>
      </w:r>
      <w:proofErr w:type="gramEnd"/>
      <w:r>
        <w:t xml:space="preserve"> на третьего и последующих детей (184 получателя);</w:t>
      </w:r>
    </w:p>
    <w:p w:rsidR="00BE29D1" w:rsidRDefault="00BE29D1" w:rsidP="004C528D">
      <w:pPr>
        <w:spacing w:after="0" w:line="360" w:lineRule="auto"/>
        <w:ind w:firstLine="709"/>
        <w:jc w:val="both"/>
      </w:pPr>
      <w:r>
        <w:t>- компенсации части родительской платы на содержание ребенка в д</w:t>
      </w:r>
      <w:r>
        <w:t>о</w:t>
      </w:r>
      <w:r>
        <w:t>школьном образовательном учреждении (617 получателей).</w:t>
      </w:r>
    </w:p>
    <w:p w:rsidR="000125C7" w:rsidRDefault="000125C7" w:rsidP="000125C7">
      <w:pPr>
        <w:spacing w:after="0" w:line="360" w:lineRule="auto"/>
        <w:ind w:firstLine="709"/>
        <w:jc w:val="both"/>
      </w:pPr>
      <w:r>
        <w:t>В соответствии с принятыми федеральными и областными законами в городе планомерно оказывается социальная поддержка малообеспеченным и незащищённым жителям городского округа.</w:t>
      </w:r>
      <w:r w:rsidR="00025FB7">
        <w:t xml:space="preserve"> </w:t>
      </w:r>
      <w:r>
        <w:t xml:space="preserve">В 2017 году было предоставлено </w:t>
      </w:r>
      <w:r>
        <w:lastRenderedPageBreak/>
        <w:t>619 выплат субсидий на жилищно-коммунальные услуги на общую сумму 14712 тыс. руб.</w:t>
      </w:r>
    </w:p>
    <w:p w:rsidR="00BE29D1" w:rsidRDefault="000125C7" w:rsidP="004C528D">
      <w:pPr>
        <w:spacing w:after="0" w:line="360" w:lineRule="auto"/>
        <w:ind w:firstLine="709"/>
        <w:jc w:val="both"/>
      </w:pPr>
      <w:r>
        <w:t>В 2017 году были также п</w:t>
      </w:r>
      <w:r w:rsidR="00BE29D1">
        <w:t>редоставл</w:t>
      </w:r>
      <w:r>
        <w:t>ены</w:t>
      </w:r>
      <w:r w:rsidR="00BE29D1">
        <w:t xml:space="preserve"> ежемесячные денежные ко</w:t>
      </w:r>
      <w:r w:rsidR="00BE29D1">
        <w:t>м</w:t>
      </w:r>
      <w:r w:rsidR="00BE29D1">
        <w:t>пенсации</w:t>
      </w:r>
      <w:r w:rsidR="00BE29D1" w:rsidRPr="000B3916">
        <w:t xml:space="preserve"> части расходов на оплату </w:t>
      </w:r>
      <w:r w:rsidR="00BE29D1">
        <w:t>ЖКУ отдельным категориям граждан (</w:t>
      </w:r>
      <w:r w:rsidR="00BE29D1">
        <w:rPr>
          <w:rFonts w:eastAsia="Calibri"/>
        </w:rPr>
        <w:t>4598</w:t>
      </w:r>
      <w:r w:rsidR="00BE29D1">
        <w:t xml:space="preserve"> получателей).</w:t>
      </w:r>
    </w:p>
    <w:p w:rsidR="00BE29D1" w:rsidRDefault="00BE29D1" w:rsidP="004C528D">
      <w:pPr>
        <w:spacing w:after="0" w:line="360" w:lineRule="auto"/>
        <w:ind w:firstLine="709"/>
        <w:jc w:val="both"/>
      </w:pPr>
      <w:r>
        <w:t>Государственные полномочия органа опеки и попечительства над нес</w:t>
      </w:r>
      <w:r>
        <w:t>о</w:t>
      </w:r>
      <w:r>
        <w:t>вершеннолетними с 01.04.2017 года исполняет МКУ «</w:t>
      </w:r>
      <w:proofErr w:type="spellStart"/>
      <w:r>
        <w:t>УСОиП</w:t>
      </w:r>
      <w:proofErr w:type="spellEnd"/>
      <w:r>
        <w:t>»</w:t>
      </w:r>
      <w:r w:rsidR="00025FB7">
        <w:t xml:space="preserve"> </w:t>
      </w:r>
      <w:r>
        <w:t>г</w:t>
      </w:r>
      <w:r w:rsidR="000125C7">
        <w:t>.о.</w:t>
      </w:r>
      <w:r>
        <w:t xml:space="preserve"> Похвис</w:t>
      </w:r>
      <w:r>
        <w:t>т</w:t>
      </w:r>
      <w:r>
        <w:t>нево.</w:t>
      </w:r>
    </w:p>
    <w:p w:rsidR="00BE29D1" w:rsidRPr="00F87816" w:rsidRDefault="00BE29D1" w:rsidP="004C528D">
      <w:pPr>
        <w:spacing w:after="0" w:line="360" w:lineRule="auto"/>
        <w:ind w:firstLine="709"/>
        <w:jc w:val="both"/>
      </w:pPr>
      <w:r w:rsidRPr="000B3916">
        <w:t>Одна из основных задач семейной политики - профилактика социал</w:t>
      </w:r>
      <w:r w:rsidRPr="000B3916">
        <w:t>ь</w:t>
      </w:r>
      <w:r w:rsidRPr="000B3916">
        <w:t>ного сиротства, цель которой – своевременное</w:t>
      </w:r>
      <w:r w:rsidR="00025FB7">
        <w:t xml:space="preserve"> </w:t>
      </w:r>
      <w:r w:rsidRPr="000B3916">
        <w:t>выявление неблагополучных семей и детей, оказавшихся в социально - опасном положении.</w:t>
      </w:r>
      <w:r w:rsidR="00244930">
        <w:t xml:space="preserve"> </w:t>
      </w:r>
      <w:r w:rsidRPr="00F87816">
        <w:t>Деятельность специалистов МКУ «Управления семьи, опеки и попечительства городского округа Похвистнево Самарской области»</w:t>
      </w:r>
      <w:r w:rsidR="00025FB7">
        <w:t xml:space="preserve"> </w:t>
      </w:r>
      <w:r w:rsidRPr="00F87816">
        <w:t>ориентирована на выполнение сл</w:t>
      </w:r>
      <w:r w:rsidRPr="00F87816">
        <w:t>е</w:t>
      </w:r>
      <w:r w:rsidRPr="00F87816">
        <w:t xml:space="preserve">дующих задач: </w:t>
      </w:r>
    </w:p>
    <w:p w:rsidR="00BE29D1" w:rsidRPr="00F87816" w:rsidRDefault="00BE29D1" w:rsidP="004C528D">
      <w:pPr>
        <w:spacing w:after="0" w:line="360" w:lineRule="auto"/>
        <w:ind w:firstLine="709"/>
        <w:jc w:val="both"/>
      </w:pPr>
      <w:r w:rsidRPr="00F87816">
        <w:t>- сокращение численности впервые выявленных детей – сирот и детей, оставшихся без попечения родителей</w:t>
      </w:r>
    </w:p>
    <w:p w:rsidR="00BE29D1" w:rsidRPr="00F87816" w:rsidRDefault="00BE29D1" w:rsidP="004C528D">
      <w:pPr>
        <w:spacing w:after="0" w:line="360" w:lineRule="auto"/>
        <w:ind w:firstLine="709"/>
        <w:jc w:val="both"/>
      </w:pPr>
      <w:r w:rsidRPr="00F87816">
        <w:t>- обеспечение приоритета форм семейного устройства детей - сирот и детей, оставшихся без попечения родителей;</w:t>
      </w:r>
    </w:p>
    <w:p w:rsidR="00BE29D1" w:rsidRPr="00F87816" w:rsidRDefault="00BE29D1" w:rsidP="004C528D">
      <w:pPr>
        <w:spacing w:after="0" w:line="360" w:lineRule="auto"/>
        <w:ind w:firstLine="709"/>
        <w:jc w:val="both"/>
      </w:pPr>
      <w:r w:rsidRPr="00F87816">
        <w:t>- уменьшение количества родителей, лишённых родительских прав;</w:t>
      </w:r>
    </w:p>
    <w:p w:rsidR="00BE29D1" w:rsidRDefault="00BE29D1" w:rsidP="004C528D">
      <w:pPr>
        <w:spacing w:after="0" w:line="360" w:lineRule="auto"/>
        <w:ind w:firstLine="709"/>
        <w:jc w:val="both"/>
      </w:pPr>
      <w:r w:rsidRPr="00F87816">
        <w:t>-уменьшение числа детей, оставшихся без попечения родителей, н</w:t>
      </w:r>
      <w:r w:rsidRPr="00F87816">
        <w:t>а</w:t>
      </w:r>
      <w:r w:rsidRPr="00F87816">
        <w:t>правленн</w:t>
      </w:r>
      <w:r>
        <w:t>ых в государственные учреждения.</w:t>
      </w:r>
    </w:p>
    <w:p w:rsidR="00BE29D1" w:rsidRDefault="00BE29D1" w:rsidP="004C528D">
      <w:pPr>
        <w:spacing w:after="0" w:line="360" w:lineRule="auto"/>
        <w:ind w:firstLine="709"/>
        <w:jc w:val="both"/>
      </w:pPr>
      <w:r>
        <w:t xml:space="preserve">Совместно со специалистами ГКУ </w:t>
      </w:r>
      <w:proofErr w:type="gramStart"/>
      <w:r>
        <w:t>СО</w:t>
      </w:r>
      <w:proofErr w:type="gramEnd"/>
      <w:r>
        <w:t xml:space="preserve"> «Комплексный центр социал</w:t>
      </w:r>
      <w:r>
        <w:t>ь</w:t>
      </w:r>
      <w:r>
        <w:t xml:space="preserve">ного обслуживания населения </w:t>
      </w:r>
      <w:proofErr w:type="spellStart"/>
      <w:r>
        <w:t>Северо</w:t>
      </w:r>
      <w:proofErr w:type="spellEnd"/>
      <w:r>
        <w:t>–Восточного округа» производятся п</w:t>
      </w:r>
      <w:r>
        <w:t>а</w:t>
      </w:r>
      <w:r>
        <w:t>тронажи в семьи в целях</w:t>
      </w:r>
      <w:r w:rsidR="00025FB7">
        <w:t xml:space="preserve"> </w:t>
      </w:r>
      <w:r>
        <w:t>осуществления контроля за условиями проживания</w:t>
      </w:r>
      <w:r w:rsidR="00025FB7">
        <w:t xml:space="preserve"> </w:t>
      </w:r>
      <w:r>
        <w:t>детей, находящимися в трудной жизненной ситуации.</w:t>
      </w:r>
      <w:r w:rsidRPr="00F87816">
        <w:t xml:space="preserve"> </w:t>
      </w:r>
    </w:p>
    <w:p w:rsidR="00BE29D1" w:rsidRDefault="00BE29D1" w:rsidP="004C528D">
      <w:pPr>
        <w:spacing w:after="0" w:line="360" w:lineRule="auto"/>
        <w:ind w:firstLine="709"/>
        <w:jc w:val="both"/>
      </w:pPr>
      <w:r>
        <w:t>Одним из ведущих направлений деятельности Управления семьи, оп</w:t>
      </w:r>
      <w:r>
        <w:t>е</w:t>
      </w:r>
      <w:r>
        <w:t>ки и попечительства городского округа Похвистнево является жизнеустро</w:t>
      </w:r>
      <w:r>
        <w:t>й</w:t>
      </w:r>
      <w:r>
        <w:t>ство детей - сирот и детей, оставшихся без попечения родителей в замеща</w:t>
      </w:r>
      <w:r>
        <w:t>ю</w:t>
      </w:r>
      <w:r>
        <w:t xml:space="preserve">щие семьи. За 2017 год выявлено и </w:t>
      </w:r>
      <w:proofErr w:type="spellStart"/>
      <w:r>
        <w:t>жизнеустроено</w:t>
      </w:r>
      <w:proofErr w:type="spellEnd"/>
      <w:r>
        <w:t xml:space="preserve"> 5 детей из категории «д</w:t>
      </w:r>
      <w:r>
        <w:t>е</w:t>
      </w:r>
      <w:r>
        <w:lastRenderedPageBreak/>
        <w:t>ти-сироты и дети, оставшиеся без попечения родителей».</w:t>
      </w:r>
      <w:r w:rsidR="00025FB7">
        <w:t xml:space="preserve"> </w:t>
      </w:r>
      <w:r>
        <w:t>В социально - ре</w:t>
      </w:r>
      <w:r>
        <w:t>а</w:t>
      </w:r>
      <w:r>
        <w:t xml:space="preserve">билитационные центры для несовершеннолетних направлено 5 детей. </w:t>
      </w:r>
    </w:p>
    <w:p w:rsidR="00BE29D1" w:rsidRPr="00F87816" w:rsidRDefault="00BE29D1" w:rsidP="004C528D">
      <w:pPr>
        <w:spacing w:after="0" w:line="360" w:lineRule="auto"/>
        <w:ind w:firstLine="709"/>
        <w:jc w:val="both"/>
      </w:pPr>
      <w:r>
        <w:t xml:space="preserve">На территории г.о. </w:t>
      </w:r>
      <w:r w:rsidRPr="00AA2344">
        <w:rPr>
          <w:rFonts w:eastAsia="Calibri"/>
        </w:rPr>
        <w:t xml:space="preserve">Похвистнево в </w:t>
      </w:r>
      <w:r>
        <w:rPr>
          <w:rFonts w:eastAsia="Calibri"/>
        </w:rPr>
        <w:t>44</w:t>
      </w:r>
      <w:r>
        <w:t xml:space="preserve"> </w:t>
      </w:r>
      <w:r w:rsidRPr="00AA2344">
        <w:rPr>
          <w:rFonts w:eastAsia="Calibri"/>
        </w:rPr>
        <w:t>семьях</w:t>
      </w:r>
      <w:r>
        <w:t xml:space="preserve"> опекунов</w:t>
      </w:r>
      <w:r w:rsidR="00025FB7">
        <w:t xml:space="preserve"> </w:t>
      </w:r>
      <w:r>
        <w:t xml:space="preserve">и </w:t>
      </w:r>
      <w:r w:rsidRPr="00521DF1">
        <w:t xml:space="preserve">попечителей </w:t>
      </w:r>
      <w:r w:rsidRPr="00521DF1">
        <w:rPr>
          <w:rFonts w:eastAsia="Calibri"/>
        </w:rPr>
        <w:t>воспитывается</w:t>
      </w:r>
      <w:r>
        <w:rPr>
          <w:rFonts w:eastAsia="Calibri"/>
        </w:rPr>
        <w:t xml:space="preserve"> 57 детей</w:t>
      </w:r>
      <w:r>
        <w:t xml:space="preserve"> в возрасте от одного года до восемнадцати лет</w:t>
      </w:r>
      <w:proofErr w:type="gramStart"/>
      <w:r>
        <w:t>.</w:t>
      </w:r>
      <w:proofErr w:type="gramEnd"/>
      <w:r>
        <w:t xml:space="preserve"> </w:t>
      </w:r>
      <w:proofErr w:type="gramStart"/>
      <w:r>
        <w:t>и</w:t>
      </w:r>
      <w:proofErr w:type="gramEnd"/>
      <w:r>
        <w:t>з них 5 детей - по заявлению родителей.</w:t>
      </w:r>
    </w:p>
    <w:p w:rsidR="00BE29D1" w:rsidRDefault="00BE29D1" w:rsidP="004C528D">
      <w:pPr>
        <w:spacing w:after="0" w:line="360" w:lineRule="auto"/>
        <w:ind w:firstLine="709"/>
        <w:jc w:val="both"/>
      </w:pPr>
      <w:r>
        <w:t>С целью обеспечения</w:t>
      </w:r>
      <w:r w:rsidR="00025FB7">
        <w:t xml:space="preserve"> </w:t>
      </w:r>
      <w:r>
        <w:t>детей - сирот и детей,</w:t>
      </w:r>
      <w:r w:rsidR="00025FB7">
        <w:t xml:space="preserve"> </w:t>
      </w:r>
      <w:r>
        <w:t>оставшихся без попечения родителей, жилыми помещениями муниципального специализированного жилищного фонда проводится работа по постановке детей указанной катег</w:t>
      </w:r>
      <w:r>
        <w:t>о</w:t>
      </w:r>
      <w:r>
        <w:t>рии</w:t>
      </w:r>
      <w:r w:rsidR="00025FB7">
        <w:t xml:space="preserve"> </w:t>
      </w:r>
      <w:r>
        <w:t>на очередь. На конец отчётного периода в очереди на получение жилья состояло 76 человек. В 2017 году жилые помещения предоставлены 30 л</w:t>
      </w:r>
      <w:r>
        <w:t>и</w:t>
      </w:r>
      <w:r>
        <w:t>цам, из числа детей - сирот и детей, оставшихся без попечения родителей.</w:t>
      </w:r>
    </w:p>
    <w:p w:rsidR="00BE29D1" w:rsidRPr="000B3916" w:rsidRDefault="00BE29D1" w:rsidP="004C528D">
      <w:pPr>
        <w:spacing w:after="0" w:line="360" w:lineRule="auto"/>
        <w:ind w:firstLine="709"/>
        <w:jc w:val="both"/>
      </w:pPr>
      <w:r>
        <w:t>В</w:t>
      </w:r>
      <w:r w:rsidR="00025FB7">
        <w:t xml:space="preserve"> </w:t>
      </w:r>
      <w:r>
        <w:t>32 приемных семьях г.о. Похвистнево воспитывается 56 приемных</w:t>
      </w:r>
      <w:r w:rsidR="00025FB7">
        <w:t xml:space="preserve"> </w:t>
      </w:r>
      <w:r>
        <w:t>детей.</w:t>
      </w:r>
      <w:r w:rsidR="00025FB7">
        <w:t xml:space="preserve"> </w:t>
      </w:r>
      <w:r>
        <w:t>За отчётный период в приемные семьи города передано 6 несоверше</w:t>
      </w:r>
      <w:r>
        <w:t>н</w:t>
      </w:r>
      <w:r>
        <w:t>нолетних.</w:t>
      </w:r>
    </w:p>
    <w:p w:rsidR="00BE29D1" w:rsidRDefault="00BE29D1" w:rsidP="004C528D">
      <w:pPr>
        <w:spacing w:after="0" w:line="360" w:lineRule="auto"/>
        <w:ind w:firstLine="709"/>
        <w:jc w:val="both"/>
      </w:pPr>
      <w:r w:rsidRPr="00160ACA">
        <w:t>На учёте в органе опеки и попечител</w:t>
      </w:r>
      <w:r>
        <w:t>ь</w:t>
      </w:r>
      <w:r w:rsidRPr="00160ACA">
        <w:t>ства</w:t>
      </w:r>
      <w:r>
        <w:t xml:space="preserve"> Администрации городского округа Похвистнево состоит 53 недееспособных совершеннолетних граждан. За отчётный период</w:t>
      </w:r>
      <w:r w:rsidR="00025FB7">
        <w:t xml:space="preserve"> </w:t>
      </w:r>
      <w:r>
        <w:t>назначена опека над 5 недееспособными совершенн</w:t>
      </w:r>
      <w:r>
        <w:t>о</w:t>
      </w:r>
      <w:r>
        <w:t>летними гражданами.</w:t>
      </w:r>
    </w:p>
    <w:p w:rsidR="00D154A2" w:rsidRPr="000151E2" w:rsidRDefault="00D154A2" w:rsidP="004C528D">
      <w:pPr>
        <w:spacing w:after="0" w:line="360" w:lineRule="auto"/>
        <w:ind w:firstLine="709"/>
        <w:jc w:val="both"/>
        <w:rPr>
          <w:bCs/>
          <w:color w:val="000000" w:themeColor="text1"/>
        </w:rPr>
      </w:pPr>
      <w:r w:rsidRPr="000151E2">
        <w:rPr>
          <w:color w:val="000000" w:themeColor="text1"/>
        </w:rPr>
        <w:t>Ежегодно проводятся работы по улучшению жилищных условий вет</w:t>
      </w:r>
      <w:r w:rsidRPr="000151E2">
        <w:rPr>
          <w:color w:val="000000" w:themeColor="text1"/>
        </w:rPr>
        <w:t>е</w:t>
      </w:r>
      <w:r w:rsidRPr="000151E2">
        <w:rPr>
          <w:color w:val="000000" w:themeColor="text1"/>
        </w:rPr>
        <w:t>ранов ВОВ, благоустройству монументов и обелисков. Финансирование пр</w:t>
      </w:r>
      <w:r w:rsidRPr="000151E2">
        <w:rPr>
          <w:color w:val="000000" w:themeColor="text1"/>
        </w:rPr>
        <w:t>о</w:t>
      </w:r>
      <w:r w:rsidRPr="000151E2">
        <w:rPr>
          <w:color w:val="000000" w:themeColor="text1"/>
        </w:rPr>
        <w:t xml:space="preserve">изводится в соответствии с программой </w:t>
      </w:r>
      <w:r w:rsidRPr="000151E2">
        <w:rPr>
          <w:bCs/>
          <w:color w:val="000000" w:themeColor="text1"/>
        </w:rPr>
        <w:t>«Ветераны Похвистнево» на 2016-2020годы.</w:t>
      </w:r>
    </w:p>
    <w:p w:rsidR="00244930" w:rsidRDefault="00244930" w:rsidP="00CF016A">
      <w:pPr>
        <w:tabs>
          <w:tab w:val="left" w:pos="709"/>
        </w:tabs>
        <w:spacing w:after="0" w:line="360" w:lineRule="auto"/>
        <w:ind w:firstLine="709"/>
        <w:jc w:val="both"/>
        <w:rPr>
          <w:rFonts w:eastAsia="Times New Roman"/>
          <w:b/>
          <w:bCs/>
          <w:i/>
          <w:color w:val="365F91"/>
        </w:rPr>
      </w:pPr>
    </w:p>
    <w:p w:rsidR="0054462F" w:rsidRDefault="0054462F">
      <w:pPr>
        <w:rPr>
          <w:rFonts w:eastAsia="Times New Roman"/>
          <w:b/>
          <w:bCs/>
          <w:i/>
          <w:color w:val="365F91"/>
        </w:rPr>
      </w:pPr>
      <w:r>
        <w:rPr>
          <w:rFonts w:eastAsia="Times New Roman"/>
          <w:b/>
          <w:bCs/>
          <w:i/>
          <w:color w:val="365F91"/>
        </w:rPr>
        <w:br w:type="page"/>
      </w:r>
    </w:p>
    <w:p w:rsidR="00244930" w:rsidRDefault="0054462F" w:rsidP="00CF016A">
      <w:pPr>
        <w:tabs>
          <w:tab w:val="left" w:pos="709"/>
        </w:tabs>
        <w:spacing w:after="0" w:line="360" w:lineRule="auto"/>
        <w:ind w:firstLine="709"/>
        <w:jc w:val="both"/>
        <w:rPr>
          <w:rFonts w:eastAsia="Times New Roman"/>
          <w:b/>
          <w:bCs/>
          <w:i/>
          <w:color w:val="365F91"/>
        </w:rPr>
      </w:pPr>
      <w:r>
        <w:rPr>
          <w:rFonts w:eastAsia="Times New Roman"/>
          <w:b/>
          <w:bCs/>
          <w:i/>
          <w:color w:val="365F91"/>
        </w:rPr>
        <w:lastRenderedPageBreak/>
        <w:t>6</w:t>
      </w:r>
      <w:r w:rsidR="00244930">
        <w:rPr>
          <w:rFonts w:eastAsia="Times New Roman"/>
          <w:b/>
          <w:bCs/>
          <w:i/>
          <w:color w:val="365F91"/>
        </w:rPr>
        <w:t>.</w:t>
      </w:r>
      <w:r>
        <w:rPr>
          <w:rFonts w:eastAsia="Times New Roman"/>
          <w:b/>
          <w:bCs/>
          <w:i/>
          <w:color w:val="365F91"/>
        </w:rPr>
        <w:t>1</w:t>
      </w:r>
      <w:r w:rsidR="00244930">
        <w:rPr>
          <w:rFonts w:eastAsia="Times New Roman"/>
          <w:b/>
          <w:bCs/>
          <w:i/>
          <w:color w:val="365F91"/>
        </w:rPr>
        <w:t xml:space="preserve">.4 </w:t>
      </w:r>
      <w:r w:rsidR="0036097A" w:rsidRPr="00CF016A">
        <w:rPr>
          <w:rFonts w:eastAsia="Times New Roman"/>
          <w:b/>
          <w:bCs/>
          <w:i/>
          <w:color w:val="365F91"/>
        </w:rPr>
        <w:t>Образование</w:t>
      </w:r>
    </w:p>
    <w:p w:rsidR="00244930" w:rsidRDefault="00244930" w:rsidP="00CF016A">
      <w:pPr>
        <w:tabs>
          <w:tab w:val="left" w:pos="709"/>
        </w:tabs>
        <w:spacing w:after="0" w:line="360" w:lineRule="auto"/>
        <w:ind w:firstLine="709"/>
        <w:jc w:val="both"/>
        <w:rPr>
          <w:color w:val="000000"/>
        </w:rPr>
      </w:pPr>
    </w:p>
    <w:p w:rsidR="00BE29D1" w:rsidRPr="00C668EB" w:rsidRDefault="00C60673" w:rsidP="00CF016A">
      <w:pPr>
        <w:tabs>
          <w:tab w:val="left" w:pos="709"/>
        </w:tabs>
        <w:spacing w:after="0" w:line="360" w:lineRule="auto"/>
        <w:ind w:firstLine="709"/>
        <w:jc w:val="both"/>
      </w:pPr>
      <w:r>
        <w:rPr>
          <w:color w:val="000000"/>
        </w:rPr>
        <w:t>В 2016 г. н</w:t>
      </w:r>
      <w:r w:rsidRPr="003903D8">
        <w:rPr>
          <w:color w:val="000000"/>
        </w:rPr>
        <w:t xml:space="preserve">а территории </w:t>
      </w:r>
      <w:r w:rsidR="00BE29D1" w:rsidRPr="00C668EB">
        <w:t>городского округа Похвистнево функцион</w:t>
      </w:r>
      <w:r w:rsidR="00BE29D1" w:rsidRPr="00C668EB">
        <w:t>и</w:t>
      </w:r>
      <w:r w:rsidR="00BE29D1" w:rsidRPr="00C668EB">
        <w:t>руют 7 образовательных организаций, в том числе 6 государственных бю</w:t>
      </w:r>
      <w:r w:rsidR="00BE29D1" w:rsidRPr="00C668EB">
        <w:t>д</w:t>
      </w:r>
      <w:r w:rsidR="00BE29D1" w:rsidRPr="00C668EB">
        <w:t>жетных общеобразовательных учреждений и 1 государственное професси</w:t>
      </w:r>
      <w:r w:rsidR="00BE29D1" w:rsidRPr="00C668EB">
        <w:t>о</w:t>
      </w:r>
      <w:r w:rsidR="00BE29D1" w:rsidRPr="00C668EB">
        <w:t>нальное бюджетное образовательное учреждение.</w:t>
      </w:r>
    </w:p>
    <w:p w:rsidR="00BE29D1" w:rsidRDefault="00BE29D1" w:rsidP="004C528D">
      <w:pPr>
        <w:spacing w:after="0" w:line="360" w:lineRule="auto"/>
        <w:ind w:firstLine="709"/>
        <w:jc w:val="both"/>
      </w:pPr>
      <w:r w:rsidRPr="00C668EB">
        <w:t>Кроме того, функционируют 12 структурных подразделений дошкол</w:t>
      </w:r>
      <w:r w:rsidRPr="00C668EB">
        <w:t>ь</w:t>
      </w:r>
      <w:r w:rsidRPr="00C668EB">
        <w:t>ного образования и 2 структурных подразделения дополнительного образ</w:t>
      </w:r>
      <w:r w:rsidRPr="00C668EB">
        <w:t>о</w:t>
      </w:r>
      <w:r w:rsidRPr="00C668EB">
        <w:t>вания детей государственных бюджетных общеобразовательных учрежд</w:t>
      </w:r>
      <w:r w:rsidRPr="00C668EB">
        <w:t>е</w:t>
      </w:r>
      <w:r w:rsidRPr="00C668EB">
        <w:t xml:space="preserve">ний, подведомственных </w:t>
      </w:r>
      <w:r w:rsidR="004C528D" w:rsidRPr="00552AD2">
        <w:t>Северо-Восточному управлению</w:t>
      </w:r>
      <w:r w:rsidR="004C528D" w:rsidRPr="00C668EB">
        <w:t xml:space="preserve"> </w:t>
      </w:r>
      <w:r w:rsidR="004C528D">
        <w:t>М</w:t>
      </w:r>
      <w:r w:rsidRPr="00C668EB">
        <w:t>инистерств</w:t>
      </w:r>
      <w:r w:rsidR="004C528D">
        <w:t>а</w:t>
      </w:r>
      <w:r w:rsidRPr="00C668EB">
        <w:t xml:space="preserve"> о</w:t>
      </w:r>
      <w:r w:rsidRPr="00C668EB">
        <w:t>б</w:t>
      </w:r>
      <w:r w:rsidRPr="00C668EB">
        <w:t>разования и науки Самарской области.</w:t>
      </w:r>
    </w:p>
    <w:p w:rsidR="006A0B2A" w:rsidRPr="00084BEF" w:rsidRDefault="006A0B2A" w:rsidP="00CF016A">
      <w:pPr>
        <w:spacing w:after="0" w:line="240" w:lineRule="auto"/>
        <w:ind w:right="-284"/>
        <w:rPr>
          <w:b/>
        </w:rPr>
      </w:pPr>
      <w:r w:rsidRPr="00084BEF">
        <w:rPr>
          <w:b/>
        </w:rPr>
        <w:t>Таблица</w:t>
      </w:r>
      <w:r w:rsidR="00025FB7">
        <w:rPr>
          <w:b/>
        </w:rPr>
        <w:t xml:space="preserve"> </w:t>
      </w:r>
      <w:r w:rsidR="0054462F">
        <w:rPr>
          <w:b/>
        </w:rPr>
        <w:t>6</w:t>
      </w:r>
      <w:r w:rsidR="00084BEF" w:rsidRPr="00084BEF">
        <w:rPr>
          <w:b/>
        </w:rPr>
        <w:t>.</w:t>
      </w:r>
      <w:r w:rsidR="0054462F">
        <w:rPr>
          <w:b/>
        </w:rPr>
        <w:t>2</w:t>
      </w:r>
      <w:r w:rsidR="00084BEF" w:rsidRPr="00084BEF">
        <w:rPr>
          <w:b/>
        </w:rPr>
        <w:t xml:space="preserve"> </w:t>
      </w:r>
      <w:r w:rsidR="00021B38" w:rsidRPr="00084BEF">
        <w:rPr>
          <w:b/>
        </w:rPr>
        <w:t xml:space="preserve">- </w:t>
      </w:r>
      <w:r w:rsidR="003D7D9F" w:rsidRPr="00084BEF">
        <w:rPr>
          <w:b/>
        </w:rPr>
        <w:t>Основные показатели</w:t>
      </w:r>
      <w:r w:rsidRPr="00084BEF">
        <w:rPr>
          <w:b/>
        </w:rPr>
        <w:t xml:space="preserve"> </w:t>
      </w:r>
      <w:r w:rsidR="003D7D9F" w:rsidRPr="00084BEF">
        <w:rPr>
          <w:b/>
        </w:rPr>
        <w:t xml:space="preserve">дошкольного образования </w:t>
      </w:r>
    </w:p>
    <w:tbl>
      <w:tblPr>
        <w:tblStyle w:val="ae"/>
        <w:tblW w:w="9570" w:type="dxa"/>
        <w:jc w:val="center"/>
        <w:tblLayout w:type="fixed"/>
        <w:tblLook w:val="04A0"/>
      </w:tblPr>
      <w:tblGrid>
        <w:gridCol w:w="5211"/>
        <w:gridCol w:w="871"/>
        <w:gridCol w:w="872"/>
        <w:gridCol w:w="872"/>
        <w:gridCol w:w="872"/>
        <w:gridCol w:w="872"/>
      </w:tblGrid>
      <w:tr w:rsidR="006A0B2A" w:rsidRPr="00244930" w:rsidTr="002B4FD5">
        <w:trPr>
          <w:jc w:val="center"/>
        </w:trPr>
        <w:tc>
          <w:tcPr>
            <w:tcW w:w="5211" w:type="dxa"/>
            <w:shd w:val="clear" w:color="auto" w:fill="376092"/>
          </w:tcPr>
          <w:p w:rsidR="006A0B2A" w:rsidRPr="00244930" w:rsidRDefault="006A0B2A" w:rsidP="006A0B2A">
            <w:pPr>
              <w:spacing w:line="360" w:lineRule="auto"/>
              <w:jc w:val="center"/>
              <w:rPr>
                <w:b/>
                <w:color w:val="FFFFFF" w:themeColor="background1"/>
                <w:sz w:val="24"/>
                <w:szCs w:val="24"/>
              </w:rPr>
            </w:pPr>
            <w:r w:rsidRPr="00244930">
              <w:rPr>
                <w:b/>
                <w:color w:val="FFFFFF" w:themeColor="background1"/>
                <w:sz w:val="24"/>
                <w:szCs w:val="24"/>
              </w:rPr>
              <w:t>Показатели</w:t>
            </w:r>
          </w:p>
        </w:tc>
        <w:tc>
          <w:tcPr>
            <w:tcW w:w="871" w:type="dxa"/>
            <w:shd w:val="clear" w:color="auto" w:fill="376092"/>
          </w:tcPr>
          <w:p w:rsidR="006A0B2A" w:rsidRPr="00244930" w:rsidRDefault="006A0B2A">
            <w:pPr>
              <w:jc w:val="center"/>
              <w:rPr>
                <w:b/>
                <w:color w:val="FFFFFF" w:themeColor="background1"/>
                <w:sz w:val="24"/>
                <w:szCs w:val="24"/>
              </w:rPr>
            </w:pPr>
            <w:r w:rsidRPr="00244930">
              <w:rPr>
                <w:b/>
                <w:color w:val="FFFFFF" w:themeColor="background1"/>
                <w:sz w:val="24"/>
                <w:szCs w:val="24"/>
              </w:rPr>
              <w:t>2012</w:t>
            </w:r>
          </w:p>
        </w:tc>
        <w:tc>
          <w:tcPr>
            <w:tcW w:w="872" w:type="dxa"/>
            <w:shd w:val="clear" w:color="auto" w:fill="376092"/>
          </w:tcPr>
          <w:p w:rsidR="006A0B2A" w:rsidRPr="00244930" w:rsidRDefault="006A0B2A">
            <w:pPr>
              <w:jc w:val="center"/>
              <w:rPr>
                <w:b/>
                <w:color w:val="FFFFFF" w:themeColor="background1"/>
                <w:sz w:val="24"/>
                <w:szCs w:val="24"/>
              </w:rPr>
            </w:pPr>
            <w:r w:rsidRPr="00244930">
              <w:rPr>
                <w:b/>
                <w:color w:val="FFFFFF" w:themeColor="background1"/>
                <w:sz w:val="24"/>
                <w:szCs w:val="24"/>
              </w:rPr>
              <w:t>2013</w:t>
            </w:r>
          </w:p>
        </w:tc>
        <w:tc>
          <w:tcPr>
            <w:tcW w:w="872" w:type="dxa"/>
            <w:shd w:val="clear" w:color="auto" w:fill="376092"/>
          </w:tcPr>
          <w:p w:rsidR="006A0B2A" w:rsidRPr="00244930" w:rsidRDefault="006A0B2A">
            <w:pPr>
              <w:jc w:val="right"/>
              <w:rPr>
                <w:b/>
                <w:color w:val="FFFFFF" w:themeColor="background1"/>
                <w:sz w:val="24"/>
                <w:szCs w:val="24"/>
              </w:rPr>
            </w:pPr>
            <w:r w:rsidRPr="00244930">
              <w:rPr>
                <w:b/>
                <w:color w:val="FFFFFF" w:themeColor="background1"/>
                <w:sz w:val="24"/>
                <w:szCs w:val="24"/>
              </w:rPr>
              <w:t>2014</w:t>
            </w:r>
          </w:p>
        </w:tc>
        <w:tc>
          <w:tcPr>
            <w:tcW w:w="872" w:type="dxa"/>
            <w:shd w:val="clear" w:color="auto" w:fill="376092"/>
          </w:tcPr>
          <w:p w:rsidR="006A0B2A" w:rsidRPr="00244930" w:rsidRDefault="006A0B2A">
            <w:pPr>
              <w:jc w:val="right"/>
              <w:rPr>
                <w:b/>
                <w:color w:val="FFFFFF" w:themeColor="background1"/>
                <w:sz w:val="24"/>
                <w:szCs w:val="24"/>
              </w:rPr>
            </w:pPr>
            <w:r w:rsidRPr="00244930">
              <w:rPr>
                <w:b/>
                <w:color w:val="FFFFFF" w:themeColor="background1"/>
                <w:sz w:val="24"/>
                <w:szCs w:val="24"/>
              </w:rPr>
              <w:t>2015</w:t>
            </w:r>
          </w:p>
        </w:tc>
        <w:tc>
          <w:tcPr>
            <w:tcW w:w="872" w:type="dxa"/>
            <w:shd w:val="clear" w:color="auto" w:fill="376092"/>
          </w:tcPr>
          <w:p w:rsidR="006A0B2A" w:rsidRPr="00244930" w:rsidRDefault="006A0B2A">
            <w:pPr>
              <w:jc w:val="right"/>
              <w:rPr>
                <w:b/>
                <w:color w:val="FFFFFF" w:themeColor="background1"/>
                <w:sz w:val="24"/>
                <w:szCs w:val="24"/>
              </w:rPr>
            </w:pPr>
            <w:r w:rsidRPr="00244930">
              <w:rPr>
                <w:b/>
                <w:color w:val="FFFFFF" w:themeColor="background1"/>
                <w:sz w:val="24"/>
                <w:szCs w:val="24"/>
              </w:rPr>
              <w:t>2016</w:t>
            </w:r>
          </w:p>
        </w:tc>
      </w:tr>
      <w:tr w:rsidR="006A0B2A" w:rsidRPr="00244930" w:rsidTr="002B4FD5">
        <w:trPr>
          <w:jc w:val="center"/>
        </w:trPr>
        <w:tc>
          <w:tcPr>
            <w:tcW w:w="5211" w:type="dxa"/>
          </w:tcPr>
          <w:p w:rsidR="006A0B2A" w:rsidRPr="00244930" w:rsidRDefault="006A0B2A">
            <w:pPr>
              <w:rPr>
                <w:sz w:val="24"/>
                <w:szCs w:val="24"/>
              </w:rPr>
            </w:pPr>
            <w:r w:rsidRPr="00244930">
              <w:rPr>
                <w:sz w:val="24"/>
                <w:szCs w:val="24"/>
              </w:rPr>
              <w:t>Количество мест в детских дошкольных учре</w:t>
            </w:r>
            <w:r w:rsidRPr="00244930">
              <w:rPr>
                <w:sz w:val="24"/>
                <w:szCs w:val="24"/>
              </w:rPr>
              <w:t>ж</w:t>
            </w:r>
            <w:r w:rsidRPr="00244930">
              <w:rPr>
                <w:sz w:val="24"/>
                <w:szCs w:val="24"/>
              </w:rPr>
              <w:t>дениях, ед.</w:t>
            </w:r>
          </w:p>
        </w:tc>
        <w:tc>
          <w:tcPr>
            <w:tcW w:w="871" w:type="dxa"/>
            <w:vAlign w:val="bottom"/>
          </w:tcPr>
          <w:p w:rsidR="006A0B2A" w:rsidRPr="00244930" w:rsidRDefault="006A0B2A">
            <w:pPr>
              <w:jc w:val="right"/>
              <w:rPr>
                <w:sz w:val="24"/>
                <w:szCs w:val="24"/>
              </w:rPr>
            </w:pPr>
            <w:r w:rsidRPr="00244930">
              <w:rPr>
                <w:sz w:val="24"/>
                <w:szCs w:val="24"/>
              </w:rPr>
              <w:t>1149</w:t>
            </w:r>
          </w:p>
        </w:tc>
        <w:tc>
          <w:tcPr>
            <w:tcW w:w="872" w:type="dxa"/>
            <w:vAlign w:val="bottom"/>
          </w:tcPr>
          <w:p w:rsidR="006A0B2A" w:rsidRPr="00244930" w:rsidRDefault="006A0B2A">
            <w:pPr>
              <w:jc w:val="right"/>
              <w:rPr>
                <w:sz w:val="24"/>
                <w:szCs w:val="24"/>
              </w:rPr>
            </w:pPr>
            <w:r w:rsidRPr="00244930">
              <w:rPr>
                <w:sz w:val="24"/>
                <w:szCs w:val="24"/>
              </w:rPr>
              <w:t>1151</w:t>
            </w:r>
          </w:p>
        </w:tc>
        <w:tc>
          <w:tcPr>
            <w:tcW w:w="872" w:type="dxa"/>
            <w:vAlign w:val="bottom"/>
          </w:tcPr>
          <w:p w:rsidR="006A0B2A" w:rsidRPr="00244930" w:rsidRDefault="006A0B2A">
            <w:pPr>
              <w:jc w:val="right"/>
              <w:rPr>
                <w:sz w:val="24"/>
                <w:szCs w:val="24"/>
              </w:rPr>
            </w:pPr>
            <w:r w:rsidRPr="00244930">
              <w:rPr>
                <w:sz w:val="24"/>
                <w:szCs w:val="24"/>
              </w:rPr>
              <w:t>1472</w:t>
            </w:r>
          </w:p>
        </w:tc>
        <w:tc>
          <w:tcPr>
            <w:tcW w:w="872" w:type="dxa"/>
            <w:vAlign w:val="bottom"/>
          </w:tcPr>
          <w:p w:rsidR="006A0B2A" w:rsidRPr="00244930" w:rsidRDefault="006A0B2A">
            <w:pPr>
              <w:jc w:val="right"/>
              <w:rPr>
                <w:sz w:val="24"/>
                <w:szCs w:val="24"/>
              </w:rPr>
            </w:pPr>
            <w:r w:rsidRPr="00244930">
              <w:rPr>
                <w:sz w:val="24"/>
                <w:szCs w:val="24"/>
              </w:rPr>
              <w:t>1496</w:t>
            </w:r>
          </w:p>
        </w:tc>
        <w:tc>
          <w:tcPr>
            <w:tcW w:w="872" w:type="dxa"/>
            <w:vAlign w:val="bottom"/>
          </w:tcPr>
          <w:p w:rsidR="006A0B2A" w:rsidRPr="00244930" w:rsidRDefault="006A0B2A">
            <w:pPr>
              <w:jc w:val="right"/>
              <w:rPr>
                <w:sz w:val="24"/>
                <w:szCs w:val="24"/>
              </w:rPr>
            </w:pPr>
            <w:r w:rsidRPr="00244930">
              <w:rPr>
                <w:sz w:val="24"/>
                <w:szCs w:val="24"/>
              </w:rPr>
              <w:t>1561</w:t>
            </w:r>
          </w:p>
        </w:tc>
      </w:tr>
      <w:tr w:rsidR="006A0B2A" w:rsidRPr="00244930" w:rsidTr="002B4FD5">
        <w:trPr>
          <w:jc w:val="center"/>
        </w:trPr>
        <w:tc>
          <w:tcPr>
            <w:tcW w:w="5211" w:type="dxa"/>
          </w:tcPr>
          <w:p w:rsidR="006A0B2A" w:rsidRPr="00244930" w:rsidRDefault="006A0B2A">
            <w:pPr>
              <w:rPr>
                <w:sz w:val="24"/>
                <w:szCs w:val="24"/>
              </w:rPr>
            </w:pPr>
            <w:r w:rsidRPr="00244930">
              <w:rPr>
                <w:sz w:val="24"/>
                <w:szCs w:val="24"/>
              </w:rPr>
              <w:t>Численность детей в детских дошкольных у</w:t>
            </w:r>
            <w:r w:rsidRPr="00244930">
              <w:rPr>
                <w:sz w:val="24"/>
                <w:szCs w:val="24"/>
              </w:rPr>
              <w:t>ч</w:t>
            </w:r>
            <w:r w:rsidRPr="00244930">
              <w:rPr>
                <w:sz w:val="24"/>
                <w:szCs w:val="24"/>
              </w:rPr>
              <w:t>реждениях, чел.</w:t>
            </w:r>
          </w:p>
        </w:tc>
        <w:tc>
          <w:tcPr>
            <w:tcW w:w="871" w:type="dxa"/>
            <w:vAlign w:val="bottom"/>
          </w:tcPr>
          <w:p w:rsidR="006A0B2A" w:rsidRPr="00244930" w:rsidRDefault="006A0B2A">
            <w:pPr>
              <w:jc w:val="right"/>
              <w:rPr>
                <w:sz w:val="24"/>
                <w:szCs w:val="24"/>
              </w:rPr>
            </w:pPr>
            <w:r w:rsidRPr="00244930">
              <w:rPr>
                <w:sz w:val="24"/>
                <w:szCs w:val="24"/>
              </w:rPr>
              <w:t>1369</w:t>
            </w:r>
          </w:p>
        </w:tc>
        <w:tc>
          <w:tcPr>
            <w:tcW w:w="872" w:type="dxa"/>
            <w:vAlign w:val="bottom"/>
          </w:tcPr>
          <w:p w:rsidR="006A0B2A" w:rsidRPr="00244930" w:rsidRDefault="006A0B2A">
            <w:pPr>
              <w:jc w:val="right"/>
              <w:rPr>
                <w:sz w:val="24"/>
                <w:szCs w:val="24"/>
              </w:rPr>
            </w:pPr>
            <w:r w:rsidRPr="00244930">
              <w:rPr>
                <w:sz w:val="24"/>
                <w:szCs w:val="24"/>
              </w:rPr>
              <w:t>1450</w:t>
            </w:r>
          </w:p>
        </w:tc>
        <w:tc>
          <w:tcPr>
            <w:tcW w:w="872" w:type="dxa"/>
            <w:vAlign w:val="bottom"/>
          </w:tcPr>
          <w:p w:rsidR="006A0B2A" w:rsidRPr="00244930" w:rsidRDefault="006A0B2A">
            <w:pPr>
              <w:jc w:val="right"/>
              <w:rPr>
                <w:sz w:val="24"/>
                <w:szCs w:val="24"/>
              </w:rPr>
            </w:pPr>
            <w:r w:rsidRPr="00244930">
              <w:rPr>
                <w:sz w:val="24"/>
                <w:szCs w:val="24"/>
              </w:rPr>
              <w:t>1592</w:t>
            </w:r>
          </w:p>
        </w:tc>
        <w:tc>
          <w:tcPr>
            <w:tcW w:w="872" w:type="dxa"/>
            <w:vAlign w:val="bottom"/>
          </w:tcPr>
          <w:p w:rsidR="006A0B2A" w:rsidRPr="00244930" w:rsidRDefault="006A0B2A">
            <w:pPr>
              <w:jc w:val="right"/>
              <w:rPr>
                <w:sz w:val="24"/>
                <w:szCs w:val="24"/>
              </w:rPr>
            </w:pPr>
            <w:r w:rsidRPr="00244930">
              <w:rPr>
                <w:sz w:val="24"/>
                <w:szCs w:val="24"/>
              </w:rPr>
              <w:t>1641</w:t>
            </w:r>
          </w:p>
        </w:tc>
        <w:tc>
          <w:tcPr>
            <w:tcW w:w="872" w:type="dxa"/>
            <w:vAlign w:val="bottom"/>
          </w:tcPr>
          <w:p w:rsidR="006A0B2A" w:rsidRPr="00244930" w:rsidRDefault="006A0B2A">
            <w:pPr>
              <w:jc w:val="right"/>
              <w:rPr>
                <w:sz w:val="24"/>
                <w:szCs w:val="24"/>
              </w:rPr>
            </w:pPr>
            <w:r w:rsidRPr="00244930">
              <w:rPr>
                <w:sz w:val="24"/>
                <w:szCs w:val="24"/>
              </w:rPr>
              <w:t>1693</w:t>
            </w:r>
          </w:p>
        </w:tc>
      </w:tr>
      <w:tr w:rsidR="006A0B2A" w:rsidRPr="00244930" w:rsidTr="002B4FD5">
        <w:trPr>
          <w:jc w:val="center"/>
        </w:trPr>
        <w:tc>
          <w:tcPr>
            <w:tcW w:w="5211" w:type="dxa"/>
          </w:tcPr>
          <w:p w:rsidR="006A0B2A" w:rsidRPr="00244930" w:rsidRDefault="006A0B2A">
            <w:pPr>
              <w:rPr>
                <w:sz w:val="24"/>
                <w:szCs w:val="24"/>
              </w:rPr>
            </w:pPr>
            <w:r w:rsidRPr="00244930">
              <w:rPr>
                <w:sz w:val="24"/>
                <w:szCs w:val="24"/>
              </w:rPr>
              <w:t>Число детей в возрасте от 1 до 6 лет, чел.</w:t>
            </w:r>
          </w:p>
        </w:tc>
        <w:tc>
          <w:tcPr>
            <w:tcW w:w="871" w:type="dxa"/>
            <w:vAlign w:val="bottom"/>
          </w:tcPr>
          <w:p w:rsidR="006A0B2A" w:rsidRPr="00244930" w:rsidRDefault="006A0B2A">
            <w:pPr>
              <w:jc w:val="right"/>
              <w:rPr>
                <w:sz w:val="24"/>
                <w:szCs w:val="24"/>
              </w:rPr>
            </w:pPr>
            <w:r w:rsidRPr="00244930">
              <w:rPr>
                <w:sz w:val="24"/>
                <w:szCs w:val="24"/>
              </w:rPr>
              <w:t>1995</w:t>
            </w:r>
          </w:p>
        </w:tc>
        <w:tc>
          <w:tcPr>
            <w:tcW w:w="872" w:type="dxa"/>
            <w:vAlign w:val="bottom"/>
          </w:tcPr>
          <w:p w:rsidR="006A0B2A" w:rsidRPr="00244930" w:rsidRDefault="006A0B2A">
            <w:pPr>
              <w:jc w:val="right"/>
              <w:rPr>
                <w:sz w:val="24"/>
                <w:szCs w:val="24"/>
              </w:rPr>
            </w:pPr>
            <w:r w:rsidRPr="00244930">
              <w:rPr>
                <w:sz w:val="24"/>
                <w:szCs w:val="24"/>
              </w:rPr>
              <w:t>1992</w:t>
            </w:r>
          </w:p>
        </w:tc>
        <w:tc>
          <w:tcPr>
            <w:tcW w:w="872" w:type="dxa"/>
            <w:vAlign w:val="bottom"/>
          </w:tcPr>
          <w:p w:rsidR="006A0B2A" w:rsidRPr="00244930" w:rsidRDefault="006A0B2A">
            <w:pPr>
              <w:jc w:val="right"/>
              <w:rPr>
                <w:sz w:val="24"/>
                <w:szCs w:val="24"/>
              </w:rPr>
            </w:pPr>
            <w:r w:rsidRPr="00244930">
              <w:rPr>
                <w:sz w:val="24"/>
                <w:szCs w:val="24"/>
              </w:rPr>
              <w:t>2044</w:t>
            </w:r>
          </w:p>
        </w:tc>
        <w:tc>
          <w:tcPr>
            <w:tcW w:w="872" w:type="dxa"/>
            <w:vAlign w:val="bottom"/>
          </w:tcPr>
          <w:p w:rsidR="006A0B2A" w:rsidRPr="00244930" w:rsidRDefault="006A0B2A">
            <w:pPr>
              <w:jc w:val="right"/>
              <w:rPr>
                <w:sz w:val="24"/>
                <w:szCs w:val="24"/>
              </w:rPr>
            </w:pPr>
            <w:r w:rsidRPr="00244930">
              <w:rPr>
                <w:sz w:val="24"/>
                <w:szCs w:val="24"/>
              </w:rPr>
              <w:t>2138</w:t>
            </w:r>
          </w:p>
        </w:tc>
        <w:tc>
          <w:tcPr>
            <w:tcW w:w="872" w:type="dxa"/>
            <w:vAlign w:val="bottom"/>
          </w:tcPr>
          <w:p w:rsidR="006A0B2A" w:rsidRPr="00244930" w:rsidRDefault="006A0B2A">
            <w:pPr>
              <w:jc w:val="right"/>
              <w:rPr>
                <w:sz w:val="24"/>
                <w:szCs w:val="24"/>
              </w:rPr>
            </w:pPr>
            <w:r w:rsidRPr="00244930">
              <w:rPr>
                <w:sz w:val="24"/>
                <w:szCs w:val="24"/>
              </w:rPr>
              <w:t>2165</w:t>
            </w:r>
          </w:p>
        </w:tc>
      </w:tr>
      <w:tr w:rsidR="006A0B2A" w:rsidRPr="00244930" w:rsidTr="002B4FD5">
        <w:trPr>
          <w:jc w:val="center"/>
        </w:trPr>
        <w:tc>
          <w:tcPr>
            <w:tcW w:w="5211" w:type="dxa"/>
          </w:tcPr>
          <w:p w:rsidR="006A0B2A" w:rsidRPr="00244930" w:rsidRDefault="006A0B2A" w:rsidP="006A0B2A">
            <w:pPr>
              <w:rPr>
                <w:sz w:val="24"/>
                <w:szCs w:val="24"/>
              </w:rPr>
            </w:pPr>
            <w:r w:rsidRPr="00244930">
              <w:rPr>
                <w:sz w:val="24"/>
                <w:szCs w:val="24"/>
              </w:rPr>
              <w:t xml:space="preserve">Охват детей дошкольным образованием, % </w:t>
            </w:r>
          </w:p>
        </w:tc>
        <w:tc>
          <w:tcPr>
            <w:tcW w:w="871" w:type="dxa"/>
            <w:vAlign w:val="bottom"/>
          </w:tcPr>
          <w:p w:rsidR="006A0B2A" w:rsidRPr="00244930" w:rsidRDefault="006A0B2A">
            <w:pPr>
              <w:jc w:val="right"/>
              <w:rPr>
                <w:sz w:val="24"/>
                <w:szCs w:val="24"/>
              </w:rPr>
            </w:pPr>
            <w:r w:rsidRPr="00244930">
              <w:rPr>
                <w:sz w:val="24"/>
                <w:szCs w:val="24"/>
              </w:rPr>
              <w:t>70</w:t>
            </w:r>
          </w:p>
        </w:tc>
        <w:tc>
          <w:tcPr>
            <w:tcW w:w="872" w:type="dxa"/>
            <w:vAlign w:val="bottom"/>
          </w:tcPr>
          <w:p w:rsidR="006A0B2A" w:rsidRPr="00244930" w:rsidRDefault="006A0B2A">
            <w:pPr>
              <w:jc w:val="right"/>
              <w:rPr>
                <w:sz w:val="24"/>
                <w:szCs w:val="24"/>
              </w:rPr>
            </w:pPr>
            <w:r w:rsidRPr="00244930">
              <w:rPr>
                <w:sz w:val="24"/>
                <w:szCs w:val="24"/>
              </w:rPr>
              <w:t>73</w:t>
            </w:r>
          </w:p>
        </w:tc>
        <w:tc>
          <w:tcPr>
            <w:tcW w:w="872" w:type="dxa"/>
            <w:vAlign w:val="bottom"/>
          </w:tcPr>
          <w:p w:rsidR="006A0B2A" w:rsidRPr="00244930" w:rsidRDefault="006A0B2A">
            <w:pPr>
              <w:jc w:val="right"/>
              <w:rPr>
                <w:sz w:val="24"/>
                <w:szCs w:val="24"/>
              </w:rPr>
            </w:pPr>
            <w:r w:rsidRPr="00244930">
              <w:rPr>
                <w:sz w:val="24"/>
                <w:szCs w:val="24"/>
              </w:rPr>
              <w:t>78</w:t>
            </w:r>
          </w:p>
        </w:tc>
        <w:tc>
          <w:tcPr>
            <w:tcW w:w="872" w:type="dxa"/>
            <w:vAlign w:val="bottom"/>
          </w:tcPr>
          <w:p w:rsidR="006A0B2A" w:rsidRPr="00244930" w:rsidRDefault="006A0B2A">
            <w:pPr>
              <w:jc w:val="right"/>
              <w:rPr>
                <w:sz w:val="24"/>
                <w:szCs w:val="24"/>
              </w:rPr>
            </w:pPr>
            <w:r w:rsidRPr="00244930">
              <w:rPr>
                <w:sz w:val="24"/>
                <w:szCs w:val="24"/>
              </w:rPr>
              <w:t>77</w:t>
            </w:r>
          </w:p>
        </w:tc>
        <w:tc>
          <w:tcPr>
            <w:tcW w:w="872" w:type="dxa"/>
            <w:vAlign w:val="bottom"/>
          </w:tcPr>
          <w:p w:rsidR="006A0B2A" w:rsidRPr="00244930" w:rsidRDefault="006A0B2A">
            <w:pPr>
              <w:jc w:val="right"/>
              <w:rPr>
                <w:sz w:val="24"/>
                <w:szCs w:val="24"/>
              </w:rPr>
            </w:pPr>
            <w:r w:rsidRPr="00244930">
              <w:rPr>
                <w:sz w:val="24"/>
                <w:szCs w:val="24"/>
              </w:rPr>
              <w:t>78</w:t>
            </w:r>
          </w:p>
        </w:tc>
      </w:tr>
    </w:tbl>
    <w:p w:rsidR="00C31AC4" w:rsidRDefault="00C31AC4" w:rsidP="004C528D">
      <w:pPr>
        <w:spacing w:after="0" w:line="360" w:lineRule="auto"/>
        <w:ind w:firstLine="709"/>
        <w:jc w:val="both"/>
      </w:pPr>
    </w:p>
    <w:p w:rsidR="00BE29D1" w:rsidRDefault="00BE29D1" w:rsidP="004C528D">
      <w:pPr>
        <w:spacing w:after="0" w:line="360" w:lineRule="auto"/>
        <w:ind w:firstLine="709"/>
        <w:jc w:val="both"/>
      </w:pPr>
      <w:r w:rsidRPr="00C668EB">
        <w:t>По состоянию на 1 января</w:t>
      </w:r>
      <w:r w:rsidR="00025FB7">
        <w:t xml:space="preserve"> </w:t>
      </w:r>
      <w:r w:rsidRPr="00C668EB">
        <w:t>2018 года дошкольным образованием в г</w:t>
      </w:r>
      <w:r w:rsidRPr="00C668EB">
        <w:t>о</w:t>
      </w:r>
      <w:r w:rsidRPr="00C668EB">
        <w:t>родском</w:t>
      </w:r>
      <w:r w:rsidR="00025FB7">
        <w:t xml:space="preserve"> </w:t>
      </w:r>
      <w:r w:rsidRPr="00C668EB">
        <w:t xml:space="preserve">округе Похвистнево </w:t>
      </w:r>
      <w:r w:rsidRPr="001E40B2">
        <w:t>охвачен 1691 ребенок в возрасте от 1 до 7 лет.</w:t>
      </w:r>
      <w:r w:rsidRPr="00C668EB">
        <w:t xml:space="preserve"> По сравнению с 2011 годом количество дошкольников увеличилось почти на</w:t>
      </w:r>
      <w:r w:rsidR="00025FB7">
        <w:t xml:space="preserve"> </w:t>
      </w:r>
      <w:r w:rsidRPr="00C668EB">
        <w:t>30% (с 1181 до 1691). Это стало возможным благодаря реализации муниц</w:t>
      </w:r>
      <w:r w:rsidRPr="00C668EB">
        <w:t>и</w:t>
      </w:r>
      <w:r w:rsidRPr="00C668EB">
        <w:t>пальной программы «Развитие сети дошкольных образовательных учрежд</w:t>
      </w:r>
      <w:r w:rsidRPr="00C668EB">
        <w:t>е</w:t>
      </w:r>
      <w:r w:rsidRPr="00C668EB">
        <w:t>ний в городском округе Похвистнево в 2011-2020 годах», утвержденной П</w:t>
      </w:r>
      <w:r w:rsidRPr="00C668EB">
        <w:t>о</w:t>
      </w:r>
      <w:r w:rsidRPr="00C668EB">
        <w:t>становлением администрации г.о. Похвистнево от 03.11.2011 г. № 1670.</w:t>
      </w:r>
    </w:p>
    <w:p w:rsidR="006A0B2A" w:rsidRDefault="006A0B2A" w:rsidP="007070AA">
      <w:pPr>
        <w:spacing w:after="0" w:line="360" w:lineRule="auto"/>
        <w:ind w:firstLine="709"/>
        <w:jc w:val="both"/>
      </w:pPr>
      <w:r>
        <w:t xml:space="preserve">Показатель </w:t>
      </w:r>
      <w:r w:rsidRPr="001B3DC4">
        <w:t>охвата детей детскими дошкольными учреждениями</w:t>
      </w:r>
      <w:r>
        <w:t xml:space="preserve"> </w:t>
      </w:r>
      <w:r w:rsidRPr="004D68E5">
        <w:t>стаб</w:t>
      </w:r>
      <w:r w:rsidRPr="004D68E5">
        <w:t>и</w:t>
      </w:r>
      <w:r w:rsidRPr="004D68E5">
        <w:t>лен и имеет положительную динамику</w:t>
      </w:r>
      <w:r w:rsidR="00C31AC4">
        <w:t xml:space="preserve"> и в</w:t>
      </w:r>
      <w:r w:rsidRPr="001B3DC4">
        <w:t xml:space="preserve"> 201</w:t>
      </w:r>
      <w:r>
        <w:t>6</w:t>
      </w:r>
      <w:r w:rsidRPr="001B3DC4">
        <w:t xml:space="preserve"> году составлял </w:t>
      </w:r>
      <w:r>
        <w:t>более 78</w:t>
      </w:r>
      <w:r w:rsidRPr="001B3DC4">
        <w:t xml:space="preserve">%. </w:t>
      </w:r>
    </w:p>
    <w:p w:rsidR="007070AA" w:rsidRPr="00021B38" w:rsidRDefault="007070AA" w:rsidP="007070AA">
      <w:pPr>
        <w:spacing w:after="0" w:line="360" w:lineRule="auto"/>
        <w:ind w:firstLine="709"/>
        <w:jc w:val="both"/>
        <w:rPr>
          <w:color w:val="C00000"/>
          <w:spacing w:val="-4"/>
        </w:rPr>
      </w:pPr>
      <w:r w:rsidRPr="00666BDA">
        <w:rPr>
          <w:spacing w:val="-4"/>
        </w:rPr>
        <w:t>Важнейшей задачей, решению которой в 2012-2016 годах уделялось ос</w:t>
      </w:r>
      <w:r w:rsidRPr="00666BDA">
        <w:rPr>
          <w:spacing w:val="-4"/>
        </w:rPr>
        <w:t>о</w:t>
      </w:r>
      <w:r w:rsidRPr="00666BDA">
        <w:rPr>
          <w:spacing w:val="-4"/>
        </w:rPr>
        <w:t xml:space="preserve">бое внимание, являлось </w:t>
      </w:r>
      <w:r w:rsidRPr="00021B38">
        <w:rPr>
          <w:color w:val="000000" w:themeColor="text1"/>
          <w:spacing w:val="-4"/>
        </w:rPr>
        <w:t>обеспечение доступности дошкольного образования</w:t>
      </w:r>
      <w:r w:rsidRPr="00021B38">
        <w:rPr>
          <w:color w:val="C00000"/>
          <w:spacing w:val="-4"/>
        </w:rPr>
        <w:t>.</w:t>
      </w:r>
    </w:p>
    <w:p w:rsidR="007070AA" w:rsidRPr="00021B38" w:rsidRDefault="007070AA" w:rsidP="007070AA">
      <w:pPr>
        <w:spacing w:after="0" w:line="360" w:lineRule="auto"/>
        <w:ind w:firstLine="709"/>
        <w:jc w:val="both"/>
        <w:rPr>
          <w:color w:val="000000" w:themeColor="text1"/>
          <w:spacing w:val="-4"/>
        </w:rPr>
      </w:pPr>
      <w:r w:rsidRPr="00666BDA">
        <w:rPr>
          <w:spacing w:val="-4"/>
        </w:rPr>
        <w:lastRenderedPageBreak/>
        <w:t>К началу 2016 года полностью ликвидирована очередность в детские с</w:t>
      </w:r>
      <w:r w:rsidRPr="00666BDA">
        <w:rPr>
          <w:spacing w:val="-4"/>
        </w:rPr>
        <w:t>а</w:t>
      </w:r>
      <w:r w:rsidRPr="00666BDA">
        <w:rPr>
          <w:spacing w:val="-4"/>
        </w:rPr>
        <w:t xml:space="preserve">ды </w:t>
      </w:r>
      <w:r>
        <w:rPr>
          <w:spacing w:val="-4"/>
        </w:rPr>
        <w:t xml:space="preserve">нашего округа </w:t>
      </w:r>
      <w:r w:rsidRPr="00666BDA">
        <w:rPr>
          <w:spacing w:val="-4"/>
        </w:rPr>
        <w:t xml:space="preserve">для детей в возрасте от 3 до 7 лет. При этом проблема </w:t>
      </w:r>
      <w:r w:rsidRPr="00021B38">
        <w:rPr>
          <w:color w:val="000000" w:themeColor="text1"/>
          <w:spacing w:val="-4"/>
        </w:rPr>
        <w:t>обе</w:t>
      </w:r>
      <w:r w:rsidRPr="00021B38">
        <w:rPr>
          <w:color w:val="000000" w:themeColor="text1"/>
          <w:spacing w:val="-4"/>
        </w:rPr>
        <w:t>с</w:t>
      </w:r>
      <w:r w:rsidRPr="00021B38">
        <w:rPr>
          <w:color w:val="000000" w:themeColor="text1"/>
          <w:spacing w:val="-4"/>
        </w:rPr>
        <w:t>печения доступности дошкольного образования остается актуальной.</w:t>
      </w:r>
    </w:p>
    <w:p w:rsidR="00BE29D1" w:rsidRPr="004C528D" w:rsidRDefault="00BE29D1" w:rsidP="007070AA">
      <w:pPr>
        <w:spacing w:after="0" w:line="360" w:lineRule="auto"/>
        <w:ind w:firstLine="709"/>
        <w:jc w:val="both"/>
        <w:rPr>
          <w:u w:val="single"/>
        </w:rPr>
      </w:pPr>
      <w:r w:rsidRPr="00C668EB">
        <w:t>Благодаря</w:t>
      </w:r>
      <w:r w:rsidR="00025FB7">
        <w:t xml:space="preserve"> </w:t>
      </w:r>
      <w:r w:rsidRPr="00C668EB">
        <w:t xml:space="preserve">мероприятиям муниципальной программы «Развитие сети дошкольных образовательных учреждений в городском округе Похвистнево в 2011-2020 годах», направленным на обеспечение доступности услугами дошкольного образования, произошли изменения в общем количестве детей, стоящих на учете для определения в дошкольные учреждения. </w:t>
      </w:r>
      <w:r w:rsidRPr="001B2F95">
        <w:t xml:space="preserve">В городском округе проводится работа по созданию дополнительных мест в дошкольных учреждениях образования. </w:t>
      </w:r>
    </w:p>
    <w:p w:rsidR="00BE29D1" w:rsidRDefault="00BE29D1" w:rsidP="004C528D">
      <w:pPr>
        <w:spacing w:after="0" w:line="360" w:lineRule="auto"/>
        <w:ind w:firstLine="709"/>
        <w:jc w:val="both"/>
      </w:pPr>
      <w:r w:rsidRPr="00C668EB">
        <w:t>За последние пять лет количество детей, стоящих на учете для опред</w:t>
      </w:r>
      <w:r w:rsidRPr="00C668EB">
        <w:t>е</w:t>
      </w:r>
      <w:r w:rsidRPr="00C668EB">
        <w:t>ления в дошкольные учреждения городского округа</w:t>
      </w:r>
      <w:r w:rsidR="00025FB7">
        <w:t xml:space="preserve"> </w:t>
      </w:r>
      <w:r w:rsidRPr="00C668EB">
        <w:t>Похвистнево уменьш</w:t>
      </w:r>
      <w:r w:rsidRPr="00C668EB">
        <w:t>и</w:t>
      </w:r>
      <w:r w:rsidRPr="00C668EB">
        <w:t>лось на</w:t>
      </w:r>
      <w:r w:rsidR="00025FB7">
        <w:t xml:space="preserve"> </w:t>
      </w:r>
      <w:r w:rsidRPr="00C668EB">
        <w:t>55 % (с 1056 до 479). Полностью ликвидирована очередность в д</w:t>
      </w:r>
      <w:r w:rsidRPr="00C668EB">
        <w:t>о</w:t>
      </w:r>
      <w:r w:rsidRPr="00C668EB">
        <w:t xml:space="preserve">школьные учреждения городского округа Похвистнево для детей старше трех лет. </w:t>
      </w:r>
    </w:p>
    <w:p w:rsidR="00810AAE" w:rsidRPr="00C668EB" w:rsidRDefault="00810AAE" w:rsidP="004C528D">
      <w:pPr>
        <w:spacing w:after="0" w:line="360" w:lineRule="auto"/>
        <w:ind w:firstLine="709"/>
        <w:jc w:val="both"/>
      </w:pPr>
      <w:r>
        <w:t>В 201</w:t>
      </w:r>
      <w:r w:rsidR="00487B8A">
        <w:t>7</w:t>
      </w:r>
      <w:r>
        <w:t xml:space="preserve"> г. с</w:t>
      </w:r>
      <w:r w:rsidRPr="009A1DB7">
        <w:t>редняя заработная плата педагогических работников дошк</w:t>
      </w:r>
      <w:r w:rsidRPr="009A1DB7">
        <w:t>о</w:t>
      </w:r>
      <w:r w:rsidRPr="009A1DB7">
        <w:t>льных образовательных учреждений</w:t>
      </w:r>
      <w:r>
        <w:t xml:space="preserve"> г.о.</w:t>
      </w:r>
      <w:r w:rsidR="004C528D">
        <w:t xml:space="preserve"> </w:t>
      </w:r>
      <w:r>
        <w:t xml:space="preserve">Похвистнево </w:t>
      </w:r>
      <w:r w:rsidR="00487B8A">
        <w:t>увеличилась по сра</w:t>
      </w:r>
      <w:r w:rsidR="00487B8A">
        <w:t>в</w:t>
      </w:r>
      <w:r w:rsidR="00487B8A">
        <w:t>нению с 2016г. на</w:t>
      </w:r>
      <w:r w:rsidR="00025FB7">
        <w:t xml:space="preserve"> </w:t>
      </w:r>
      <w:r w:rsidR="00487B8A">
        <w:t xml:space="preserve">3,2% и </w:t>
      </w:r>
      <w:r>
        <w:t>составила 2</w:t>
      </w:r>
      <w:r w:rsidR="00487B8A">
        <w:t>9218</w:t>
      </w:r>
      <w:r>
        <w:t xml:space="preserve"> </w:t>
      </w:r>
      <w:r w:rsidRPr="009A1DB7">
        <w:t>руб</w:t>
      </w:r>
      <w:r>
        <w:t>., что на 9,</w:t>
      </w:r>
      <w:r w:rsidR="00487B8A">
        <w:t>4</w:t>
      </w:r>
      <w:r>
        <w:t xml:space="preserve"> % выше аналоги</w:t>
      </w:r>
      <w:r>
        <w:t>ч</w:t>
      </w:r>
      <w:r>
        <w:t>ного показателя</w:t>
      </w:r>
      <w:r w:rsidRPr="009A1DB7">
        <w:t xml:space="preserve"> </w:t>
      </w:r>
      <w:r>
        <w:t>по</w:t>
      </w:r>
      <w:r w:rsidRPr="009A1DB7">
        <w:t xml:space="preserve"> Самарской области</w:t>
      </w:r>
      <w:r>
        <w:t>.</w:t>
      </w:r>
    </w:p>
    <w:p w:rsidR="00CF016A" w:rsidRDefault="00487B8A" w:rsidP="00A3691D">
      <w:pPr>
        <w:spacing w:after="0" w:line="240" w:lineRule="auto"/>
        <w:ind w:right="-284"/>
        <w:rPr>
          <w:b/>
        </w:rPr>
      </w:pPr>
      <w:r w:rsidRPr="00084BEF">
        <w:rPr>
          <w:b/>
        </w:rPr>
        <w:t>Таблица</w:t>
      </w:r>
      <w:r w:rsidR="00021B38" w:rsidRPr="00084BEF">
        <w:rPr>
          <w:b/>
        </w:rPr>
        <w:t xml:space="preserve"> </w:t>
      </w:r>
      <w:r w:rsidR="0054462F">
        <w:rPr>
          <w:b/>
        </w:rPr>
        <w:t>6.3</w:t>
      </w:r>
      <w:r w:rsidR="00084BEF" w:rsidRPr="00084BEF">
        <w:rPr>
          <w:b/>
        </w:rPr>
        <w:t xml:space="preserve"> </w:t>
      </w:r>
      <w:r w:rsidR="00021B38" w:rsidRPr="00084BEF">
        <w:rPr>
          <w:b/>
        </w:rPr>
        <w:t>-</w:t>
      </w:r>
      <w:r w:rsidR="00025FB7">
        <w:rPr>
          <w:b/>
        </w:rPr>
        <w:t xml:space="preserve"> </w:t>
      </w:r>
      <w:r w:rsidR="003D7D9F" w:rsidRPr="00084BEF">
        <w:rPr>
          <w:b/>
        </w:rPr>
        <w:t>Основные показатели среднего образования</w:t>
      </w:r>
    </w:p>
    <w:tbl>
      <w:tblPr>
        <w:tblStyle w:val="ae"/>
        <w:tblW w:w="9759" w:type="dxa"/>
        <w:jc w:val="center"/>
        <w:tblLook w:val="04A0"/>
      </w:tblPr>
      <w:tblGrid>
        <w:gridCol w:w="5565"/>
        <w:gridCol w:w="696"/>
        <w:gridCol w:w="874"/>
        <w:gridCol w:w="875"/>
        <w:gridCol w:w="874"/>
        <w:gridCol w:w="875"/>
      </w:tblGrid>
      <w:tr w:rsidR="00244930" w:rsidRPr="00244930" w:rsidTr="0054462F">
        <w:trPr>
          <w:jc w:val="center"/>
        </w:trPr>
        <w:tc>
          <w:tcPr>
            <w:tcW w:w="5565" w:type="dxa"/>
            <w:shd w:val="clear" w:color="auto" w:fill="376092"/>
          </w:tcPr>
          <w:p w:rsidR="00C31AC4" w:rsidRPr="00244930" w:rsidRDefault="00C31AC4" w:rsidP="00244930">
            <w:pPr>
              <w:spacing w:line="360" w:lineRule="auto"/>
              <w:jc w:val="center"/>
              <w:rPr>
                <w:color w:val="FFFFFF" w:themeColor="background1"/>
                <w:sz w:val="24"/>
                <w:szCs w:val="24"/>
              </w:rPr>
            </w:pPr>
            <w:r w:rsidRPr="00244930">
              <w:rPr>
                <w:color w:val="FFFFFF" w:themeColor="background1"/>
                <w:sz w:val="24"/>
                <w:szCs w:val="24"/>
              </w:rPr>
              <w:t>Показатели</w:t>
            </w:r>
          </w:p>
        </w:tc>
        <w:tc>
          <w:tcPr>
            <w:tcW w:w="696"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2012</w:t>
            </w:r>
          </w:p>
        </w:tc>
        <w:tc>
          <w:tcPr>
            <w:tcW w:w="874"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2013</w:t>
            </w:r>
          </w:p>
        </w:tc>
        <w:tc>
          <w:tcPr>
            <w:tcW w:w="875"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2014</w:t>
            </w:r>
          </w:p>
        </w:tc>
        <w:tc>
          <w:tcPr>
            <w:tcW w:w="874"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2015</w:t>
            </w:r>
          </w:p>
        </w:tc>
        <w:tc>
          <w:tcPr>
            <w:tcW w:w="875"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2016</w:t>
            </w:r>
          </w:p>
        </w:tc>
      </w:tr>
      <w:tr w:rsidR="00244930" w:rsidRPr="00244930" w:rsidTr="0054462F">
        <w:trPr>
          <w:jc w:val="center"/>
        </w:trPr>
        <w:tc>
          <w:tcPr>
            <w:tcW w:w="5565" w:type="dxa"/>
          </w:tcPr>
          <w:p w:rsidR="00C31AC4" w:rsidRPr="00244930" w:rsidRDefault="00C31AC4" w:rsidP="00C31AC4">
            <w:pPr>
              <w:rPr>
                <w:sz w:val="24"/>
                <w:szCs w:val="24"/>
              </w:rPr>
            </w:pPr>
            <w:r w:rsidRPr="00244930">
              <w:rPr>
                <w:sz w:val="24"/>
                <w:szCs w:val="24"/>
              </w:rPr>
              <w:t>Число учащихся в средних специальных государс</w:t>
            </w:r>
            <w:r w:rsidRPr="00244930">
              <w:rPr>
                <w:sz w:val="24"/>
                <w:szCs w:val="24"/>
              </w:rPr>
              <w:t>т</w:t>
            </w:r>
            <w:r w:rsidRPr="00244930">
              <w:rPr>
                <w:sz w:val="24"/>
                <w:szCs w:val="24"/>
              </w:rPr>
              <w:t>венных и муниципальных учебных заведен</w:t>
            </w:r>
            <w:r w:rsidR="000A77EC" w:rsidRPr="00244930">
              <w:rPr>
                <w:sz w:val="24"/>
                <w:szCs w:val="24"/>
              </w:rPr>
              <w:t>и</w:t>
            </w:r>
            <w:r w:rsidRPr="00244930">
              <w:rPr>
                <w:sz w:val="24"/>
                <w:szCs w:val="24"/>
              </w:rPr>
              <w:t>ях (на начало учебного года)</w:t>
            </w:r>
            <w:r w:rsidR="000A77EC" w:rsidRPr="00244930">
              <w:rPr>
                <w:sz w:val="24"/>
                <w:szCs w:val="24"/>
              </w:rPr>
              <w:t>, чел.</w:t>
            </w:r>
          </w:p>
        </w:tc>
        <w:tc>
          <w:tcPr>
            <w:tcW w:w="696" w:type="dxa"/>
            <w:vAlign w:val="bottom"/>
          </w:tcPr>
          <w:p w:rsidR="00C31AC4" w:rsidRPr="00244930" w:rsidRDefault="00C31AC4" w:rsidP="003D7D9F">
            <w:pPr>
              <w:jc w:val="right"/>
              <w:rPr>
                <w:sz w:val="24"/>
                <w:szCs w:val="24"/>
              </w:rPr>
            </w:pPr>
            <w:r w:rsidRPr="00244930">
              <w:rPr>
                <w:sz w:val="24"/>
                <w:szCs w:val="24"/>
              </w:rPr>
              <w:t>н/д</w:t>
            </w:r>
          </w:p>
        </w:tc>
        <w:tc>
          <w:tcPr>
            <w:tcW w:w="874" w:type="dxa"/>
            <w:vAlign w:val="bottom"/>
          </w:tcPr>
          <w:p w:rsidR="00C31AC4" w:rsidRPr="00244930" w:rsidRDefault="00C31AC4">
            <w:pPr>
              <w:jc w:val="right"/>
              <w:rPr>
                <w:sz w:val="24"/>
                <w:szCs w:val="24"/>
              </w:rPr>
            </w:pPr>
            <w:r w:rsidRPr="00244930">
              <w:rPr>
                <w:sz w:val="24"/>
                <w:szCs w:val="24"/>
              </w:rPr>
              <w:t>728</w:t>
            </w:r>
          </w:p>
        </w:tc>
        <w:tc>
          <w:tcPr>
            <w:tcW w:w="875" w:type="dxa"/>
            <w:vAlign w:val="bottom"/>
          </w:tcPr>
          <w:p w:rsidR="00C31AC4" w:rsidRPr="00244930" w:rsidRDefault="00C31AC4">
            <w:pPr>
              <w:jc w:val="right"/>
              <w:rPr>
                <w:sz w:val="24"/>
                <w:szCs w:val="24"/>
              </w:rPr>
            </w:pPr>
            <w:r w:rsidRPr="00244930">
              <w:rPr>
                <w:sz w:val="24"/>
                <w:szCs w:val="24"/>
              </w:rPr>
              <w:t>713</w:t>
            </w:r>
          </w:p>
        </w:tc>
        <w:tc>
          <w:tcPr>
            <w:tcW w:w="874" w:type="dxa"/>
            <w:vAlign w:val="bottom"/>
          </w:tcPr>
          <w:p w:rsidR="00C31AC4" w:rsidRPr="00244930" w:rsidRDefault="00C31AC4">
            <w:pPr>
              <w:jc w:val="right"/>
              <w:rPr>
                <w:sz w:val="24"/>
                <w:szCs w:val="24"/>
              </w:rPr>
            </w:pPr>
            <w:r w:rsidRPr="00244930">
              <w:rPr>
                <w:sz w:val="24"/>
                <w:szCs w:val="24"/>
              </w:rPr>
              <w:t>718</w:t>
            </w:r>
          </w:p>
        </w:tc>
        <w:tc>
          <w:tcPr>
            <w:tcW w:w="875" w:type="dxa"/>
            <w:vAlign w:val="bottom"/>
          </w:tcPr>
          <w:p w:rsidR="00C31AC4" w:rsidRPr="00244930" w:rsidRDefault="00C31AC4">
            <w:pPr>
              <w:jc w:val="right"/>
              <w:rPr>
                <w:sz w:val="24"/>
                <w:szCs w:val="24"/>
              </w:rPr>
            </w:pPr>
            <w:r w:rsidRPr="00244930">
              <w:rPr>
                <w:sz w:val="24"/>
                <w:szCs w:val="24"/>
              </w:rPr>
              <w:t>717</w:t>
            </w:r>
          </w:p>
        </w:tc>
      </w:tr>
      <w:tr w:rsidR="00244930" w:rsidRPr="00244930" w:rsidTr="0054462F">
        <w:trPr>
          <w:jc w:val="center"/>
        </w:trPr>
        <w:tc>
          <w:tcPr>
            <w:tcW w:w="5565" w:type="dxa"/>
          </w:tcPr>
          <w:p w:rsidR="003D7D9F" w:rsidRPr="00244930" w:rsidRDefault="003D7D9F" w:rsidP="00C31AC4">
            <w:pPr>
              <w:rPr>
                <w:sz w:val="24"/>
                <w:szCs w:val="24"/>
              </w:rPr>
            </w:pPr>
            <w:r w:rsidRPr="00244930">
              <w:rPr>
                <w:sz w:val="24"/>
                <w:szCs w:val="24"/>
              </w:rPr>
              <w:t>Число мест в общеобразовательных школах, ед.</w:t>
            </w:r>
          </w:p>
        </w:tc>
        <w:tc>
          <w:tcPr>
            <w:tcW w:w="696" w:type="dxa"/>
            <w:vAlign w:val="bottom"/>
          </w:tcPr>
          <w:p w:rsidR="003D7D9F" w:rsidRPr="00244930" w:rsidRDefault="003D7D9F">
            <w:pPr>
              <w:jc w:val="right"/>
              <w:rPr>
                <w:sz w:val="24"/>
                <w:szCs w:val="24"/>
              </w:rPr>
            </w:pPr>
            <w:r w:rsidRPr="00244930">
              <w:rPr>
                <w:sz w:val="24"/>
                <w:szCs w:val="24"/>
              </w:rPr>
              <w:t>3181</w:t>
            </w:r>
          </w:p>
        </w:tc>
        <w:tc>
          <w:tcPr>
            <w:tcW w:w="874" w:type="dxa"/>
            <w:vAlign w:val="bottom"/>
          </w:tcPr>
          <w:p w:rsidR="003D7D9F" w:rsidRPr="00244930" w:rsidRDefault="003D7D9F">
            <w:pPr>
              <w:jc w:val="right"/>
              <w:rPr>
                <w:sz w:val="24"/>
                <w:szCs w:val="24"/>
              </w:rPr>
            </w:pPr>
            <w:r w:rsidRPr="00244930">
              <w:rPr>
                <w:sz w:val="24"/>
                <w:szCs w:val="24"/>
              </w:rPr>
              <w:t>3181</w:t>
            </w:r>
          </w:p>
        </w:tc>
        <w:tc>
          <w:tcPr>
            <w:tcW w:w="875" w:type="dxa"/>
            <w:vAlign w:val="bottom"/>
          </w:tcPr>
          <w:p w:rsidR="003D7D9F" w:rsidRPr="00244930" w:rsidRDefault="003D7D9F">
            <w:pPr>
              <w:jc w:val="right"/>
              <w:rPr>
                <w:sz w:val="24"/>
                <w:szCs w:val="24"/>
              </w:rPr>
            </w:pPr>
            <w:r w:rsidRPr="00244930">
              <w:rPr>
                <w:sz w:val="24"/>
                <w:szCs w:val="24"/>
              </w:rPr>
              <w:t>3859</w:t>
            </w:r>
          </w:p>
        </w:tc>
        <w:tc>
          <w:tcPr>
            <w:tcW w:w="874" w:type="dxa"/>
            <w:vAlign w:val="bottom"/>
          </w:tcPr>
          <w:p w:rsidR="003D7D9F" w:rsidRPr="00244930" w:rsidRDefault="003D7D9F">
            <w:pPr>
              <w:jc w:val="right"/>
              <w:rPr>
                <w:sz w:val="24"/>
                <w:szCs w:val="24"/>
              </w:rPr>
            </w:pPr>
            <w:r w:rsidRPr="00244930">
              <w:rPr>
                <w:sz w:val="24"/>
                <w:szCs w:val="24"/>
              </w:rPr>
              <w:t>3859</w:t>
            </w:r>
          </w:p>
        </w:tc>
        <w:tc>
          <w:tcPr>
            <w:tcW w:w="875" w:type="dxa"/>
            <w:vAlign w:val="bottom"/>
          </w:tcPr>
          <w:p w:rsidR="003D7D9F" w:rsidRPr="00244930" w:rsidRDefault="003D7D9F">
            <w:pPr>
              <w:jc w:val="right"/>
              <w:rPr>
                <w:sz w:val="24"/>
                <w:szCs w:val="24"/>
              </w:rPr>
            </w:pPr>
            <w:r w:rsidRPr="00244930">
              <w:rPr>
                <w:sz w:val="24"/>
                <w:szCs w:val="24"/>
              </w:rPr>
              <w:t>3859</w:t>
            </w:r>
          </w:p>
        </w:tc>
      </w:tr>
      <w:tr w:rsidR="00244930" w:rsidRPr="00244930" w:rsidTr="0054462F">
        <w:trPr>
          <w:jc w:val="center"/>
        </w:trPr>
        <w:tc>
          <w:tcPr>
            <w:tcW w:w="5565" w:type="dxa"/>
          </w:tcPr>
          <w:p w:rsidR="00C31AC4" w:rsidRPr="00244930" w:rsidRDefault="00C31AC4" w:rsidP="00C31AC4">
            <w:pPr>
              <w:rPr>
                <w:sz w:val="24"/>
                <w:szCs w:val="24"/>
              </w:rPr>
            </w:pPr>
            <w:r w:rsidRPr="00244930">
              <w:rPr>
                <w:sz w:val="24"/>
                <w:szCs w:val="24"/>
              </w:rPr>
              <w:t>Численность учащихся общеобразовательных школ, чел.</w:t>
            </w:r>
          </w:p>
        </w:tc>
        <w:tc>
          <w:tcPr>
            <w:tcW w:w="696" w:type="dxa"/>
            <w:vAlign w:val="bottom"/>
          </w:tcPr>
          <w:p w:rsidR="00C31AC4" w:rsidRPr="00244930" w:rsidRDefault="00C31AC4">
            <w:pPr>
              <w:jc w:val="right"/>
              <w:rPr>
                <w:sz w:val="24"/>
                <w:szCs w:val="24"/>
              </w:rPr>
            </w:pPr>
            <w:r w:rsidRPr="00244930">
              <w:rPr>
                <w:sz w:val="24"/>
                <w:szCs w:val="24"/>
              </w:rPr>
              <w:t>2534</w:t>
            </w:r>
          </w:p>
        </w:tc>
        <w:tc>
          <w:tcPr>
            <w:tcW w:w="874" w:type="dxa"/>
            <w:vAlign w:val="bottom"/>
          </w:tcPr>
          <w:p w:rsidR="00C31AC4" w:rsidRPr="00244930" w:rsidRDefault="00C31AC4">
            <w:pPr>
              <w:jc w:val="right"/>
              <w:rPr>
                <w:sz w:val="24"/>
                <w:szCs w:val="24"/>
              </w:rPr>
            </w:pPr>
            <w:r w:rsidRPr="00244930">
              <w:rPr>
                <w:sz w:val="24"/>
                <w:szCs w:val="24"/>
              </w:rPr>
              <w:t>2513</w:t>
            </w:r>
          </w:p>
        </w:tc>
        <w:tc>
          <w:tcPr>
            <w:tcW w:w="875" w:type="dxa"/>
            <w:vAlign w:val="bottom"/>
          </w:tcPr>
          <w:p w:rsidR="00C31AC4" w:rsidRPr="00244930" w:rsidRDefault="00C31AC4">
            <w:pPr>
              <w:jc w:val="right"/>
              <w:rPr>
                <w:sz w:val="24"/>
                <w:szCs w:val="24"/>
              </w:rPr>
            </w:pPr>
            <w:r w:rsidRPr="00244930">
              <w:rPr>
                <w:sz w:val="24"/>
                <w:szCs w:val="24"/>
              </w:rPr>
              <w:t>2472</w:t>
            </w:r>
          </w:p>
        </w:tc>
        <w:tc>
          <w:tcPr>
            <w:tcW w:w="874" w:type="dxa"/>
            <w:vAlign w:val="bottom"/>
          </w:tcPr>
          <w:p w:rsidR="00C31AC4" w:rsidRPr="00244930" w:rsidRDefault="00C31AC4">
            <w:pPr>
              <w:jc w:val="right"/>
              <w:rPr>
                <w:sz w:val="24"/>
                <w:szCs w:val="24"/>
              </w:rPr>
            </w:pPr>
            <w:r w:rsidRPr="00244930">
              <w:rPr>
                <w:sz w:val="24"/>
                <w:szCs w:val="24"/>
              </w:rPr>
              <w:t>2563</w:t>
            </w:r>
          </w:p>
        </w:tc>
        <w:tc>
          <w:tcPr>
            <w:tcW w:w="875" w:type="dxa"/>
            <w:vAlign w:val="bottom"/>
          </w:tcPr>
          <w:p w:rsidR="00C31AC4" w:rsidRPr="00244930" w:rsidRDefault="00C31AC4">
            <w:pPr>
              <w:jc w:val="right"/>
              <w:rPr>
                <w:sz w:val="24"/>
                <w:szCs w:val="24"/>
              </w:rPr>
            </w:pPr>
            <w:r w:rsidRPr="00244930">
              <w:rPr>
                <w:sz w:val="24"/>
                <w:szCs w:val="24"/>
              </w:rPr>
              <w:t>2642</w:t>
            </w:r>
          </w:p>
        </w:tc>
      </w:tr>
      <w:tr w:rsidR="00244930" w:rsidRPr="00244930" w:rsidTr="0054462F">
        <w:trPr>
          <w:jc w:val="center"/>
        </w:trPr>
        <w:tc>
          <w:tcPr>
            <w:tcW w:w="5565" w:type="dxa"/>
          </w:tcPr>
          <w:p w:rsidR="00C31AC4" w:rsidRPr="00244930" w:rsidRDefault="00C31AC4">
            <w:pPr>
              <w:rPr>
                <w:sz w:val="24"/>
                <w:szCs w:val="24"/>
              </w:rPr>
            </w:pPr>
            <w:r w:rsidRPr="00244930">
              <w:rPr>
                <w:sz w:val="24"/>
                <w:szCs w:val="24"/>
              </w:rPr>
              <w:t xml:space="preserve">Доля учащихся дневных общеобразовательных школ, занимающихся </w:t>
            </w:r>
            <w:proofErr w:type="gramStart"/>
            <w:r w:rsidRPr="00244930">
              <w:rPr>
                <w:sz w:val="24"/>
                <w:szCs w:val="24"/>
              </w:rPr>
              <w:t>в</w:t>
            </w:r>
            <w:proofErr w:type="gramEnd"/>
            <w:r w:rsidRPr="00244930">
              <w:rPr>
                <w:sz w:val="24"/>
                <w:szCs w:val="24"/>
              </w:rPr>
              <w:t>:</w:t>
            </w:r>
          </w:p>
        </w:tc>
        <w:tc>
          <w:tcPr>
            <w:tcW w:w="696" w:type="dxa"/>
            <w:vAlign w:val="bottom"/>
          </w:tcPr>
          <w:p w:rsidR="00C31AC4" w:rsidRPr="00244930" w:rsidRDefault="00C31AC4" w:rsidP="003D7D9F">
            <w:pPr>
              <w:jc w:val="right"/>
              <w:rPr>
                <w:sz w:val="24"/>
                <w:szCs w:val="24"/>
              </w:rPr>
            </w:pPr>
          </w:p>
        </w:tc>
        <w:tc>
          <w:tcPr>
            <w:tcW w:w="874" w:type="dxa"/>
            <w:vAlign w:val="bottom"/>
          </w:tcPr>
          <w:p w:rsidR="00C31AC4" w:rsidRPr="00244930" w:rsidRDefault="00C31AC4" w:rsidP="003D7D9F">
            <w:pPr>
              <w:jc w:val="right"/>
              <w:rPr>
                <w:sz w:val="24"/>
                <w:szCs w:val="24"/>
              </w:rPr>
            </w:pPr>
          </w:p>
        </w:tc>
        <w:tc>
          <w:tcPr>
            <w:tcW w:w="875" w:type="dxa"/>
            <w:vAlign w:val="bottom"/>
          </w:tcPr>
          <w:p w:rsidR="00C31AC4" w:rsidRPr="00244930" w:rsidRDefault="00C31AC4" w:rsidP="003D7D9F">
            <w:pPr>
              <w:jc w:val="right"/>
              <w:rPr>
                <w:sz w:val="24"/>
                <w:szCs w:val="24"/>
              </w:rPr>
            </w:pPr>
          </w:p>
        </w:tc>
        <w:tc>
          <w:tcPr>
            <w:tcW w:w="874" w:type="dxa"/>
            <w:vAlign w:val="bottom"/>
          </w:tcPr>
          <w:p w:rsidR="00C31AC4" w:rsidRPr="00244930" w:rsidRDefault="00C31AC4" w:rsidP="003D7D9F">
            <w:pPr>
              <w:jc w:val="right"/>
              <w:rPr>
                <w:sz w:val="24"/>
                <w:szCs w:val="24"/>
              </w:rPr>
            </w:pPr>
          </w:p>
        </w:tc>
        <w:tc>
          <w:tcPr>
            <w:tcW w:w="875" w:type="dxa"/>
            <w:vAlign w:val="bottom"/>
          </w:tcPr>
          <w:p w:rsidR="00C31AC4" w:rsidRPr="00244930" w:rsidRDefault="00C31AC4" w:rsidP="003D7D9F">
            <w:pPr>
              <w:jc w:val="right"/>
              <w:rPr>
                <w:sz w:val="24"/>
                <w:szCs w:val="24"/>
              </w:rPr>
            </w:pPr>
          </w:p>
        </w:tc>
      </w:tr>
      <w:tr w:rsidR="00244930" w:rsidRPr="00244930" w:rsidTr="0054462F">
        <w:trPr>
          <w:jc w:val="center"/>
        </w:trPr>
        <w:tc>
          <w:tcPr>
            <w:tcW w:w="5565" w:type="dxa"/>
          </w:tcPr>
          <w:p w:rsidR="00C31AC4" w:rsidRPr="00244930" w:rsidRDefault="00025FB7">
            <w:pPr>
              <w:rPr>
                <w:sz w:val="24"/>
                <w:szCs w:val="24"/>
              </w:rPr>
            </w:pPr>
            <w:r w:rsidRPr="00244930">
              <w:rPr>
                <w:sz w:val="24"/>
                <w:szCs w:val="24"/>
              </w:rPr>
              <w:t xml:space="preserve"> </w:t>
            </w:r>
            <w:r w:rsidR="00C31AC4" w:rsidRPr="00244930">
              <w:rPr>
                <w:sz w:val="24"/>
                <w:szCs w:val="24"/>
              </w:rPr>
              <w:t>1 смену (% к общей численности учащихся)</w:t>
            </w:r>
          </w:p>
        </w:tc>
        <w:tc>
          <w:tcPr>
            <w:tcW w:w="696" w:type="dxa"/>
            <w:vAlign w:val="bottom"/>
          </w:tcPr>
          <w:p w:rsidR="00C31AC4" w:rsidRPr="00244930" w:rsidRDefault="00C31AC4">
            <w:pPr>
              <w:jc w:val="right"/>
              <w:rPr>
                <w:sz w:val="24"/>
                <w:szCs w:val="24"/>
              </w:rPr>
            </w:pPr>
            <w:r w:rsidRPr="00244930">
              <w:rPr>
                <w:sz w:val="24"/>
                <w:szCs w:val="24"/>
              </w:rPr>
              <w:t>90,4</w:t>
            </w:r>
          </w:p>
        </w:tc>
        <w:tc>
          <w:tcPr>
            <w:tcW w:w="874" w:type="dxa"/>
            <w:vAlign w:val="bottom"/>
          </w:tcPr>
          <w:p w:rsidR="00C31AC4" w:rsidRPr="00244930" w:rsidRDefault="00C31AC4">
            <w:pPr>
              <w:jc w:val="right"/>
              <w:rPr>
                <w:sz w:val="24"/>
                <w:szCs w:val="24"/>
              </w:rPr>
            </w:pPr>
            <w:r w:rsidRPr="00244930">
              <w:rPr>
                <w:sz w:val="24"/>
                <w:szCs w:val="24"/>
              </w:rPr>
              <w:t>92,5</w:t>
            </w:r>
          </w:p>
        </w:tc>
        <w:tc>
          <w:tcPr>
            <w:tcW w:w="875" w:type="dxa"/>
            <w:vAlign w:val="bottom"/>
          </w:tcPr>
          <w:p w:rsidR="00C31AC4" w:rsidRPr="00244930" w:rsidRDefault="00C31AC4">
            <w:pPr>
              <w:jc w:val="right"/>
              <w:rPr>
                <w:sz w:val="24"/>
                <w:szCs w:val="24"/>
              </w:rPr>
            </w:pPr>
            <w:r w:rsidRPr="00244930">
              <w:rPr>
                <w:sz w:val="24"/>
                <w:szCs w:val="24"/>
              </w:rPr>
              <w:t>99,9</w:t>
            </w:r>
          </w:p>
        </w:tc>
        <w:tc>
          <w:tcPr>
            <w:tcW w:w="874" w:type="dxa"/>
            <w:vAlign w:val="bottom"/>
          </w:tcPr>
          <w:p w:rsidR="00C31AC4" w:rsidRPr="00244930" w:rsidRDefault="00C31AC4">
            <w:pPr>
              <w:jc w:val="right"/>
              <w:rPr>
                <w:sz w:val="24"/>
                <w:szCs w:val="24"/>
              </w:rPr>
            </w:pPr>
            <w:r w:rsidRPr="00244930">
              <w:rPr>
                <w:sz w:val="24"/>
                <w:szCs w:val="24"/>
              </w:rPr>
              <w:t>91,7</w:t>
            </w:r>
          </w:p>
        </w:tc>
        <w:tc>
          <w:tcPr>
            <w:tcW w:w="875" w:type="dxa"/>
            <w:vAlign w:val="bottom"/>
          </w:tcPr>
          <w:p w:rsidR="00C31AC4" w:rsidRPr="00244930" w:rsidRDefault="00C31AC4">
            <w:pPr>
              <w:jc w:val="right"/>
              <w:rPr>
                <w:sz w:val="24"/>
                <w:szCs w:val="24"/>
              </w:rPr>
            </w:pPr>
            <w:r w:rsidRPr="00244930">
              <w:rPr>
                <w:sz w:val="24"/>
                <w:szCs w:val="24"/>
              </w:rPr>
              <w:t>91,7</w:t>
            </w:r>
          </w:p>
        </w:tc>
      </w:tr>
      <w:tr w:rsidR="00244930" w:rsidRPr="00244930" w:rsidTr="0054462F">
        <w:trPr>
          <w:jc w:val="center"/>
        </w:trPr>
        <w:tc>
          <w:tcPr>
            <w:tcW w:w="5565" w:type="dxa"/>
          </w:tcPr>
          <w:p w:rsidR="00C31AC4" w:rsidRPr="00244930" w:rsidRDefault="00025FB7">
            <w:pPr>
              <w:rPr>
                <w:sz w:val="24"/>
                <w:szCs w:val="24"/>
              </w:rPr>
            </w:pPr>
            <w:r w:rsidRPr="00244930">
              <w:rPr>
                <w:sz w:val="24"/>
                <w:szCs w:val="24"/>
              </w:rPr>
              <w:t xml:space="preserve"> </w:t>
            </w:r>
            <w:r w:rsidR="00C31AC4" w:rsidRPr="00244930">
              <w:rPr>
                <w:sz w:val="24"/>
                <w:szCs w:val="24"/>
              </w:rPr>
              <w:t>2 смену (% к общей численности учащихся)</w:t>
            </w:r>
          </w:p>
        </w:tc>
        <w:tc>
          <w:tcPr>
            <w:tcW w:w="696" w:type="dxa"/>
            <w:vAlign w:val="bottom"/>
          </w:tcPr>
          <w:p w:rsidR="00C31AC4" w:rsidRPr="00244930" w:rsidRDefault="00C31AC4">
            <w:pPr>
              <w:jc w:val="right"/>
              <w:rPr>
                <w:sz w:val="24"/>
                <w:szCs w:val="24"/>
              </w:rPr>
            </w:pPr>
            <w:r w:rsidRPr="00244930">
              <w:rPr>
                <w:sz w:val="24"/>
                <w:szCs w:val="24"/>
              </w:rPr>
              <w:t>9,6</w:t>
            </w:r>
          </w:p>
        </w:tc>
        <w:tc>
          <w:tcPr>
            <w:tcW w:w="874" w:type="dxa"/>
            <w:vAlign w:val="bottom"/>
          </w:tcPr>
          <w:p w:rsidR="00C31AC4" w:rsidRPr="00244930" w:rsidRDefault="00C31AC4">
            <w:pPr>
              <w:jc w:val="right"/>
              <w:rPr>
                <w:sz w:val="24"/>
                <w:szCs w:val="24"/>
              </w:rPr>
            </w:pPr>
            <w:r w:rsidRPr="00244930">
              <w:rPr>
                <w:sz w:val="24"/>
                <w:szCs w:val="24"/>
              </w:rPr>
              <w:t>7,5</w:t>
            </w:r>
          </w:p>
        </w:tc>
        <w:tc>
          <w:tcPr>
            <w:tcW w:w="875" w:type="dxa"/>
            <w:vAlign w:val="bottom"/>
          </w:tcPr>
          <w:p w:rsidR="00C31AC4" w:rsidRPr="00244930" w:rsidRDefault="00C31AC4">
            <w:pPr>
              <w:jc w:val="right"/>
              <w:rPr>
                <w:sz w:val="24"/>
                <w:szCs w:val="24"/>
              </w:rPr>
            </w:pPr>
            <w:r w:rsidRPr="00244930">
              <w:rPr>
                <w:sz w:val="24"/>
                <w:szCs w:val="24"/>
              </w:rPr>
              <w:t>0,1</w:t>
            </w:r>
          </w:p>
        </w:tc>
        <w:tc>
          <w:tcPr>
            <w:tcW w:w="874" w:type="dxa"/>
            <w:vAlign w:val="bottom"/>
          </w:tcPr>
          <w:p w:rsidR="00C31AC4" w:rsidRPr="00244930" w:rsidRDefault="00C31AC4">
            <w:pPr>
              <w:jc w:val="right"/>
              <w:rPr>
                <w:sz w:val="24"/>
                <w:szCs w:val="24"/>
              </w:rPr>
            </w:pPr>
            <w:r w:rsidRPr="00244930">
              <w:rPr>
                <w:sz w:val="24"/>
                <w:szCs w:val="24"/>
              </w:rPr>
              <w:t>8,3</w:t>
            </w:r>
          </w:p>
        </w:tc>
        <w:tc>
          <w:tcPr>
            <w:tcW w:w="875" w:type="dxa"/>
            <w:vAlign w:val="bottom"/>
          </w:tcPr>
          <w:p w:rsidR="00C31AC4" w:rsidRPr="00244930" w:rsidRDefault="00C31AC4">
            <w:pPr>
              <w:jc w:val="right"/>
              <w:rPr>
                <w:sz w:val="24"/>
                <w:szCs w:val="24"/>
              </w:rPr>
            </w:pPr>
            <w:r w:rsidRPr="00244930">
              <w:rPr>
                <w:sz w:val="24"/>
                <w:szCs w:val="24"/>
              </w:rPr>
              <w:t>8,3</w:t>
            </w:r>
          </w:p>
        </w:tc>
      </w:tr>
      <w:tr w:rsidR="00244930" w:rsidRPr="00244930" w:rsidTr="0054462F">
        <w:trPr>
          <w:jc w:val="center"/>
        </w:trPr>
        <w:tc>
          <w:tcPr>
            <w:tcW w:w="5565" w:type="dxa"/>
          </w:tcPr>
          <w:p w:rsidR="003D7D9F" w:rsidRPr="00244930" w:rsidRDefault="003D7D9F">
            <w:pPr>
              <w:rPr>
                <w:sz w:val="24"/>
                <w:szCs w:val="24"/>
              </w:rPr>
            </w:pPr>
            <w:r w:rsidRPr="00244930">
              <w:rPr>
                <w:sz w:val="24"/>
                <w:szCs w:val="24"/>
              </w:rPr>
              <w:t>Обеспеченность учеников дневных общеобразов</w:t>
            </w:r>
            <w:r w:rsidRPr="00244930">
              <w:rPr>
                <w:sz w:val="24"/>
                <w:szCs w:val="24"/>
              </w:rPr>
              <w:t>а</w:t>
            </w:r>
            <w:r w:rsidRPr="00244930">
              <w:rPr>
                <w:sz w:val="24"/>
                <w:szCs w:val="24"/>
              </w:rPr>
              <w:t>тельных школ компьютерами, ед. на 1000 школ</w:t>
            </w:r>
            <w:r w:rsidRPr="00244930">
              <w:rPr>
                <w:sz w:val="24"/>
                <w:szCs w:val="24"/>
              </w:rPr>
              <w:t>ь</w:t>
            </w:r>
            <w:r w:rsidRPr="00244930">
              <w:rPr>
                <w:sz w:val="24"/>
                <w:szCs w:val="24"/>
              </w:rPr>
              <w:t>ников</w:t>
            </w:r>
          </w:p>
        </w:tc>
        <w:tc>
          <w:tcPr>
            <w:tcW w:w="696" w:type="dxa"/>
            <w:vAlign w:val="bottom"/>
          </w:tcPr>
          <w:p w:rsidR="003D7D9F" w:rsidRPr="00244930" w:rsidRDefault="003D7D9F">
            <w:pPr>
              <w:jc w:val="right"/>
              <w:rPr>
                <w:sz w:val="24"/>
                <w:szCs w:val="24"/>
              </w:rPr>
            </w:pPr>
            <w:r w:rsidRPr="00244930">
              <w:rPr>
                <w:sz w:val="24"/>
                <w:szCs w:val="24"/>
              </w:rPr>
              <w:t>109</w:t>
            </w:r>
          </w:p>
        </w:tc>
        <w:tc>
          <w:tcPr>
            <w:tcW w:w="874" w:type="dxa"/>
            <w:vAlign w:val="bottom"/>
          </w:tcPr>
          <w:p w:rsidR="003D7D9F" w:rsidRPr="00244930" w:rsidRDefault="003D7D9F">
            <w:pPr>
              <w:jc w:val="right"/>
              <w:rPr>
                <w:sz w:val="24"/>
                <w:szCs w:val="24"/>
              </w:rPr>
            </w:pPr>
            <w:r w:rsidRPr="00244930">
              <w:rPr>
                <w:sz w:val="24"/>
                <w:szCs w:val="24"/>
              </w:rPr>
              <w:t>109</w:t>
            </w:r>
          </w:p>
        </w:tc>
        <w:tc>
          <w:tcPr>
            <w:tcW w:w="875" w:type="dxa"/>
            <w:vAlign w:val="bottom"/>
          </w:tcPr>
          <w:p w:rsidR="003D7D9F" w:rsidRPr="00244930" w:rsidRDefault="003D7D9F">
            <w:pPr>
              <w:jc w:val="right"/>
              <w:rPr>
                <w:sz w:val="24"/>
                <w:szCs w:val="24"/>
              </w:rPr>
            </w:pPr>
            <w:r w:rsidRPr="00244930">
              <w:rPr>
                <w:sz w:val="24"/>
                <w:szCs w:val="24"/>
              </w:rPr>
              <w:t>130</w:t>
            </w:r>
          </w:p>
        </w:tc>
        <w:tc>
          <w:tcPr>
            <w:tcW w:w="874" w:type="dxa"/>
            <w:vAlign w:val="bottom"/>
          </w:tcPr>
          <w:p w:rsidR="003D7D9F" w:rsidRPr="00244930" w:rsidRDefault="003D7D9F">
            <w:pPr>
              <w:jc w:val="right"/>
              <w:rPr>
                <w:sz w:val="24"/>
                <w:szCs w:val="24"/>
              </w:rPr>
            </w:pPr>
            <w:r w:rsidRPr="00244930">
              <w:rPr>
                <w:sz w:val="24"/>
                <w:szCs w:val="24"/>
              </w:rPr>
              <w:t>130</w:t>
            </w:r>
          </w:p>
        </w:tc>
        <w:tc>
          <w:tcPr>
            <w:tcW w:w="875" w:type="dxa"/>
            <w:vAlign w:val="bottom"/>
          </w:tcPr>
          <w:p w:rsidR="003D7D9F" w:rsidRPr="00244930" w:rsidRDefault="003D7D9F">
            <w:pPr>
              <w:jc w:val="right"/>
              <w:rPr>
                <w:sz w:val="24"/>
                <w:szCs w:val="24"/>
              </w:rPr>
            </w:pPr>
            <w:r w:rsidRPr="00244930">
              <w:rPr>
                <w:sz w:val="24"/>
                <w:szCs w:val="24"/>
              </w:rPr>
              <w:t>130</w:t>
            </w:r>
          </w:p>
        </w:tc>
      </w:tr>
      <w:tr w:rsidR="00244930" w:rsidRPr="00244930" w:rsidTr="0054462F">
        <w:trPr>
          <w:jc w:val="center"/>
        </w:trPr>
        <w:tc>
          <w:tcPr>
            <w:tcW w:w="5565" w:type="dxa"/>
          </w:tcPr>
          <w:p w:rsidR="003D7D9F" w:rsidRPr="00244930" w:rsidRDefault="003D7D9F">
            <w:pPr>
              <w:rPr>
                <w:sz w:val="24"/>
                <w:szCs w:val="24"/>
              </w:rPr>
            </w:pPr>
            <w:r w:rsidRPr="00244930">
              <w:rPr>
                <w:sz w:val="24"/>
                <w:szCs w:val="24"/>
              </w:rPr>
              <w:t>в том числе с подключением к сети Интернет, ед. на 1000 школьников</w:t>
            </w:r>
          </w:p>
        </w:tc>
        <w:tc>
          <w:tcPr>
            <w:tcW w:w="696" w:type="dxa"/>
            <w:vAlign w:val="bottom"/>
          </w:tcPr>
          <w:p w:rsidR="003D7D9F" w:rsidRPr="00244930" w:rsidRDefault="003D7D9F">
            <w:pPr>
              <w:jc w:val="right"/>
              <w:rPr>
                <w:sz w:val="24"/>
                <w:szCs w:val="24"/>
              </w:rPr>
            </w:pPr>
            <w:r w:rsidRPr="00244930">
              <w:rPr>
                <w:sz w:val="24"/>
                <w:szCs w:val="24"/>
              </w:rPr>
              <w:t>127</w:t>
            </w:r>
          </w:p>
        </w:tc>
        <w:tc>
          <w:tcPr>
            <w:tcW w:w="874" w:type="dxa"/>
            <w:vAlign w:val="bottom"/>
          </w:tcPr>
          <w:p w:rsidR="003D7D9F" w:rsidRPr="00244930" w:rsidRDefault="003D7D9F">
            <w:pPr>
              <w:jc w:val="right"/>
              <w:rPr>
                <w:sz w:val="24"/>
                <w:szCs w:val="24"/>
              </w:rPr>
            </w:pPr>
            <w:r w:rsidRPr="00244930">
              <w:rPr>
                <w:sz w:val="24"/>
                <w:szCs w:val="24"/>
              </w:rPr>
              <w:t>119</w:t>
            </w:r>
          </w:p>
        </w:tc>
        <w:tc>
          <w:tcPr>
            <w:tcW w:w="875" w:type="dxa"/>
            <w:vAlign w:val="bottom"/>
          </w:tcPr>
          <w:p w:rsidR="003D7D9F" w:rsidRPr="00244930" w:rsidRDefault="003D7D9F">
            <w:pPr>
              <w:jc w:val="right"/>
              <w:rPr>
                <w:sz w:val="24"/>
                <w:szCs w:val="24"/>
              </w:rPr>
            </w:pPr>
            <w:r w:rsidRPr="00244930">
              <w:rPr>
                <w:sz w:val="24"/>
                <w:szCs w:val="24"/>
              </w:rPr>
              <w:t>160</w:t>
            </w:r>
          </w:p>
        </w:tc>
        <w:tc>
          <w:tcPr>
            <w:tcW w:w="874" w:type="dxa"/>
            <w:vAlign w:val="bottom"/>
          </w:tcPr>
          <w:p w:rsidR="003D7D9F" w:rsidRPr="00244930" w:rsidRDefault="003D7D9F">
            <w:pPr>
              <w:jc w:val="right"/>
              <w:rPr>
                <w:sz w:val="24"/>
                <w:szCs w:val="24"/>
              </w:rPr>
            </w:pPr>
            <w:r w:rsidRPr="00244930">
              <w:rPr>
                <w:sz w:val="24"/>
                <w:szCs w:val="24"/>
              </w:rPr>
              <w:t>160</w:t>
            </w:r>
          </w:p>
        </w:tc>
        <w:tc>
          <w:tcPr>
            <w:tcW w:w="875" w:type="dxa"/>
            <w:vAlign w:val="bottom"/>
          </w:tcPr>
          <w:p w:rsidR="003D7D9F" w:rsidRPr="00244930" w:rsidRDefault="003D7D9F">
            <w:pPr>
              <w:jc w:val="right"/>
              <w:rPr>
                <w:sz w:val="24"/>
                <w:szCs w:val="24"/>
              </w:rPr>
            </w:pPr>
            <w:r w:rsidRPr="00244930">
              <w:rPr>
                <w:sz w:val="24"/>
                <w:szCs w:val="24"/>
              </w:rPr>
              <w:t>160</w:t>
            </w:r>
          </w:p>
        </w:tc>
      </w:tr>
    </w:tbl>
    <w:p w:rsidR="00C31AC4" w:rsidRDefault="0054462F" w:rsidP="0054462F">
      <w:pPr>
        <w:spacing w:after="0" w:line="360" w:lineRule="auto"/>
        <w:ind w:firstLine="709"/>
        <w:jc w:val="both"/>
      </w:pPr>
      <w:r w:rsidRPr="00C668EB">
        <w:lastRenderedPageBreak/>
        <w:t xml:space="preserve">Образовательные программы начального общего, основного общего и среднего общего образования реализуются в 4 школах; начального общего и основного общего образования – в 2 школах. В течение </w:t>
      </w:r>
      <w:r>
        <w:t>пяти</w:t>
      </w:r>
      <w:r w:rsidRPr="00C668EB">
        <w:t xml:space="preserve"> последних лет наблюдается ув</w:t>
      </w:r>
      <w:r>
        <w:t>еличение числа мест и численности учащихся этих общеобр</w:t>
      </w:r>
      <w:r>
        <w:t>а</w:t>
      </w:r>
      <w:r>
        <w:t>зовательных учреждений</w:t>
      </w:r>
      <w:r w:rsidRPr="00C668EB">
        <w:t>.</w:t>
      </w:r>
    </w:p>
    <w:p w:rsidR="0018370E" w:rsidRDefault="0018370E" w:rsidP="0018370E">
      <w:pPr>
        <w:spacing w:after="0" w:line="360" w:lineRule="auto"/>
        <w:ind w:firstLine="709"/>
        <w:jc w:val="both"/>
      </w:pPr>
      <w:r w:rsidRPr="00C668EB">
        <w:t>Общее количество приступивших к занятиям учащихся общеобразов</w:t>
      </w:r>
      <w:r w:rsidRPr="00C668EB">
        <w:t>а</w:t>
      </w:r>
      <w:r w:rsidRPr="00C668EB">
        <w:t xml:space="preserve">тельных школ г.о. Похвистнево на 1 сентября 2017 года составило </w:t>
      </w:r>
      <w:r w:rsidRPr="00F44B7D">
        <w:t>2703 чел</w:t>
      </w:r>
      <w:r w:rsidRPr="00F44B7D">
        <w:t>о</w:t>
      </w:r>
      <w:r w:rsidRPr="00F44B7D">
        <w:t>века</w:t>
      </w:r>
      <w:r w:rsidRPr="00C668EB">
        <w:rPr>
          <w:b/>
        </w:rPr>
        <w:t xml:space="preserve"> </w:t>
      </w:r>
      <w:r w:rsidRPr="00C668EB">
        <w:t>(по очной форме обучения)</w:t>
      </w:r>
      <w:r>
        <w:t>.</w:t>
      </w:r>
    </w:p>
    <w:p w:rsidR="0018370E" w:rsidRDefault="0018370E" w:rsidP="0018370E">
      <w:pPr>
        <w:spacing w:after="0" w:line="360" w:lineRule="auto"/>
        <w:ind w:firstLine="709"/>
        <w:jc w:val="both"/>
      </w:pPr>
      <w:r w:rsidRPr="00AE1808">
        <w:rPr>
          <w:bCs/>
          <w:iCs/>
        </w:rPr>
        <w:t>Несмотря на положительные моменты, в системе образования остается нерешенной проблема второй смены</w:t>
      </w:r>
      <w:r>
        <w:rPr>
          <w:bCs/>
          <w:iCs/>
        </w:rPr>
        <w:t>:</w:t>
      </w:r>
      <w:r w:rsidRPr="00AE1808">
        <w:rPr>
          <w:bCs/>
          <w:iCs/>
        </w:rPr>
        <w:t xml:space="preserve"> </w:t>
      </w:r>
      <w:r>
        <w:rPr>
          <w:bCs/>
          <w:iCs/>
        </w:rPr>
        <w:t>8,3</w:t>
      </w:r>
      <w:r>
        <w:t xml:space="preserve">% всех </w:t>
      </w:r>
      <w:r w:rsidRPr="00794CFB">
        <w:t>учащихся дневных общео</w:t>
      </w:r>
      <w:r w:rsidRPr="00794CFB">
        <w:t>б</w:t>
      </w:r>
      <w:r w:rsidRPr="00794CFB">
        <w:t>разовательных школ</w:t>
      </w:r>
      <w:r>
        <w:t xml:space="preserve"> занимаются во вторую смену. </w:t>
      </w:r>
    </w:p>
    <w:p w:rsidR="0018370E" w:rsidRDefault="0018370E" w:rsidP="0018370E">
      <w:pPr>
        <w:spacing w:after="0" w:line="360" w:lineRule="auto"/>
        <w:ind w:firstLine="709"/>
        <w:jc w:val="both"/>
      </w:pPr>
      <w:r>
        <w:t>Все школы оснащены компьютерами, обеспеченность на 1000 чел. школьников растет и в 2016г. составила 130 ед.</w:t>
      </w:r>
      <w:r w:rsidR="00244930">
        <w:t xml:space="preserve"> </w:t>
      </w:r>
      <w:r>
        <w:t>Всего в школах г.о.</w:t>
      </w:r>
      <w:r w:rsidR="00244930">
        <w:t xml:space="preserve"> </w:t>
      </w:r>
      <w:r>
        <w:t>Похвис</w:t>
      </w:r>
      <w:r>
        <w:t>т</w:t>
      </w:r>
      <w:r>
        <w:t>нево работает 170 учителей, из них 86% -</w:t>
      </w:r>
      <w:r w:rsidR="00244930">
        <w:t xml:space="preserve"> </w:t>
      </w:r>
      <w:r>
        <w:t>со стажем работы более 5 лет. Доля учителей пенсионного возраста – 23%.</w:t>
      </w:r>
      <w:r w:rsidR="00244930">
        <w:t xml:space="preserve"> </w:t>
      </w:r>
      <w:r w:rsidRPr="00666BDA">
        <w:t>Конкурсы профессионального ма</w:t>
      </w:r>
      <w:r w:rsidRPr="00666BDA">
        <w:t>с</w:t>
      </w:r>
      <w:r w:rsidRPr="00666BDA">
        <w:t>терства, формирующие позитивный имидж педагогического труда, охват</w:t>
      </w:r>
      <w:r w:rsidRPr="00666BDA">
        <w:t>ы</w:t>
      </w:r>
      <w:r w:rsidRPr="00666BDA">
        <w:t>вают все уровни образования</w:t>
      </w:r>
      <w:r>
        <w:t>.</w:t>
      </w:r>
    </w:p>
    <w:p w:rsidR="000C6614" w:rsidRPr="00C668EB" w:rsidRDefault="000C6614" w:rsidP="008E3208">
      <w:pPr>
        <w:spacing w:after="0" w:line="360" w:lineRule="auto"/>
        <w:ind w:firstLine="709"/>
        <w:jc w:val="both"/>
      </w:pPr>
      <w:r>
        <w:t>В 201</w:t>
      </w:r>
      <w:r w:rsidR="00487B8A">
        <w:t>7</w:t>
      </w:r>
      <w:r>
        <w:t xml:space="preserve"> г. у</w:t>
      </w:r>
      <w:r w:rsidRPr="000C6614">
        <w:t>ровень средней заработной платы педагогических работн</w:t>
      </w:r>
      <w:r w:rsidRPr="000C6614">
        <w:t>и</w:t>
      </w:r>
      <w:r w:rsidRPr="000C6614">
        <w:t>ков образовательных учреждений общего образования в организациях гос</w:t>
      </w:r>
      <w:r w:rsidRPr="000C6614">
        <w:t>у</w:t>
      </w:r>
      <w:r w:rsidRPr="000C6614">
        <w:t>дарственной и муниципальной форм собственности</w:t>
      </w:r>
      <w:r>
        <w:t xml:space="preserve"> г.о.</w:t>
      </w:r>
      <w:r w:rsidR="00244930">
        <w:t xml:space="preserve"> </w:t>
      </w:r>
      <w:r>
        <w:t>Похвистнево сост</w:t>
      </w:r>
      <w:r>
        <w:t>а</w:t>
      </w:r>
      <w:r>
        <w:t xml:space="preserve">вил </w:t>
      </w:r>
      <w:r w:rsidR="00487B8A">
        <w:t>25245</w:t>
      </w:r>
      <w:r>
        <w:t xml:space="preserve"> </w:t>
      </w:r>
      <w:r w:rsidRPr="009A1DB7">
        <w:t>руб</w:t>
      </w:r>
      <w:r>
        <w:t>.</w:t>
      </w:r>
      <w:r w:rsidR="00487B8A">
        <w:t xml:space="preserve"> (</w:t>
      </w:r>
      <w:r>
        <w:t xml:space="preserve">на </w:t>
      </w:r>
      <w:r w:rsidR="00487B8A">
        <w:t>9,7</w:t>
      </w:r>
      <w:r>
        <w:t xml:space="preserve"> % ниже аналогичного показателя</w:t>
      </w:r>
      <w:r w:rsidRPr="009A1DB7">
        <w:t xml:space="preserve"> </w:t>
      </w:r>
      <w:r>
        <w:t>по</w:t>
      </w:r>
      <w:r w:rsidRPr="009A1DB7">
        <w:t xml:space="preserve"> Самарской обла</w:t>
      </w:r>
      <w:r w:rsidRPr="009A1DB7">
        <w:t>с</w:t>
      </w:r>
      <w:r w:rsidRPr="009A1DB7">
        <w:t>ти</w:t>
      </w:r>
      <w:r w:rsidR="00487B8A">
        <w:t xml:space="preserve">), снизившись по сравнению с предыдущим годом на 0,3% </w:t>
      </w:r>
      <w:r>
        <w:t>.</w:t>
      </w:r>
    </w:p>
    <w:p w:rsidR="008E3208" w:rsidRPr="008E3208" w:rsidRDefault="007070AA" w:rsidP="008E3208">
      <w:pPr>
        <w:pStyle w:val="aa"/>
        <w:spacing w:before="0" w:beforeAutospacing="0" w:after="0" w:afterAutospacing="0" w:line="360" w:lineRule="auto"/>
        <w:ind w:firstLine="709"/>
        <w:jc w:val="both"/>
        <w:rPr>
          <w:rFonts w:eastAsiaTheme="minorHAnsi"/>
          <w:sz w:val="28"/>
          <w:szCs w:val="28"/>
          <w:lang w:eastAsia="en-US"/>
        </w:rPr>
      </w:pPr>
      <w:r w:rsidRPr="008E3208">
        <w:rPr>
          <w:rFonts w:eastAsiaTheme="minorHAnsi"/>
          <w:sz w:val="28"/>
          <w:szCs w:val="28"/>
          <w:lang w:eastAsia="en-US"/>
        </w:rPr>
        <w:t xml:space="preserve">Среди </w:t>
      </w:r>
      <w:r w:rsidR="00395BEA" w:rsidRPr="008E3208">
        <w:rPr>
          <w:rFonts w:eastAsiaTheme="minorHAnsi"/>
          <w:sz w:val="28"/>
          <w:szCs w:val="28"/>
          <w:lang w:eastAsia="en-US"/>
        </w:rPr>
        <w:t xml:space="preserve">123-х </w:t>
      </w:r>
      <w:r w:rsidRPr="008E3208">
        <w:rPr>
          <w:rFonts w:eastAsiaTheme="minorHAnsi"/>
          <w:sz w:val="28"/>
          <w:szCs w:val="28"/>
          <w:lang w:eastAsia="en-US"/>
        </w:rPr>
        <w:t xml:space="preserve">выпускников </w:t>
      </w:r>
      <w:r w:rsidR="00395BEA" w:rsidRPr="008E3208">
        <w:rPr>
          <w:rFonts w:eastAsiaTheme="minorHAnsi"/>
          <w:sz w:val="28"/>
          <w:szCs w:val="28"/>
          <w:lang w:eastAsia="en-US"/>
        </w:rPr>
        <w:t>11-х классов</w:t>
      </w:r>
      <w:r w:rsidR="00025FB7">
        <w:rPr>
          <w:rFonts w:eastAsiaTheme="minorHAnsi"/>
          <w:sz w:val="28"/>
          <w:szCs w:val="28"/>
          <w:lang w:eastAsia="en-US"/>
        </w:rPr>
        <w:t xml:space="preserve"> </w:t>
      </w:r>
      <w:r w:rsidR="00395BEA" w:rsidRPr="008E3208">
        <w:rPr>
          <w:rFonts w:eastAsiaTheme="minorHAnsi"/>
          <w:sz w:val="28"/>
          <w:szCs w:val="28"/>
          <w:lang w:eastAsia="en-US"/>
        </w:rPr>
        <w:t xml:space="preserve">общеобразовательных школ </w:t>
      </w:r>
      <w:r w:rsidRPr="008E3208">
        <w:rPr>
          <w:rFonts w:eastAsiaTheme="minorHAnsi"/>
          <w:sz w:val="28"/>
          <w:szCs w:val="28"/>
          <w:lang w:eastAsia="en-US"/>
        </w:rPr>
        <w:t>в 2017 г.</w:t>
      </w:r>
      <w:r w:rsidR="00025FB7">
        <w:rPr>
          <w:rFonts w:eastAsiaTheme="minorHAnsi"/>
          <w:sz w:val="28"/>
          <w:szCs w:val="28"/>
          <w:lang w:eastAsia="en-US"/>
        </w:rPr>
        <w:t xml:space="preserve"> </w:t>
      </w:r>
      <w:r w:rsidR="00395BEA" w:rsidRPr="008E3208">
        <w:rPr>
          <w:rFonts w:eastAsiaTheme="minorHAnsi"/>
          <w:sz w:val="28"/>
          <w:szCs w:val="28"/>
          <w:lang w:eastAsia="en-US"/>
        </w:rPr>
        <w:t>получили медали 22 чел.</w:t>
      </w:r>
      <w:r w:rsidR="00025FB7">
        <w:rPr>
          <w:rFonts w:eastAsiaTheme="minorHAnsi"/>
          <w:sz w:val="28"/>
          <w:szCs w:val="28"/>
          <w:lang w:eastAsia="en-US"/>
        </w:rPr>
        <w:t xml:space="preserve"> </w:t>
      </w:r>
      <w:r w:rsidR="00395BEA" w:rsidRPr="008E3208">
        <w:rPr>
          <w:rFonts w:eastAsiaTheme="minorHAnsi"/>
          <w:sz w:val="28"/>
          <w:szCs w:val="28"/>
          <w:lang w:eastAsia="en-US"/>
        </w:rPr>
        <w:t>или 17,9% выпускников, что свидетельств</w:t>
      </w:r>
      <w:r w:rsidR="00395BEA" w:rsidRPr="008E3208">
        <w:rPr>
          <w:rFonts w:eastAsiaTheme="minorHAnsi"/>
          <w:sz w:val="28"/>
          <w:szCs w:val="28"/>
          <w:lang w:eastAsia="en-US"/>
        </w:rPr>
        <w:t>у</w:t>
      </w:r>
      <w:r w:rsidR="00395BEA" w:rsidRPr="008E3208">
        <w:rPr>
          <w:rFonts w:eastAsiaTheme="minorHAnsi"/>
          <w:sz w:val="28"/>
          <w:szCs w:val="28"/>
          <w:lang w:eastAsia="en-US"/>
        </w:rPr>
        <w:t xml:space="preserve">ет о высоком качестве образования. </w:t>
      </w:r>
      <w:r w:rsidR="008E3208" w:rsidRPr="008E3208">
        <w:rPr>
          <w:rFonts w:eastAsiaTheme="minorHAnsi"/>
          <w:sz w:val="28"/>
          <w:szCs w:val="28"/>
          <w:lang w:eastAsia="en-US"/>
        </w:rPr>
        <w:t>А</w:t>
      </w:r>
      <w:r w:rsidR="008E3208">
        <w:rPr>
          <w:rFonts w:eastAsiaTheme="minorHAnsi"/>
          <w:sz w:val="28"/>
          <w:szCs w:val="28"/>
          <w:lang w:eastAsia="en-US"/>
        </w:rPr>
        <w:t>б</w:t>
      </w:r>
      <w:r w:rsidR="008E3208" w:rsidRPr="008E3208">
        <w:rPr>
          <w:rFonts w:eastAsiaTheme="minorHAnsi"/>
          <w:sz w:val="28"/>
          <w:szCs w:val="28"/>
          <w:lang w:eastAsia="en-US"/>
        </w:rPr>
        <w:t xml:space="preserve">солютное большинство выпускников </w:t>
      </w:r>
      <w:r w:rsidR="008E3208">
        <w:rPr>
          <w:rFonts w:eastAsiaTheme="minorHAnsi"/>
          <w:sz w:val="28"/>
          <w:szCs w:val="28"/>
          <w:lang w:eastAsia="en-US"/>
        </w:rPr>
        <w:t>(</w:t>
      </w:r>
      <w:r w:rsidR="008E3208" w:rsidRPr="008E3208">
        <w:rPr>
          <w:rFonts w:eastAsiaTheme="minorHAnsi"/>
          <w:sz w:val="28"/>
          <w:szCs w:val="28"/>
          <w:lang w:eastAsia="en-US"/>
        </w:rPr>
        <w:t>105 чел</w:t>
      </w:r>
      <w:r w:rsidR="008E3208">
        <w:rPr>
          <w:rFonts w:eastAsiaTheme="minorHAnsi"/>
          <w:sz w:val="28"/>
          <w:szCs w:val="28"/>
          <w:lang w:eastAsia="en-US"/>
        </w:rPr>
        <w:t>.)</w:t>
      </w:r>
      <w:r w:rsidR="008E3208" w:rsidRPr="008E3208">
        <w:rPr>
          <w:rFonts w:eastAsiaTheme="minorHAnsi"/>
          <w:sz w:val="28"/>
          <w:szCs w:val="28"/>
          <w:lang w:eastAsia="en-US"/>
        </w:rPr>
        <w:t xml:space="preserve"> поступили в ВУЗы Самарской области</w:t>
      </w:r>
      <w:r w:rsidR="008E3208">
        <w:rPr>
          <w:rFonts w:eastAsiaTheme="minorHAnsi"/>
          <w:sz w:val="28"/>
          <w:szCs w:val="28"/>
          <w:lang w:eastAsia="en-US"/>
        </w:rPr>
        <w:t>.</w:t>
      </w:r>
      <w:r w:rsidR="00025FB7">
        <w:rPr>
          <w:rFonts w:eastAsiaTheme="minorHAnsi"/>
          <w:sz w:val="28"/>
          <w:szCs w:val="28"/>
          <w:lang w:eastAsia="en-US"/>
        </w:rPr>
        <w:t xml:space="preserve"> </w:t>
      </w:r>
      <w:proofErr w:type="gramStart"/>
      <w:r w:rsidR="008E3208" w:rsidRPr="008E3208">
        <w:rPr>
          <w:rFonts w:eastAsiaTheme="minorHAnsi"/>
          <w:sz w:val="28"/>
          <w:szCs w:val="28"/>
          <w:lang w:eastAsia="en-US"/>
        </w:rPr>
        <w:t xml:space="preserve">Уехали учиться в высшие учебные заведения за пределы Самарской области 3 </w:t>
      </w:r>
      <w:proofErr w:type="spellStart"/>
      <w:r w:rsidR="008E3208" w:rsidRPr="008E3208">
        <w:rPr>
          <w:rFonts w:eastAsiaTheme="minorHAnsi"/>
          <w:sz w:val="28"/>
          <w:szCs w:val="28"/>
          <w:lang w:eastAsia="en-US"/>
        </w:rPr>
        <w:t>похвистневских</w:t>
      </w:r>
      <w:proofErr w:type="spellEnd"/>
      <w:r w:rsidR="008E3208" w:rsidRPr="008E3208">
        <w:rPr>
          <w:rFonts w:eastAsiaTheme="minorHAnsi"/>
          <w:sz w:val="28"/>
          <w:szCs w:val="28"/>
          <w:lang w:eastAsia="en-US"/>
        </w:rPr>
        <w:t xml:space="preserve"> выпус</w:t>
      </w:r>
      <w:r w:rsidR="008E3208" w:rsidRPr="008E3208">
        <w:rPr>
          <w:rFonts w:eastAsiaTheme="minorHAnsi"/>
          <w:sz w:val="28"/>
          <w:szCs w:val="28"/>
          <w:lang w:eastAsia="en-US"/>
        </w:rPr>
        <w:t>к</w:t>
      </w:r>
      <w:r w:rsidR="008E3208" w:rsidRPr="008E3208">
        <w:rPr>
          <w:rFonts w:eastAsiaTheme="minorHAnsi"/>
          <w:sz w:val="28"/>
          <w:szCs w:val="28"/>
          <w:lang w:eastAsia="en-US"/>
        </w:rPr>
        <w:t>ни</w:t>
      </w:r>
      <w:r w:rsidR="00FC3577">
        <w:rPr>
          <w:rFonts w:eastAsiaTheme="minorHAnsi"/>
          <w:sz w:val="28"/>
          <w:szCs w:val="28"/>
          <w:lang w:eastAsia="en-US"/>
        </w:rPr>
        <w:t>ка</w:t>
      </w:r>
      <w:r w:rsidR="008E3208">
        <w:rPr>
          <w:rFonts w:eastAsiaTheme="minorHAnsi"/>
          <w:sz w:val="28"/>
          <w:szCs w:val="28"/>
          <w:lang w:eastAsia="en-US"/>
        </w:rPr>
        <w:t>,</w:t>
      </w:r>
      <w:r w:rsidR="008E3208" w:rsidRPr="008E3208">
        <w:rPr>
          <w:rFonts w:eastAsiaTheme="minorHAnsi"/>
          <w:sz w:val="28"/>
          <w:szCs w:val="28"/>
          <w:lang w:eastAsia="en-US"/>
        </w:rPr>
        <w:t xml:space="preserve"> 11 человек продолжат образование в самарских учреждения СПО, 4 - в иногородних учреждениях СПО.</w:t>
      </w:r>
      <w:proofErr w:type="gramEnd"/>
    </w:p>
    <w:p w:rsidR="008E3208" w:rsidRPr="008E3208" w:rsidRDefault="008E3208" w:rsidP="008E3208">
      <w:pPr>
        <w:pStyle w:val="aa"/>
        <w:spacing w:before="0" w:beforeAutospacing="0" w:after="0" w:afterAutospacing="0" w:line="360" w:lineRule="auto"/>
        <w:ind w:firstLine="709"/>
        <w:jc w:val="both"/>
        <w:rPr>
          <w:rFonts w:eastAsiaTheme="minorHAnsi"/>
          <w:sz w:val="28"/>
          <w:szCs w:val="28"/>
          <w:lang w:eastAsia="en-US"/>
        </w:rPr>
      </w:pPr>
      <w:r w:rsidRPr="008E3208">
        <w:rPr>
          <w:rFonts w:eastAsiaTheme="minorHAnsi"/>
          <w:sz w:val="28"/>
          <w:szCs w:val="28"/>
          <w:lang w:eastAsia="en-US"/>
        </w:rPr>
        <w:lastRenderedPageBreak/>
        <w:t>Профессиональное самоопределение наших выпускников в целом св</w:t>
      </w:r>
      <w:r w:rsidRPr="008E3208">
        <w:rPr>
          <w:rFonts w:eastAsiaTheme="minorHAnsi"/>
          <w:sz w:val="28"/>
          <w:szCs w:val="28"/>
          <w:lang w:eastAsia="en-US"/>
        </w:rPr>
        <w:t>и</w:t>
      </w:r>
      <w:r w:rsidRPr="008E3208">
        <w:rPr>
          <w:rFonts w:eastAsiaTheme="minorHAnsi"/>
          <w:sz w:val="28"/>
          <w:szCs w:val="28"/>
          <w:lang w:eastAsia="en-US"/>
        </w:rPr>
        <w:t>детельствует об осознанном выборе ими будущей профессии. Большой пр</w:t>
      </w:r>
      <w:r w:rsidRPr="008E3208">
        <w:rPr>
          <w:rFonts w:eastAsiaTheme="minorHAnsi"/>
          <w:sz w:val="28"/>
          <w:szCs w:val="28"/>
          <w:lang w:eastAsia="en-US"/>
        </w:rPr>
        <w:t>о</w:t>
      </w:r>
      <w:r w:rsidRPr="008E3208">
        <w:rPr>
          <w:rFonts w:eastAsiaTheme="minorHAnsi"/>
          <w:sz w:val="28"/>
          <w:szCs w:val="28"/>
          <w:lang w:eastAsia="en-US"/>
        </w:rPr>
        <w:t>цент выпускников 11-х классов поступили для обучения на приоритетные для развития экономики региона направления подготовки.</w:t>
      </w:r>
    </w:p>
    <w:p w:rsidR="008E3208" w:rsidRPr="008E3208" w:rsidRDefault="008E3208" w:rsidP="008E3208">
      <w:pPr>
        <w:pStyle w:val="aa"/>
        <w:spacing w:before="0" w:beforeAutospacing="0" w:after="0" w:afterAutospacing="0" w:line="360" w:lineRule="auto"/>
        <w:ind w:firstLine="709"/>
        <w:jc w:val="both"/>
        <w:rPr>
          <w:rFonts w:eastAsiaTheme="minorHAnsi"/>
          <w:sz w:val="28"/>
          <w:szCs w:val="28"/>
          <w:lang w:eastAsia="en-US"/>
        </w:rPr>
      </w:pPr>
      <w:r w:rsidRPr="008E3208">
        <w:rPr>
          <w:rFonts w:eastAsiaTheme="minorHAnsi"/>
          <w:sz w:val="28"/>
          <w:szCs w:val="28"/>
          <w:lang w:eastAsia="en-US"/>
        </w:rPr>
        <w:t>В 2016-2017 учебном году была организована работа по сдаче норм Всероссийского физкультурно-спортивного комплекса «Готов к труду и об</w:t>
      </w:r>
      <w:r w:rsidRPr="008E3208">
        <w:rPr>
          <w:rFonts w:eastAsiaTheme="minorHAnsi"/>
          <w:sz w:val="28"/>
          <w:szCs w:val="28"/>
          <w:lang w:eastAsia="en-US"/>
        </w:rPr>
        <w:t>о</w:t>
      </w:r>
      <w:r w:rsidRPr="008E3208">
        <w:rPr>
          <w:rFonts w:eastAsiaTheme="minorHAnsi"/>
          <w:sz w:val="28"/>
          <w:szCs w:val="28"/>
          <w:lang w:eastAsia="en-US"/>
        </w:rPr>
        <w:t>роне». Среди выпускников 11 классов городских школ, награжденных зол</w:t>
      </w:r>
      <w:r w:rsidRPr="008E3208">
        <w:rPr>
          <w:rFonts w:eastAsiaTheme="minorHAnsi"/>
          <w:sz w:val="28"/>
          <w:szCs w:val="28"/>
          <w:lang w:eastAsia="en-US"/>
        </w:rPr>
        <w:t>о</w:t>
      </w:r>
      <w:r w:rsidRPr="008E3208">
        <w:rPr>
          <w:rFonts w:eastAsiaTheme="minorHAnsi"/>
          <w:sz w:val="28"/>
          <w:szCs w:val="28"/>
          <w:lang w:eastAsia="en-US"/>
        </w:rPr>
        <w:t>тым знаком ГТО 8 человек. Семеро из них получили дополнительные баллы при поступлении в ВУЗы.</w:t>
      </w:r>
    </w:p>
    <w:p w:rsidR="007070AA" w:rsidRDefault="00395BEA" w:rsidP="004C528D">
      <w:pPr>
        <w:spacing w:after="0" w:line="360" w:lineRule="auto"/>
        <w:ind w:firstLine="709"/>
        <w:jc w:val="both"/>
      </w:pPr>
      <w:r>
        <w:t>Большой процент выпускников</w:t>
      </w:r>
      <w:r w:rsidRPr="00F53B8A">
        <w:t xml:space="preserve"> 11-х классов поступили для обучения на приоритетные для развития экономики региона направления подготовки</w:t>
      </w:r>
      <w:r>
        <w:t xml:space="preserve"> в высшие учебные заведения г.</w:t>
      </w:r>
      <w:r w:rsidR="00244930">
        <w:t xml:space="preserve"> </w:t>
      </w:r>
      <w:r>
        <w:t>Самары и других регионов.</w:t>
      </w:r>
    </w:p>
    <w:p w:rsidR="00BE29D1" w:rsidRPr="00C668EB" w:rsidRDefault="00BE29D1" w:rsidP="004C528D">
      <w:pPr>
        <w:spacing w:after="0" w:line="360" w:lineRule="auto"/>
        <w:ind w:firstLine="709"/>
        <w:jc w:val="both"/>
      </w:pPr>
      <w:r w:rsidRPr="00C668EB">
        <w:t>В настоящее время в городе функционирует 2 структурных подразд</w:t>
      </w:r>
      <w:r w:rsidRPr="00C668EB">
        <w:t>е</w:t>
      </w:r>
      <w:r w:rsidRPr="00C668EB">
        <w:t>ления ГБОУ, реализующие программы дополнительного образования детей, в которых обучается 3556 учащихся, из них:</w:t>
      </w:r>
      <w:r w:rsidR="00025FB7">
        <w:t xml:space="preserve"> </w:t>
      </w:r>
      <w:r w:rsidRPr="00C668EB">
        <w:t xml:space="preserve">1906 учащихся – в СП «Пируэт» ГБОУ гимназии им. С.В. </w:t>
      </w:r>
      <w:proofErr w:type="spellStart"/>
      <w:r w:rsidRPr="00C668EB">
        <w:t>Байменова</w:t>
      </w:r>
      <w:proofErr w:type="spellEnd"/>
      <w:r w:rsidRPr="00C668EB">
        <w:t xml:space="preserve"> города Похвистнево, 1650 учащихся - в СП ДЮСШ</w:t>
      </w:r>
      <w:r w:rsidR="00025FB7">
        <w:t xml:space="preserve"> </w:t>
      </w:r>
      <w:r w:rsidRPr="00C668EB">
        <w:t xml:space="preserve">ГБОУ СОШ №1 города Похвистнево. </w:t>
      </w:r>
    </w:p>
    <w:p w:rsidR="00BE29D1" w:rsidRDefault="00BE29D1" w:rsidP="004C528D">
      <w:pPr>
        <w:spacing w:after="0" w:line="360" w:lineRule="auto"/>
        <w:ind w:firstLine="709"/>
        <w:jc w:val="both"/>
      </w:pPr>
      <w:r w:rsidRPr="00C668EB">
        <w:t>На протяжении последних 5 лет охват дополнительным образованием детей в городе составляет более 100 %,</w:t>
      </w:r>
      <w:r w:rsidR="00025FB7">
        <w:t xml:space="preserve"> </w:t>
      </w:r>
      <w:r w:rsidRPr="00C668EB">
        <w:t xml:space="preserve">в этом учебном году </w:t>
      </w:r>
      <w:r w:rsidR="00487B8A">
        <w:t xml:space="preserve">- </w:t>
      </w:r>
      <w:r w:rsidRPr="00C668EB">
        <w:t>131% (доля от количеств</w:t>
      </w:r>
      <w:r w:rsidR="00244930">
        <w:t>а</w:t>
      </w:r>
      <w:r w:rsidRPr="00C668EB">
        <w:t xml:space="preserve"> обучающихся в ГБОУ города).</w:t>
      </w:r>
    </w:p>
    <w:p w:rsidR="00BE29D1" w:rsidRDefault="00BE29D1" w:rsidP="004C528D">
      <w:pPr>
        <w:tabs>
          <w:tab w:val="left" w:pos="3420"/>
        </w:tabs>
        <w:spacing w:after="0" w:line="360" w:lineRule="auto"/>
        <w:ind w:firstLine="709"/>
        <w:jc w:val="both"/>
        <w:rPr>
          <w:rFonts w:eastAsia="Calibri"/>
          <w:bCs/>
        </w:rPr>
      </w:pPr>
      <w:r>
        <w:t xml:space="preserve">Дополнительное образование детей осуществляется по следующим </w:t>
      </w:r>
      <w:r w:rsidR="00487B8A">
        <w:t>н</w:t>
      </w:r>
      <w:r w:rsidR="00487B8A">
        <w:t>а</w:t>
      </w:r>
      <w:r w:rsidR="00487B8A">
        <w:t>правленностям</w:t>
      </w:r>
      <w:r>
        <w:t>:</w:t>
      </w:r>
      <w:r w:rsidR="00025FB7">
        <w:rPr>
          <w:rFonts w:eastAsia="Calibri"/>
          <w:bCs/>
        </w:rPr>
        <w:t xml:space="preserve"> </w:t>
      </w:r>
      <w:r>
        <w:rPr>
          <w:bCs/>
        </w:rPr>
        <w:t>ф</w:t>
      </w:r>
      <w:r w:rsidRPr="00C668EB">
        <w:rPr>
          <w:rFonts w:eastAsia="Calibri"/>
          <w:bCs/>
        </w:rPr>
        <w:t>изкультурно-спортивн</w:t>
      </w:r>
      <w:r w:rsidR="00487B8A">
        <w:rPr>
          <w:rFonts w:eastAsia="Calibri"/>
          <w:bCs/>
        </w:rPr>
        <w:t xml:space="preserve">ой, художественной, </w:t>
      </w:r>
      <w:r w:rsidRPr="00C668EB">
        <w:rPr>
          <w:rFonts w:eastAsia="Calibri"/>
          <w:bCs/>
        </w:rPr>
        <w:t>социально-педагогическ</w:t>
      </w:r>
      <w:r w:rsidR="00487B8A">
        <w:rPr>
          <w:rFonts w:eastAsia="Calibri"/>
          <w:bCs/>
        </w:rPr>
        <w:t>ой, технической, военно-патриотической и культурологической.</w:t>
      </w:r>
    </w:p>
    <w:p w:rsidR="000C6614" w:rsidRDefault="000C6614" w:rsidP="004C528D">
      <w:pPr>
        <w:spacing w:after="0" w:line="360" w:lineRule="auto"/>
        <w:ind w:firstLine="709"/>
        <w:jc w:val="both"/>
      </w:pPr>
      <w:r>
        <w:rPr>
          <w:rFonts w:eastAsia="Calibri"/>
        </w:rPr>
        <w:t>С</w:t>
      </w:r>
      <w:r w:rsidRPr="000C6614">
        <w:rPr>
          <w:rFonts w:eastAsia="Calibri"/>
        </w:rPr>
        <w:t>редн</w:t>
      </w:r>
      <w:r>
        <w:rPr>
          <w:rFonts w:eastAsia="Calibri"/>
        </w:rPr>
        <w:t>яя</w:t>
      </w:r>
      <w:r w:rsidRPr="000C6614">
        <w:rPr>
          <w:rFonts w:eastAsia="Calibri"/>
        </w:rPr>
        <w:t xml:space="preserve"> заработн</w:t>
      </w:r>
      <w:r>
        <w:rPr>
          <w:rFonts w:eastAsia="Calibri"/>
        </w:rPr>
        <w:t>ая</w:t>
      </w:r>
      <w:r w:rsidRPr="000C6614">
        <w:rPr>
          <w:rFonts w:eastAsia="Calibri"/>
        </w:rPr>
        <w:t xml:space="preserve"> плат</w:t>
      </w:r>
      <w:r>
        <w:rPr>
          <w:rFonts w:eastAsia="Calibri"/>
        </w:rPr>
        <w:t>а</w:t>
      </w:r>
      <w:r w:rsidRPr="000C6614">
        <w:rPr>
          <w:rFonts w:eastAsia="Calibri"/>
        </w:rPr>
        <w:t xml:space="preserve"> педагогических работников учреждений д</w:t>
      </w:r>
      <w:r w:rsidRPr="000C6614">
        <w:rPr>
          <w:rFonts w:eastAsia="Calibri"/>
        </w:rPr>
        <w:t>о</w:t>
      </w:r>
      <w:r w:rsidRPr="000C6614">
        <w:rPr>
          <w:rFonts w:eastAsia="Calibri"/>
        </w:rPr>
        <w:t>полнительного образования детей</w:t>
      </w:r>
      <w:r>
        <w:rPr>
          <w:rFonts w:eastAsia="Calibri"/>
        </w:rPr>
        <w:t xml:space="preserve"> </w:t>
      </w:r>
      <w:r>
        <w:t>г.о.</w:t>
      </w:r>
      <w:r w:rsidR="00244930">
        <w:t xml:space="preserve"> </w:t>
      </w:r>
      <w:r>
        <w:t>Похвистнево в 201</w:t>
      </w:r>
      <w:r w:rsidR="004B76A9">
        <w:t>7</w:t>
      </w:r>
      <w:r>
        <w:t xml:space="preserve"> г. </w:t>
      </w:r>
      <w:r w:rsidR="00487B8A">
        <w:t xml:space="preserve">возросла на 9,7% и </w:t>
      </w:r>
      <w:r>
        <w:t xml:space="preserve">составила </w:t>
      </w:r>
      <w:r w:rsidR="00487B8A">
        <w:t>28564</w:t>
      </w:r>
      <w:r w:rsidR="004B76A9">
        <w:t xml:space="preserve"> руб.,</w:t>
      </w:r>
      <w:r>
        <w:t xml:space="preserve"> </w:t>
      </w:r>
      <w:r w:rsidR="00487B8A">
        <w:t>превышая на</w:t>
      </w:r>
      <w:r>
        <w:t xml:space="preserve"> </w:t>
      </w:r>
      <w:r w:rsidR="00487B8A">
        <w:t>5,0</w:t>
      </w:r>
      <w:r>
        <w:t xml:space="preserve"> % аналогичн</w:t>
      </w:r>
      <w:r w:rsidR="00487B8A">
        <w:t>ый</w:t>
      </w:r>
      <w:r>
        <w:t xml:space="preserve"> показател</w:t>
      </w:r>
      <w:r w:rsidR="00487B8A">
        <w:t>ь</w:t>
      </w:r>
      <w:r w:rsidRPr="009A1DB7">
        <w:t xml:space="preserve"> </w:t>
      </w:r>
      <w:r>
        <w:t>по</w:t>
      </w:r>
      <w:r w:rsidRPr="009A1DB7">
        <w:t xml:space="preserve"> Самарской области</w:t>
      </w:r>
      <w:r>
        <w:t>.</w:t>
      </w:r>
    </w:p>
    <w:p w:rsidR="00F66AF4" w:rsidRDefault="00BE29D1" w:rsidP="004C528D">
      <w:pPr>
        <w:spacing w:after="0" w:line="360" w:lineRule="auto"/>
        <w:ind w:firstLine="709"/>
        <w:jc w:val="both"/>
      </w:pPr>
      <w:r w:rsidRPr="00C668EB">
        <w:rPr>
          <w:rFonts w:eastAsia="Calibri"/>
        </w:rPr>
        <w:t>На территории города функционирует 1 учреждение среднего профе</w:t>
      </w:r>
      <w:r w:rsidRPr="00C668EB">
        <w:rPr>
          <w:rFonts w:eastAsia="Calibri"/>
        </w:rPr>
        <w:t>с</w:t>
      </w:r>
      <w:r w:rsidRPr="00C668EB">
        <w:rPr>
          <w:rFonts w:eastAsia="Calibri"/>
        </w:rPr>
        <w:t>сионального образования – государственное бюджетное профессиональное образовательное учреждение Самарской области «Губернский колледж гор</w:t>
      </w:r>
      <w:r w:rsidRPr="00C668EB">
        <w:rPr>
          <w:rFonts w:eastAsia="Calibri"/>
        </w:rPr>
        <w:t>о</w:t>
      </w:r>
      <w:r w:rsidRPr="00C668EB">
        <w:rPr>
          <w:rFonts w:eastAsia="Calibri"/>
        </w:rPr>
        <w:lastRenderedPageBreak/>
        <w:t xml:space="preserve">да Похвистнево». </w:t>
      </w:r>
      <w:proofErr w:type="gramStart"/>
      <w:r w:rsidRPr="00C668EB">
        <w:rPr>
          <w:rFonts w:eastAsia="Calibri"/>
        </w:rPr>
        <w:t>Это многоуровневое и многопрофильное учреждение, ос</w:t>
      </w:r>
      <w:r w:rsidRPr="00C668EB">
        <w:rPr>
          <w:rFonts w:eastAsia="Calibri"/>
        </w:rPr>
        <w:t>у</w:t>
      </w:r>
      <w:r w:rsidRPr="00C668EB">
        <w:rPr>
          <w:rFonts w:eastAsia="Calibri"/>
        </w:rPr>
        <w:t>ществляющее подготовку специалистов среднего звена, квалифицированных рабочих и служащих на базе основного общего и среднего общего образов</w:t>
      </w:r>
      <w:r w:rsidRPr="00C668EB">
        <w:rPr>
          <w:rFonts w:eastAsia="Calibri"/>
        </w:rPr>
        <w:t>а</w:t>
      </w:r>
      <w:r w:rsidRPr="00C668EB">
        <w:rPr>
          <w:rFonts w:eastAsia="Calibri"/>
        </w:rPr>
        <w:t>ния по очной и очно-заочной формам обучения.</w:t>
      </w:r>
      <w:proofErr w:type="gramEnd"/>
      <w:r w:rsidRPr="00C668EB">
        <w:rPr>
          <w:rFonts w:eastAsia="Calibri"/>
        </w:rPr>
        <w:t xml:space="preserve"> Колледж осуществляет по</w:t>
      </w:r>
      <w:r w:rsidRPr="00C668EB">
        <w:rPr>
          <w:rFonts w:eastAsia="Calibri"/>
        </w:rPr>
        <w:t>д</w:t>
      </w:r>
      <w:r w:rsidRPr="00C668EB">
        <w:rPr>
          <w:rFonts w:eastAsia="Calibri"/>
        </w:rPr>
        <w:t>готовку кадров педагогической, медицинской, строительной, сельскохозя</w:t>
      </w:r>
      <w:r w:rsidRPr="00C668EB">
        <w:rPr>
          <w:rFonts w:eastAsia="Calibri"/>
        </w:rPr>
        <w:t>й</w:t>
      </w:r>
      <w:r w:rsidRPr="00C668EB">
        <w:rPr>
          <w:rFonts w:eastAsia="Calibri"/>
        </w:rPr>
        <w:t>ственной, автомобильной, сервисной направленностей для организаций ра</w:t>
      </w:r>
      <w:r w:rsidRPr="00C668EB">
        <w:rPr>
          <w:rFonts w:eastAsia="Calibri"/>
        </w:rPr>
        <w:t>з</w:t>
      </w:r>
      <w:r w:rsidRPr="00C668EB">
        <w:rPr>
          <w:rFonts w:eastAsia="Calibri"/>
        </w:rPr>
        <w:t>личных форм собственности.</w:t>
      </w:r>
      <w:r w:rsidR="00F66AF4" w:rsidRPr="00F66AF4">
        <w:t xml:space="preserve"> </w:t>
      </w:r>
      <w:r w:rsidR="00F66AF4" w:rsidRPr="00E0219C">
        <w:t>Актуальной задачей для колледжа является о</w:t>
      </w:r>
      <w:r w:rsidR="00F66AF4" w:rsidRPr="00E0219C">
        <w:t>р</w:t>
      </w:r>
      <w:r w:rsidR="00F66AF4" w:rsidRPr="00E0219C">
        <w:t>ганизация и развитие дуального образования. Это продиктовано совреме</w:t>
      </w:r>
      <w:r w:rsidR="00F66AF4" w:rsidRPr="00E0219C">
        <w:t>н</w:t>
      </w:r>
      <w:r w:rsidR="00F66AF4" w:rsidRPr="00E0219C">
        <w:t xml:space="preserve">ными требованиями к подготовке кадров в тесной связи </w:t>
      </w:r>
      <w:r w:rsidR="00F66AF4">
        <w:t>с учреждениями и предприятиями.</w:t>
      </w:r>
    </w:p>
    <w:p w:rsidR="00BE29D1" w:rsidRDefault="00BE29D1" w:rsidP="004C528D">
      <w:pPr>
        <w:spacing w:after="0" w:line="360" w:lineRule="auto"/>
        <w:ind w:firstLine="709"/>
        <w:jc w:val="both"/>
        <w:rPr>
          <w:rFonts w:eastAsia="Calibri"/>
        </w:rPr>
      </w:pPr>
      <w:r w:rsidRPr="00C668EB">
        <w:rPr>
          <w:rFonts w:eastAsia="Calibri"/>
        </w:rPr>
        <w:t>Численность обучающихся в Губернском колледже города Похвистн</w:t>
      </w:r>
      <w:r w:rsidRPr="00C668EB">
        <w:rPr>
          <w:rFonts w:eastAsia="Calibri"/>
        </w:rPr>
        <w:t>е</w:t>
      </w:r>
      <w:r w:rsidRPr="00C668EB">
        <w:rPr>
          <w:rFonts w:eastAsia="Calibri"/>
        </w:rPr>
        <w:t>во по состоянию на 1 сентября 2017 года составила 552 человека, в том числе по очной форме обучения 493 человека, по очно-заочной форме обучения 59 человек.</w:t>
      </w:r>
      <w:r w:rsidR="00244930">
        <w:rPr>
          <w:rFonts w:eastAsia="Calibri"/>
        </w:rPr>
        <w:t xml:space="preserve"> </w:t>
      </w:r>
      <w:r w:rsidRPr="00C668EB">
        <w:rPr>
          <w:rFonts w:eastAsia="Calibri"/>
        </w:rPr>
        <w:t xml:space="preserve">Контрольные цифры приема </w:t>
      </w:r>
      <w:proofErr w:type="gramStart"/>
      <w:r w:rsidRPr="00C668EB">
        <w:rPr>
          <w:rFonts w:eastAsia="Calibri"/>
        </w:rPr>
        <w:t>обучающихся</w:t>
      </w:r>
      <w:proofErr w:type="gramEnd"/>
      <w:r w:rsidRPr="00C668EB">
        <w:rPr>
          <w:rFonts w:eastAsia="Calibri"/>
        </w:rPr>
        <w:t xml:space="preserve"> на 2017 года в Губер</w:t>
      </w:r>
      <w:r w:rsidRPr="00C668EB">
        <w:rPr>
          <w:rFonts w:eastAsia="Calibri"/>
        </w:rPr>
        <w:t>н</w:t>
      </w:r>
      <w:r w:rsidRPr="00C668EB">
        <w:rPr>
          <w:rFonts w:eastAsia="Calibri"/>
        </w:rPr>
        <w:t>ском колледже города Похвистнево выполнены на 100%</w:t>
      </w:r>
      <w:r>
        <w:rPr>
          <w:rFonts w:eastAsia="Calibri"/>
        </w:rPr>
        <w:t>.</w:t>
      </w:r>
    </w:p>
    <w:p w:rsidR="000C6614" w:rsidRDefault="000C6614" w:rsidP="004C528D">
      <w:pPr>
        <w:spacing w:after="0" w:line="360" w:lineRule="auto"/>
        <w:ind w:firstLine="709"/>
        <w:jc w:val="both"/>
      </w:pPr>
      <w:r w:rsidRPr="002055EC">
        <w:t xml:space="preserve">Действующая сеть образовательных организаций </w:t>
      </w:r>
      <w:r>
        <w:t xml:space="preserve">г.о. Похвистнево </w:t>
      </w:r>
      <w:r w:rsidRPr="002055EC">
        <w:t>п</w:t>
      </w:r>
      <w:r w:rsidRPr="002055EC">
        <w:t>о</w:t>
      </w:r>
      <w:r w:rsidRPr="002055EC">
        <w:t>зволяет реализовать социальный заказ населения на образование</w:t>
      </w:r>
      <w:r w:rsidR="004B76A9">
        <w:t xml:space="preserve">. </w:t>
      </w:r>
    </w:p>
    <w:p w:rsidR="007070AA" w:rsidRDefault="00794CFB" w:rsidP="007070AA">
      <w:pPr>
        <w:spacing w:after="120" w:line="360" w:lineRule="auto"/>
        <w:ind w:firstLine="567"/>
        <w:jc w:val="both"/>
      </w:pPr>
      <w:r>
        <w:t>На протяжении анализируемого периода</w:t>
      </w:r>
      <w:r w:rsidR="004B76A9" w:rsidRPr="00666BDA">
        <w:t xml:space="preserve"> в </w:t>
      </w:r>
      <w:r w:rsidR="00CF2E34">
        <w:t>г.о.</w:t>
      </w:r>
      <w:r w:rsidR="00244930">
        <w:t xml:space="preserve"> </w:t>
      </w:r>
      <w:r w:rsidR="00CF2E34">
        <w:t>Похвистнево</w:t>
      </w:r>
      <w:r w:rsidR="004B76A9" w:rsidRPr="00666BDA">
        <w:t xml:space="preserve"> </w:t>
      </w:r>
      <w:r w:rsidR="007070AA" w:rsidRPr="00666BDA">
        <w:t>сохранён</w:t>
      </w:r>
      <w:r w:rsidR="004B76A9" w:rsidRPr="00666BDA">
        <w:t xml:space="preserve"> средний размер заработной платы </w:t>
      </w:r>
      <w:r>
        <w:t xml:space="preserve">практически </w:t>
      </w:r>
      <w:r w:rsidR="004B76A9" w:rsidRPr="00666BDA">
        <w:t>на всех уровнях образования</w:t>
      </w:r>
      <w:r w:rsidR="00025FB7">
        <w:t xml:space="preserve"> </w:t>
      </w:r>
      <w:r w:rsidR="007070AA">
        <w:t>(кроме учреждений СПО), н</w:t>
      </w:r>
      <w:r w:rsidR="007070AA" w:rsidRPr="00666BDA">
        <w:t xml:space="preserve">есмотря на непростую экономическую ситуацию, </w:t>
      </w:r>
    </w:p>
    <w:p w:rsidR="004B76A9" w:rsidRDefault="004E35A2" w:rsidP="004C528D">
      <w:pPr>
        <w:spacing w:after="0" w:line="360" w:lineRule="auto"/>
        <w:ind w:firstLine="709"/>
        <w:jc w:val="both"/>
      </w:pPr>
      <w:r w:rsidRPr="004E35A2">
        <w:t>Расходы бюджета муниципального образования на общее образование в расчете на 1 обучающегося в муниципальных общеобразовательных учр</w:t>
      </w:r>
      <w:r w:rsidRPr="004E35A2">
        <w:t>е</w:t>
      </w:r>
      <w:r w:rsidRPr="004E35A2">
        <w:t>ждениях</w:t>
      </w:r>
      <w:r>
        <w:t xml:space="preserve"> выросли в 2016г. по сравнению с 2013г. в 2,3раза (темп роста 232,5%) и составили 17,</w:t>
      </w:r>
      <w:r w:rsidR="001978FF">
        <w:t>9</w:t>
      </w:r>
      <w:r>
        <w:t xml:space="preserve"> </w:t>
      </w:r>
      <w:r w:rsidR="001978FF">
        <w:t xml:space="preserve">тыс. </w:t>
      </w:r>
      <w:r>
        <w:t xml:space="preserve">руб., относительно предыдущего года </w:t>
      </w:r>
      <w:r w:rsidR="001978FF">
        <w:t>темп роста</w:t>
      </w:r>
      <w:r w:rsidR="00025FB7">
        <w:t xml:space="preserve"> </w:t>
      </w:r>
      <w:r w:rsidR="001978FF">
        <w:t>составил 192,5%.</w:t>
      </w:r>
    </w:p>
    <w:p w:rsidR="005C4196" w:rsidRDefault="00027721" w:rsidP="004C528D">
      <w:pPr>
        <w:spacing w:after="0" w:line="360" w:lineRule="auto"/>
        <w:ind w:firstLine="709"/>
        <w:jc w:val="both"/>
      </w:pPr>
      <w:r w:rsidRPr="00027721">
        <w:t>Доля муниципальных дошкольных образовательных учреждений, зд</w:t>
      </w:r>
      <w:r w:rsidRPr="00027721">
        <w:t>а</w:t>
      </w:r>
      <w:r w:rsidRPr="00027721">
        <w:t>ния которых находятся в аварийном состоянии или требуют капитального ремонта</w:t>
      </w:r>
      <w:r w:rsidR="00410699">
        <w:t>,</w:t>
      </w:r>
      <w:r>
        <w:t xml:space="preserve"> снизилась с 62,5% в 2016г. до 56,2% </w:t>
      </w:r>
      <w:r w:rsidR="00410699">
        <w:t xml:space="preserve">в 2017г. </w:t>
      </w:r>
      <w:r w:rsidRPr="00027721">
        <w:t>в общем числе мун</w:t>
      </w:r>
      <w:r w:rsidRPr="00027721">
        <w:t>и</w:t>
      </w:r>
      <w:r w:rsidRPr="00027721">
        <w:t>ципальных дошкольных образовательных учреждений</w:t>
      </w:r>
      <w:r>
        <w:t>.</w:t>
      </w:r>
      <w:r w:rsidR="00D50026">
        <w:t xml:space="preserve"> </w:t>
      </w:r>
      <w:r w:rsidR="005C4196">
        <w:t xml:space="preserve">25% </w:t>
      </w:r>
      <w:r w:rsidR="005C4196" w:rsidRPr="005C4196">
        <w:t>здани</w:t>
      </w:r>
      <w:r w:rsidR="005C4196">
        <w:t>й</w:t>
      </w:r>
      <w:r w:rsidR="005C4196" w:rsidRPr="005C4196">
        <w:t xml:space="preserve"> муниц</w:t>
      </w:r>
      <w:r w:rsidR="005C4196" w:rsidRPr="005C4196">
        <w:t>и</w:t>
      </w:r>
      <w:r w:rsidR="005C4196" w:rsidRPr="005C4196">
        <w:lastRenderedPageBreak/>
        <w:t xml:space="preserve">пальных </w:t>
      </w:r>
      <w:r w:rsidR="005C4196">
        <w:t xml:space="preserve">общеобразовательных учреждений </w:t>
      </w:r>
      <w:r w:rsidR="005C4196" w:rsidRPr="005C4196">
        <w:t>находятся в аварийном состо</w:t>
      </w:r>
      <w:r w:rsidR="005C4196" w:rsidRPr="005C4196">
        <w:t>я</w:t>
      </w:r>
      <w:r w:rsidR="005C4196" w:rsidRPr="005C4196">
        <w:t>нии или требуют капитального ремонта</w:t>
      </w:r>
      <w:r w:rsidR="005C4196">
        <w:t>.</w:t>
      </w:r>
      <w:r w:rsidR="005C4196" w:rsidRPr="005C4196">
        <w:t xml:space="preserve"> </w:t>
      </w:r>
    </w:p>
    <w:p w:rsidR="00CF1342" w:rsidRPr="00CF016A" w:rsidRDefault="00CF1342" w:rsidP="00CF016A">
      <w:pPr>
        <w:autoSpaceDE w:val="0"/>
        <w:autoSpaceDN w:val="0"/>
        <w:adjustRightInd w:val="0"/>
        <w:spacing w:after="0" w:line="360" w:lineRule="auto"/>
        <w:ind w:firstLine="709"/>
        <w:jc w:val="both"/>
        <w:rPr>
          <w:color w:val="000000" w:themeColor="text1"/>
        </w:rPr>
      </w:pPr>
      <w:r w:rsidRPr="00CF016A">
        <w:rPr>
          <w:bCs/>
          <w:color w:val="000000" w:themeColor="text1"/>
        </w:rPr>
        <w:t>В городском округе ведется активное строительство дошкольных у</w:t>
      </w:r>
      <w:r w:rsidRPr="00CF016A">
        <w:rPr>
          <w:bCs/>
          <w:color w:val="000000" w:themeColor="text1"/>
        </w:rPr>
        <w:t>ч</w:t>
      </w:r>
      <w:r w:rsidRPr="00CF016A">
        <w:rPr>
          <w:bCs/>
          <w:color w:val="000000" w:themeColor="text1"/>
        </w:rPr>
        <w:t xml:space="preserve">реждений. Финансирование осуществляется в рамках программы </w:t>
      </w:r>
      <w:r w:rsidRPr="00CF016A">
        <w:rPr>
          <w:color w:val="000000" w:themeColor="text1"/>
        </w:rPr>
        <w:t>«Стро</w:t>
      </w:r>
      <w:r w:rsidRPr="00CF016A">
        <w:rPr>
          <w:color w:val="000000" w:themeColor="text1"/>
        </w:rPr>
        <w:t>и</w:t>
      </w:r>
      <w:r w:rsidRPr="00CF016A">
        <w:rPr>
          <w:color w:val="000000" w:themeColor="text1"/>
        </w:rPr>
        <w:t>тельство, реконструкция и капитальный ремонт образовательных учрежд</w:t>
      </w:r>
      <w:r w:rsidRPr="00CF016A">
        <w:rPr>
          <w:color w:val="000000" w:themeColor="text1"/>
        </w:rPr>
        <w:t>е</w:t>
      </w:r>
      <w:r w:rsidRPr="00CF016A">
        <w:rPr>
          <w:color w:val="000000" w:themeColor="text1"/>
        </w:rPr>
        <w:t>ний городского округа Похвистнево до 2020 года».</w:t>
      </w:r>
      <w:r w:rsidRPr="00CF016A">
        <w:rPr>
          <w:bCs/>
          <w:color w:val="000000" w:themeColor="text1"/>
        </w:rPr>
        <w:t xml:space="preserve"> </w:t>
      </w:r>
    </w:p>
    <w:p w:rsidR="00CF1342" w:rsidRDefault="00CF1342" w:rsidP="004C528D">
      <w:pPr>
        <w:autoSpaceDE w:val="0"/>
        <w:autoSpaceDN w:val="0"/>
        <w:adjustRightInd w:val="0"/>
        <w:spacing w:after="0" w:line="360" w:lineRule="auto"/>
        <w:ind w:firstLine="709"/>
        <w:jc w:val="both"/>
        <w:rPr>
          <w:color w:val="000000" w:themeColor="text1"/>
          <w:szCs w:val="24"/>
          <w:u w:val="single"/>
        </w:rPr>
      </w:pPr>
      <w:r w:rsidRPr="00D665DA">
        <w:rPr>
          <w:color w:val="000000" w:themeColor="text1"/>
        </w:rPr>
        <w:t xml:space="preserve">В дальнейшем планируется </w:t>
      </w:r>
      <w:r w:rsidR="00D665DA" w:rsidRPr="00D665DA">
        <w:rPr>
          <w:color w:val="000000" w:themeColor="text1"/>
          <w:szCs w:val="24"/>
        </w:rPr>
        <w:t>проектирование и реконструкция здания</w:t>
      </w:r>
      <w:r w:rsidR="00D665DA" w:rsidRPr="00D665DA">
        <w:rPr>
          <w:color w:val="000000" w:themeColor="text1"/>
        </w:rPr>
        <w:t xml:space="preserve"> </w:t>
      </w:r>
      <w:r w:rsidR="00D665DA" w:rsidRPr="00D665DA">
        <w:rPr>
          <w:color w:val="000000" w:themeColor="text1"/>
          <w:szCs w:val="24"/>
        </w:rPr>
        <w:t xml:space="preserve">ГБОУ </w:t>
      </w:r>
      <w:r w:rsidR="00D665DA">
        <w:rPr>
          <w:color w:val="000000" w:themeColor="text1"/>
          <w:szCs w:val="24"/>
        </w:rPr>
        <w:t>Г</w:t>
      </w:r>
      <w:r w:rsidR="00D665DA" w:rsidRPr="00D665DA">
        <w:rPr>
          <w:color w:val="000000" w:themeColor="text1"/>
          <w:szCs w:val="24"/>
        </w:rPr>
        <w:t>имназия N 1 в г.о. Похвистнево</w:t>
      </w:r>
      <w:r w:rsidR="00D665DA">
        <w:rPr>
          <w:color w:val="000000" w:themeColor="text1"/>
        </w:rPr>
        <w:t xml:space="preserve"> (</w:t>
      </w:r>
      <w:r w:rsidRPr="00D665DA">
        <w:rPr>
          <w:color w:val="000000" w:themeColor="text1"/>
        </w:rPr>
        <w:t>включен</w:t>
      </w:r>
      <w:r w:rsidR="00D665DA">
        <w:rPr>
          <w:color w:val="000000" w:themeColor="text1"/>
        </w:rPr>
        <w:t>о</w:t>
      </w:r>
      <w:r w:rsidRPr="00D665DA">
        <w:rPr>
          <w:color w:val="000000" w:themeColor="text1"/>
        </w:rPr>
        <w:t xml:space="preserve"> в</w:t>
      </w:r>
      <w:r w:rsidR="00025FB7">
        <w:rPr>
          <w:color w:val="000000" w:themeColor="text1"/>
        </w:rPr>
        <w:t xml:space="preserve"> </w:t>
      </w:r>
      <w:r w:rsidRPr="00D665DA">
        <w:rPr>
          <w:color w:val="000000" w:themeColor="text1"/>
          <w:szCs w:val="24"/>
        </w:rPr>
        <w:t>государственную пр</w:t>
      </w:r>
      <w:r w:rsidRPr="00D665DA">
        <w:rPr>
          <w:color w:val="000000" w:themeColor="text1"/>
          <w:szCs w:val="24"/>
        </w:rPr>
        <w:t>о</w:t>
      </w:r>
      <w:r w:rsidRPr="00D665DA">
        <w:rPr>
          <w:color w:val="000000" w:themeColor="text1"/>
          <w:szCs w:val="24"/>
        </w:rPr>
        <w:t>грамму Самарской области "Строительство, реконструкция и капитальный ремонт образовательных учреждений Самарской области" до 2025 года</w:t>
      </w:r>
      <w:r w:rsidR="00D665DA" w:rsidRPr="00D665DA">
        <w:rPr>
          <w:color w:val="000000" w:themeColor="text1"/>
          <w:szCs w:val="24"/>
        </w:rPr>
        <w:t>)</w:t>
      </w:r>
      <w:r w:rsidR="00D665DA">
        <w:rPr>
          <w:color w:val="000000" w:themeColor="text1"/>
          <w:szCs w:val="24"/>
        </w:rPr>
        <w:t>.</w:t>
      </w:r>
      <w:r w:rsidRPr="000C6614">
        <w:rPr>
          <w:color w:val="000000" w:themeColor="text1"/>
          <w:szCs w:val="24"/>
          <w:u w:val="single"/>
        </w:rPr>
        <w:t xml:space="preserve"> </w:t>
      </w:r>
    </w:p>
    <w:p w:rsidR="00D50026" w:rsidRDefault="00D50026" w:rsidP="00D665DA">
      <w:pPr>
        <w:tabs>
          <w:tab w:val="left" w:pos="709"/>
        </w:tabs>
        <w:spacing w:after="0" w:line="360" w:lineRule="auto"/>
        <w:ind w:firstLine="709"/>
        <w:jc w:val="both"/>
        <w:rPr>
          <w:rFonts w:eastAsia="Times New Roman"/>
          <w:b/>
          <w:bCs/>
          <w:i/>
          <w:color w:val="365F91"/>
        </w:rPr>
      </w:pPr>
    </w:p>
    <w:p w:rsidR="00D50026" w:rsidRDefault="0054462F" w:rsidP="00D665DA">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D50026">
        <w:rPr>
          <w:rFonts w:eastAsia="Times New Roman"/>
          <w:b/>
          <w:bCs/>
          <w:i/>
          <w:color w:val="365F91"/>
        </w:rPr>
        <w:t>.</w:t>
      </w:r>
      <w:r>
        <w:rPr>
          <w:rFonts w:eastAsia="Times New Roman"/>
          <w:b/>
          <w:bCs/>
          <w:i/>
          <w:color w:val="365F91"/>
        </w:rPr>
        <w:t>1</w:t>
      </w:r>
      <w:r w:rsidR="00D50026">
        <w:rPr>
          <w:rFonts w:eastAsia="Times New Roman"/>
          <w:b/>
          <w:bCs/>
          <w:i/>
          <w:color w:val="365F91"/>
        </w:rPr>
        <w:t xml:space="preserve">.5 </w:t>
      </w:r>
      <w:r w:rsidR="0036097A" w:rsidRPr="00D665DA">
        <w:rPr>
          <w:rFonts w:eastAsia="Times New Roman"/>
          <w:b/>
          <w:bCs/>
          <w:i/>
          <w:color w:val="365F91"/>
        </w:rPr>
        <w:t>Здравоохранение</w:t>
      </w:r>
    </w:p>
    <w:p w:rsidR="00D50026" w:rsidRDefault="00D50026" w:rsidP="00D665DA">
      <w:pPr>
        <w:tabs>
          <w:tab w:val="left" w:pos="709"/>
        </w:tabs>
        <w:spacing w:after="0" w:line="360" w:lineRule="auto"/>
        <w:ind w:firstLine="709"/>
        <w:jc w:val="both"/>
        <w:rPr>
          <w:rFonts w:eastAsia="Times New Roman"/>
          <w:b/>
          <w:bCs/>
          <w:i/>
          <w:color w:val="365F91"/>
        </w:rPr>
      </w:pPr>
    </w:p>
    <w:p w:rsidR="00BE29D1" w:rsidRDefault="00BE29D1" w:rsidP="004C528D">
      <w:pPr>
        <w:spacing w:after="0" w:line="360" w:lineRule="auto"/>
        <w:ind w:firstLine="709"/>
        <w:jc w:val="both"/>
      </w:pPr>
      <w:r w:rsidRPr="00FE479C">
        <w:t>Медицинское обеспечение населения городского округа осуществляе</w:t>
      </w:r>
      <w:r w:rsidRPr="00FE479C">
        <w:t>т</w:t>
      </w:r>
      <w:r w:rsidRPr="00FE479C">
        <w:t xml:space="preserve">ся </w:t>
      </w:r>
      <w:proofErr w:type="spellStart"/>
      <w:r w:rsidRPr="00FE479C">
        <w:t>Похвистневской</w:t>
      </w:r>
      <w:proofErr w:type="spellEnd"/>
      <w:r w:rsidRPr="00FE479C">
        <w:t xml:space="preserve"> центральной больницей города и </w:t>
      </w:r>
      <w:r w:rsidR="007A7FBA">
        <w:t>город</w:t>
      </w:r>
      <w:r>
        <w:t>а (далее – ЦБ ГР). На базе Ц</w:t>
      </w:r>
      <w:r w:rsidRPr="00FE479C">
        <w:t xml:space="preserve">Б ГР создан корпоративный территориальный медицинский центр северо-восточного </w:t>
      </w:r>
      <w:r w:rsidR="007A7FBA">
        <w:t>город</w:t>
      </w:r>
      <w:r w:rsidRPr="00FE479C">
        <w:t xml:space="preserve">а Самарской области, где сосредоточены кадровые и материально-технические ресурсы для оказания населению качественных медицинских услуг. </w:t>
      </w:r>
    </w:p>
    <w:p w:rsidR="00BE29D1" w:rsidRDefault="00BE29D1" w:rsidP="004C528D">
      <w:pPr>
        <w:spacing w:after="0" w:line="360" w:lineRule="auto"/>
        <w:ind w:firstLine="709"/>
        <w:jc w:val="both"/>
        <w:rPr>
          <w:noProof/>
        </w:rPr>
      </w:pPr>
      <w:proofErr w:type="gramStart"/>
      <w:r w:rsidRPr="00FE479C">
        <w:t>Учреждение имеет в своей структуре поликлинику с дневным стаци</w:t>
      </w:r>
      <w:r w:rsidRPr="00FE479C">
        <w:t>о</w:t>
      </w:r>
      <w:r w:rsidRPr="00FE479C">
        <w:t xml:space="preserve">наром, отделение скорой медицинской помощи, </w:t>
      </w:r>
      <w:r w:rsidR="00377677">
        <w:t>9</w:t>
      </w:r>
      <w:r w:rsidRPr="00FE479C">
        <w:t xml:space="preserve"> профильных стационаров (отделения: терапевтическое, кардиологическое, неврологическое, инфекц</w:t>
      </w:r>
      <w:r w:rsidRPr="00FE479C">
        <w:t>и</w:t>
      </w:r>
      <w:r w:rsidRPr="00FE479C">
        <w:t>онное, хирургическое, травматологическое, акушерско-обсервационное, г</w:t>
      </w:r>
      <w:r w:rsidRPr="00FE479C">
        <w:t>и</w:t>
      </w:r>
      <w:r w:rsidRPr="00FE479C">
        <w:t xml:space="preserve">некологическое, педиатрическое) с дневным стационаром, реанимационное отделение, </w:t>
      </w:r>
      <w:proofErr w:type="spellStart"/>
      <w:r w:rsidRPr="00FE479C">
        <w:t>меж</w:t>
      </w:r>
      <w:r w:rsidR="007A7FBA">
        <w:t>город</w:t>
      </w:r>
      <w:r w:rsidRPr="00FE479C">
        <w:t>ную</w:t>
      </w:r>
      <w:proofErr w:type="spellEnd"/>
      <w:r w:rsidRPr="00FE479C">
        <w:t xml:space="preserve"> СПИД-лабораторию, клиническую и бактериолог</w:t>
      </w:r>
      <w:r w:rsidRPr="00FE479C">
        <w:t>и</w:t>
      </w:r>
      <w:r w:rsidRPr="00FE479C">
        <w:t>ческую лаборатории, лечебное стоматологическое и ортопедическое стом</w:t>
      </w:r>
      <w:r w:rsidRPr="00FE479C">
        <w:t>а</w:t>
      </w:r>
      <w:r w:rsidRPr="00FE479C">
        <w:t>тологическое отделения, отделение эндоскопии и УЗИ,</w:t>
      </w:r>
      <w:r w:rsidR="00025FB7">
        <w:t xml:space="preserve"> </w:t>
      </w:r>
      <w:r w:rsidRPr="00FE479C">
        <w:t>медицинский ко</w:t>
      </w:r>
      <w:r w:rsidRPr="00FE479C">
        <w:t>н</w:t>
      </w:r>
      <w:r w:rsidRPr="00FE479C">
        <w:t>сультативно-диагностический центр.</w:t>
      </w:r>
      <w:r w:rsidR="00025FB7">
        <w:t xml:space="preserve"> </w:t>
      </w:r>
      <w:proofErr w:type="gramEnd"/>
    </w:p>
    <w:p w:rsidR="00377677" w:rsidRDefault="00377677" w:rsidP="004C528D">
      <w:pPr>
        <w:spacing w:after="0" w:line="360" w:lineRule="auto"/>
        <w:ind w:firstLine="709"/>
        <w:jc w:val="both"/>
      </w:pPr>
      <w:r w:rsidRPr="00377677">
        <w:t xml:space="preserve">В структуре учреждения </w:t>
      </w:r>
      <w:r w:rsidR="00D665DA">
        <w:t xml:space="preserve">- </w:t>
      </w:r>
      <w:r w:rsidRPr="00377677">
        <w:t>перинатальный центр 2-го уровня на 51 ко</w:t>
      </w:r>
      <w:r w:rsidRPr="00377677">
        <w:t>й</w:t>
      </w:r>
      <w:r w:rsidRPr="00377677">
        <w:t>ку и первичное сосудистое отделение для лечения острых нарушений мозг</w:t>
      </w:r>
      <w:r w:rsidRPr="00377677">
        <w:t>о</w:t>
      </w:r>
      <w:r w:rsidRPr="00377677">
        <w:lastRenderedPageBreak/>
        <w:t>вого кровообращения на 16 коек. Больница оснащена компьютерным том</w:t>
      </w:r>
      <w:r w:rsidRPr="00377677">
        <w:t>о</w:t>
      </w:r>
      <w:r w:rsidRPr="00377677">
        <w:t>графом и цифровым рентгеновским оборудованием, участвует в программе телемедицинского обмена данными</w:t>
      </w:r>
      <w:r>
        <w:t>.</w:t>
      </w:r>
    </w:p>
    <w:p w:rsidR="00377677" w:rsidRDefault="00377677" w:rsidP="004C528D">
      <w:pPr>
        <w:spacing w:after="0" w:line="360" w:lineRule="auto"/>
        <w:ind w:firstLine="709"/>
        <w:jc w:val="both"/>
      </w:pPr>
      <w:r w:rsidRPr="00377677">
        <w:t>В состав больницы входит 6 врачебных амбулатории, 6 офисов общей врачебной практики, 24 ФАП</w:t>
      </w:r>
      <w:r w:rsidR="00D50026">
        <w:t>,</w:t>
      </w:r>
      <w:r w:rsidRPr="00377677">
        <w:t xml:space="preserve"> 1 здравпункт и 2 отделения сестринского ух</w:t>
      </w:r>
      <w:r w:rsidRPr="00377677">
        <w:t>о</w:t>
      </w:r>
      <w:r w:rsidRPr="00377677">
        <w:t>да на 42 койки. В учреждении трудятся 128 врачей и 507 средних медици</w:t>
      </w:r>
      <w:r w:rsidRPr="00377677">
        <w:t>н</w:t>
      </w:r>
      <w:r w:rsidRPr="00377677">
        <w:t>ских р</w:t>
      </w:r>
      <w:r w:rsidR="00D50026">
        <w:t>аботника. Уровень сертификации составляет</w:t>
      </w:r>
      <w:r w:rsidRPr="00377677">
        <w:t xml:space="preserve"> 100 %. </w:t>
      </w:r>
    </w:p>
    <w:p w:rsidR="00557815" w:rsidRPr="00A06C7F" w:rsidRDefault="00557815" w:rsidP="00557815">
      <w:pPr>
        <w:pStyle w:val="2"/>
        <w:spacing w:after="0" w:line="360" w:lineRule="auto"/>
        <w:ind w:firstLine="709"/>
        <w:contextualSpacing/>
        <w:jc w:val="both"/>
        <w:rPr>
          <w:noProof/>
        </w:rPr>
      </w:pPr>
      <w:r w:rsidRPr="00A06C7F">
        <w:rPr>
          <w:noProof/>
        </w:rPr>
        <w:t>Население городского округа Похвистнево обслуживают 4 машины скорой медицинской помощи. Средний срок ожидания СМП составил 20 минут.</w:t>
      </w:r>
    </w:p>
    <w:p w:rsidR="00BE29D1" w:rsidRDefault="00BE29D1" w:rsidP="004C528D">
      <w:pPr>
        <w:pStyle w:val="2"/>
        <w:spacing w:after="0" w:line="360" w:lineRule="auto"/>
        <w:ind w:firstLine="709"/>
        <w:contextualSpacing/>
        <w:jc w:val="both"/>
      </w:pPr>
      <w:r w:rsidRPr="00A06C7F">
        <w:t>ГБУЗ CO «</w:t>
      </w:r>
      <w:proofErr w:type="spellStart"/>
      <w:r w:rsidRPr="00A06C7F">
        <w:t>Похвистневская</w:t>
      </w:r>
      <w:proofErr w:type="spellEnd"/>
      <w:r w:rsidRPr="00A06C7F">
        <w:t xml:space="preserve"> ЦБГР» обслуживает население двух мун</w:t>
      </w:r>
      <w:r w:rsidRPr="00A06C7F">
        <w:t>и</w:t>
      </w:r>
      <w:r w:rsidRPr="00A06C7F">
        <w:t xml:space="preserve">ципальных образований – городского округа Похвистнево и муниципального </w:t>
      </w:r>
      <w:r w:rsidR="007A7FBA">
        <w:t>город</w:t>
      </w:r>
      <w:r w:rsidRPr="00A06C7F">
        <w:t xml:space="preserve">а </w:t>
      </w:r>
      <w:proofErr w:type="spellStart"/>
      <w:r w:rsidRPr="00A06C7F">
        <w:t>Похвистневский</w:t>
      </w:r>
      <w:proofErr w:type="spellEnd"/>
      <w:r w:rsidRPr="00A06C7F">
        <w:t xml:space="preserve">. </w:t>
      </w:r>
      <w:r w:rsidRPr="008447C6">
        <w:t>Здесь в рамках межмуниципального медицинского центра северо-востока обла</w:t>
      </w:r>
      <w:r w:rsidRPr="008447C6">
        <w:rPr>
          <w:spacing w:val="-1"/>
        </w:rPr>
        <w:t xml:space="preserve">сти получают лечение еще и пациенты из </w:t>
      </w:r>
      <w:proofErr w:type="spellStart"/>
      <w:r w:rsidRPr="008447C6">
        <w:t>Камы</w:t>
      </w:r>
      <w:r w:rsidRPr="008447C6">
        <w:t>ш</w:t>
      </w:r>
      <w:r w:rsidRPr="008447C6">
        <w:t>линского</w:t>
      </w:r>
      <w:proofErr w:type="spellEnd"/>
      <w:r w:rsidRPr="008447C6">
        <w:t xml:space="preserve">, </w:t>
      </w:r>
      <w:proofErr w:type="spellStart"/>
      <w:r w:rsidRPr="008447C6">
        <w:t>Исаклинского</w:t>
      </w:r>
      <w:proofErr w:type="spellEnd"/>
      <w:r w:rsidRPr="008447C6">
        <w:t xml:space="preserve">, </w:t>
      </w:r>
      <w:proofErr w:type="spellStart"/>
      <w:r w:rsidRPr="008447C6">
        <w:t>Клявлинского</w:t>
      </w:r>
      <w:proofErr w:type="spellEnd"/>
      <w:r w:rsidRPr="008447C6">
        <w:t xml:space="preserve"> </w:t>
      </w:r>
      <w:r w:rsidR="007A7FBA">
        <w:t>город</w:t>
      </w:r>
      <w:r w:rsidRPr="008447C6">
        <w:t xml:space="preserve">ов губернии и Оренбургской области. Численность обслуживаемого населения - </w:t>
      </w:r>
      <w:r w:rsidRPr="00D665DA">
        <w:t>около 100</w:t>
      </w:r>
      <w:r w:rsidRPr="008447C6">
        <w:t xml:space="preserve"> тысяч человек.</w:t>
      </w:r>
    </w:p>
    <w:p w:rsidR="0054462F" w:rsidRDefault="0056503A" w:rsidP="0054462F">
      <w:pPr>
        <w:pStyle w:val="2"/>
        <w:spacing w:after="0" w:line="360" w:lineRule="auto"/>
        <w:ind w:firstLine="708"/>
        <w:contextualSpacing/>
        <w:jc w:val="both"/>
        <w:rPr>
          <w:noProof/>
        </w:rPr>
      </w:pPr>
      <w:r w:rsidRPr="003A54DE">
        <w:t xml:space="preserve">Реальное улучшение ситуации </w:t>
      </w:r>
      <w:r>
        <w:t xml:space="preserve">в сфере здравоохранения </w:t>
      </w:r>
      <w:r w:rsidRPr="003A54DE">
        <w:t>связано</w:t>
      </w:r>
      <w:r>
        <w:t xml:space="preserve"> с о</w:t>
      </w:r>
      <w:r>
        <w:t>с</w:t>
      </w:r>
      <w:r>
        <w:t>нащенностью больницы и степенью профессионализма медицинского перс</w:t>
      </w:r>
      <w:r>
        <w:t>о</w:t>
      </w:r>
      <w:r>
        <w:t xml:space="preserve">нала. </w:t>
      </w:r>
      <w:r w:rsidR="004C528D">
        <w:t xml:space="preserve">В 2016г. </w:t>
      </w:r>
      <w:r>
        <w:t xml:space="preserve">по сравнению с 2012 г. </w:t>
      </w:r>
      <w:r w:rsidR="004C528D">
        <w:t>о</w:t>
      </w:r>
      <w:r w:rsidR="00BE29D1" w:rsidRPr="00A06C7F">
        <w:t xml:space="preserve">беспеченность </w:t>
      </w:r>
      <w:r w:rsidR="004C528D">
        <w:t xml:space="preserve">населения </w:t>
      </w:r>
      <w:r w:rsidR="00BE29D1" w:rsidRPr="00A06C7F">
        <w:t xml:space="preserve">врачами с учетом населения муниципального образования </w:t>
      </w:r>
      <w:r>
        <w:t xml:space="preserve">увеличилась на 4,5% и </w:t>
      </w:r>
      <w:r w:rsidR="00BE29D1" w:rsidRPr="004D38B3">
        <w:t>с</w:t>
      </w:r>
      <w:r w:rsidR="00BE29D1" w:rsidRPr="004D38B3">
        <w:t>о</w:t>
      </w:r>
      <w:r w:rsidR="00BE29D1" w:rsidRPr="004D38B3">
        <w:t>став</w:t>
      </w:r>
      <w:r>
        <w:t>ила</w:t>
      </w:r>
      <w:r w:rsidR="00025FB7">
        <w:t xml:space="preserve"> </w:t>
      </w:r>
      <w:r w:rsidR="004C528D">
        <w:t>23</w:t>
      </w:r>
      <w:r w:rsidR="00BE29D1" w:rsidRPr="004D38B3">
        <w:t xml:space="preserve"> врача</w:t>
      </w:r>
      <w:r w:rsidR="00BE29D1" w:rsidRPr="00A95D31">
        <w:rPr>
          <w:color w:val="FF0000"/>
        </w:rPr>
        <w:t xml:space="preserve"> </w:t>
      </w:r>
      <w:r w:rsidR="00BE29D1">
        <w:t>на 10 тыс. населения</w:t>
      </w:r>
      <w:r w:rsidR="00BE29D1" w:rsidRPr="00A06C7F">
        <w:rPr>
          <w:noProof/>
        </w:rPr>
        <w:t xml:space="preserve">. </w:t>
      </w:r>
      <w:r w:rsidR="0054462F" w:rsidRPr="00A06C7F">
        <w:rPr>
          <w:noProof/>
        </w:rPr>
        <w:t xml:space="preserve">Численность </w:t>
      </w:r>
      <w:r w:rsidR="0054462F">
        <w:rPr>
          <w:noProof/>
        </w:rPr>
        <w:t>среднего медицинского персонала возросла на 2,3% по сравнению с 2012 г. и составила в 2016г. 98,3</w:t>
      </w:r>
      <w:r w:rsidR="0054462F" w:rsidRPr="00A06C7F">
        <w:rPr>
          <w:noProof/>
        </w:rPr>
        <w:t xml:space="preserve"> </w:t>
      </w:r>
      <w:r w:rsidR="0054462F">
        <w:rPr>
          <w:noProof/>
        </w:rPr>
        <w:t>чел.</w:t>
      </w:r>
      <w:r w:rsidR="0054462F" w:rsidRPr="00A06C7F">
        <w:rPr>
          <w:noProof/>
        </w:rPr>
        <w:t>на 10 тыс.населения</w:t>
      </w:r>
      <w:r w:rsidR="0054462F">
        <w:rPr>
          <w:noProof/>
        </w:rPr>
        <w:t xml:space="preserve">. По Самарской области значения аналогичных показателей составляют на 10 тыс. чел. населения соответственно 45,6 чел. и 94,1 чел. </w:t>
      </w:r>
    </w:p>
    <w:p w:rsidR="005C4196" w:rsidRDefault="005C4196" w:rsidP="009030CE">
      <w:pPr>
        <w:pStyle w:val="2"/>
        <w:spacing w:after="0" w:line="360" w:lineRule="auto"/>
        <w:ind w:firstLine="708"/>
        <w:contextualSpacing/>
        <w:jc w:val="both"/>
        <w:rPr>
          <w:noProof/>
        </w:rPr>
      </w:pPr>
    </w:p>
    <w:p w:rsidR="005D47A4" w:rsidRDefault="005D47A4" w:rsidP="00D50026">
      <w:pPr>
        <w:pStyle w:val="2"/>
        <w:spacing w:after="0" w:line="240" w:lineRule="auto"/>
        <w:contextualSpacing/>
        <w:jc w:val="center"/>
        <w:rPr>
          <w:noProof/>
        </w:rPr>
      </w:pPr>
      <w:r w:rsidRPr="005D47A4">
        <w:rPr>
          <w:noProof/>
          <w:lang w:eastAsia="ru-RU"/>
        </w:rPr>
        <w:lastRenderedPageBreak/>
        <w:drawing>
          <wp:inline distT="0" distB="0" distL="0" distR="0">
            <wp:extent cx="4587240" cy="2743200"/>
            <wp:effectExtent l="0" t="0" r="0" b="0"/>
            <wp:docPr id="33"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A3691D" w:rsidRPr="00C07278" w:rsidRDefault="00A3691D" w:rsidP="00D50026">
      <w:pPr>
        <w:spacing w:after="0" w:line="240" w:lineRule="auto"/>
        <w:jc w:val="both"/>
        <w:rPr>
          <w:sz w:val="20"/>
          <w:szCs w:val="20"/>
          <w:lang w:val="en-US"/>
        </w:rPr>
      </w:pPr>
      <w:r w:rsidRPr="00926852">
        <w:rPr>
          <w:rFonts w:eastAsia="Times New Roman"/>
          <w:sz w:val="20"/>
          <w:szCs w:val="20"/>
        </w:rPr>
        <w:t xml:space="preserve">Источник: </w:t>
      </w:r>
      <w:r w:rsidRPr="00926852">
        <w:rPr>
          <w:sz w:val="20"/>
          <w:szCs w:val="20"/>
        </w:rPr>
        <w:t xml:space="preserve">База данных показателей муниципальных образований. </w:t>
      </w:r>
      <w:r w:rsidRPr="00926852">
        <w:rPr>
          <w:sz w:val="20"/>
          <w:szCs w:val="20"/>
          <w:lang w:val="en-US"/>
        </w:rPr>
        <w:t>URL</w:t>
      </w:r>
      <w:r w:rsidRPr="00AA7751">
        <w:rPr>
          <w:sz w:val="20"/>
          <w:szCs w:val="20"/>
          <w:lang w:val="en-US"/>
        </w:rPr>
        <w:t xml:space="preserve">: </w:t>
      </w:r>
      <w:hyperlink r:id="rId67" w:history="1">
        <w:r w:rsidR="00C07278" w:rsidRPr="006F3BDA">
          <w:rPr>
            <w:rStyle w:val="ab"/>
            <w:sz w:val="20"/>
            <w:szCs w:val="20"/>
            <w:lang w:val="en-US"/>
          </w:rPr>
          <w:t>http://www.gks.ru/dbscripts/munst/</w:t>
        </w:r>
      </w:hyperlink>
    </w:p>
    <w:p w:rsidR="00D50026" w:rsidRDefault="00084BEF" w:rsidP="00D50026">
      <w:pPr>
        <w:pStyle w:val="2"/>
        <w:spacing w:after="0" w:line="240" w:lineRule="auto"/>
        <w:contextualSpacing/>
        <w:jc w:val="center"/>
        <w:rPr>
          <w:b/>
          <w:noProof/>
        </w:rPr>
      </w:pPr>
      <w:r w:rsidRPr="00D665DA">
        <w:rPr>
          <w:b/>
          <w:color w:val="000000" w:themeColor="text1"/>
        </w:rPr>
        <w:t xml:space="preserve">Рисунок </w:t>
      </w:r>
      <w:r w:rsidR="0054462F">
        <w:rPr>
          <w:b/>
          <w:color w:val="000000" w:themeColor="text1"/>
        </w:rPr>
        <w:t>6</w:t>
      </w:r>
      <w:r w:rsidRPr="00D665DA">
        <w:rPr>
          <w:b/>
          <w:color w:val="000000" w:themeColor="text1"/>
        </w:rPr>
        <w:t>.</w:t>
      </w:r>
      <w:r w:rsidR="0054462F">
        <w:rPr>
          <w:b/>
          <w:color w:val="000000" w:themeColor="text1"/>
        </w:rPr>
        <w:t>12</w:t>
      </w:r>
      <w:r w:rsidRPr="00D665DA">
        <w:rPr>
          <w:b/>
          <w:color w:val="000000" w:themeColor="text1"/>
        </w:rPr>
        <w:t xml:space="preserve"> -</w:t>
      </w:r>
      <w:r w:rsidR="00025FB7">
        <w:rPr>
          <w:b/>
          <w:color w:val="000000" w:themeColor="text1"/>
        </w:rPr>
        <w:t xml:space="preserve"> </w:t>
      </w:r>
      <w:r w:rsidR="0093119D" w:rsidRPr="00D665DA">
        <w:rPr>
          <w:b/>
          <w:noProof/>
        </w:rPr>
        <w:t xml:space="preserve">Динамика обеспеченности населения врачами </w:t>
      </w:r>
    </w:p>
    <w:p w:rsidR="0093119D" w:rsidRDefault="0093119D" w:rsidP="00D50026">
      <w:pPr>
        <w:pStyle w:val="2"/>
        <w:spacing w:after="0" w:line="240" w:lineRule="auto"/>
        <w:contextualSpacing/>
        <w:jc w:val="center"/>
        <w:rPr>
          <w:b/>
          <w:noProof/>
        </w:rPr>
      </w:pPr>
      <w:r w:rsidRPr="00D665DA">
        <w:rPr>
          <w:b/>
          <w:noProof/>
        </w:rPr>
        <w:t>и средним медицинским персоналом (на 10000 чел. населения)</w:t>
      </w:r>
    </w:p>
    <w:p w:rsidR="0054462F" w:rsidRPr="00D665DA" w:rsidRDefault="0054462F" w:rsidP="00D50026">
      <w:pPr>
        <w:pStyle w:val="2"/>
        <w:spacing w:after="0" w:line="240" w:lineRule="auto"/>
        <w:contextualSpacing/>
        <w:jc w:val="center"/>
        <w:rPr>
          <w:b/>
          <w:noProof/>
        </w:rPr>
      </w:pPr>
    </w:p>
    <w:p w:rsidR="00D50026" w:rsidRDefault="00233BE5" w:rsidP="00D50026">
      <w:pPr>
        <w:pStyle w:val="2"/>
        <w:spacing w:after="0" w:line="360" w:lineRule="auto"/>
        <w:ind w:firstLine="708"/>
        <w:contextualSpacing/>
        <w:jc w:val="both"/>
        <w:rPr>
          <w:noProof/>
        </w:rPr>
      </w:pPr>
      <w:r>
        <w:rPr>
          <w:noProof/>
        </w:rPr>
        <w:t>Вместе с тем, о</w:t>
      </w:r>
      <w:r w:rsidR="00D50026">
        <w:rPr>
          <w:noProof/>
        </w:rPr>
        <w:t xml:space="preserve">беспеченность населения городского округа врачами практически в два раза меньше региональных значений. Обеспеченноть средним медицинским персоналом выше, чем в Самарской области. </w:t>
      </w:r>
    </w:p>
    <w:p w:rsidR="009030CE" w:rsidRDefault="009030CE" w:rsidP="009030CE">
      <w:pPr>
        <w:pStyle w:val="2"/>
        <w:spacing w:after="0" w:line="360" w:lineRule="auto"/>
        <w:ind w:firstLine="708"/>
        <w:contextualSpacing/>
        <w:jc w:val="both"/>
        <w:rPr>
          <w:noProof/>
        </w:rPr>
      </w:pPr>
      <w:r>
        <w:rPr>
          <w:noProof/>
        </w:rPr>
        <w:t>Наблюдается также рост м</w:t>
      </w:r>
      <w:r w:rsidRPr="00A06C7F">
        <w:rPr>
          <w:noProof/>
        </w:rPr>
        <w:t>ощност</w:t>
      </w:r>
      <w:r>
        <w:rPr>
          <w:noProof/>
        </w:rPr>
        <w:t>и</w:t>
      </w:r>
      <w:r w:rsidRPr="00A06C7F">
        <w:rPr>
          <w:noProof/>
        </w:rPr>
        <w:t xml:space="preserve"> амбулаторно-поликлинических учреждений </w:t>
      </w:r>
      <w:r>
        <w:rPr>
          <w:noProof/>
        </w:rPr>
        <w:t>за пять лет (102,4 %)</w:t>
      </w:r>
      <w:r w:rsidR="00025FB7">
        <w:rPr>
          <w:noProof/>
        </w:rPr>
        <w:t xml:space="preserve"> </w:t>
      </w:r>
      <w:r>
        <w:rPr>
          <w:noProof/>
        </w:rPr>
        <w:t>-</w:t>
      </w:r>
      <w:r w:rsidR="00025FB7">
        <w:rPr>
          <w:noProof/>
        </w:rPr>
        <w:t xml:space="preserve"> </w:t>
      </w:r>
      <w:r>
        <w:rPr>
          <w:noProof/>
        </w:rPr>
        <w:t>290,4</w:t>
      </w:r>
      <w:r w:rsidRPr="0009185A">
        <w:rPr>
          <w:noProof/>
        </w:rPr>
        <w:t xml:space="preserve"> </w:t>
      </w:r>
      <w:r w:rsidRPr="00A06C7F">
        <w:rPr>
          <w:noProof/>
        </w:rPr>
        <w:t>посещений в смену</w:t>
      </w:r>
      <w:r>
        <w:rPr>
          <w:noProof/>
        </w:rPr>
        <w:t xml:space="preserve"> на 10 тыс. чел. населения</w:t>
      </w:r>
      <w:r w:rsidR="00233BE5">
        <w:rPr>
          <w:noProof/>
        </w:rPr>
        <w:t xml:space="preserve"> в 2016г.</w:t>
      </w:r>
      <w:r w:rsidRPr="00A06C7F">
        <w:rPr>
          <w:noProof/>
        </w:rPr>
        <w:t xml:space="preserve"> </w:t>
      </w:r>
    </w:p>
    <w:p w:rsidR="005D47A4" w:rsidRDefault="005D47A4" w:rsidP="005D47A4">
      <w:pPr>
        <w:pStyle w:val="2"/>
        <w:spacing w:after="0" w:line="360" w:lineRule="auto"/>
        <w:ind w:firstLine="708"/>
        <w:contextualSpacing/>
        <w:jc w:val="center"/>
        <w:rPr>
          <w:noProof/>
        </w:rPr>
      </w:pPr>
      <w:r w:rsidRPr="005D47A4">
        <w:rPr>
          <w:noProof/>
          <w:lang w:eastAsia="ru-RU"/>
        </w:rPr>
        <w:drawing>
          <wp:inline distT="0" distB="0" distL="0" distR="0">
            <wp:extent cx="5097439" cy="2913797"/>
            <wp:effectExtent l="0" t="0" r="0" b="0"/>
            <wp:docPr id="37"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A3691D" w:rsidRPr="00C07278" w:rsidRDefault="00A3691D" w:rsidP="00A3691D">
      <w:pPr>
        <w:spacing w:after="0" w:line="240" w:lineRule="auto"/>
        <w:ind w:firstLine="709"/>
        <w:jc w:val="both"/>
        <w:rPr>
          <w:sz w:val="20"/>
          <w:szCs w:val="20"/>
          <w:lang w:val="en-US"/>
        </w:rPr>
      </w:pPr>
      <w:r w:rsidRPr="00926852">
        <w:rPr>
          <w:rFonts w:eastAsia="Times New Roman"/>
          <w:sz w:val="20"/>
          <w:szCs w:val="20"/>
        </w:rPr>
        <w:t xml:space="preserve">Источник: </w:t>
      </w:r>
      <w:r w:rsidRPr="00926852">
        <w:rPr>
          <w:sz w:val="20"/>
          <w:szCs w:val="20"/>
        </w:rPr>
        <w:t xml:space="preserve">База данных показателей муниципальных образований. </w:t>
      </w:r>
      <w:r w:rsidRPr="00926852">
        <w:rPr>
          <w:sz w:val="20"/>
          <w:szCs w:val="20"/>
          <w:lang w:val="en-US"/>
        </w:rPr>
        <w:t>URL</w:t>
      </w:r>
      <w:r w:rsidRPr="00AA7751">
        <w:rPr>
          <w:sz w:val="20"/>
          <w:szCs w:val="20"/>
          <w:lang w:val="en-US"/>
        </w:rPr>
        <w:t xml:space="preserve">: </w:t>
      </w:r>
      <w:hyperlink r:id="rId69" w:history="1">
        <w:r w:rsidR="00C07278" w:rsidRPr="006F3BDA">
          <w:rPr>
            <w:rStyle w:val="ab"/>
            <w:sz w:val="20"/>
            <w:szCs w:val="20"/>
            <w:lang w:val="en-US"/>
          </w:rPr>
          <w:t>http://www.gks.ru/dbscripts/munst/</w:t>
        </w:r>
      </w:hyperlink>
    </w:p>
    <w:p w:rsidR="009030CE" w:rsidRDefault="00084BEF" w:rsidP="00D665DA">
      <w:pPr>
        <w:pStyle w:val="2"/>
        <w:spacing w:after="0" w:line="240" w:lineRule="auto"/>
        <w:contextualSpacing/>
        <w:jc w:val="center"/>
        <w:rPr>
          <w:b/>
        </w:rPr>
      </w:pPr>
      <w:r w:rsidRPr="00D665DA">
        <w:rPr>
          <w:b/>
          <w:color w:val="000000" w:themeColor="text1"/>
        </w:rPr>
        <w:t xml:space="preserve">Рисунок </w:t>
      </w:r>
      <w:r w:rsidR="0054462F">
        <w:rPr>
          <w:b/>
          <w:color w:val="000000" w:themeColor="text1"/>
        </w:rPr>
        <w:t>6</w:t>
      </w:r>
      <w:r w:rsidRPr="00D665DA">
        <w:rPr>
          <w:b/>
          <w:color w:val="000000" w:themeColor="text1"/>
        </w:rPr>
        <w:t>.</w:t>
      </w:r>
      <w:r w:rsidR="0054462F">
        <w:rPr>
          <w:b/>
          <w:color w:val="000000" w:themeColor="text1"/>
        </w:rPr>
        <w:t>13</w:t>
      </w:r>
      <w:r w:rsidRPr="00D665DA">
        <w:rPr>
          <w:b/>
          <w:color w:val="000000" w:themeColor="text1"/>
        </w:rPr>
        <w:t xml:space="preserve"> -</w:t>
      </w:r>
      <w:r w:rsidR="00025FB7">
        <w:rPr>
          <w:b/>
          <w:color w:val="000000" w:themeColor="text1"/>
        </w:rPr>
        <w:t xml:space="preserve"> </w:t>
      </w:r>
      <w:r w:rsidR="009030CE" w:rsidRPr="00D665DA">
        <w:rPr>
          <w:b/>
          <w:noProof/>
        </w:rPr>
        <w:t xml:space="preserve">Динамика мощности амбулаторно-поликлинических учреждений и </w:t>
      </w:r>
      <w:r w:rsidR="009030CE" w:rsidRPr="00D665DA">
        <w:rPr>
          <w:b/>
        </w:rPr>
        <w:t>числ</w:t>
      </w:r>
      <w:r w:rsidR="00D665DA" w:rsidRPr="00D665DA">
        <w:rPr>
          <w:b/>
        </w:rPr>
        <w:t>а</w:t>
      </w:r>
      <w:r w:rsidR="009030CE" w:rsidRPr="00D665DA">
        <w:rPr>
          <w:b/>
        </w:rPr>
        <w:t xml:space="preserve"> больничных коек (на 10 тыс. чел. населения)</w:t>
      </w:r>
    </w:p>
    <w:p w:rsidR="00734601" w:rsidRPr="00D665DA" w:rsidRDefault="00734601" w:rsidP="00D665DA">
      <w:pPr>
        <w:pStyle w:val="2"/>
        <w:spacing w:after="0" w:line="240" w:lineRule="auto"/>
        <w:contextualSpacing/>
        <w:jc w:val="center"/>
        <w:rPr>
          <w:b/>
          <w:noProof/>
        </w:rPr>
      </w:pPr>
    </w:p>
    <w:p w:rsidR="0032696E" w:rsidRDefault="0032696E" w:rsidP="0032696E">
      <w:pPr>
        <w:pStyle w:val="2"/>
        <w:spacing w:after="0" w:line="360" w:lineRule="auto"/>
        <w:ind w:firstLine="709"/>
        <w:contextualSpacing/>
        <w:jc w:val="both"/>
        <w:rPr>
          <w:noProof/>
        </w:rPr>
      </w:pPr>
      <w:r>
        <w:rPr>
          <w:noProof/>
        </w:rPr>
        <w:t xml:space="preserve">Необходимо отметить снижение на 33 % такого </w:t>
      </w:r>
      <w:r w:rsidRPr="003A54DE">
        <w:t>индикатора доступн</w:t>
      </w:r>
      <w:r w:rsidRPr="003A54DE">
        <w:t>о</w:t>
      </w:r>
      <w:r w:rsidRPr="003A54DE">
        <w:t>сти медицинских услуг, как число больничных коек на 10</w:t>
      </w:r>
      <w:r>
        <w:t xml:space="preserve"> тыс.</w:t>
      </w:r>
      <w:r w:rsidRPr="003A54DE">
        <w:t xml:space="preserve"> чел. населения</w:t>
      </w:r>
      <w:r>
        <w:rPr>
          <w:noProof/>
        </w:rPr>
        <w:t xml:space="preserve"> показателя, как число больничных коек (</w:t>
      </w:r>
      <w:r w:rsidRPr="003A54DE">
        <w:t>на 10000 жителей приходилось в 201</w:t>
      </w:r>
      <w:r>
        <w:t xml:space="preserve">2 </w:t>
      </w:r>
      <w:r w:rsidRPr="003A54DE">
        <w:t>г.</w:t>
      </w:r>
      <w:r>
        <w:t xml:space="preserve"> </w:t>
      </w:r>
      <w:r>
        <w:rPr>
          <w:noProof/>
        </w:rPr>
        <w:t xml:space="preserve">60,6 ед., в 2016 г. - 40,ед.). </w:t>
      </w:r>
    </w:p>
    <w:p w:rsidR="00233BE5" w:rsidRDefault="00D31455" w:rsidP="00233BE5">
      <w:pPr>
        <w:spacing w:after="0" w:line="360" w:lineRule="auto"/>
        <w:ind w:firstLine="709"/>
        <w:jc w:val="both"/>
        <w:rPr>
          <w:spacing w:val="-4"/>
        </w:rPr>
      </w:pPr>
      <w:r>
        <w:rPr>
          <w:spacing w:val="-4"/>
        </w:rPr>
        <w:t>Среди городских округов региона Похвистнево занимает 8-е место по обеспеченности населения врачами, 6-е место – по обеспеченности населения больничными койками.</w:t>
      </w:r>
      <w:r w:rsidR="00025FB7">
        <w:rPr>
          <w:spacing w:val="-4"/>
        </w:rPr>
        <w:t xml:space="preserve"> </w:t>
      </w:r>
    </w:p>
    <w:p w:rsidR="00243DED" w:rsidRDefault="00233BE5" w:rsidP="00D31455">
      <w:pPr>
        <w:spacing w:after="0" w:line="360" w:lineRule="auto"/>
        <w:ind w:firstLine="709"/>
        <w:jc w:val="both"/>
        <w:rPr>
          <w:spacing w:val="-4"/>
        </w:rPr>
      </w:pPr>
      <w:r>
        <w:rPr>
          <w:spacing w:val="-4"/>
        </w:rPr>
        <w:t>Мощность амбулаторно-поликлинических учреждений в г.о</w:t>
      </w:r>
      <w:proofErr w:type="gramStart"/>
      <w:r>
        <w:rPr>
          <w:spacing w:val="-4"/>
        </w:rPr>
        <w:t>.П</w:t>
      </w:r>
      <w:proofErr w:type="gramEnd"/>
      <w:r>
        <w:rPr>
          <w:spacing w:val="-4"/>
        </w:rPr>
        <w:t>охвистнево выше среднего значения среди городов региона на 17%. По значению данного показателя Похвистнево находится на 3-м месте.</w:t>
      </w:r>
    </w:p>
    <w:p w:rsidR="00734601" w:rsidRDefault="00972372" w:rsidP="00D31455">
      <w:pPr>
        <w:spacing w:after="0" w:line="360" w:lineRule="auto"/>
        <w:ind w:firstLine="709"/>
        <w:jc w:val="both"/>
        <w:rPr>
          <w:spacing w:val="-4"/>
        </w:rPr>
      </w:pPr>
      <w:r>
        <w:rPr>
          <w:noProof/>
          <w:spacing w:val="-4"/>
        </w:rPr>
        <w:pict>
          <v:shape id="_x0000_s1061" type="#_x0000_t202" style="position:absolute;left:0;text-align:left;margin-left:31.8pt;margin-top:10.2pt;width:398.6pt;height:35.55pt;z-index:251701248;mso-height-percent:200;mso-height-percent:200;mso-width-relative:margin;mso-height-relative:margin" fillcolor="#376092" strokecolor="#376092">
            <v:textbox style="mso-fit-shape-to-text:t">
              <w:txbxContent>
                <w:p w:rsidR="00DD3EE8" w:rsidRDefault="00DD3EE8" w:rsidP="001A41D2">
                  <w:pPr>
                    <w:spacing w:after="0" w:line="240" w:lineRule="auto"/>
                    <w:jc w:val="center"/>
                    <w:rPr>
                      <w:color w:val="FFFFFF" w:themeColor="background1"/>
                      <w:sz w:val="24"/>
                      <w:szCs w:val="24"/>
                    </w:rPr>
                  </w:pPr>
                  <w:r w:rsidRPr="00233BE5">
                    <w:rPr>
                      <w:color w:val="FFFFFF" w:themeColor="background1"/>
                      <w:sz w:val="24"/>
                      <w:szCs w:val="24"/>
                    </w:rPr>
                    <w:t xml:space="preserve">Обеспеченность врачами населения Похвистнево низкая, </w:t>
                  </w:r>
                </w:p>
                <w:p w:rsidR="00DD3EE8" w:rsidRPr="00233BE5" w:rsidRDefault="00DD3EE8" w:rsidP="001A41D2">
                  <w:pPr>
                    <w:spacing w:after="0" w:line="240" w:lineRule="auto"/>
                    <w:jc w:val="center"/>
                    <w:rPr>
                      <w:color w:val="FFFFFF" w:themeColor="background1"/>
                      <w:sz w:val="24"/>
                      <w:szCs w:val="24"/>
                    </w:rPr>
                  </w:pPr>
                  <w:r w:rsidRPr="00233BE5">
                    <w:rPr>
                      <w:color w:val="FFFFFF" w:themeColor="background1"/>
                      <w:sz w:val="24"/>
                      <w:szCs w:val="24"/>
                    </w:rPr>
                    <w:t>больничными койками – ниже среднего уровня среди городов региона</w:t>
                  </w:r>
                </w:p>
              </w:txbxContent>
            </v:textbox>
          </v:shape>
        </w:pict>
      </w:r>
    </w:p>
    <w:p w:rsidR="00D31455" w:rsidRDefault="00D31455" w:rsidP="0032696E">
      <w:pPr>
        <w:pStyle w:val="2"/>
        <w:spacing w:after="0" w:line="360" w:lineRule="auto"/>
        <w:ind w:firstLine="709"/>
        <w:contextualSpacing/>
        <w:jc w:val="both"/>
        <w:rPr>
          <w:noProof/>
        </w:rPr>
      </w:pPr>
    </w:p>
    <w:p w:rsidR="00506BFB" w:rsidRDefault="00972372" w:rsidP="00233BE5">
      <w:pPr>
        <w:spacing w:after="0" w:line="240" w:lineRule="auto"/>
        <w:jc w:val="center"/>
        <w:rPr>
          <w:spacing w:val="-4"/>
        </w:rPr>
      </w:pPr>
      <w:r>
        <w:rPr>
          <w:noProof/>
          <w:spacing w:val="-4"/>
          <w:lang w:eastAsia="ru-RU"/>
        </w:rPr>
        <w:pict>
          <v:shape id="_x0000_s1060" type="#_x0000_t32" style="position:absolute;left:0;text-align:left;margin-left:111.6pt;margin-top:143.4pt;width:339.6pt;height:.05pt;z-index:251700224" o:connectortype="straight">
            <v:stroke dashstyle="longDash"/>
          </v:shape>
        </w:pict>
      </w:r>
      <w:r>
        <w:rPr>
          <w:noProof/>
          <w:spacing w:val="-4"/>
          <w:lang w:eastAsia="ru-RU"/>
        </w:rPr>
        <w:pict>
          <v:shape id="_x0000_s1059" type="#_x0000_t32" style="position:absolute;left:0;text-align:left;margin-left:188.2pt;margin-top:.3pt;width:1pt;height:186.95pt;z-index:251699200" o:connectortype="straight">
            <v:stroke dashstyle="longDash"/>
          </v:shape>
        </w:pict>
      </w:r>
      <w:r w:rsidR="00230345" w:rsidRPr="00230345">
        <w:rPr>
          <w:noProof/>
          <w:spacing w:val="-4"/>
          <w:lang w:eastAsia="ru-RU"/>
        </w:rPr>
        <w:drawing>
          <wp:inline distT="0" distB="0" distL="0" distR="0">
            <wp:extent cx="5030622" cy="2818263"/>
            <wp:effectExtent l="19050" t="0" r="17628" b="1137"/>
            <wp:docPr id="16"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230345" w:rsidRPr="007428BB" w:rsidRDefault="00230345" w:rsidP="00233BE5">
      <w:pPr>
        <w:spacing w:after="0" w:line="240" w:lineRule="auto"/>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r w:rsidRPr="00BF691F">
        <w:rPr>
          <w:sz w:val="20"/>
          <w:szCs w:val="20"/>
        </w:rPr>
        <w:t xml:space="preserve"> </w:t>
      </w:r>
    </w:p>
    <w:p w:rsidR="00233BE5" w:rsidRDefault="00230345" w:rsidP="00233BE5">
      <w:pPr>
        <w:tabs>
          <w:tab w:val="left" w:pos="709"/>
          <w:tab w:val="left" w:pos="1134"/>
        </w:tabs>
        <w:spacing w:after="0" w:line="240" w:lineRule="auto"/>
        <w:jc w:val="center"/>
        <w:rPr>
          <w:b/>
          <w:color w:val="000000" w:themeColor="text1"/>
        </w:rPr>
      </w:pPr>
      <w:r w:rsidRPr="003009BD">
        <w:rPr>
          <w:b/>
          <w:color w:val="000000" w:themeColor="text1"/>
        </w:rPr>
        <w:t xml:space="preserve">Рисунок </w:t>
      </w:r>
      <w:r w:rsidR="0054462F">
        <w:rPr>
          <w:b/>
          <w:color w:val="000000" w:themeColor="text1"/>
        </w:rPr>
        <w:t>6</w:t>
      </w:r>
      <w:r w:rsidRPr="003009BD">
        <w:rPr>
          <w:b/>
          <w:color w:val="000000" w:themeColor="text1"/>
        </w:rPr>
        <w:t>.</w:t>
      </w:r>
      <w:r w:rsidR="0054462F">
        <w:rPr>
          <w:b/>
          <w:color w:val="000000" w:themeColor="text1"/>
        </w:rPr>
        <w:t>14</w:t>
      </w:r>
      <w:r w:rsidRPr="003009BD">
        <w:rPr>
          <w:b/>
          <w:color w:val="000000" w:themeColor="text1"/>
        </w:rPr>
        <w:t xml:space="preserve"> -</w:t>
      </w:r>
      <w:r w:rsidR="00025FB7">
        <w:rPr>
          <w:b/>
          <w:color w:val="000000" w:themeColor="text1"/>
        </w:rPr>
        <w:t xml:space="preserve"> </w:t>
      </w:r>
      <w:r>
        <w:rPr>
          <w:b/>
          <w:color w:val="000000" w:themeColor="text1"/>
        </w:rPr>
        <w:t xml:space="preserve">Обеспеченность населения врачами и больничными </w:t>
      </w:r>
    </w:p>
    <w:p w:rsidR="00230345" w:rsidRDefault="00230345" w:rsidP="00233BE5">
      <w:pPr>
        <w:tabs>
          <w:tab w:val="left" w:pos="709"/>
          <w:tab w:val="left" w:pos="1134"/>
        </w:tabs>
        <w:spacing w:after="0" w:line="240" w:lineRule="auto"/>
        <w:jc w:val="center"/>
        <w:rPr>
          <w:b/>
          <w:color w:val="000000" w:themeColor="text1"/>
        </w:rPr>
      </w:pPr>
      <w:r>
        <w:rPr>
          <w:b/>
          <w:color w:val="000000" w:themeColor="text1"/>
        </w:rPr>
        <w:t>койками</w:t>
      </w:r>
      <w:r w:rsidRPr="003009BD">
        <w:rPr>
          <w:b/>
          <w:color w:val="000000" w:themeColor="text1"/>
        </w:rPr>
        <w:t xml:space="preserve"> по городским округам Самарской области в 2016г.</w:t>
      </w:r>
    </w:p>
    <w:p w:rsidR="0032696E" w:rsidRDefault="0032696E" w:rsidP="00233BE5">
      <w:pPr>
        <w:spacing w:after="0" w:line="240" w:lineRule="auto"/>
        <w:jc w:val="both"/>
        <w:rPr>
          <w:spacing w:val="-4"/>
        </w:rPr>
      </w:pPr>
    </w:p>
    <w:p w:rsidR="005C4196" w:rsidRDefault="005C4196" w:rsidP="0032696E">
      <w:pPr>
        <w:spacing w:after="0" w:line="360" w:lineRule="auto"/>
        <w:ind w:firstLine="709"/>
        <w:jc w:val="both"/>
        <w:rPr>
          <w:spacing w:val="-4"/>
        </w:rPr>
      </w:pPr>
      <w:r w:rsidRPr="00270668">
        <w:rPr>
          <w:spacing w:val="-4"/>
        </w:rPr>
        <w:t>Количество фельдшерско-акушерских пунктов</w:t>
      </w:r>
      <w:r>
        <w:rPr>
          <w:spacing w:val="-4"/>
        </w:rPr>
        <w:t xml:space="preserve"> (ФАП) на территории П</w:t>
      </w:r>
      <w:r>
        <w:rPr>
          <w:spacing w:val="-4"/>
        </w:rPr>
        <w:t>о</w:t>
      </w:r>
      <w:r>
        <w:rPr>
          <w:spacing w:val="-4"/>
        </w:rPr>
        <w:t>хвистнево составляет 24 ед., обеспеченность ФАП</w:t>
      </w:r>
      <w:r w:rsidR="00025FB7">
        <w:rPr>
          <w:spacing w:val="-4"/>
        </w:rPr>
        <w:t xml:space="preserve"> </w:t>
      </w:r>
      <w:r w:rsidRPr="00270668">
        <w:rPr>
          <w:spacing w:val="-4"/>
        </w:rPr>
        <w:t>на 10000 жителей</w:t>
      </w:r>
      <w:r>
        <w:rPr>
          <w:spacing w:val="-4"/>
        </w:rPr>
        <w:t xml:space="preserve"> – 6,88 </w:t>
      </w:r>
      <w:r w:rsidRPr="00270668">
        <w:rPr>
          <w:spacing w:val="-4"/>
        </w:rPr>
        <w:t>п</w:t>
      </w:r>
      <w:r w:rsidRPr="00270668">
        <w:rPr>
          <w:spacing w:val="-4"/>
        </w:rPr>
        <w:t>о</w:t>
      </w:r>
      <w:r w:rsidRPr="00270668">
        <w:rPr>
          <w:spacing w:val="-4"/>
        </w:rPr>
        <w:t>сещений в смену</w:t>
      </w:r>
      <w:r>
        <w:rPr>
          <w:spacing w:val="-4"/>
        </w:rPr>
        <w:t xml:space="preserve">. </w:t>
      </w:r>
    </w:p>
    <w:p w:rsidR="002B4FD5" w:rsidRDefault="00734601" w:rsidP="0032696E">
      <w:pPr>
        <w:spacing w:after="0" w:line="360" w:lineRule="auto"/>
        <w:ind w:firstLine="709"/>
        <w:jc w:val="both"/>
        <w:rPr>
          <w:spacing w:val="-4"/>
        </w:rPr>
      </w:pPr>
      <w:proofErr w:type="gramStart"/>
      <w:r w:rsidRPr="001136D8">
        <w:rPr>
          <w:spacing w:val="-4"/>
        </w:rPr>
        <w:t>В 201</w:t>
      </w:r>
      <w:r>
        <w:rPr>
          <w:spacing w:val="-4"/>
        </w:rPr>
        <w:t>7</w:t>
      </w:r>
      <w:r w:rsidRPr="001136D8">
        <w:rPr>
          <w:spacing w:val="-4"/>
        </w:rPr>
        <w:t xml:space="preserve"> г. уровень средней заработной платы врачей и работников мед</w:t>
      </w:r>
      <w:r w:rsidRPr="001136D8">
        <w:rPr>
          <w:spacing w:val="-4"/>
        </w:rPr>
        <w:t>и</w:t>
      </w:r>
      <w:r w:rsidRPr="001136D8">
        <w:rPr>
          <w:spacing w:val="-4"/>
        </w:rPr>
        <w:t xml:space="preserve">цинских организаций, имеющих высшее медицинское (фармацевтическое) или </w:t>
      </w:r>
      <w:r w:rsidRPr="001136D8">
        <w:rPr>
          <w:spacing w:val="-4"/>
        </w:rPr>
        <w:lastRenderedPageBreak/>
        <w:t>иное высшее образование, предоставляющих медицинские услуги (обеспеч</w:t>
      </w:r>
      <w:r w:rsidRPr="001136D8">
        <w:rPr>
          <w:spacing w:val="-4"/>
        </w:rPr>
        <w:t>и</w:t>
      </w:r>
      <w:r w:rsidRPr="001136D8">
        <w:rPr>
          <w:spacing w:val="-4"/>
        </w:rPr>
        <w:t xml:space="preserve">вающих предоставление медицинских услуг) </w:t>
      </w:r>
      <w:r w:rsidRPr="00EB2FBD">
        <w:rPr>
          <w:spacing w:val="-4"/>
        </w:rPr>
        <w:t xml:space="preserve">составил </w:t>
      </w:r>
      <w:r>
        <w:rPr>
          <w:spacing w:val="-4"/>
        </w:rPr>
        <w:t>37101</w:t>
      </w:r>
      <w:r w:rsidRPr="00EB2FBD">
        <w:rPr>
          <w:spacing w:val="-4"/>
        </w:rPr>
        <w:t xml:space="preserve"> руб., что по сра</w:t>
      </w:r>
      <w:r w:rsidRPr="00EB2FBD">
        <w:rPr>
          <w:spacing w:val="-4"/>
        </w:rPr>
        <w:t>в</w:t>
      </w:r>
      <w:r w:rsidRPr="00EB2FBD">
        <w:rPr>
          <w:spacing w:val="-4"/>
        </w:rPr>
        <w:t xml:space="preserve">нению с </w:t>
      </w:r>
      <w:r>
        <w:rPr>
          <w:spacing w:val="-4"/>
        </w:rPr>
        <w:t xml:space="preserve">аналогичным </w:t>
      </w:r>
      <w:r w:rsidRPr="00EB2FBD">
        <w:rPr>
          <w:spacing w:val="-4"/>
        </w:rPr>
        <w:t>показател</w:t>
      </w:r>
      <w:r>
        <w:rPr>
          <w:spacing w:val="-4"/>
        </w:rPr>
        <w:t>ем по Самарской области</w:t>
      </w:r>
      <w:r w:rsidRPr="00EB2FBD">
        <w:rPr>
          <w:spacing w:val="-4"/>
        </w:rPr>
        <w:t xml:space="preserve"> </w:t>
      </w:r>
      <w:r>
        <w:rPr>
          <w:spacing w:val="-4"/>
        </w:rPr>
        <w:t xml:space="preserve">ниже </w:t>
      </w:r>
      <w:r w:rsidRPr="00EB2FBD">
        <w:rPr>
          <w:spacing w:val="-4"/>
        </w:rPr>
        <w:t xml:space="preserve">на </w:t>
      </w:r>
      <w:r>
        <w:rPr>
          <w:spacing w:val="-4"/>
        </w:rPr>
        <w:t>4859</w:t>
      </w:r>
      <w:r w:rsidRPr="00EB2FBD">
        <w:rPr>
          <w:spacing w:val="-4"/>
        </w:rPr>
        <w:t xml:space="preserve"> руб., или на </w:t>
      </w:r>
      <w:r>
        <w:rPr>
          <w:spacing w:val="-4"/>
        </w:rPr>
        <w:t>13</w:t>
      </w:r>
      <w:r w:rsidRPr="00EB2FBD">
        <w:rPr>
          <w:spacing w:val="-4"/>
        </w:rPr>
        <w:t>%.</w:t>
      </w:r>
      <w:r w:rsidRPr="00734601">
        <w:rPr>
          <w:spacing w:val="-4"/>
        </w:rPr>
        <w:t xml:space="preserve"> </w:t>
      </w:r>
      <w:r w:rsidRPr="00EB2FBD">
        <w:rPr>
          <w:spacing w:val="-4"/>
        </w:rPr>
        <w:t xml:space="preserve">Средняя заработная плата среднего медицинского персонала - </w:t>
      </w:r>
      <w:r>
        <w:rPr>
          <w:spacing w:val="-4"/>
        </w:rPr>
        <w:t>18831</w:t>
      </w:r>
      <w:r w:rsidRPr="00EB2FBD">
        <w:rPr>
          <w:spacing w:val="-4"/>
        </w:rPr>
        <w:t xml:space="preserve"> руб. (</w:t>
      </w:r>
      <w:r>
        <w:rPr>
          <w:spacing w:val="-4"/>
        </w:rPr>
        <w:t xml:space="preserve">ниже, чем по Самарской области, </w:t>
      </w:r>
      <w:r w:rsidRPr="00EB2FBD">
        <w:rPr>
          <w:spacing w:val="-4"/>
        </w:rPr>
        <w:t>на</w:t>
      </w:r>
      <w:proofErr w:type="gramEnd"/>
      <w:r w:rsidRPr="00EB2FBD">
        <w:rPr>
          <w:spacing w:val="-4"/>
        </w:rPr>
        <w:t xml:space="preserve"> </w:t>
      </w:r>
      <w:proofErr w:type="gramStart"/>
      <w:r>
        <w:rPr>
          <w:spacing w:val="-4"/>
        </w:rPr>
        <w:t>4738</w:t>
      </w:r>
      <w:r w:rsidRPr="00EB2FBD">
        <w:rPr>
          <w:spacing w:val="-4"/>
        </w:rPr>
        <w:t xml:space="preserve"> руб. или</w:t>
      </w:r>
      <w:r>
        <w:rPr>
          <w:spacing w:val="-4"/>
        </w:rPr>
        <w:t xml:space="preserve"> </w:t>
      </w:r>
      <w:r w:rsidRPr="00EB2FBD">
        <w:rPr>
          <w:spacing w:val="-4"/>
        </w:rPr>
        <w:t xml:space="preserve">на </w:t>
      </w:r>
      <w:r>
        <w:rPr>
          <w:spacing w:val="-4"/>
        </w:rPr>
        <w:t>25,2</w:t>
      </w:r>
      <w:r w:rsidRPr="00EB2FBD">
        <w:rPr>
          <w:spacing w:val="-4"/>
        </w:rPr>
        <w:t>%), мла</w:t>
      </w:r>
      <w:r w:rsidRPr="00EB2FBD">
        <w:rPr>
          <w:spacing w:val="-4"/>
        </w:rPr>
        <w:t>д</w:t>
      </w:r>
      <w:r w:rsidRPr="00EB2FBD">
        <w:rPr>
          <w:spacing w:val="-4"/>
        </w:rPr>
        <w:t xml:space="preserve">шего медицинского персонала - </w:t>
      </w:r>
      <w:r>
        <w:rPr>
          <w:spacing w:val="-4"/>
        </w:rPr>
        <w:t>13686</w:t>
      </w:r>
      <w:r w:rsidRPr="00EB2FBD">
        <w:rPr>
          <w:spacing w:val="-4"/>
        </w:rPr>
        <w:t xml:space="preserve"> руб. (ниже, чем </w:t>
      </w:r>
      <w:r>
        <w:rPr>
          <w:spacing w:val="-4"/>
        </w:rPr>
        <w:t>по Самарской области,</w:t>
      </w:r>
      <w:r w:rsidRPr="00EB2FBD">
        <w:rPr>
          <w:spacing w:val="-4"/>
        </w:rPr>
        <w:t xml:space="preserve"> на </w:t>
      </w:r>
      <w:r>
        <w:rPr>
          <w:spacing w:val="-4"/>
        </w:rPr>
        <w:t>3057</w:t>
      </w:r>
      <w:r w:rsidRPr="00EB2FBD">
        <w:rPr>
          <w:spacing w:val="-4"/>
        </w:rPr>
        <w:t xml:space="preserve"> руб. или</w:t>
      </w:r>
      <w:r>
        <w:rPr>
          <w:spacing w:val="-4"/>
        </w:rPr>
        <w:t xml:space="preserve"> </w:t>
      </w:r>
      <w:r w:rsidRPr="00EB2FBD">
        <w:rPr>
          <w:spacing w:val="-4"/>
        </w:rPr>
        <w:t xml:space="preserve">на </w:t>
      </w:r>
      <w:r>
        <w:rPr>
          <w:spacing w:val="-4"/>
        </w:rPr>
        <w:t>20,7</w:t>
      </w:r>
      <w:r w:rsidRPr="00EB2FBD">
        <w:rPr>
          <w:spacing w:val="-4"/>
        </w:rPr>
        <w:t>%)</w:t>
      </w:r>
      <w:r w:rsidRPr="00EB2FBD">
        <w:rPr>
          <w:rStyle w:val="af9"/>
        </w:rPr>
        <w:t>.</w:t>
      </w:r>
      <w:r w:rsidRPr="00EB2FBD">
        <w:rPr>
          <w:spacing w:val="-4"/>
        </w:rPr>
        <w:t xml:space="preserve"> </w:t>
      </w:r>
      <w:proofErr w:type="gramEnd"/>
    </w:p>
    <w:p w:rsidR="005C4196" w:rsidRDefault="00972372" w:rsidP="0032696E">
      <w:pPr>
        <w:spacing w:after="0" w:line="360" w:lineRule="auto"/>
        <w:ind w:firstLine="709"/>
        <w:jc w:val="both"/>
        <w:rPr>
          <w:spacing w:val="-4"/>
        </w:rPr>
      </w:pPr>
      <w:r>
        <w:rPr>
          <w:noProof/>
          <w:spacing w:val="-4"/>
        </w:rPr>
        <w:pict>
          <v:shape id="_x0000_s1062" type="#_x0000_t202" style="position:absolute;left:0;text-align:left;margin-left:40.65pt;margin-top:.65pt;width:379.9pt;height:39pt;z-index:251702272;mso-width-relative:margin;mso-height-relative:margin" fillcolor="#376092" strokecolor="#376092">
            <v:textbox>
              <w:txbxContent>
                <w:p w:rsidR="00DD3EE8" w:rsidRDefault="00DD3EE8" w:rsidP="001A41D2">
                  <w:pPr>
                    <w:spacing w:after="0" w:line="240" w:lineRule="auto"/>
                    <w:jc w:val="center"/>
                    <w:rPr>
                      <w:color w:val="FFFFFF" w:themeColor="background1"/>
                      <w:sz w:val="24"/>
                      <w:szCs w:val="24"/>
                    </w:rPr>
                  </w:pPr>
                  <w:r w:rsidRPr="00233BE5">
                    <w:rPr>
                      <w:color w:val="FFFFFF" w:themeColor="background1"/>
                      <w:sz w:val="24"/>
                      <w:szCs w:val="24"/>
                    </w:rPr>
                    <w:t xml:space="preserve">По мощности АПУ Похвистнево находится в тройке лидеров </w:t>
                  </w:r>
                </w:p>
                <w:p w:rsidR="00DD3EE8" w:rsidRPr="00233BE5" w:rsidRDefault="00DD3EE8" w:rsidP="001A41D2">
                  <w:pPr>
                    <w:spacing w:after="0" w:line="240" w:lineRule="auto"/>
                    <w:jc w:val="center"/>
                    <w:rPr>
                      <w:color w:val="FFFFFF" w:themeColor="background1"/>
                      <w:sz w:val="24"/>
                      <w:szCs w:val="24"/>
                    </w:rPr>
                  </w:pPr>
                  <w:r w:rsidRPr="00233BE5">
                    <w:rPr>
                      <w:color w:val="FFFFFF" w:themeColor="background1"/>
                      <w:sz w:val="24"/>
                      <w:szCs w:val="24"/>
                    </w:rPr>
                    <w:t>среди городских округов Самарской области</w:t>
                  </w:r>
                </w:p>
              </w:txbxContent>
            </v:textbox>
          </v:shape>
        </w:pict>
      </w:r>
    </w:p>
    <w:p w:rsidR="001A41D2" w:rsidRDefault="001A41D2" w:rsidP="00233BE5">
      <w:pPr>
        <w:spacing w:after="0" w:line="240" w:lineRule="auto"/>
        <w:jc w:val="center"/>
        <w:rPr>
          <w:spacing w:val="-4"/>
        </w:rPr>
      </w:pPr>
    </w:p>
    <w:p w:rsidR="00230345" w:rsidRDefault="0032696E" w:rsidP="00233BE5">
      <w:pPr>
        <w:spacing w:after="0" w:line="240" w:lineRule="auto"/>
        <w:jc w:val="center"/>
        <w:rPr>
          <w:spacing w:val="-4"/>
        </w:rPr>
      </w:pPr>
      <w:r w:rsidRPr="00233BE5">
        <w:rPr>
          <w:noProof/>
          <w:color w:val="808080" w:themeColor="background1" w:themeShade="80"/>
          <w:spacing w:val="-4"/>
          <w:lang w:eastAsia="ru-RU"/>
        </w:rPr>
        <w:drawing>
          <wp:inline distT="0" distB="0" distL="0" distR="0">
            <wp:extent cx="4806856" cy="2634018"/>
            <wp:effectExtent l="19050" t="0" r="12794" b="0"/>
            <wp:docPr id="2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B33A0F" w:rsidRDefault="00B33A0F" w:rsidP="00233BE5">
      <w:pPr>
        <w:spacing w:after="0" w:line="240" w:lineRule="auto"/>
        <w:jc w:val="center"/>
        <w:rPr>
          <w:sz w:val="20"/>
          <w:szCs w:val="20"/>
        </w:rPr>
      </w:pPr>
    </w:p>
    <w:p w:rsidR="0032696E" w:rsidRPr="007428BB" w:rsidRDefault="0032696E" w:rsidP="00233BE5">
      <w:pPr>
        <w:spacing w:after="0" w:line="240" w:lineRule="auto"/>
        <w:jc w:val="center"/>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p>
    <w:p w:rsidR="00734601" w:rsidRDefault="0054462F" w:rsidP="00233BE5">
      <w:pPr>
        <w:spacing w:after="0" w:line="240" w:lineRule="auto"/>
        <w:jc w:val="center"/>
        <w:rPr>
          <w:b/>
          <w:color w:val="000000" w:themeColor="text1"/>
        </w:rPr>
      </w:pPr>
      <w:r>
        <w:rPr>
          <w:b/>
          <w:color w:val="000000" w:themeColor="text1"/>
        </w:rPr>
        <w:t>Рисунок 6</w:t>
      </w:r>
      <w:r w:rsidR="0032696E" w:rsidRPr="003009BD">
        <w:rPr>
          <w:b/>
          <w:color w:val="000000" w:themeColor="text1"/>
        </w:rPr>
        <w:t>.</w:t>
      </w:r>
      <w:r>
        <w:rPr>
          <w:b/>
          <w:color w:val="000000" w:themeColor="text1"/>
        </w:rPr>
        <w:t>15</w:t>
      </w:r>
      <w:r w:rsidR="0032696E" w:rsidRPr="003009BD">
        <w:rPr>
          <w:b/>
          <w:color w:val="000000" w:themeColor="text1"/>
        </w:rPr>
        <w:t xml:space="preserve"> -</w:t>
      </w:r>
      <w:r w:rsidR="00025FB7">
        <w:rPr>
          <w:b/>
          <w:color w:val="000000" w:themeColor="text1"/>
        </w:rPr>
        <w:t xml:space="preserve"> </w:t>
      </w:r>
      <w:r w:rsidR="00D31455">
        <w:rPr>
          <w:b/>
          <w:color w:val="000000" w:themeColor="text1"/>
        </w:rPr>
        <w:t>Мощность амбулаторно-поликлинических учреждений</w:t>
      </w:r>
      <w:r w:rsidR="0032696E" w:rsidRPr="003009BD">
        <w:rPr>
          <w:b/>
          <w:color w:val="000000" w:themeColor="text1"/>
        </w:rPr>
        <w:t xml:space="preserve"> по городским округам Самарской области в 2016г.</w:t>
      </w:r>
      <w:r w:rsidR="00233BE5">
        <w:rPr>
          <w:b/>
          <w:color w:val="000000" w:themeColor="text1"/>
        </w:rPr>
        <w:t xml:space="preserve"> </w:t>
      </w:r>
    </w:p>
    <w:p w:rsidR="00506BFB" w:rsidRDefault="00233BE5" w:rsidP="00233BE5">
      <w:pPr>
        <w:spacing w:after="0" w:line="240" w:lineRule="auto"/>
        <w:jc w:val="center"/>
        <w:rPr>
          <w:spacing w:val="-4"/>
        </w:rPr>
      </w:pPr>
      <w:r>
        <w:rPr>
          <w:b/>
          <w:color w:val="000000" w:themeColor="text1"/>
        </w:rPr>
        <w:t xml:space="preserve">(на 10000 </w:t>
      </w:r>
      <w:r w:rsidR="00D31455">
        <w:rPr>
          <w:b/>
          <w:color w:val="000000" w:themeColor="text1"/>
        </w:rPr>
        <w:t>чел</w:t>
      </w:r>
      <w:r>
        <w:rPr>
          <w:b/>
          <w:color w:val="000000" w:themeColor="text1"/>
        </w:rPr>
        <w:t>.</w:t>
      </w:r>
      <w:r w:rsidR="00D31455">
        <w:rPr>
          <w:b/>
          <w:color w:val="000000" w:themeColor="text1"/>
        </w:rPr>
        <w:t xml:space="preserve"> населения)</w:t>
      </w:r>
    </w:p>
    <w:p w:rsidR="005C4196" w:rsidRDefault="005C4196" w:rsidP="00233BE5">
      <w:pPr>
        <w:spacing w:after="0" w:line="240" w:lineRule="auto"/>
        <w:jc w:val="center"/>
        <w:rPr>
          <w:spacing w:val="-4"/>
        </w:rPr>
      </w:pPr>
    </w:p>
    <w:p w:rsidR="002B4FD5" w:rsidRDefault="0056503A" w:rsidP="00734601">
      <w:pPr>
        <w:spacing w:after="0" w:line="360" w:lineRule="auto"/>
        <w:ind w:firstLine="709"/>
        <w:jc w:val="both"/>
        <w:rPr>
          <w:spacing w:val="-4"/>
        </w:rPr>
      </w:pPr>
      <w:r w:rsidRPr="001136D8">
        <w:rPr>
          <w:spacing w:val="-4"/>
        </w:rPr>
        <w:t xml:space="preserve">Деятельность системы здравоохранения </w:t>
      </w:r>
      <w:r w:rsidR="00557815">
        <w:rPr>
          <w:spacing w:val="-4"/>
        </w:rPr>
        <w:t xml:space="preserve">городского округа </w:t>
      </w:r>
      <w:r w:rsidRPr="001136D8">
        <w:rPr>
          <w:spacing w:val="-4"/>
        </w:rPr>
        <w:t>направлена на обеспечение доступности качественной и меди</w:t>
      </w:r>
      <w:r>
        <w:rPr>
          <w:spacing w:val="-4"/>
        </w:rPr>
        <w:t>цинской</w:t>
      </w:r>
      <w:r w:rsidRPr="001136D8">
        <w:rPr>
          <w:spacing w:val="-4"/>
        </w:rPr>
        <w:t xml:space="preserve"> помощи всем категор</w:t>
      </w:r>
      <w:r w:rsidRPr="001136D8">
        <w:rPr>
          <w:spacing w:val="-4"/>
        </w:rPr>
        <w:t>и</w:t>
      </w:r>
      <w:r w:rsidRPr="001136D8">
        <w:rPr>
          <w:spacing w:val="-4"/>
        </w:rPr>
        <w:t>ям граждан, снижение уровня заболеваемости и смертности, а также увелич</w:t>
      </w:r>
      <w:r w:rsidRPr="001136D8">
        <w:rPr>
          <w:spacing w:val="-4"/>
        </w:rPr>
        <w:t>е</w:t>
      </w:r>
      <w:r w:rsidRPr="001136D8">
        <w:rPr>
          <w:spacing w:val="-4"/>
        </w:rPr>
        <w:t>ние средней продолжительности жизни населения.</w:t>
      </w:r>
    </w:p>
    <w:p w:rsidR="00734601" w:rsidRDefault="00734601" w:rsidP="00734601">
      <w:pPr>
        <w:spacing w:after="0" w:line="360" w:lineRule="auto"/>
        <w:ind w:firstLine="709"/>
        <w:jc w:val="both"/>
        <w:rPr>
          <w:rFonts w:eastAsia="Times New Roman"/>
          <w:b/>
          <w:bCs/>
          <w:i/>
          <w:color w:val="365F91"/>
        </w:rPr>
      </w:pPr>
    </w:p>
    <w:p w:rsidR="00B33A0F" w:rsidRDefault="0054462F" w:rsidP="00D665DA">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B33A0F">
        <w:rPr>
          <w:rFonts w:eastAsia="Times New Roman"/>
          <w:b/>
          <w:bCs/>
          <w:i/>
          <w:color w:val="365F91"/>
        </w:rPr>
        <w:t>.</w:t>
      </w:r>
      <w:r>
        <w:rPr>
          <w:rFonts w:eastAsia="Times New Roman"/>
          <w:b/>
          <w:bCs/>
          <w:i/>
          <w:color w:val="365F91"/>
        </w:rPr>
        <w:t>1</w:t>
      </w:r>
      <w:r w:rsidR="00B33A0F">
        <w:rPr>
          <w:rFonts w:eastAsia="Times New Roman"/>
          <w:b/>
          <w:bCs/>
          <w:i/>
          <w:color w:val="365F91"/>
        </w:rPr>
        <w:t xml:space="preserve">.6 </w:t>
      </w:r>
      <w:r w:rsidR="0036097A" w:rsidRPr="00D665DA">
        <w:rPr>
          <w:rFonts w:eastAsia="Times New Roman"/>
          <w:b/>
          <w:bCs/>
          <w:i/>
          <w:color w:val="365F91"/>
        </w:rPr>
        <w:t>Культура, досуг и молодежная политика</w:t>
      </w:r>
    </w:p>
    <w:p w:rsidR="00B33A0F" w:rsidRDefault="00B33A0F" w:rsidP="00D665DA">
      <w:pPr>
        <w:tabs>
          <w:tab w:val="left" w:pos="709"/>
        </w:tabs>
        <w:spacing w:after="0" w:line="360" w:lineRule="auto"/>
        <w:ind w:firstLine="709"/>
        <w:jc w:val="both"/>
      </w:pPr>
    </w:p>
    <w:p w:rsidR="001F2448" w:rsidRDefault="001F2448" w:rsidP="00B33A0F">
      <w:pPr>
        <w:tabs>
          <w:tab w:val="left" w:pos="709"/>
        </w:tabs>
        <w:spacing w:after="0" w:line="360" w:lineRule="auto"/>
        <w:ind w:firstLine="709"/>
        <w:jc w:val="both"/>
      </w:pPr>
      <w:r>
        <w:t>Создание качественной культурной среды – ключевая задача совреме</w:t>
      </w:r>
      <w:r>
        <w:t>н</w:t>
      </w:r>
      <w:r>
        <w:t xml:space="preserve">ного российского общества. </w:t>
      </w:r>
      <w:proofErr w:type="gramStart"/>
      <w:r w:rsidR="00B33A0F">
        <w:t xml:space="preserve">Согласно </w:t>
      </w:r>
      <w:r w:rsidR="00B33A0F" w:rsidRPr="00A62735">
        <w:t>Указ</w:t>
      </w:r>
      <w:r w:rsidR="00B33A0F">
        <w:t>а</w:t>
      </w:r>
      <w:r w:rsidR="00B33A0F" w:rsidRPr="00A62735">
        <w:t xml:space="preserve"> Президента Российской Федер</w:t>
      </w:r>
      <w:r w:rsidR="00B33A0F" w:rsidRPr="00A62735">
        <w:t>а</w:t>
      </w:r>
      <w:r w:rsidR="00B33A0F" w:rsidRPr="00A62735">
        <w:lastRenderedPageBreak/>
        <w:t>ции от 07.05.2018 г. № 204</w:t>
      </w:r>
      <w:r w:rsidR="00B33A0F">
        <w:t xml:space="preserve"> «</w:t>
      </w:r>
      <w:r w:rsidR="00B33A0F" w:rsidRPr="00A62735">
        <w:t>О национальных целях и стратегических задачах развития Российской Федерации на период до 2024 года</w:t>
      </w:r>
      <w:r w:rsidR="00B33A0F">
        <w:t>» и с</w:t>
      </w:r>
      <w:r w:rsidRPr="00482A1B">
        <w:t xml:space="preserve"> принятием О</w:t>
      </w:r>
      <w:r w:rsidRPr="00482A1B">
        <w:t>с</w:t>
      </w:r>
      <w:r w:rsidRPr="00482A1B">
        <w:t>нов государственной культурной политики культура возведена в ранг наци</w:t>
      </w:r>
      <w:r w:rsidRPr="00482A1B">
        <w:t>о</w:t>
      </w:r>
      <w:r w:rsidRPr="00482A1B">
        <w:t xml:space="preserve">нальных приоритетов </w:t>
      </w:r>
      <w:r>
        <w:t xml:space="preserve">страны </w:t>
      </w:r>
      <w:r w:rsidRPr="00482A1B">
        <w:t>и признается важнейшим фактором роста кач</w:t>
      </w:r>
      <w:r w:rsidRPr="00482A1B">
        <w:t>е</w:t>
      </w:r>
      <w:r w:rsidRPr="00482A1B">
        <w:t>ства жизни и гармонизации общественных отношений, залогом динамичного социально-экономического развития, гарантом сохранения единого культу</w:t>
      </w:r>
      <w:r w:rsidRPr="00482A1B">
        <w:t>р</w:t>
      </w:r>
      <w:r w:rsidRPr="00482A1B">
        <w:t>ного пространства и территориальной целостности</w:t>
      </w:r>
      <w:proofErr w:type="gramEnd"/>
      <w:r w:rsidRPr="00482A1B">
        <w:t xml:space="preserve"> Росси</w:t>
      </w:r>
      <w:r w:rsidR="00EA6B95">
        <w:t>и.</w:t>
      </w:r>
    </w:p>
    <w:p w:rsidR="00BE29D1" w:rsidRDefault="00BE29D1" w:rsidP="004C528D">
      <w:pPr>
        <w:spacing w:after="0" w:line="360" w:lineRule="auto"/>
        <w:ind w:firstLine="709"/>
        <w:jc w:val="both"/>
      </w:pPr>
      <w:r w:rsidRPr="00A06C7F">
        <w:t>Одним из приоритетных направлений деятельности администрации г</w:t>
      </w:r>
      <w:r w:rsidRPr="00A06C7F">
        <w:t>о</w:t>
      </w:r>
      <w:r w:rsidRPr="00A06C7F">
        <w:t>родского округа Похвистнево является культура. Сеть учреждений культуры городского округа представлена</w:t>
      </w:r>
      <w:r w:rsidR="00025FB7">
        <w:t xml:space="preserve"> </w:t>
      </w:r>
      <w:r w:rsidRPr="00A06C7F">
        <w:t>тремя</w:t>
      </w:r>
      <w:r w:rsidR="00025FB7">
        <w:t xml:space="preserve"> </w:t>
      </w:r>
      <w:r w:rsidRPr="00A06C7F">
        <w:t>учреждениями культурно-досугового типа</w:t>
      </w:r>
      <w:r w:rsidR="00025FB7">
        <w:t xml:space="preserve"> </w:t>
      </w:r>
      <w:r w:rsidRPr="00A06C7F">
        <w:t xml:space="preserve">(МБУК «Дворец культуры»; МБУК «Дом ремесел»; </w:t>
      </w:r>
      <w:proofErr w:type="gramStart"/>
      <w:r w:rsidRPr="00A06C7F">
        <w:t>МБУК ТТО «САД» - театральное учреждение, включающее в себя три студии: кукольная студия «Див», юношеская - «Ступени», взрослая - «Сад»),</w:t>
      </w:r>
      <w:r w:rsidR="00025FB7">
        <w:t xml:space="preserve"> </w:t>
      </w:r>
      <w:r w:rsidRPr="00A06C7F">
        <w:t>учреждением</w:t>
      </w:r>
      <w:r w:rsidR="00025FB7">
        <w:t xml:space="preserve"> </w:t>
      </w:r>
      <w:r w:rsidRPr="00A06C7F">
        <w:t>художес</w:t>
      </w:r>
      <w:r w:rsidRPr="00A06C7F">
        <w:t>т</w:t>
      </w:r>
      <w:r w:rsidRPr="00A06C7F">
        <w:t>венного образования МОУДОД «Детская школа искусств», являющуюся б</w:t>
      </w:r>
      <w:r w:rsidRPr="00A06C7F">
        <w:t>а</w:t>
      </w:r>
      <w:r w:rsidRPr="00A06C7F">
        <w:t xml:space="preserve">зовой в области дополнительного образования для жителей северо-восточных </w:t>
      </w:r>
      <w:r w:rsidR="007A7FBA">
        <w:t>город</w:t>
      </w:r>
      <w:r w:rsidRPr="00A06C7F">
        <w:t>ов и</w:t>
      </w:r>
      <w:r w:rsidR="00025FB7">
        <w:t xml:space="preserve"> </w:t>
      </w:r>
      <w:r w:rsidRPr="00A06C7F">
        <w:t>МБУК «Централизованная библиотечная система», объединяющей в своем составе 6 библиотек.</w:t>
      </w:r>
      <w:r>
        <w:t xml:space="preserve"> </w:t>
      </w:r>
      <w:proofErr w:type="gramEnd"/>
    </w:p>
    <w:p w:rsidR="00BE29D1" w:rsidRPr="00BA7A8F" w:rsidRDefault="00BC6BDE" w:rsidP="00BA7A8F">
      <w:pPr>
        <w:pStyle w:val="aa"/>
        <w:spacing w:before="0" w:beforeAutospacing="0" w:after="0" w:afterAutospacing="0" w:line="360" w:lineRule="auto"/>
        <w:ind w:firstLine="709"/>
        <w:jc w:val="both"/>
        <w:rPr>
          <w:sz w:val="28"/>
          <w:szCs w:val="28"/>
        </w:rPr>
      </w:pPr>
      <w:r w:rsidRPr="00BA7A8F">
        <w:rPr>
          <w:rStyle w:val="fontstyle36"/>
          <w:sz w:val="28"/>
          <w:szCs w:val="28"/>
          <w:shd w:val="clear" w:color="auto" w:fill="FFFFFF"/>
        </w:rPr>
        <w:t xml:space="preserve">МБУК «Дворец культуры </w:t>
      </w:r>
      <w:proofErr w:type="gramStart"/>
      <w:r w:rsidRPr="00BA7A8F">
        <w:rPr>
          <w:rStyle w:val="fontstyle36"/>
          <w:sz w:val="28"/>
          <w:szCs w:val="28"/>
          <w:shd w:val="clear" w:color="auto" w:fill="FFFFFF"/>
        </w:rPr>
        <w:t>г</w:t>
      </w:r>
      <w:proofErr w:type="gramEnd"/>
      <w:r w:rsidRPr="00BA7A8F">
        <w:rPr>
          <w:rStyle w:val="fontstyle36"/>
          <w:sz w:val="28"/>
          <w:szCs w:val="28"/>
          <w:shd w:val="clear" w:color="auto" w:fill="FFFFFF"/>
        </w:rPr>
        <w:t>.о. Похвистнево» включает Городской дв</w:t>
      </w:r>
      <w:r w:rsidRPr="00BA7A8F">
        <w:rPr>
          <w:rStyle w:val="fontstyle36"/>
          <w:sz w:val="28"/>
          <w:szCs w:val="28"/>
          <w:shd w:val="clear" w:color="auto" w:fill="FFFFFF"/>
        </w:rPr>
        <w:t>о</w:t>
      </w:r>
      <w:r w:rsidRPr="00BA7A8F">
        <w:rPr>
          <w:rStyle w:val="fontstyle36"/>
          <w:sz w:val="28"/>
          <w:szCs w:val="28"/>
          <w:shd w:val="clear" w:color="auto" w:fill="FFFFFF"/>
        </w:rPr>
        <w:t>рец</w:t>
      </w:r>
      <w:r w:rsidR="00025FB7" w:rsidRPr="00BA7A8F">
        <w:rPr>
          <w:rStyle w:val="fontstyle36"/>
          <w:sz w:val="28"/>
          <w:szCs w:val="28"/>
          <w:shd w:val="clear" w:color="auto" w:fill="FFFFFF"/>
        </w:rPr>
        <w:t xml:space="preserve"> </w:t>
      </w:r>
      <w:r w:rsidRPr="00BA7A8F">
        <w:rPr>
          <w:rStyle w:val="fontstyle36"/>
          <w:sz w:val="28"/>
          <w:szCs w:val="28"/>
          <w:shd w:val="clear" w:color="auto" w:fill="FFFFFF"/>
        </w:rPr>
        <w:t>культуры, Клуб п. Венера, Клуб п.</w:t>
      </w:r>
      <w:r w:rsidR="00B33A0F" w:rsidRPr="00BA7A8F">
        <w:rPr>
          <w:rStyle w:val="fontstyle36"/>
          <w:sz w:val="28"/>
          <w:szCs w:val="28"/>
          <w:shd w:val="clear" w:color="auto" w:fill="FFFFFF"/>
        </w:rPr>
        <w:t xml:space="preserve"> </w:t>
      </w:r>
      <w:r w:rsidRPr="00BA7A8F">
        <w:rPr>
          <w:rStyle w:val="fontstyle36"/>
          <w:sz w:val="28"/>
          <w:szCs w:val="28"/>
          <w:shd w:val="clear" w:color="auto" w:fill="FFFFFF"/>
        </w:rPr>
        <w:t xml:space="preserve">Красные Пески, Клуб п. </w:t>
      </w:r>
      <w:r w:rsidR="00640B94">
        <w:rPr>
          <w:rStyle w:val="fontstyle36"/>
          <w:sz w:val="28"/>
          <w:szCs w:val="28"/>
          <w:shd w:val="clear" w:color="auto" w:fill="FFFFFF"/>
        </w:rPr>
        <w:t>Октябрьск</w:t>
      </w:r>
      <w:r w:rsidRPr="00BA7A8F">
        <w:rPr>
          <w:rStyle w:val="fontstyle36"/>
          <w:sz w:val="28"/>
          <w:szCs w:val="28"/>
          <w:shd w:val="clear" w:color="auto" w:fill="FFFFFF"/>
        </w:rPr>
        <w:t xml:space="preserve">ий и Парк культуры и отдыха. </w:t>
      </w:r>
      <w:r w:rsidR="00BE29D1" w:rsidRPr="00BA7A8F">
        <w:rPr>
          <w:sz w:val="28"/>
          <w:szCs w:val="28"/>
        </w:rPr>
        <w:t>Работниками МБУК «ДК» г.о. Похвистнево» в 2017 году</w:t>
      </w:r>
      <w:r w:rsidR="00BE29D1" w:rsidRPr="00BA7A8F">
        <w:rPr>
          <w:b/>
          <w:sz w:val="28"/>
          <w:szCs w:val="28"/>
        </w:rPr>
        <w:t xml:space="preserve"> </w:t>
      </w:r>
      <w:r w:rsidR="00BE29D1" w:rsidRPr="00BA7A8F">
        <w:rPr>
          <w:sz w:val="28"/>
          <w:szCs w:val="28"/>
        </w:rPr>
        <w:t>проведено 934 культурных</w:t>
      </w:r>
      <w:r w:rsidR="00025FB7" w:rsidRPr="00BA7A8F">
        <w:rPr>
          <w:sz w:val="28"/>
          <w:szCs w:val="28"/>
        </w:rPr>
        <w:t xml:space="preserve"> </w:t>
      </w:r>
      <w:r w:rsidR="00BE29D1" w:rsidRPr="00BA7A8F">
        <w:rPr>
          <w:sz w:val="28"/>
          <w:szCs w:val="28"/>
        </w:rPr>
        <w:t>мероприятия с общим числом посещ</w:t>
      </w:r>
      <w:r w:rsidR="00BE29D1" w:rsidRPr="00BA7A8F">
        <w:rPr>
          <w:sz w:val="28"/>
          <w:szCs w:val="28"/>
        </w:rPr>
        <w:t>е</w:t>
      </w:r>
      <w:r w:rsidR="00BE29D1" w:rsidRPr="00BA7A8F">
        <w:rPr>
          <w:sz w:val="28"/>
          <w:szCs w:val="28"/>
        </w:rPr>
        <w:t>ний 107589 человек.</w:t>
      </w:r>
      <w:r w:rsidR="00025FB7" w:rsidRPr="00BA7A8F">
        <w:rPr>
          <w:sz w:val="28"/>
          <w:szCs w:val="28"/>
        </w:rPr>
        <w:t xml:space="preserve"> </w:t>
      </w:r>
      <w:r w:rsidR="00BE29D1" w:rsidRPr="00BA7A8F">
        <w:rPr>
          <w:sz w:val="28"/>
          <w:szCs w:val="28"/>
        </w:rPr>
        <w:t>Увеличение количества мероприятий по сравнению с прошлым годом произошло на 5,9%. В 40</w:t>
      </w:r>
      <w:r w:rsidR="00025FB7" w:rsidRPr="00BA7A8F">
        <w:rPr>
          <w:sz w:val="28"/>
          <w:szCs w:val="28"/>
        </w:rPr>
        <w:t xml:space="preserve"> </w:t>
      </w:r>
      <w:r w:rsidR="00BE29D1" w:rsidRPr="00BA7A8F">
        <w:rPr>
          <w:sz w:val="28"/>
          <w:szCs w:val="28"/>
        </w:rPr>
        <w:t>клубных формированиях заним</w:t>
      </w:r>
      <w:r w:rsidR="00BE29D1" w:rsidRPr="00BA7A8F">
        <w:rPr>
          <w:sz w:val="28"/>
          <w:szCs w:val="28"/>
        </w:rPr>
        <w:t>а</w:t>
      </w:r>
      <w:r w:rsidR="00BE29D1" w:rsidRPr="00BA7A8F">
        <w:rPr>
          <w:sz w:val="28"/>
          <w:szCs w:val="28"/>
        </w:rPr>
        <w:t>ются 683 чел</w:t>
      </w:r>
      <w:r w:rsidR="00BE29D1" w:rsidRPr="00BA7A8F">
        <w:rPr>
          <w:sz w:val="28"/>
          <w:szCs w:val="28"/>
        </w:rPr>
        <w:t>о</w:t>
      </w:r>
      <w:r w:rsidR="00BE29D1" w:rsidRPr="00BA7A8F">
        <w:rPr>
          <w:sz w:val="28"/>
          <w:szCs w:val="28"/>
        </w:rPr>
        <w:t xml:space="preserve">век различных возрастных категорий. </w:t>
      </w:r>
    </w:p>
    <w:p w:rsidR="00BE29D1" w:rsidRDefault="00BE29D1" w:rsidP="004C528D">
      <w:pPr>
        <w:spacing w:after="0" w:line="360" w:lineRule="auto"/>
        <w:ind w:firstLine="709"/>
        <w:jc w:val="both"/>
      </w:pPr>
      <w:r w:rsidRPr="00C346F9">
        <w:t xml:space="preserve">Всего на базе Дворца культуры работают 3 </w:t>
      </w:r>
      <w:proofErr w:type="gramStart"/>
      <w:r w:rsidRPr="00C346F9">
        <w:t>народных</w:t>
      </w:r>
      <w:proofErr w:type="gramEnd"/>
      <w:r w:rsidRPr="00C346F9">
        <w:t xml:space="preserve"> коллектива.</w:t>
      </w:r>
      <w:r w:rsidR="007C37FA">
        <w:t xml:space="preserve"> </w:t>
      </w:r>
      <w:r>
        <w:t>С большим успехом прошел фестиваль детского творчества «Юные таланты», который посетило 300 чел. Фестиваль показал, что подобные мероприятия необходимы для воспитанников детских садов и способствуют развитию д</w:t>
      </w:r>
      <w:r>
        <w:t>е</w:t>
      </w:r>
      <w:r>
        <w:t>тей и дают возможность продемонстрировать свои творческие достижения.</w:t>
      </w:r>
      <w:r w:rsidR="00B33A0F">
        <w:t xml:space="preserve"> </w:t>
      </w:r>
      <w:r>
        <w:lastRenderedPageBreak/>
        <w:t>Праздник русской березки проведен с участием творческих коллективов «Калина-град» и «Сударушки».</w:t>
      </w:r>
    </w:p>
    <w:p w:rsidR="00BE29D1" w:rsidRDefault="00BE29D1" w:rsidP="004C528D">
      <w:pPr>
        <w:spacing w:after="0" w:line="360" w:lineRule="auto"/>
        <w:ind w:firstLine="709"/>
        <w:jc w:val="both"/>
      </w:pPr>
      <w:r>
        <w:t>В рамках ежегодного фестиваля «Мы ищем таланты» на террито</w:t>
      </w:r>
      <w:r w:rsidR="00B33A0F">
        <w:t xml:space="preserve">рии клуба пос. </w:t>
      </w:r>
      <w:r w:rsidR="00640B94">
        <w:t>Октябрьск</w:t>
      </w:r>
      <w:r w:rsidR="00B33A0F">
        <w:t xml:space="preserve">ий </w:t>
      </w:r>
      <w:r>
        <w:t>пров</w:t>
      </w:r>
      <w:r w:rsidR="00B33A0F">
        <w:t xml:space="preserve">одится </w:t>
      </w:r>
      <w:r>
        <w:t>слет любителей бардовской песни «Струна души».</w:t>
      </w:r>
      <w:r w:rsidR="00B33A0F">
        <w:t xml:space="preserve"> </w:t>
      </w:r>
      <w:r>
        <w:t xml:space="preserve">Работниками МБУК «Дворец культуры» </w:t>
      </w:r>
      <w:r w:rsidR="00B33A0F">
        <w:t xml:space="preserve">в 2017 г. </w:t>
      </w:r>
      <w:r>
        <w:t>было по</w:t>
      </w:r>
      <w:r>
        <w:t>д</w:t>
      </w:r>
      <w:r>
        <w:t>гото</w:t>
      </w:r>
      <w:r>
        <w:t>в</w:t>
      </w:r>
      <w:r>
        <w:t xml:space="preserve">лено и проведено 18 общегородских мероприятий. </w:t>
      </w:r>
    </w:p>
    <w:p w:rsidR="00BE29D1" w:rsidRDefault="00BE29D1" w:rsidP="004C528D">
      <w:pPr>
        <w:spacing w:after="0" w:line="360" w:lineRule="auto"/>
        <w:ind w:firstLine="709"/>
        <w:jc w:val="both"/>
      </w:pPr>
      <w:r>
        <w:t>Учреждение старается охватить все слои</w:t>
      </w:r>
      <w:r w:rsidR="00025FB7">
        <w:t xml:space="preserve"> </w:t>
      </w:r>
      <w:r>
        <w:t>населения городского округа</w:t>
      </w:r>
      <w:r w:rsidR="00025FB7">
        <w:t xml:space="preserve"> </w:t>
      </w:r>
      <w:r>
        <w:t>Похвистнево - детей, подростков, молодежь, людей среднего и пожилого возраста. Руководители коллективов принима</w:t>
      </w:r>
      <w:r w:rsidR="00B33A0F">
        <w:t>ю</w:t>
      </w:r>
      <w:r>
        <w:t>т всех желающих и с уд</w:t>
      </w:r>
      <w:r>
        <w:t>о</w:t>
      </w:r>
      <w:r>
        <w:t>воль</w:t>
      </w:r>
      <w:r w:rsidR="00B33A0F">
        <w:t>ствием помогаю</w:t>
      </w:r>
      <w:r>
        <w:t>т каждому раскрыть свой творческий потенциал.</w:t>
      </w:r>
    </w:p>
    <w:p w:rsidR="00BE29D1" w:rsidRPr="00A06C7F" w:rsidRDefault="00BE29D1" w:rsidP="004C528D">
      <w:pPr>
        <w:spacing w:after="0" w:line="360" w:lineRule="auto"/>
        <w:ind w:firstLine="709"/>
        <w:jc w:val="both"/>
      </w:pPr>
      <w:r w:rsidRPr="009C0811">
        <w:rPr>
          <w:rFonts w:eastAsia="Times New Roman"/>
          <w:color w:val="000000"/>
          <w:lang w:eastAsia="ru-RU"/>
        </w:rPr>
        <w:t xml:space="preserve">В </w:t>
      </w:r>
      <w:r w:rsidR="00BC6BDE">
        <w:rPr>
          <w:rFonts w:eastAsia="Times New Roman"/>
          <w:color w:val="000000"/>
          <w:lang w:eastAsia="ru-RU"/>
        </w:rPr>
        <w:t>г.о.</w:t>
      </w:r>
      <w:r w:rsidR="00B33A0F">
        <w:rPr>
          <w:rFonts w:eastAsia="Times New Roman"/>
          <w:color w:val="000000"/>
          <w:lang w:eastAsia="ru-RU"/>
        </w:rPr>
        <w:t xml:space="preserve"> Похвистнево</w:t>
      </w:r>
      <w:r w:rsidR="00BC6BDE">
        <w:rPr>
          <w:rFonts w:eastAsia="Times New Roman"/>
          <w:color w:val="000000"/>
          <w:lang w:eastAsia="ru-RU"/>
        </w:rPr>
        <w:t xml:space="preserve"> </w:t>
      </w:r>
      <w:r w:rsidRPr="009C0811">
        <w:rPr>
          <w:rFonts w:eastAsia="Times New Roman"/>
          <w:color w:val="000000"/>
          <w:lang w:eastAsia="ru-RU"/>
        </w:rPr>
        <w:t>активно развивается событийный туризм</w:t>
      </w:r>
      <w:r w:rsidR="00B33A0F">
        <w:rPr>
          <w:rFonts w:eastAsia="Times New Roman"/>
          <w:color w:val="000000"/>
          <w:lang w:eastAsia="ru-RU"/>
        </w:rPr>
        <w:t>,</w:t>
      </w:r>
      <w:r w:rsidRPr="009C0811">
        <w:rPr>
          <w:rFonts w:eastAsia="Times New Roman"/>
          <w:color w:val="000000"/>
          <w:lang w:eastAsia="ru-RU"/>
        </w:rPr>
        <w:t xml:space="preserve"> </w:t>
      </w:r>
      <w:r w:rsidR="00B33A0F">
        <w:rPr>
          <w:rFonts w:eastAsia="Times New Roman"/>
          <w:color w:val="000000"/>
          <w:lang w:eastAsia="ru-RU"/>
        </w:rPr>
        <w:t>г</w:t>
      </w:r>
      <w:r w:rsidRPr="00A06C7F">
        <w:t>ород стал местом регулярного проведения фестивал</w:t>
      </w:r>
      <w:r w:rsidR="00B33A0F">
        <w:t>ей</w:t>
      </w:r>
      <w:r w:rsidRPr="00A06C7F">
        <w:t xml:space="preserve"> малых и средних городов России:</w:t>
      </w:r>
    </w:p>
    <w:p w:rsidR="00BE29D1" w:rsidRPr="00A06C7F" w:rsidRDefault="00BE29D1" w:rsidP="004C528D">
      <w:pPr>
        <w:tabs>
          <w:tab w:val="left" w:pos="993"/>
        </w:tabs>
        <w:spacing w:after="0" w:line="360" w:lineRule="auto"/>
        <w:ind w:firstLine="709"/>
        <w:jc w:val="both"/>
      </w:pPr>
      <w:r>
        <w:t xml:space="preserve">- </w:t>
      </w:r>
      <w:r w:rsidRPr="00A06C7F">
        <w:t>любительских театров «Ваш выход», с участием театральных колле</w:t>
      </w:r>
      <w:r w:rsidRPr="00A06C7F">
        <w:t>к</w:t>
      </w:r>
      <w:r w:rsidRPr="00A06C7F">
        <w:t>тивов ближайшего и дальнего зарубежья;</w:t>
      </w:r>
    </w:p>
    <w:p w:rsidR="00BE29D1" w:rsidRPr="00A06C7F" w:rsidRDefault="00BE29D1" w:rsidP="004C528D">
      <w:pPr>
        <w:tabs>
          <w:tab w:val="left" w:pos="993"/>
        </w:tabs>
        <w:spacing w:after="0" w:line="360" w:lineRule="auto"/>
        <w:ind w:firstLine="709"/>
        <w:jc w:val="both"/>
      </w:pPr>
      <w:r>
        <w:t xml:space="preserve">- </w:t>
      </w:r>
      <w:r w:rsidRPr="00A06C7F">
        <w:t>хореографического искусства «Мечта моя, балет!» имени народной артистки СССР М.Т.Семеновой;</w:t>
      </w:r>
    </w:p>
    <w:p w:rsidR="00BE29D1" w:rsidRPr="00A06C7F" w:rsidRDefault="00BE29D1" w:rsidP="004C528D">
      <w:pPr>
        <w:tabs>
          <w:tab w:val="left" w:pos="993"/>
        </w:tabs>
        <w:spacing w:after="0" w:line="360" w:lineRule="auto"/>
        <w:ind w:firstLine="709"/>
        <w:jc w:val="both"/>
      </w:pPr>
      <w:r>
        <w:t xml:space="preserve">- </w:t>
      </w:r>
      <w:r w:rsidRPr="00A06C7F">
        <w:t>цирковых коллективов «Цирк в коротких штанишках».</w:t>
      </w:r>
    </w:p>
    <w:p w:rsidR="00BE29D1" w:rsidRPr="00A06C7F" w:rsidRDefault="00BE29D1" w:rsidP="004C528D">
      <w:pPr>
        <w:pStyle w:val="ConsPlusNormal"/>
        <w:widowControl/>
        <w:spacing w:line="360" w:lineRule="auto"/>
        <w:ind w:firstLine="709"/>
        <w:jc w:val="both"/>
        <w:rPr>
          <w:rFonts w:ascii="Times New Roman" w:hAnsi="Times New Roman" w:cs="Times New Roman"/>
          <w:sz w:val="28"/>
          <w:szCs w:val="28"/>
        </w:rPr>
      </w:pPr>
      <w:r w:rsidRPr="00A06C7F">
        <w:rPr>
          <w:rFonts w:ascii="Times New Roman" w:hAnsi="Times New Roman" w:cs="Times New Roman"/>
          <w:sz w:val="28"/>
          <w:szCs w:val="28"/>
        </w:rPr>
        <w:t>В работе данных фестивалей принимают участие не только жители С</w:t>
      </w:r>
      <w:r w:rsidRPr="00A06C7F">
        <w:rPr>
          <w:rFonts w:ascii="Times New Roman" w:hAnsi="Times New Roman" w:cs="Times New Roman"/>
          <w:sz w:val="28"/>
          <w:szCs w:val="28"/>
        </w:rPr>
        <w:t>а</w:t>
      </w:r>
      <w:r w:rsidRPr="00A06C7F">
        <w:rPr>
          <w:rFonts w:ascii="Times New Roman" w:hAnsi="Times New Roman" w:cs="Times New Roman"/>
          <w:sz w:val="28"/>
          <w:szCs w:val="28"/>
        </w:rPr>
        <w:t xml:space="preserve">марской области, но и других регионов России. </w:t>
      </w:r>
    </w:p>
    <w:p w:rsidR="00BE29D1" w:rsidRDefault="00BE29D1" w:rsidP="004C528D">
      <w:pPr>
        <w:spacing w:after="0" w:line="360" w:lineRule="auto"/>
        <w:ind w:firstLine="709"/>
        <w:jc w:val="both"/>
        <w:rPr>
          <w:b/>
        </w:rPr>
      </w:pPr>
      <w:r w:rsidRPr="00262533">
        <w:t xml:space="preserve">Любительский театр </w:t>
      </w:r>
      <w:r>
        <w:t xml:space="preserve">МБУК «ТТО «Сад» </w:t>
      </w:r>
      <w:r w:rsidRPr="00262533">
        <w:t>сегодня - уникальное един</w:t>
      </w:r>
      <w:r w:rsidRPr="00262533">
        <w:t>е</w:t>
      </w:r>
      <w:r w:rsidRPr="00262533">
        <w:t>ние людей различных возрастов, профессий и интересов.</w:t>
      </w:r>
      <w:r>
        <w:t xml:space="preserve"> 21 театральный</w:t>
      </w:r>
      <w:r w:rsidRPr="00262533">
        <w:t xml:space="preserve"> с</w:t>
      </w:r>
      <w:r w:rsidRPr="00262533">
        <w:t>е</w:t>
      </w:r>
      <w:r w:rsidRPr="00262533">
        <w:t>зон, со</w:t>
      </w:r>
      <w:r>
        <w:t>тни участников, десятки премьер</w:t>
      </w:r>
      <w:r w:rsidRPr="00262533">
        <w:t>, тысячи зрителей, инновационные проекты, фестивали, поездки по городам и сёлам нашей губернии, за руб</w:t>
      </w:r>
      <w:r w:rsidRPr="00262533">
        <w:t>е</w:t>
      </w:r>
      <w:r w:rsidRPr="00262533">
        <w:t>ж</w:t>
      </w:r>
      <w:r>
        <w:t>о</w:t>
      </w:r>
      <w:r w:rsidRPr="00262533">
        <w:t>м</w:t>
      </w:r>
      <w:r>
        <w:t xml:space="preserve"> </w:t>
      </w:r>
      <w:r w:rsidRPr="00262533">
        <w:t xml:space="preserve">- вот неполный перечень дел любительского театрально-творческого объедения «Сад». </w:t>
      </w:r>
    </w:p>
    <w:p w:rsidR="00BE29D1" w:rsidRDefault="00BE29D1" w:rsidP="004C528D">
      <w:pPr>
        <w:spacing w:after="0" w:line="360" w:lineRule="auto"/>
        <w:ind w:firstLine="709"/>
        <w:jc w:val="both"/>
      </w:pPr>
      <w:r w:rsidRPr="00262533">
        <w:t>Три Народных театра (Народный Музыкально-драматический театр-студия «Сад», Народный Музыкально-драматический театр «Ступени», Н</w:t>
      </w:r>
      <w:r w:rsidRPr="00262533">
        <w:t>а</w:t>
      </w:r>
      <w:r w:rsidRPr="00262533">
        <w:t xml:space="preserve">родный Театр кукол «ДИВ»), входящие в него, прошли путь от театральных </w:t>
      </w:r>
      <w:r w:rsidRPr="00262533">
        <w:lastRenderedPageBreak/>
        <w:t>кружков до успешных и по праву уважаемых любительских театров, извес</w:t>
      </w:r>
      <w:r w:rsidRPr="00262533">
        <w:t>т</w:t>
      </w:r>
      <w:r w:rsidRPr="00262533">
        <w:t>ных не только в Самарской области, но и далеко за её пределами.</w:t>
      </w:r>
    </w:p>
    <w:p w:rsidR="00BE29D1" w:rsidRDefault="00BE29D1" w:rsidP="004C528D">
      <w:pPr>
        <w:spacing w:after="0" w:line="360" w:lineRule="auto"/>
        <w:ind w:firstLine="709"/>
        <w:jc w:val="both"/>
      </w:pPr>
      <w:r w:rsidRPr="00262533">
        <w:t xml:space="preserve"> Была создана классическая триада – театр кукол, ТЮЗ, театр драмы на базе любительского театра. Ярким подтверждением этого является - Откр</w:t>
      </w:r>
      <w:r w:rsidRPr="00262533">
        <w:t>ы</w:t>
      </w:r>
      <w:r w:rsidRPr="00262533">
        <w:t>тый фестиваль любительских театров малых и средних городов России «Ваш Выход!</w:t>
      </w:r>
      <w:r>
        <w:t xml:space="preserve">». </w:t>
      </w:r>
      <w:proofErr w:type="gramStart"/>
      <w:r w:rsidRPr="00262533">
        <w:t>География фестиваля</w:t>
      </w:r>
      <w:r>
        <w:t xml:space="preserve"> </w:t>
      </w:r>
      <w:r w:rsidRPr="00262533">
        <w:t>-</w:t>
      </w:r>
      <w:r>
        <w:t xml:space="preserve"> </w:t>
      </w:r>
      <w:r w:rsidRPr="00262533">
        <w:t>Германия, Дания, Венгри</w:t>
      </w:r>
      <w:r>
        <w:t>я</w:t>
      </w:r>
      <w:r w:rsidRPr="00262533">
        <w:t>,</w:t>
      </w:r>
      <w:r w:rsidR="00025FB7">
        <w:t xml:space="preserve"> </w:t>
      </w:r>
      <w:r w:rsidRPr="00262533">
        <w:t xml:space="preserve">Румыния, Литва, Украина, Латвия, Эстония, Россия. </w:t>
      </w:r>
      <w:proofErr w:type="gramEnd"/>
    </w:p>
    <w:p w:rsidR="00BE29D1" w:rsidRPr="00262533" w:rsidRDefault="00BE29D1" w:rsidP="00B33A0F">
      <w:pPr>
        <w:spacing w:after="0" w:line="360" w:lineRule="auto"/>
        <w:ind w:firstLine="709"/>
        <w:jc w:val="both"/>
      </w:pPr>
      <w:r w:rsidRPr="00AF56A0">
        <w:t>Народному музыкально-драматическому театру-студии "САД" МБУК "ТТО "САД" Министерством культуры Российской Федерации присвоено звание "Заслуженный коллектив народного творчества"</w:t>
      </w:r>
      <w:r w:rsidR="00B33A0F">
        <w:t>.</w:t>
      </w:r>
      <w:r w:rsidRPr="00AF56A0">
        <w:t xml:space="preserve"> </w:t>
      </w:r>
      <w:r w:rsidRPr="00262533">
        <w:t>Ежегодно театр п</w:t>
      </w:r>
      <w:r w:rsidRPr="00262533">
        <w:t>о</w:t>
      </w:r>
      <w:r w:rsidRPr="00262533">
        <w:t>казывает свыше 130 спектаклей и программ, посещаемость, посещения с</w:t>
      </w:r>
      <w:r w:rsidRPr="00262533">
        <w:t>о</w:t>
      </w:r>
      <w:r w:rsidRPr="00262533">
        <w:t>ставляют свыше</w:t>
      </w:r>
      <w:r w:rsidR="00025FB7">
        <w:t xml:space="preserve"> </w:t>
      </w:r>
      <w:r>
        <w:t>10</w:t>
      </w:r>
      <w:r w:rsidRPr="00262533">
        <w:t>,0 тыс. чел.</w:t>
      </w:r>
    </w:p>
    <w:p w:rsidR="00BE29D1" w:rsidRPr="00E23F48" w:rsidRDefault="00BE29D1" w:rsidP="004C528D">
      <w:pPr>
        <w:pStyle w:val="af3"/>
        <w:spacing w:after="0" w:line="360" w:lineRule="auto"/>
        <w:ind w:left="0" w:firstLine="709"/>
        <w:jc w:val="both"/>
        <w:rPr>
          <w:b/>
          <w:sz w:val="28"/>
          <w:szCs w:val="28"/>
        </w:rPr>
      </w:pPr>
      <w:r w:rsidRPr="00E23F48">
        <w:rPr>
          <w:sz w:val="28"/>
          <w:szCs w:val="28"/>
        </w:rPr>
        <w:t>Художественное (</w:t>
      </w:r>
      <w:proofErr w:type="spellStart"/>
      <w:r w:rsidRPr="00E23F48">
        <w:rPr>
          <w:sz w:val="28"/>
          <w:szCs w:val="28"/>
        </w:rPr>
        <w:t>общеэстетическое</w:t>
      </w:r>
      <w:proofErr w:type="spellEnd"/>
      <w:r w:rsidRPr="00E23F48">
        <w:rPr>
          <w:sz w:val="28"/>
          <w:szCs w:val="28"/>
        </w:rPr>
        <w:t>) образование в городском округе Похвистнево осуществляет МБОУ ДОД «Детская школа искусств». Школа является центром социокультурных технологий, методическим центром в рамках программы социально-экономического развития городского округа Похвистнево по художественному образованию,</w:t>
      </w:r>
      <w:r w:rsidR="00025FB7">
        <w:rPr>
          <w:sz w:val="28"/>
          <w:szCs w:val="28"/>
        </w:rPr>
        <w:t xml:space="preserve"> </w:t>
      </w:r>
      <w:r w:rsidRPr="00E23F48">
        <w:rPr>
          <w:sz w:val="28"/>
          <w:szCs w:val="28"/>
        </w:rPr>
        <w:t>а также базовой школой С</w:t>
      </w:r>
      <w:r w:rsidRPr="00E23F48">
        <w:rPr>
          <w:sz w:val="28"/>
          <w:szCs w:val="28"/>
        </w:rPr>
        <w:t>а</w:t>
      </w:r>
      <w:r w:rsidRPr="00E23F48">
        <w:rPr>
          <w:sz w:val="28"/>
          <w:szCs w:val="28"/>
        </w:rPr>
        <w:t>марской области</w:t>
      </w:r>
      <w:r w:rsidRPr="00E23F48">
        <w:rPr>
          <w:b/>
          <w:sz w:val="28"/>
          <w:szCs w:val="28"/>
        </w:rPr>
        <w:t xml:space="preserve">. </w:t>
      </w:r>
    </w:p>
    <w:p w:rsidR="00BE29D1" w:rsidRPr="007F52CF" w:rsidRDefault="00BE29D1" w:rsidP="004C528D">
      <w:pPr>
        <w:pStyle w:val="aa"/>
        <w:spacing w:before="0" w:beforeAutospacing="0" w:after="0" w:afterAutospacing="0" w:line="360" w:lineRule="auto"/>
        <w:ind w:firstLine="709"/>
        <w:jc w:val="both"/>
        <w:rPr>
          <w:sz w:val="28"/>
          <w:szCs w:val="28"/>
        </w:rPr>
      </w:pPr>
      <w:proofErr w:type="spellStart"/>
      <w:r w:rsidRPr="007F52CF">
        <w:rPr>
          <w:sz w:val="28"/>
          <w:szCs w:val="28"/>
        </w:rPr>
        <w:t>Похвистневская</w:t>
      </w:r>
      <w:proofErr w:type="spellEnd"/>
      <w:r w:rsidRPr="007F52CF">
        <w:rPr>
          <w:sz w:val="28"/>
          <w:szCs w:val="28"/>
        </w:rPr>
        <w:t xml:space="preserve"> ДШИ является одной из лучших на территории нашей губернии. Сегодня в ней занимаются более 430 детей в возрасте от 5 до 18 лет на семи отделах: фортепианное, народное, струнное, хоровое, хореогр</w:t>
      </w:r>
      <w:r w:rsidRPr="007F52CF">
        <w:rPr>
          <w:sz w:val="28"/>
          <w:szCs w:val="28"/>
        </w:rPr>
        <w:t>а</w:t>
      </w:r>
      <w:r w:rsidRPr="007F52CF">
        <w:rPr>
          <w:sz w:val="28"/>
          <w:szCs w:val="28"/>
        </w:rPr>
        <w:t xml:space="preserve">фическое, </w:t>
      </w:r>
      <w:proofErr w:type="spellStart"/>
      <w:r w:rsidRPr="007F52CF">
        <w:rPr>
          <w:sz w:val="28"/>
          <w:szCs w:val="28"/>
        </w:rPr>
        <w:t>общеэстетическое</w:t>
      </w:r>
      <w:proofErr w:type="spellEnd"/>
      <w:r w:rsidRPr="007F52CF">
        <w:rPr>
          <w:sz w:val="28"/>
          <w:szCs w:val="28"/>
        </w:rPr>
        <w:t xml:space="preserve">, отдел изобразительного искусства. </w:t>
      </w:r>
    </w:p>
    <w:p w:rsidR="00BE29D1" w:rsidRPr="00DC3F0E" w:rsidRDefault="00BE29D1" w:rsidP="00EA6B95">
      <w:pPr>
        <w:pStyle w:val="aa"/>
        <w:spacing w:before="0" w:beforeAutospacing="0" w:after="0" w:afterAutospacing="0" w:line="360" w:lineRule="auto"/>
        <w:ind w:firstLine="709"/>
        <w:jc w:val="both"/>
        <w:rPr>
          <w:rFonts w:eastAsia="Calibri"/>
        </w:rPr>
      </w:pPr>
      <w:r w:rsidRPr="007F52CF">
        <w:rPr>
          <w:sz w:val="28"/>
          <w:szCs w:val="28"/>
        </w:rPr>
        <w:t>Уже на протяжении многих лет в школе работают хоровые, вокальные, инструментальные, хореографические коллективы, двенадцать из которых являются лауреатами международных, всероссийских и региональных ко</w:t>
      </w:r>
      <w:r w:rsidRPr="007F52CF">
        <w:rPr>
          <w:sz w:val="28"/>
          <w:szCs w:val="28"/>
        </w:rPr>
        <w:t>н</w:t>
      </w:r>
      <w:r w:rsidRPr="007F52CF">
        <w:rPr>
          <w:sz w:val="28"/>
          <w:szCs w:val="28"/>
        </w:rPr>
        <w:t xml:space="preserve">курсов и фестивалей. </w:t>
      </w:r>
      <w:r w:rsidRPr="00EA6B95">
        <w:rPr>
          <w:sz w:val="28"/>
          <w:szCs w:val="28"/>
        </w:rPr>
        <w:t>В</w:t>
      </w:r>
      <w:r w:rsidR="00025FB7">
        <w:rPr>
          <w:sz w:val="28"/>
          <w:szCs w:val="28"/>
        </w:rPr>
        <w:t xml:space="preserve"> </w:t>
      </w:r>
      <w:r w:rsidRPr="00EA6B95">
        <w:rPr>
          <w:sz w:val="28"/>
          <w:szCs w:val="28"/>
        </w:rPr>
        <w:t>школе</w:t>
      </w:r>
      <w:r w:rsidR="00025FB7">
        <w:rPr>
          <w:sz w:val="28"/>
          <w:szCs w:val="28"/>
        </w:rPr>
        <w:t xml:space="preserve"> </w:t>
      </w:r>
      <w:r w:rsidRPr="00EA6B95">
        <w:rPr>
          <w:sz w:val="28"/>
          <w:szCs w:val="28"/>
        </w:rPr>
        <w:t>на</w:t>
      </w:r>
      <w:r w:rsidR="00025FB7">
        <w:rPr>
          <w:sz w:val="28"/>
          <w:szCs w:val="28"/>
        </w:rPr>
        <w:t xml:space="preserve"> </w:t>
      </w:r>
      <w:r w:rsidRPr="00EA6B95">
        <w:rPr>
          <w:sz w:val="28"/>
          <w:szCs w:val="28"/>
        </w:rPr>
        <w:t>постоянной</w:t>
      </w:r>
      <w:r w:rsidR="00025FB7">
        <w:rPr>
          <w:sz w:val="28"/>
          <w:szCs w:val="28"/>
        </w:rPr>
        <w:t xml:space="preserve"> </w:t>
      </w:r>
      <w:r w:rsidRPr="00EA6B95">
        <w:rPr>
          <w:sz w:val="28"/>
          <w:szCs w:val="28"/>
        </w:rPr>
        <w:t>основе</w:t>
      </w:r>
      <w:r w:rsidR="00025FB7">
        <w:rPr>
          <w:sz w:val="28"/>
          <w:szCs w:val="28"/>
        </w:rPr>
        <w:t xml:space="preserve"> </w:t>
      </w:r>
      <w:r w:rsidRPr="00EA6B95">
        <w:rPr>
          <w:sz w:val="28"/>
          <w:szCs w:val="28"/>
        </w:rPr>
        <w:t>работают</w:t>
      </w:r>
      <w:r w:rsidR="00025FB7">
        <w:rPr>
          <w:sz w:val="28"/>
          <w:szCs w:val="28"/>
        </w:rPr>
        <w:t xml:space="preserve"> </w:t>
      </w:r>
      <w:r w:rsidRPr="00EA6B95">
        <w:rPr>
          <w:sz w:val="28"/>
          <w:szCs w:val="28"/>
        </w:rPr>
        <w:t>20</w:t>
      </w:r>
      <w:r w:rsidR="00025FB7">
        <w:rPr>
          <w:sz w:val="28"/>
          <w:szCs w:val="28"/>
        </w:rPr>
        <w:t xml:space="preserve"> </w:t>
      </w:r>
      <w:r w:rsidRPr="00EA6B95">
        <w:rPr>
          <w:sz w:val="28"/>
          <w:szCs w:val="28"/>
        </w:rPr>
        <w:t>коллект</w:t>
      </w:r>
      <w:r w:rsidRPr="00EA6B95">
        <w:rPr>
          <w:sz w:val="28"/>
          <w:szCs w:val="28"/>
        </w:rPr>
        <w:t>и</w:t>
      </w:r>
      <w:r w:rsidRPr="00EA6B95">
        <w:rPr>
          <w:sz w:val="28"/>
          <w:szCs w:val="28"/>
        </w:rPr>
        <w:t>вов,</w:t>
      </w:r>
      <w:r w:rsidR="00025FB7">
        <w:rPr>
          <w:sz w:val="28"/>
          <w:szCs w:val="28"/>
        </w:rPr>
        <w:t xml:space="preserve"> </w:t>
      </w:r>
      <w:r w:rsidRPr="00EA6B95">
        <w:rPr>
          <w:sz w:val="28"/>
          <w:szCs w:val="28"/>
        </w:rPr>
        <w:t>4</w:t>
      </w:r>
      <w:r w:rsidR="00025FB7">
        <w:rPr>
          <w:sz w:val="28"/>
          <w:szCs w:val="28"/>
        </w:rPr>
        <w:t xml:space="preserve"> </w:t>
      </w:r>
      <w:r w:rsidRPr="00EA6B95">
        <w:rPr>
          <w:sz w:val="28"/>
          <w:szCs w:val="28"/>
        </w:rPr>
        <w:t>коллектива</w:t>
      </w:r>
      <w:r w:rsidR="00025FB7">
        <w:rPr>
          <w:sz w:val="28"/>
          <w:szCs w:val="28"/>
        </w:rPr>
        <w:t xml:space="preserve"> </w:t>
      </w:r>
      <w:r w:rsidRPr="00EA6B95">
        <w:rPr>
          <w:sz w:val="28"/>
          <w:szCs w:val="28"/>
        </w:rPr>
        <w:t>имеют</w:t>
      </w:r>
      <w:r w:rsidR="00025FB7">
        <w:rPr>
          <w:sz w:val="28"/>
          <w:szCs w:val="28"/>
        </w:rPr>
        <w:t xml:space="preserve"> </w:t>
      </w:r>
      <w:r w:rsidRPr="00EA6B95">
        <w:rPr>
          <w:sz w:val="28"/>
          <w:szCs w:val="28"/>
        </w:rPr>
        <w:t>звание</w:t>
      </w:r>
      <w:r w:rsidR="00025FB7">
        <w:rPr>
          <w:sz w:val="28"/>
          <w:szCs w:val="28"/>
        </w:rPr>
        <w:t xml:space="preserve"> </w:t>
      </w:r>
      <w:r w:rsidRPr="00EA6B95">
        <w:rPr>
          <w:sz w:val="28"/>
          <w:szCs w:val="28"/>
        </w:rPr>
        <w:t>«Образцовый».</w:t>
      </w:r>
    </w:p>
    <w:p w:rsidR="00BE29D1" w:rsidRPr="0030771A" w:rsidRDefault="00BE29D1" w:rsidP="004C528D">
      <w:pPr>
        <w:spacing w:after="0" w:line="360" w:lineRule="auto"/>
        <w:ind w:firstLine="709"/>
        <w:contextualSpacing/>
        <w:jc w:val="both"/>
        <w:rPr>
          <w:rFonts w:eastAsia="Calibri"/>
        </w:rPr>
      </w:pPr>
      <w:r w:rsidRPr="00DC3F0E">
        <w:rPr>
          <w:rFonts w:eastAsia="Calibri"/>
        </w:rPr>
        <w:t>В 201</w:t>
      </w:r>
      <w:r>
        <w:rPr>
          <w:rFonts w:eastAsia="Calibri"/>
        </w:rPr>
        <w:t>7</w:t>
      </w:r>
      <w:r w:rsidRPr="00DC3F0E">
        <w:rPr>
          <w:rFonts w:eastAsia="Calibri"/>
        </w:rPr>
        <w:t xml:space="preserve"> году образцовые коллективы школы приняли участие в </w:t>
      </w:r>
      <w:r>
        <w:rPr>
          <w:rFonts w:eastAsia="Calibri"/>
        </w:rPr>
        <w:t>28</w:t>
      </w:r>
      <w:r w:rsidRPr="00DC3F0E">
        <w:rPr>
          <w:rFonts w:eastAsia="Calibri"/>
        </w:rPr>
        <w:t xml:space="preserve"> м</w:t>
      </w:r>
      <w:r w:rsidRPr="00DC3F0E">
        <w:rPr>
          <w:rFonts w:eastAsia="Calibri"/>
        </w:rPr>
        <w:t>е</w:t>
      </w:r>
      <w:r w:rsidRPr="00DC3F0E">
        <w:rPr>
          <w:rFonts w:eastAsia="Calibri"/>
        </w:rPr>
        <w:t>роприятиях в области и России</w:t>
      </w:r>
      <w:r>
        <w:rPr>
          <w:rFonts w:eastAsia="Calibri"/>
        </w:rPr>
        <w:t xml:space="preserve"> и</w:t>
      </w:r>
      <w:r w:rsidR="00025FB7">
        <w:rPr>
          <w:rFonts w:eastAsia="Calibri"/>
        </w:rPr>
        <w:t xml:space="preserve"> </w:t>
      </w:r>
      <w:r>
        <w:rPr>
          <w:rFonts w:eastAsia="Calibri"/>
        </w:rPr>
        <w:t>получили 45 дипломов лауреатов.</w:t>
      </w:r>
    </w:p>
    <w:p w:rsidR="00BE29D1" w:rsidRPr="00E23F48" w:rsidRDefault="00BE29D1" w:rsidP="004C528D">
      <w:pPr>
        <w:spacing w:after="0" w:line="360" w:lineRule="auto"/>
        <w:ind w:firstLine="709"/>
        <w:jc w:val="both"/>
      </w:pPr>
      <w:r w:rsidRPr="00E23F48">
        <w:lastRenderedPageBreak/>
        <w:t>МБОУ ДОД «ДШИ» проводит свыше 80 концертов и программ просв</w:t>
      </w:r>
      <w:r w:rsidRPr="00E23F48">
        <w:t>е</w:t>
      </w:r>
      <w:r w:rsidRPr="00E23F48">
        <w:t>тительского характера, по социально-творческому заказу и</w:t>
      </w:r>
      <w:r w:rsidR="00025FB7">
        <w:t xml:space="preserve"> </w:t>
      </w:r>
      <w:r w:rsidRPr="00E23F48">
        <w:t>заказам предпр</w:t>
      </w:r>
      <w:r w:rsidRPr="00E23F48">
        <w:t>и</w:t>
      </w:r>
      <w:r w:rsidRPr="00E23F48">
        <w:t xml:space="preserve">ятий и учреждений города. На базе школы раз в 2 года проходит фестиваль. </w:t>
      </w:r>
    </w:p>
    <w:p w:rsidR="00BE29D1" w:rsidRDefault="00BE29D1" w:rsidP="00EA6B95">
      <w:pPr>
        <w:spacing w:after="0" w:line="360" w:lineRule="auto"/>
        <w:ind w:firstLine="709"/>
        <w:jc w:val="both"/>
      </w:pPr>
      <w:r w:rsidRPr="00E23F48">
        <w:t>Важнейшая з</w:t>
      </w:r>
      <w:r>
        <w:t>адача фестиваля «</w:t>
      </w:r>
      <w:r w:rsidRPr="00E23F48">
        <w:t>Мечта, моя балет» - сохранить традиции</w:t>
      </w:r>
      <w:r w:rsidR="00025FB7">
        <w:t xml:space="preserve"> </w:t>
      </w:r>
      <w:r w:rsidRPr="00E23F48">
        <w:t>классического танца в ДШИ, студиях в домах детского творчества на прим</w:t>
      </w:r>
      <w:r w:rsidRPr="00E23F48">
        <w:t>е</w:t>
      </w:r>
      <w:r w:rsidRPr="00E23F48">
        <w:t>ре маленького провинциального города большой России.</w:t>
      </w:r>
      <w:r w:rsidR="00EA6B95">
        <w:t xml:space="preserve"> </w:t>
      </w:r>
      <w:r w:rsidRPr="00E23F48">
        <w:t>В фестивале пр</w:t>
      </w:r>
      <w:r w:rsidRPr="00E23F48">
        <w:t>и</w:t>
      </w:r>
      <w:r w:rsidRPr="00E23F48">
        <w:t>нимают участие 10-13 городов России, Татарстан, Башкортостан, Чувашская Республика</w:t>
      </w:r>
      <w:r>
        <w:t xml:space="preserve"> и др.</w:t>
      </w:r>
      <w:r w:rsidRPr="00E23F48">
        <w:t>, около 150 человек – участников.</w:t>
      </w:r>
    </w:p>
    <w:p w:rsidR="00BE29D1" w:rsidRPr="0030771A" w:rsidRDefault="00BE29D1" w:rsidP="00BD5A51">
      <w:pPr>
        <w:spacing w:after="0" w:line="360" w:lineRule="auto"/>
        <w:ind w:firstLine="708"/>
        <w:jc w:val="both"/>
        <w:rPr>
          <w:rFonts w:eastAsia="Calibri"/>
          <w:color w:val="000000"/>
        </w:rPr>
      </w:pPr>
      <w:r>
        <w:rPr>
          <w:rFonts w:eastAsia="Calibri"/>
        </w:rPr>
        <w:t xml:space="preserve"> </w:t>
      </w:r>
      <w:r w:rsidRPr="00DC3F0E">
        <w:rPr>
          <w:rFonts w:eastAsia="Calibri"/>
        </w:rPr>
        <w:t>В 201</w:t>
      </w:r>
      <w:r>
        <w:rPr>
          <w:rFonts w:eastAsia="Calibri"/>
        </w:rPr>
        <w:t>7</w:t>
      </w:r>
      <w:r w:rsidRPr="00DC3F0E">
        <w:rPr>
          <w:rFonts w:eastAsia="Calibri"/>
        </w:rPr>
        <w:t xml:space="preserve"> году</w:t>
      </w:r>
      <w:r w:rsidR="00025FB7">
        <w:rPr>
          <w:rFonts w:eastAsia="Calibri"/>
        </w:rPr>
        <w:t xml:space="preserve"> </w:t>
      </w:r>
      <w:r>
        <w:rPr>
          <w:rFonts w:eastAsia="Calibri"/>
        </w:rPr>
        <w:t xml:space="preserve">был </w:t>
      </w:r>
      <w:r w:rsidRPr="00DC3F0E">
        <w:rPr>
          <w:rFonts w:eastAsia="Calibri"/>
        </w:rPr>
        <w:t>проведен</w:t>
      </w:r>
      <w:r>
        <w:rPr>
          <w:rFonts w:eastAsia="Calibri"/>
        </w:rPr>
        <w:t xml:space="preserve"> </w:t>
      </w:r>
      <w:r>
        <w:rPr>
          <w:rFonts w:eastAsia="Calibri"/>
          <w:lang w:val="en-US"/>
        </w:rPr>
        <w:t>III</w:t>
      </w:r>
      <w:r w:rsidRPr="005019C8">
        <w:rPr>
          <w:rFonts w:eastAsia="Calibri"/>
        </w:rPr>
        <w:t xml:space="preserve"> </w:t>
      </w:r>
      <w:r w:rsidRPr="00DC3F0E">
        <w:rPr>
          <w:rFonts w:eastAsia="Calibri"/>
        </w:rPr>
        <w:t>Муниципальн</w:t>
      </w:r>
      <w:r>
        <w:rPr>
          <w:rFonts w:eastAsia="Calibri"/>
        </w:rPr>
        <w:t>ый</w:t>
      </w:r>
      <w:r w:rsidRPr="00DC3F0E">
        <w:rPr>
          <w:rFonts w:eastAsia="Calibri"/>
        </w:rPr>
        <w:t xml:space="preserve"> </w:t>
      </w:r>
      <w:r w:rsidRPr="00DC3F0E">
        <w:rPr>
          <w:rFonts w:eastAsia="Calibri"/>
          <w:color w:val="000000"/>
        </w:rPr>
        <w:t>фестивал</w:t>
      </w:r>
      <w:r>
        <w:rPr>
          <w:rFonts w:eastAsia="Calibri"/>
          <w:color w:val="000000"/>
        </w:rPr>
        <w:t>ь</w:t>
      </w:r>
      <w:r w:rsidRPr="00DC3F0E">
        <w:rPr>
          <w:rFonts w:eastAsia="Calibri"/>
          <w:color w:val="000000"/>
        </w:rPr>
        <w:t>-конкурс и</w:t>
      </w:r>
      <w:r w:rsidRPr="00DC3F0E">
        <w:rPr>
          <w:rFonts w:eastAsia="Calibri"/>
          <w:color w:val="000000"/>
        </w:rPr>
        <w:t>с</w:t>
      </w:r>
      <w:r w:rsidRPr="00DC3F0E">
        <w:rPr>
          <w:rFonts w:eastAsia="Calibri"/>
          <w:color w:val="000000"/>
        </w:rPr>
        <w:t>полнительского</w:t>
      </w:r>
      <w:r w:rsidR="00025FB7">
        <w:rPr>
          <w:rFonts w:eastAsia="Calibri"/>
          <w:color w:val="000000"/>
        </w:rPr>
        <w:t xml:space="preserve"> </w:t>
      </w:r>
      <w:r w:rsidRPr="00DC3F0E">
        <w:rPr>
          <w:rFonts w:eastAsia="Calibri"/>
          <w:color w:val="000000"/>
        </w:rPr>
        <w:t>мастерства солистов инструменталистов, вокалистов, инс</w:t>
      </w:r>
      <w:r w:rsidRPr="00DC3F0E">
        <w:rPr>
          <w:rFonts w:eastAsia="Calibri"/>
          <w:color w:val="000000"/>
        </w:rPr>
        <w:t>т</w:t>
      </w:r>
      <w:r w:rsidRPr="00DC3F0E">
        <w:rPr>
          <w:rFonts w:eastAsia="Calibri"/>
          <w:color w:val="000000"/>
        </w:rPr>
        <w:t>рументальных и вокальных ансамблей «Собрать всех вместе»</w:t>
      </w:r>
      <w:r>
        <w:rPr>
          <w:rFonts w:eastAsia="Calibri"/>
          <w:color w:val="000000"/>
        </w:rPr>
        <w:t>.</w:t>
      </w:r>
    </w:p>
    <w:p w:rsidR="00BE29D1" w:rsidRPr="005F4BC3" w:rsidRDefault="00025FB7" w:rsidP="004C528D">
      <w:pPr>
        <w:pStyle w:val="af5"/>
        <w:spacing w:before="0" w:after="0" w:line="360" w:lineRule="auto"/>
        <w:rPr>
          <w:szCs w:val="28"/>
        </w:rPr>
      </w:pPr>
      <w:r>
        <w:rPr>
          <w:b/>
          <w:szCs w:val="28"/>
        </w:rPr>
        <w:t xml:space="preserve"> </w:t>
      </w:r>
      <w:r w:rsidR="00BE29D1" w:rsidRPr="005F4BC3">
        <w:rPr>
          <w:szCs w:val="28"/>
        </w:rPr>
        <w:t>В городе создано</w:t>
      </w:r>
      <w:r>
        <w:rPr>
          <w:szCs w:val="28"/>
        </w:rPr>
        <w:t xml:space="preserve"> </w:t>
      </w:r>
      <w:r w:rsidR="00BE29D1" w:rsidRPr="005F4BC3">
        <w:rPr>
          <w:szCs w:val="28"/>
        </w:rPr>
        <w:t>уникальное учреждение, «Дом народных ремёсел и декоративно</w:t>
      </w:r>
      <w:r w:rsidR="00BE29D1">
        <w:rPr>
          <w:szCs w:val="28"/>
        </w:rPr>
        <w:t xml:space="preserve"> </w:t>
      </w:r>
      <w:r w:rsidR="00BE29D1" w:rsidRPr="005F4BC3">
        <w:rPr>
          <w:szCs w:val="28"/>
        </w:rPr>
        <w:t>-</w:t>
      </w:r>
      <w:r w:rsidR="00BE29D1">
        <w:rPr>
          <w:szCs w:val="28"/>
        </w:rPr>
        <w:t xml:space="preserve"> </w:t>
      </w:r>
      <w:r w:rsidR="00BE29D1" w:rsidRPr="005F4BC3">
        <w:rPr>
          <w:szCs w:val="28"/>
        </w:rPr>
        <w:t>прикладного искусства». На сегодняшний день это единстве</w:t>
      </w:r>
      <w:r w:rsidR="00BE29D1" w:rsidRPr="005F4BC3">
        <w:rPr>
          <w:szCs w:val="28"/>
        </w:rPr>
        <w:t>н</w:t>
      </w:r>
      <w:r w:rsidR="00BE29D1" w:rsidRPr="005F4BC3">
        <w:rPr>
          <w:szCs w:val="28"/>
        </w:rPr>
        <w:t>ное в своём роде учреждение в Самарской области. За короткий период св</w:t>
      </w:r>
      <w:r w:rsidR="00BE29D1" w:rsidRPr="005F4BC3">
        <w:rPr>
          <w:szCs w:val="28"/>
        </w:rPr>
        <w:t>о</w:t>
      </w:r>
      <w:r w:rsidR="00BE29D1" w:rsidRPr="005F4BC3">
        <w:rPr>
          <w:szCs w:val="28"/>
        </w:rPr>
        <w:t xml:space="preserve">его существования оно добилась высоких результатов, и получило широкую известность </w:t>
      </w:r>
      <w:r w:rsidR="00BE29D1">
        <w:rPr>
          <w:szCs w:val="28"/>
        </w:rPr>
        <w:t>в Самарской области</w:t>
      </w:r>
      <w:r w:rsidR="00BE29D1" w:rsidRPr="005F4BC3">
        <w:rPr>
          <w:szCs w:val="28"/>
        </w:rPr>
        <w:t>, и за</w:t>
      </w:r>
      <w:r w:rsidR="00BE29D1">
        <w:rPr>
          <w:szCs w:val="28"/>
        </w:rPr>
        <w:t xml:space="preserve"> ее</w:t>
      </w:r>
      <w:r w:rsidR="00BE29D1" w:rsidRPr="005F4BC3">
        <w:rPr>
          <w:szCs w:val="28"/>
        </w:rPr>
        <w:t xml:space="preserve"> пределами.</w:t>
      </w:r>
      <w:r>
        <w:rPr>
          <w:noProof/>
          <w:szCs w:val="28"/>
          <w:lang w:eastAsia="ru-RU"/>
        </w:rPr>
        <w:t xml:space="preserve"> </w:t>
      </w:r>
    </w:p>
    <w:p w:rsidR="00BE29D1" w:rsidRPr="005F4BC3" w:rsidRDefault="00BE29D1" w:rsidP="004C528D">
      <w:pPr>
        <w:spacing w:after="0" w:line="360" w:lineRule="auto"/>
        <w:ind w:firstLine="709"/>
        <w:jc w:val="both"/>
      </w:pPr>
      <w:r w:rsidRPr="005F4BC3">
        <w:t>МБУК «Дом ремёсел» почти</w:t>
      </w:r>
      <w:r w:rsidR="00025FB7">
        <w:t xml:space="preserve"> </w:t>
      </w:r>
      <w:r w:rsidRPr="005F4BC3">
        <w:t>десять лет ведёт работу по возрождению, сохранению и развитию народного декоративно-прикладного творчества, созданию этнически узнаваемых</w:t>
      </w:r>
      <w:r w:rsidR="00025FB7">
        <w:t xml:space="preserve"> </w:t>
      </w:r>
      <w:r w:rsidRPr="005F4BC3">
        <w:t xml:space="preserve">высокохудожественных изделий. </w:t>
      </w:r>
    </w:p>
    <w:p w:rsidR="00BE29D1" w:rsidRDefault="00BE29D1" w:rsidP="00D038F2">
      <w:pPr>
        <w:spacing w:after="0" w:line="360" w:lineRule="auto"/>
        <w:ind w:firstLine="708"/>
        <w:jc w:val="both"/>
      </w:pPr>
      <w:proofErr w:type="spellStart"/>
      <w:r w:rsidRPr="005F4BC3">
        <w:t>Похвистневский</w:t>
      </w:r>
      <w:proofErr w:type="spellEnd"/>
      <w:r w:rsidRPr="005F4BC3">
        <w:t xml:space="preserve"> Дом ремёсел объединил мастеров самых различных направлений: плоскостная и объёмная резьба по дереву, </w:t>
      </w:r>
      <w:proofErr w:type="spellStart"/>
      <w:r w:rsidRPr="005F4BC3">
        <w:t>бисероплетение</w:t>
      </w:r>
      <w:proofErr w:type="spellEnd"/>
      <w:r w:rsidRPr="005F4BC3">
        <w:t>, с</w:t>
      </w:r>
      <w:r w:rsidRPr="005F4BC3">
        <w:t>о</w:t>
      </w:r>
      <w:r w:rsidRPr="005F4BC3">
        <w:t>ломенная пластика, машинная и ручная вышивка, живопись и роспись по д</w:t>
      </w:r>
      <w:r w:rsidRPr="005F4BC3">
        <w:t>е</w:t>
      </w:r>
      <w:r w:rsidRPr="005F4BC3">
        <w:t xml:space="preserve">реву. Дружный коллектив </w:t>
      </w:r>
      <w:proofErr w:type="spellStart"/>
      <w:r w:rsidRPr="005F4BC3">
        <w:t>Похвистневского</w:t>
      </w:r>
      <w:proofErr w:type="spellEnd"/>
      <w:r w:rsidRPr="005F4BC3">
        <w:t xml:space="preserve"> дома ремёсел проводит выставки прикладного творчества, мастер-классы для начинающих. Умельцы этого у</w:t>
      </w:r>
      <w:r w:rsidRPr="005F4BC3">
        <w:t>ч</w:t>
      </w:r>
      <w:r w:rsidRPr="005F4BC3">
        <w:t>реждения разрабатывают огромное количество образцов сувенирной проду</w:t>
      </w:r>
      <w:r w:rsidRPr="005F4BC3">
        <w:t>к</w:t>
      </w:r>
      <w:r w:rsidRPr="005F4BC3">
        <w:t xml:space="preserve">ции и </w:t>
      </w:r>
      <w:r w:rsidRPr="005F4BC3">
        <w:rPr>
          <w:spacing w:val="3"/>
        </w:rPr>
        <w:t>выполняют индивидуальные заказы уникальных изделий на фестив</w:t>
      </w:r>
      <w:r w:rsidRPr="005F4BC3">
        <w:rPr>
          <w:spacing w:val="3"/>
        </w:rPr>
        <w:t>а</w:t>
      </w:r>
      <w:r w:rsidRPr="005F4BC3">
        <w:rPr>
          <w:spacing w:val="3"/>
        </w:rPr>
        <w:t>ли, конкурсы, городские и областные мероприятия.</w:t>
      </w:r>
      <w:r w:rsidR="00D038F2">
        <w:rPr>
          <w:spacing w:val="3"/>
        </w:rPr>
        <w:t xml:space="preserve"> </w:t>
      </w:r>
      <w:r w:rsidRPr="005F4BC3">
        <w:t>Ежегодно</w:t>
      </w:r>
      <w:r w:rsidR="00025FB7">
        <w:t xml:space="preserve"> </w:t>
      </w:r>
      <w:r w:rsidRPr="005F4BC3">
        <w:t xml:space="preserve">Дом ремёсел изготавливает свыше </w:t>
      </w:r>
      <w:r>
        <w:t>6</w:t>
      </w:r>
      <w:r w:rsidRPr="005F4BC3">
        <w:t>00 изделий.</w:t>
      </w:r>
    </w:p>
    <w:p w:rsidR="00BA7A8F" w:rsidRDefault="00BA7A8F" w:rsidP="00BA7A8F">
      <w:pPr>
        <w:autoSpaceDE w:val="0"/>
        <w:spacing w:after="0" w:line="360" w:lineRule="auto"/>
        <w:ind w:firstLine="709"/>
        <w:jc w:val="both"/>
        <w:rPr>
          <w:bCs/>
        </w:rPr>
      </w:pPr>
      <w:r>
        <w:rPr>
          <w:bCs/>
        </w:rPr>
        <w:t>В г.о. Похвистнево у</w:t>
      </w:r>
      <w:r w:rsidRPr="00987124">
        <w:rPr>
          <w:bCs/>
        </w:rPr>
        <w:t>ровень фактической обеспеченности учреждени</w:t>
      </w:r>
      <w:r w:rsidRPr="00987124">
        <w:rPr>
          <w:bCs/>
        </w:rPr>
        <w:t>я</w:t>
      </w:r>
      <w:r w:rsidRPr="00987124">
        <w:rPr>
          <w:bCs/>
        </w:rPr>
        <w:t>ми культуры</w:t>
      </w:r>
      <w:r>
        <w:rPr>
          <w:bCs/>
        </w:rPr>
        <w:t xml:space="preserve"> составляет 100% </w:t>
      </w:r>
      <w:r w:rsidRPr="00987124">
        <w:rPr>
          <w:bCs/>
        </w:rPr>
        <w:t>от нормативной потребности</w:t>
      </w:r>
      <w:r>
        <w:rPr>
          <w:bCs/>
        </w:rPr>
        <w:t xml:space="preserve">. </w:t>
      </w:r>
      <w:r w:rsidRPr="005C4196">
        <w:rPr>
          <w:bCs/>
        </w:rPr>
        <w:t>Доля муниц</w:t>
      </w:r>
      <w:r w:rsidRPr="005C4196">
        <w:rPr>
          <w:bCs/>
        </w:rPr>
        <w:t>и</w:t>
      </w:r>
      <w:r w:rsidRPr="005C4196">
        <w:rPr>
          <w:bCs/>
        </w:rPr>
        <w:lastRenderedPageBreak/>
        <w:t>пальных учреждений культуры, здания которых находятся в аварийном с</w:t>
      </w:r>
      <w:r w:rsidRPr="005C4196">
        <w:rPr>
          <w:bCs/>
        </w:rPr>
        <w:t>о</w:t>
      </w:r>
      <w:r w:rsidRPr="005C4196">
        <w:rPr>
          <w:bCs/>
        </w:rPr>
        <w:t xml:space="preserve">стоянии или требуют капитального ремонта, </w:t>
      </w:r>
      <w:r>
        <w:rPr>
          <w:bCs/>
        </w:rPr>
        <w:t xml:space="preserve">не превышает 10% </w:t>
      </w:r>
      <w:r w:rsidRPr="005C4196">
        <w:rPr>
          <w:bCs/>
        </w:rPr>
        <w:t>в общем к</w:t>
      </w:r>
      <w:r w:rsidRPr="005C4196">
        <w:rPr>
          <w:bCs/>
        </w:rPr>
        <w:t>о</w:t>
      </w:r>
      <w:r w:rsidRPr="005C4196">
        <w:rPr>
          <w:bCs/>
        </w:rPr>
        <w:t>личестве муниципальных учреждений культуры</w:t>
      </w:r>
      <w:r>
        <w:rPr>
          <w:bCs/>
        </w:rPr>
        <w:t xml:space="preserve">. </w:t>
      </w:r>
    </w:p>
    <w:p w:rsidR="00986F4B" w:rsidRDefault="00BA7A8F" w:rsidP="004C528D">
      <w:pPr>
        <w:pStyle w:val="aa"/>
        <w:spacing w:before="0" w:beforeAutospacing="0" w:after="0" w:afterAutospacing="0" w:line="360" w:lineRule="auto"/>
        <w:ind w:firstLine="709"/>
        <w:jc w:val="both"/>
        <w:rPr>
          <w:rStyle w:val="fontstyle36"/>
          <w:sz w:val="28"/>
          <w:szCs w:val="28"/>
          <w:shd w:val="clear" w:color="auto" w:fill="FFFFFF"/>
        </w:rPr>
      </w:pPr>
      <w:r>
        <w:rPr>
          <w:rStyle w:val="fontstyle36"/>
          <w:sz w:val="28"/>
          <w:szCs w:val="28"/>
          <w:shd w:val="clear" w:color="auto" w:fill="FFFFFF"/>
        </w:rPr>
        <w:t>На территории города функционирует</w:t>
      </w:r>
      <w:r w:rsidR="00BD5A51">
        <w:rPr>
          <w:rStyle w:val="fontstyle36"/>
          <w:sz w:val="28"/>
          <w:szCs w:val="28"/>
          <w:shd w:val="clear" w:color="auto" w:fill="FFFFFF"/>
        </w:rPr>
        <w:t xml:space="preserve"> </w:t>
      </w:r>
      <w:r w:rsidR="006A6B46">
        <w:rPr>
          <w:rStyle w:val="fontstyle36"/>
          <w:sz w:val="28"/>
          <w:szCs w:val="28"/>
          <w:shd w:val="clear" w:color="auto" w:fill="FFFFFF"/>
        </w:rPr>
        <w:t>МБУК «</w:t>
      </w:r>
      <w:r w:rsidR="00BD5A51" w:rsidRPr="00BD5A51">
        <w:rPr>
          <w:rStyle w:val="fontstyle36"/>
          <w:sz w:val="28"/>
          <w:szCs w:val="28"/>
          <w:shd w:val="clear" w:color="auto" w:fill="FFFFFF"/>
        </w:rPr>
        <w:t>Централизованная би</w:t>
      </w:r>
      <w:r w:rsidR="00BD5A51" w:rsidRPr="00BD5A51">
        <w:rPr>
          <w:rStyle w:val="fontstyle36"/>
          <w:sz w:val="28"/>
          <w:szCs w:val="28"/>
          <w:shd w:val="clear" w:color="auto" w:fill="FFFFFF"/>
        </w:rPr>
        <w:t>б</w:t>
      </w:r>
      <w:r w:rsidR="00BD5A51" w:rsidRPr="00BD5A51">
        <w:rPr>
          <w:rStyle w:val="fontstyle36"/>
          <w:sz w:val="28"/>
          <w:szCs w:val="28"/>
          <w:shd w:val="clear" w:color="auto" w:fill="FFFFFF"/>
        </w:rPr>
        <w:t>лиотечная система»</w:t>
      </w:r>
      <w:r w:rsidR="00BD5A51">
        <w:rPr>
          <w:rStyle w:val="fontstyle36"/>
          <w:sz w:val="28"/>
          <w:szCs w:val="28"/>
          <w:shd w:val="clear" w:color="auto" w:fill="FFFFFF"/>
        </w:rPr>
        <w:t>, включающая 6 библиотек с библиотечным фондом 141,3 тыс.ед.</w:t>
      </w:r>
      <w:r w:rsidR="00986F4B">
        <w:rPr>
          <w:rStyle w:val="fontstyle36"/>
          <w:sz w:val="28"/>
          <w:szCs w:val="28"/>
          <w:shd w:val="clear" w:color="auto" w:fill="FFFFFF"/>
        </w:rPr>
        <w:t>:</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Центральная городская библиотека</w:t>
      </w:r>
      <w:r>
        <w:rPr>
          <w:rStyle w:val="fontstyle36"/>
          <w:sz w:val="28"/>
          <w:szCs w:val="28"/>
          <w:shd w:val="clear" w:color="auto" w:fill="FFFFFF"/>
        </w:rPr>
        <w:t xml:space="preserve"> (19021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Центральная библиотека</w:t>
      </w:r>
      <w:r>
        <w:rPr>
          <w:rStyle w:val="fontstyle36"/>
          <w:sz w:val="28"/>
          <w:szCs w:val="28"/>
          <w:shd w:val="clear" w:color="auto" w:fill="FFFFFF"/>
        </w:rPr>
        <w:t xml:space="preserve"> (</w:t>
      </w:r>
      <w:r w:rsidRPr="00986F4B">
        <w:rPr>
          <w:rStyle w:val="fontstyle36"/>
          <w:sz w:val="28"/>
          <w:szCs w:val="28"/>
          <w:shd w:val="clear" w:color="auto" w:fill="FFFFFF"/>
        </w:rPr>
        <w:t>12897</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 xml:space="preserve">Библиотека п. </w:t>
      </w:r>
      <w:proofErr w:type="gramStart"/>
      <w:r w:rsidR="00640B94">
        <w:rPr>
          <w:rStyle w:val="fontstyle36"/>
          <w:sz w:val="28"/>
          <w:szCs w:val="28"/>
          <w:shd w:val="clear" w:color="auto" w:fill="FFFFFF"/>
        </w:rPr>
        <w:t>Октябрьский</w:t>
      </w:r>
      <w:proofErr w:type="gramEnd"/>
      <w:r>
        <w:rPr>
          <w:rStyle w:val="fontstyle36"/>
          <w:sz w:val="28"/>
          <w:szCs w:val="28"/>
          <w:shd w:val="clear" w:color="auto" w:fill="FFFFFF"/>
        </w:rPr>
        <w:t xml:space="preserve"> (</w:t>
      </w:r>
      <w:r w:rsidRPr="00986F4B">
        <w:rPr>
          <w:rStyle w:val="fontstyle36"/>
          <w:sz w:val="28"/>
          <w:szCs w:val="28"/>
          <w:shd w:val="clear" w:color="auto" w:fill="FFFFFF"/>
        </w:rPr>
        <w:t>7880</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Библиотека части города Красные Пески</w:t>
      </w:r>
      <w:r>
        <w:rPr>
          <w:rStyle w:val="fontstyle36"/>
          <w:sz w:val="28"/>
          <w:szCs w:val="28"/>
          <w:shd w:val="clear" w:color="auto" w:fill="FFFFFF"/>
        </w:rPr>
        <w:t xml:space="preserve"> (</w:t>
      </w:r>
      <w:r w:rsidRPr="00986F4B">
        <w:rPr>
          <w:rStyle w:val="fontstyle36"/>
          <w:sz w:val="28"/>
          <w:szCs w:val="28"/>
          <w:shd w:val="clear" w:color="auto" w:fill="FFFFFF"/>
        </w:rPr>
        <w:t>5535</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Библиотека части города. Венера</w:t>
      </w:r>
      <w:r>
        <w:rPr>
          <w:rStyle w:val="fontstyle36"/>
          <w:sz w:val="28"/>
          <w:szCs w:val="28"/>
          <w:shd w:val="clear" w:color="auto" w:fill="FFFFFF"/>
        </w:rPr>
        <w:t xml:space="preserve"> (</w:t>
      </w:r>
      <w:r w:rsidRPr="00986F4B">
        <w:rPr>
          <w:rStyle w:val="fontstyle36"/>
          <w:sz w:val="28"/>
          <w:szCs w:val="28"/>
          <w:shd w:val="clear" w:color="auto" w:fill="FFFFFF"/>
        </w:rPr>
        <w:t>4856</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Детская библиотека</w:t>
      </w:r>
      <w:r>
        <w:rPr>
          <w:rStyle w:val="fontstyle36"/>
          <w:sz w:val="28"/>
          <w:szCs w:val="28"/>
          <w:shd w:val="clear" w:color="auto" w:fill="FFFFFF"/>
        </w:rPr>
        <w:t xml:space="preserve"> (</w:t>
      </w:r>
      <w:r w:rsidRPr="00986F4B">
        <w:rPr>
          <w:rStyle w:val="fontstyle36"/>
          <w:sz w:val="28"/>
          <w:szCs w:val="28"/>
          <w:shd w:val="clear" w:color="auto" w:fill="FFFFFF"/>
        </w:rPr>
        <w:t>11782</w:t>
      </w:r>
      <w:r>
        <w:rPr>
          <w:rStyle w:val="fontstyle36"/>
          <w:sz w:val="28"/>
          <w:szCs w:val="28"/>
          <w:shd w:val="clear" w:color="auto" w:fill="FFFFFF"/>
        </w:rPr>
        <w:t xml:space="preserve"> посещений).</w:t>
      </w:r>
    </w:p>
    <w:p w:rsidR="00BD5A51" w:rsidRDefault="00BD5A51" w:rsidP="004C528D">
      <w:pPr>
        <w:pStyle w:val="aa"/>
        <w:spacing w:before="0" w:beforeAutospacing="0" w:after="0" w:afterAutospacing="0" w:line="360" w:lineRule="auto"/>
        <w:ind w:firstLine="709"/>
        <w:jc w:val="both"/>
        <w:rPr>
          <w:rStyle w:val="fontstyle36"/>
          <w:sz w:val="28"/>
          <w:szCs w:val="28"/>
          <w:shd w:val="clear" w:color="auto" w:fill="FFFFFF"/>
        </w:rPr>
      </w:pPr>
      <w:r>
        <w:rPr>
          <w:rStyle w:val="fontstyle36"/>
          <w:sz w:val="28"/>
          <w:szCs w:val="28"/>
          <w:shd w:val="clear" w:color="auto" w:fill="FFFFFF"/>
        </w:rPr>
        <w:t>Причем, в 2016г. библиотечный фонд снизился по сравнению с пред</w:t>
      </w:r>
      <w:r>
        <w:rPr>
          <w:rStyle w:val="fontstyle36"/>
          <w:sz w:val="28"/>
          <w:szCs w:val="28"/>
          <w:shd w:val="clear" w:color="auto" w:fill="FFFFFF"/>
        </w:rPr>
        <w:t>ы</w:t>
      </w:r>
      <w:r>
        <w:rPr>
          <w:rStyle w:val="fontstyle36"/>
          <w:sz w:val="28"/>
          <w:szCs w:val="28"/>
          <w:shd w:val="clear" w:color="auto" w:fill="FFFFFF"/>
        </w:rPr>
        <w:t>дущим периодом и с 2012г. на 2,7 тыс. ед. или на 1,9% (на протяжении п</w:t>
      </w:r>
      <w:r>
        <w:rPr>
          <w:rStyle w:val="fontstyle36"/>
          <w:sz w:val="28"/>
          <w:szCs w:val="28"/>
          <w:shd w:val="clear" w:color="auto" w:fill="FFFFFF"/>
        </w:rPr>
        <w:t>е</w:t>
      </w:r>
      <w:r>
        <w:rPr>
          <w:rStyle w:val="fontstyle36"/>
          <w:sz w:val="28"/>
          <w:szCs w:val="28"/>
          <w:shd w:val="clear" w:color="auto" w:fill="FFFFFF"/>
        </w:rPr>
        <w:t>риода 2012-2015гг. библиотечный фонд не изменялся и составлял 144,0 тыс.ед.).</w:t>
      </w:r>
    </w:p>
    <w:p w:rsidR="00986F4B" w:rsidRDefault="00986F4B" w:rsidP="00752195">
      <w:pPr>
        <w:pStyle w:val="aa"/>
        <w:spacing w:before="0" w:beforeAutospacing="0" w:after="0" w:afterAutospacing="0" w:line="360" w:lineRule="auto"/>
        <w:ind w:firstLine="709"/>
        <w:jc w:val="both"/>
        <w:rPr>
          <w:rStyle w:val="fontstyle36"/>
          <w:sz w:val="28"/>
          <w:szCs w:val="28"/>
          <w:shd w:val="clear" w:color="auto" w:fill="FFFFFF"/>
        </w:rPr>
      </w:pPr>
      <w:r>
        <w:rPr>
          <w:rStyle w:val="fontstyle36"/>
          <w:sz w:val="28"/>
          <w:szCs w:val="28"/>
          <w:shd w:val="clear" w:color="auto" w:fill="FFFFFF"/>
        </w:rPr>
        <w:t>Число з</w:t>
      </w:r>
      <w:r w:rsidRPr="00986F4B">
        <w:rPr>
          <w:rStyle w:val="fontstyle36"/>
          <w:sz w:val="28"/>
          <w:szCs w:val="28"/>
          <w:shd w:val="clear" w:color="auto" w:fill="FFFFFF"/>
        </w:rPr>
        <w:t>арегистрировано пользователей</w:t>
      </w:r>
      <w:r w:rsidR="00025FB7">
        <w:rPr>
          <w:rStyle w:val="fontstyle36"/>
          <w:sz w:val="28"/>
          <w:szCs w:val="28"/>
          <w:shd w:val="clear" w:color="auto" w:fill="FFFFFF"/>
        </w:rPr>
        <w:t xml:space="preserve"> </w:t>
      </w:r>
      <w:r w:rsidRPr="00986F4B">
        <w:rPr>
          <w:rStyle w:val="fontstyle36"/>
          <w:sz w:val="28"/>
          <w:szCs w:val="28"/>
          <w:shd w:val="clear" w:color="auto" w:fill="FFFFFF"/>
        </w:rPr>
        <w:t>в общедоступных библиотеках</w:t>
      </w:r>
      <w:r>
        <w:rPr>
          <w:rStyle w:val="fontstyle36"/>
          <w:sz w:val="28"/>
          <w:szCs w:val="28"/>
          <w:shd w:val="clear" w:color="auto" w:fill="FFFFFF"/>
        </w:rPr>
        <w:t xml:space="preserve"> в 2016г. </w:t>
      </w:r>
      <w:r w:rsidR="00170864">
        <w:rPr>
          <w:rStyle w:val="fontstyle36"/>
          <w:sz w:val="28"/>
          <w:szCs w:val="28"/>
          <w:shd w:val="clear" w:color="auto" w:fill="FFFFFF"/>
        </w:rPr>
        <w:t>по сравнению с 2012 г. увеличилось на 2,5% и составило</w:t>
      </w:r>
      <w:r>
        <w:rPr>
          <w:rStyle w:val="fontstyle36"/>
          <w:sz w:val="28"/>
          <w:szCs w:val="28"/>
          <w:shd w:val="clear" w:color="auto" w:fill="FFFFFF"/>
        </w:rPr>
        <w:t xml:space="preserve"> 8,2</w:t>
      </w:r>
      <w:r w:rsidRPr="00986F4B">
        <w:rPr>
          <w:rStyle w:val="fontstyle36"/>
          <w:sz w:val="28"/>
          <w:szCs w:val="28"/>
          <w:shd w:val="clear" w:color="auto" w:fill="FFFFFF"/>
        </w:rPr>
        <w:t xml:space="preserve"> тыс. чел.</w:t>
      </w:r>
      <w:r>
        <w:rPr>
          <w:rStyle w:val="fontstyle36"/>
          <w:sz w:val="28"/>
          <w:szCs w:val="28"/>
          <w:shd w:val="clear" w:color="auto" w:fill="FFFFFF"/>
        </w:rPr>
        <w:t xml:space="preserve"> (</w:t>
      </w:r>
      <w:r w:rsidR="00170864">
        <w:rPr>
          <w:rStyle w:val="fontstyle36"/>
          <w:sz w:val="28"/>
          <w:szCs w:val="28"/>
          <w:shd w:val="clear" w:color="auto" w:fill="FFFFFF"/>
        </w:rPr>
        <w:t>в</w:t>
      </w:r>
      <w:r>
        <w:rPr>
          <w:rStyle w:val="fontstyle36"/>
          <w:sz w:val="28"/>
          <w:szCs w:val="28"/>
          <w:shd w:val="clear" w:color="auto" w:fill="FFFFFF"/>
        </w:rPr>
        <w:t xml:space="preserve"> 2012 г. </w:t>
      </w:r>
      <w:r w:rsidR="00170864">
        <w:rPr>
          <w:rStyle w:val="fontstyle36"/>
          <w:sz w:val="28"/>
          <w:szCs w:val="28"/>
          <w:shd w:val="clear" w:color="auto" w:fill="FFFFFF"/>
        </w:rPr>
        <w:t>- 8,0 тыс</w:t>
      </w:r>
      <w:proofErr w:type="gramStart"/>
      <w:r w:rsidR="00170864">
        <w:rPr>
          <w:rStyle w:val="fontstyle36"/>
          <w:sz w:val="28"/>
          <w:szCs w:val="28"/>
          <w:shd w:val="clear" w:color="auto" w:fill="FFFFFF"/>
        </w:rPr>
        <w:t>.п</w:t>
      </w:r>
      <w:proofErr w:type="gramEnd"/>
      <w:r w:rsidR="00170864">
        <w:rPr>
          <w:rStyle w:val="fontstyle36"/>
          <w:sz w:val="28"/>
          <w:szCs w:val="28"/>
          <w:shd w:val="clear" w:color="auto" w:fill="FFFFFF"/>
        </w:rPr>
        <w:t>ользователей</w:t>
      </w:r>
      <w:r>
        <w:rPr>
          <w:rStyle w:val="fontstyle36"/>
          <w:sz w:val="28"/>
          <w:szCs w:val="28"/>
          <w:shd w:val="clear" w:color="auto" w:fill="FFFFFF"/>
        </w:rPr>
        <w:t>)</w:t>
      </w:r>
      <w:r w:rsidR="00170864">
        <w:rPr>
          <w:rStyle w:val="fontstyle36"/>
          <w:sz w:val="28"/>
          <w:szCs w:val="28"/>
          <w:shd w:val="clear" w:color="auto" w:fill="FFFFFF"/>
        </w:rPr>
        <w:t>.</w:t>
      </w:r>
    </w:p>
    <w:p w:rsidR="00BC6BDE" w:rsidRPr="00986F4B" w:rsidRDefault="00BC6BDE" w:rsidP="00752195">
      <w:pPr>
        <w:pStyle w:val="aa"/>
        <w:spacing w:before="0" w:beforeAutospacing="0" w:after="0" w:afterAutospacing="0" w:line="360" w:lineRule="auto"/>
        <w:ind w:firstLine="709"/>
        <w:jc w:val="both"/>
        <w:rPr>
          <w:rStyle w:val="fontstyle36"/>
          <w:sz w:val="28"/>
          <w:szCs w:val="28"/>
          <w:shd w:val="clear" w:color="auto" w:fill="FFFFFF"/>
        </w:rPr>
      </w:pPr>
      <w:r w:rsidRPr="0003479E">
        <w:rPr>
          <w:sz w:val="28"/>
          <w:szCs w:val="28"/>
        </w:rPr>
        <w:t>Для популяризации библиотек необходимо приведение единого би</w:t>
      </w:r>
      <w:r w:rsidRPr="0003479E">
        <w:rPr>
          <w:sz w:val="28"/>
          <w:szCs w:val="28"/>
        </w:rPr>
        <w:t>б</w:t>
      </w:r>
      <w:r w:rsidRPr="0003479E">
        <w:rPr>
          <w:sz w:val="28"/>
          <w:szCs w:val="28"/>
        </w:rPr>
        <w:t xml:space="preserve">лиотечного фонда к оптимальному объему и содержанию, обеспечивающему удовлетворение потребностей пользователей библиотек </w:t>
      </w:r>
      <w:r>
        <w:rPr>
          <w:sz w:val="28"/>
          <w:szCs w:val="28"/>
        </w:rPr>
        <w:t>г.о.</w:t>
      </w:r>
      <w:r w:rsidR="00BA7A8F">
        <w:rPr>
          <w:sz w:val="28"/>
          <w:szCs w:val="28"/>
        </w:rPr>
        <w:t xml:space="preserve"> </w:t>
      </w:r>
      <w:r>
        <w:rPr>
          <w:sz w:val="28"/>
          <w:szCs w:val="28"/>
        </w:rPr>
        <w:t>Похвистнево</w:t>
      </w:r>
      <w:r w:rsidRPr="0003479E">
        <w:rPr>
          <w:sz w:val="28"/>
          <w:szCs w:val="28"/>
        </w:rPr>
        <w:t xml:space="preserve"> в информации на различных носителях. Необходимо и далее развивать кул</w:t>
      </w:r>
      <w:r w:rsidRPr="0003479E">
        <w:rPr>
          <w:sz w:val="28"/>
          <w:szCs w:val="28"/>
        </w:rPr>
        <w:t>ь</w:t>
      </w:r>
      <w:r w:rsidRPr="0003479E">
        <w:rPr>
          <w:sz w:val="28"/>
          <w:szCs w:val="28"/>
        </w:rPr>
        <w:t xml:space="preserve">турно-досуговую и просветительскую деятельность библиотек. Библиотеки </w:t>
      </w:r>
      <w:r>
        <w:rPr>
          <w:sz w:val="28"/>
          <w:szCs w:val="28"/>
        </w:rPr>
        <w:t>в перспективе будут</w:t>
      </w:r>
      <w:r w:rsidRPr="0003479E">
        <w:rPr>
          <w:sz w:val="28"/>
          <w:szCs w:val="28"/>
        </w:rPr>
        <w:t xml:space="preserve"> востребованы как </w:t>
      </w:r>
      <w:r w:rsidRPr="009956FE">
        <w:rPr>
          <w:sz w:val="28"/>
          <w:szCs w:val="28"/>
        </w:rPr>
        <w:t>современные информационно-культурные центры</w:t>
      </w:r>
      <w:r w:rsidRPr="0003479E">
        <w:rPr>
          <w:sz w:val="28"/>
          <w:szCs w:val="28"/>
        </w:rPr>
        <w:t>, где значительное место должно отводиться возрожд</w:t>
      </w:r>
      <w:r w:rsidRPr="0003479E">
        <w:rPr>
          <w:sz w:val="28"/>
          <w:szCs w:val="28"/>
        </w:rPr>
        <w:t>е</w:t>
      </w:r>
      <w:r w:rsidRPr="0003479E">
        <w:rPr>
          <w:sz w:val="28"/>
          <w:szCs w:val="28"/>
        </w:rPr>
        <w:t xml:space="preserve">нию традиций семейного отдыха, популяризации истории и культуры </w:t>
      </w:r>
      <w:r w:rsidR="007A7FBA">
        <w:rPr>
          <w:sz w:val="28"/>
          <w:szCs w:val="28"/>
        </w:rPr>
        <w:t>город</w:t>
      </w:r>
      <w:r w:rsidRPr="0003479E">
        <w:rPr>
          <w:sz w:val="28"/>
          <w:szCs w:val="28"/>
        </w:rPr>
        <w:t>а и области, продвижению чтения среди различных категорий населения.</w:t>
      </w:r>
    </w:p>
    <w:p w:rsidR="00752195" w:rsidRDefault="00BE29D1" w:rsidP="00752195">
      <w:pPr>
        <w:autoSpaceDE w:val="0"/>
        <w:spacing w:after="0" w:line="360" w:lineRule="auto"/>
        <w:ind w:firstLine="709"/>
        <w:jc w:val="both"/>
      </w:pPr>
      <w:r w:rsidRPr="00F42E3A">
        <w:t>Муниципальное бюджетное учреждение «Дом молодежных организ</w:t>
      </w:r>
      <w:r w:rsidRPr="00F42E3A">
        <w:t>а</w:t>
      </w:r>
      <w:r w:rsidRPr="00F42E3A">
        <w:t xml:space="preserve">ций городского округа Похвистнево Самарской области» ведет </w:t>
      </w:r>
      <w:r>
        <w:t>работу по н</w:t>
      </w:r>
      <w:r>
        <w:t>а</w:t>
      </w:r>
      <w:r>
        <w:lastRenderedPageBreak/>
        <w:t>правлениям:</w:t>
      </w:r>
      <w:r w:rsidR="00752195">
        <w:t xml:space="preserve"> </w:t>
      </w:r>
      <w:r w:rsidRPr="00F42E3A">
        <w:t>трудоустройств</w:t>
      </w:r>
      <w:r>
        <w:t>о</w:t>
      </w:r>
      <w:r w:rsidRPr="00F42E3A">
        <w:t xml:space="preserve"> несовершеннолетних в летний период и св</w:t>
      </w:r>
      <w:r w:rsidRPr="00F42E3A">
        <w:t>о</w:t>
      </w:r>
      <w:r w:rsidRPr="00F42E3A">
        <w:t>бодное от учёбы время</w:t>
      </w:r>
      <w:r w:rsidR="00752195">
        <w:t>;</w:t>
      </w:r>
      <w:r w:rsidR="00752195" w:rsidRPr="00F42E3A">
        <w:t xml:space="preserve"> патриотическо</w:t>
      </w:r>
      <w:r w:rsidR="00752195">
        <w:t>е</w:t>
      </w:r>
      <w:r w:rsidR="00752195" w:rsidRPr="00F42E3A">
        <w:t xml:space="preserve"> воспитание молодежи</w:t>
      </w:r>
      <w:r w:rsidR="00752195">
        <w:t>.</w:t>
      </w:r>
    </w:p>
    <w:p w:rsidR="00BE29D1" w:rsidRDefault="00BE29D1" w:rsidP="004C528D">
      <w:pPr>
        <w:autoSpaceDE w:val="0"/>
        <w:spacing w:after="0" w:line="360" w:lineRule="auto"/>
        <w:ind w:firstLine="709"/>
        <w:jc w:val="both"/>
      </w:pPr>
      <w:r w:rsidRPr="00F42E3A">
        <w:rPr>
          <w:bCs/>
        </w:rPr>
        <w:t>Согласно муниципальной программе «Молодёжная политика на терр</w:t>
      </w:r>
      <w:r w:rsidRPr="00F42E3A">
        <w:rPr>
          <w:bCs/>
        </w:rPr>
        <w:t>и</w:t>
      </w:r>
      <w:r w:rsidRPr="00F42E3A">
        <w:rPr>
          <w:bCs/>
        </w:rPr>
        <w:t>тории городского округа Похвистнево Самарской области на 2016-2027 г</w:t>
      </w:r>
      <w:r w:rsidRPr="00F42E3A">
        <w:rPr>
          <w:bCs/>
        </w:rPr>
        <w:t>о</w:t>
      </w:r>
      <w:r w:rsidRPr="00F42E3A">
        <w:rPr>
          <w:bCs/>
        </w:rPr>
        <w:t xml:space="preserve">ды» </w:t>
      </w:r>
      <w:r>
        <w:rPr>
          <w:bCs/>
        </w:rPr>
        <w:t xml:space="preserve">в 2017 году </w:t>
      </w:r>
      <w:r w:rsidRPr="00F42E3A">
        <w:rPr>
          <w:bCs/>
        </w:rPr>
        <w:t>трудоустроено 98 несовершеннолетних граждан. Ребята з</w:t>
      </w:r>
      <w:r w:rsidRPr="00F42E3A">
        <w:rPr>
          <w:bCs/>
        </w:rPr>
        <w:t>а</w:t>
      </w:r>
      <w:r w:rsidRPr="00F42E3A">
        <w:rPr>
          <w:bCs/>
        </w:rPr>
        <w:t>нимаются уборкой территории городского округа Похвистнево, поливом з</w:t>
      </w:r>
      <w:r w:rsidRPr="00F42E3A">
        <w:rPr>
          <w:bCs/>
        </w:rPr>
        <w:t>е</w:t>
      </w:r>
      <w:r w:rsidRPr="00F42E3A">
        <w:rPr>
          <w:bCs/>
        </w:rPr>
        <w:t>леных насаждений, благоустройством и уборкой памятников, воинских зах</w:t>
      </w:r>
      <w:r w:rsidRPr="00F42E3A">
        <w:rPr>
          <w:bCs/>
        </w:rPr>
        <w:t>о</w:t>
      </w:r>
      <w:r w:rsidRPr="00F42E3A">
        <w:rPr>
          <w:bCs/>
        </w:rPr>
        <w:t>ронений;</w:t>
      </w:r>
      <w:r w:rsidRPr="00F42E3A">
        <w:t xml:space="preserve"> работа по благоустройству воинских захоронений, памятников.</w:t>
      </w:r>
    </w:p>
    <w:p w:rsidR="00BE29D1" w:rsidRDefault="00BE29D1" w:rsidP="004C528D">
      <w:pPr>
        <w:autoSpaceDE w:val="0"/>
        <w:spacing w:after="0" w:line="360" w:lineRule="auto"/>
        <w:ind w:firstLine="709"/>
        <w:jc w:val="both"/>
        <w:rPr>
          <w:bCs/>
        </w:rPr>
      </w:pPr>
      <w:r>
        <w:t>За</w:t>
      </w:r>
      <w:r w:rsidRPr="00F42E3A">
        <w:rPr>
          <w:bCs/>
        </w:rPr>
        <w:t xml:space="preserve"> 2017 год было проведено 13 мероприятий с охватом 1705 человек, в том числе: всероссийский молодежный исторический </w:t>
      </w:r>
      <w:proofErr w:type="spellStart"/>
      <w:r w:rsidRPr="00F42E3A">
        <w:rPr>
          <w:bCs/>
        </w:rPr>
        <w:t>квест</w:t>
      </w:r>
      <w:proofErr w:type="spellEnd"/>
      <w:r w:rsidRPr="00F42E3A">
        <w:rPr>
          <w:bCs/>
        </w:rPr>
        <w:t xml:space="preserve"> «Сталинградская битва», военно-спортивная игра «Честь имею!», </w:t>
      </w:r>
      <w:proofErr w:type="gramStart"/>
      <w:r w:rsidRPr="00F42E3A">
        <w:rPr>
          <w:bCs/>
        </w:rPr>
        <w:t>социальное-патриотическая</w:t>
      </w:r>
      <w:proofErr w:type="gramEnd"/>
      <w:r w:rsidRPr="00F42E3A">
        <w:rPr>
          <w:bCs/>
        </w:rPr>
        <w:t xml:space="preserve"> акция «День призывника», уроки мужества, кубок «Феникса»</w:t>
      </w:r>
      <w:r>
        <w:rPr>
          <w:bCs/>
        </w:rPr>
        <w:t>, культурно-досуговая деятельность</w:t>
      </w:r>
      <w:r w:rsidRPr="00F42E3A">
        <w:rPr>
          <w:bCs/>
        </w:rPr>
        <w:t xml:space="preserve"> и</w:t>
      </w:r>
      <w:r w:rsidR="00025FB7">
        <w:rPr>
          <w:bCs/>
        </w:rPr>
        <w:t xml:space="preserve"> </w:t>
      </w:r>
      <w:r w:rsidRPr="00F42E3A">
        <w:rPr>
          <w:bCs/>
        </w:rPr>
        <w:t>спортивно-массовые мероприятия</w:t>
      </w:r>
      <w:r>
        <w:rPr>
          <w:bCs/>
        </w:rPr>
        <w:t>.</w:t>
      </w:r>
      <w:r w:rsidRPr="00F42E3A">
        <w:rPr>
          <w:bCs/>
        </w:rPr>
        <w:t xml:space="preserve"> </w:t>
      </w:r>
    </w:p>
    <w:p w:rsidR="00BA7A8F" w:rsidRDefault="00BA7A8F" w:rsidP="0018370E">
      <w:pPr>
        <w:autoSpaceDE w:val="0"/>
        <w:spacing w:after="0" w:line="360" w:lineRule="auto"/>
        <w:ind w:firstLine="709"/>
        <w:jc w:val="both"/>
        <w:rPr>
          <w:rFonts w:eastAsia="Times New Roman"/>
          <w:b/>
          <w:bCs/>
          <w:i/>
          <w:color w:val="365F91"/>
        </w:rPr>
      </w:pPr>
    </w:p>
    <w:p w:rsidR="00BA7A8F" w:rsidRDefault="0054462F" w:rsidP="0018370E">
      <w:pPr>
        <w:autoSpaceDE w:val="0"/>
        <w:spacing w:after="0" w:line="360" w:lineRule="auto"/>
        <w:ind w:firstLine="709"/>
        <w:jc w:val="both"/>
        <w:rPr>
          <w:rFonts w:eastAsia="Times New Roman"/>
          <w:b/>
          <w:bCs/>
          <w:i/>
          <w:color w:val="365F91"/>
        </w:rPr>
      </w:pPr>
      <w:r>
        <w:rPr>
          <w:rFonts w:eastAsia="Times New Roman"/>
          <w:b/>
          <w:bCs/>
          <w:i/>
          <w:color w:val="365F91"/>
        </w:rPr>
        <w:t>6</w:t>
      </w:r>
      <w:r w:rsidR="00BA7A8F">
        <w:rPr>
          <w:rFonts w:eastAsia="Times New Roman"/>
          <w:b/>
          <w:bCs/>
          <w:i/>
          <w:color w:val="365F91"/>
        </w:rPr>
        <w:t>.</w:t>
      </w:r>
      <w:r>
        <w:rPr>
          <w:rFonts w:eastAsia="Times New Roman"/>
          <w:b/>
          <w:bCs/>
          <w:i/>
          <w:color w:val="365F91"/>
        </w:rPr>
        <w:t>1</w:t>
      </w:r>
      <w:r w:rsidR="00BA7A8F">
        <w:rPr>
          <w:rFonts w:eastAsia="Times New Roman"/>
          <w:b/>
          <w:bCs/>
          <w:i/>
          <w:color w:val="365F91"/>
        </w:rPr>
        <w:t xml:space="preserve">.7 </w:t>
      </w:r>
      <w:r w:rsidR="0036097A" w:rsidRPr="00EA6B95">
        <w:rPr>
          <w:rFonts w:eastAsia="Times New Roman"/>
          <w:b/>
          <w:bCs/>
          <w:i/>
          <w:color w:val="365F91"/>
        </w:rPr>
        <w:t>Физическая культура и спорт</w:t>
      </w:r>
    </w:p>
    <w:p w:rsidR="00BA7A8F" w:rsidRDefault="00BA7A8F" w:rsidP="0018370E">
      <w:pPr>
        <w:autoSpaceDE w:val="0"/>
        <w:spacing w:after="0" w:line="360" w:lineRule="auto"/>
        <w:ind w:firstLine="709"/>
        <w:jc w:val="both"/>
      </w:pPr>
    </w:p>
    <w:p w:rsidR="00A4117C" w:rsidRDefault="00A4117C" w:rsidP="0018370E">
      <w:pPr>
        <w:autoSpaceDE w:val="0"/>
        <w:spacing w:after="0" w:line="360" w:lineRule="auto"/>
        <w:ind w:firstLine="709"/>
        <w:jc w:val="both"/>
      </w:pPr>
      <w:r w:rsidRPr="002021BD">
        <w:t>Городской округ Похвистнево всегда славился своими спортивными традициями, и его жители отдают должное физической культуре. Городская власть способствует развитию спорта, как среди подрастающего поколения, так и среди горожан среднего и старшего возрастов. Муниципалитет орган</w:t>
      </w:r>
      <w:r w:rsidRPr="002021BD">
        <w:t>и</w:t>
      </w:r>
      <w:r w:rsidRPr="002021BD">
        <w:t>зовывает различные спортивно–массовые мероприятия, чемпионаты, турн</w:t>
      </w:r>
      <w:r w:rsidRPr="002021BD">
        <w:t>и</w:t>
      </w:r>
      <w:r w:rsidRPr="002021BD">
        <w:t>ры и праздники, формирует сборные команды, пропагандирует здоровый о</w:t>
      </w:r>
      <w:r w:rsidRPr="002021BD">
        <w:t>б</w:t>
      </w:r>
      <w:r w:rsidRPr="002021BD">
        <w:t>раз жизни, т.е</w:t>
      </w:r>
      <w:r>
        <w:t xml:space="preserve">. </w:t>
      </w:r>
      <w:r w:rsidRPr="002021BD">
        <w:t>создает для жителей прекрасные условия для занятий физич</w:t>
      </w:r>
      <w:r w:rsidRPr="002021BD">
        <w:t>е</w:t>
      </w:r>
      <w:r w:rsidRPr="002021BD">
        <w:t>ской культурой и спортом.</w:t>
      </w:r>
    </w:p>
    <w:p w:rsidR="00734601" w:rsidRDefault="00B831F9" w:rsidP="00734601">
      <w:pPr>
        <w:spacing w:after="0" w:line="360" w:lineRule="auto"/>
        <w:ind w:firstLine="567"/>
        <w:jc w:val="both"/>
      </w:pPr>
      <w:r>
        <w:t>Число жителей, занимающихся</w:t>
      </w:r>
      <w:r w:rsidR="00025FB7">
        <w:t xml:space="preserve"> </w:t>
      </w:r>
      <w:r>
        <w:t xml:space="preserve">в </w:t>
      </w:r>
      <w:r w:rsidRPr="00B831F9">
        <w:t>секциях и группах по видам спорта, клубах по видам спорта, клубах и группах физкультурно-оздоровительной направленности</w:t>
      </w:r>
      <w:r>
        <w:t xml:space="preserve"> за последние 5 лет выросло на</w:t>
      </w:r>
      <w:r w:rsidR="00025FB7">
        <w:t xml:space="preserve"> </w:t>
      </w:r>
      <w:r w:rsidR="00BA7A8F">
        <w:t>3348 чел. или на 62%, сост</w:t>
      </w:r>
      <w:r w:rsidR="00BA7A8F">
        <w:t>а</w:t>
      </w:r>
      <w:r w:rsidR="00BA7A8F">
        <w:t xml:space="preserve">вив </w:t>
      </w:r>
      <w:r>
        <w:t>в 2016г. -</w:t>
      </w:r>
      <w:r w:rsidR="00BA7A8F">
        <w:t xml:space="preserve"> </w:t>
      </w:r>
      <w:r>
        <w:t xml:space="preserve">8743 чел. </w:t>
      </w:r>
      <w:r w:rsidR="003F29EB" w:rsidRPr="00D253DD">
        <w:t>Доля населения, систематически занимающаяся спо</w:t>
      </w:r>
      <w:r w:rsidR="003F29EB" w:rsidRPr="00D253DD">
        <w:t>р</w:t>
      </w:r>
      <w:r w:rsidR="003F29EB" w:rsidRPr="00D253DD">
        <w:t xml:space="preserve">том, возросла с 32,4% </w:t>
      </w:r>
      <w:r w:rsidR="003F29EB">
        <w:t xml:space="preserve">в 2016г. </w:t>
      </w:r>
      <w:proofErr w:type="gramStart"/>
      <w:r w:rsidR="003F29EB" w:rsidRPr="00D253DD">
        <w:t>до</w:t>
      </w:r>
      <w:proofErr w:type="gramEnd"/>
      <w:r w:rsidR="003F29EB" w:rsidRPr="00D253DD">
        <w:t xml:space="preserve"> 33,9%</w:t>
      </w:r>
      <w:r w:rsidR="003F29EB">
        <w:t xml:space="preserve"> в 2017г.</w:t>
      </w:r>
      <w:r w:rsidR="00BA7A8F" w:rsidRPr="00BA7A8F">
        <w:t xml:space="preserve"> </w:t>
      </w:r>
      <w:r w:rsidR="00BA7A8F" w:rsidRPr="00DD7AA8">
        <w:t xml:space="preserve">Доля </w:t>
      </w:r>
      <w:proofErr w:type="gramStart"/>
      <w:r w:rsidR="00BA7A8F" w:rsidRPr="00DD7AA8">
        <w:t>обучающихся</w:t>
      </w:r>
      <w:proofErr w:type="gramEnd"/>
      <w:r w:rsidR="00BA7A8F" w:rsidRPr="00DD7AA8">
        <w:t>, сист</w:t>
      </w:r>
      <w:r w:rsidR="00BA7A8F" w:rsidRPr="00DD7AA8">
        <w:t>е</w:t>
      </w:r>
      <w:r w:rsidR="00BA7A8F" w:rsidRPr="00DD7AA8">
        <w:lastRenderedPageBreak/>
        <w:t>матически занимающихся физической культурой и спортом, в общей числе</w:t>
      </w:r>
      <w:r w:rsidR="00BA7A8F" w:rsidRPr="00DD7AA8">
        <w:t>н</w:t>
      </w:r>
      <w:r w:rsidR="00BA7A8F" w:rsidRPr="00DD7AA8">
        <w:t>ности обучающихся</w:t>
      </w:r>
      <w:r w:rsidR="00BA7A8F">
        <w:t xml:space="preserve"> сократилась с 80,7% в 2013г. до 72,7 % в 2017г. </w:t>
      </w:r>
    </w:p>
    <w:p w:rsidR="00734601" w:rsidRDefault="00734601" w:rsidP="00734601">
      <w:pPr>
        <w:spacing w:after="0" w:line="360" w:lineRule="auto"/>
        <w:ind w:firstLine="567"/>
        <w:jc w:val="both"/>
        <w:rPr>
          <w:sz w:val="32"/>
          <w:szCs w:val="32"/>
        </w:rPr>
      </w:pPr>
      <w:r>
        <w:rPr>
          <w:rFonts w:eastAsia="Calibri"/>
        </w:rPr>
        <w:t>В городском округе</w:t>
      </w:r>
      <w:r w:rsidRPr="00D253DD">
        <w:rPr>
          <w:rFonts w:eastAsia="Calibri"/>
        </w:rPr>
        <w:t xml:space="preserve"> имеется 35 спортивных сооружения с единовреме</w:t>
      </w:r>
      <w:r w:rsidRPr="00D253DD">
        <w:rPr>
          <w:rFonts w:eastAsia="Calibri"/>
        </w:rPr>
        <w:t>н</w:t>
      </w:r>
      <w:r w:rsidRPr="00D253DD">
        <w:rPr>
          <w:rFonts w:eastAsia="Calibri"/>
        </w:rPr>
        <w:t>ной пропускной способностью 1049 человек.</w:t>
      </w:r>
      <w:r>
        <w:rPr>
          <w:rFonts w:eastAsia="Calibri"/>
        </w:rPr>
        <w:t xml:space="preserve"> </w:t>
      </w:r>
      <w:r w:rsidRPr="000151E2">
        <w:rPr>
          <w:bCs/>
          <w:color w:val="000000" w:themeColor="text1"/>
        </w:rPr>
        <w:t xml:space="preserve">Активно ведется строительство объекта </w:t>
      </w:r>
      <w:r w:rsidRPr="000151E2">
        <w:rPr>
          <w:color w:val="000000" w:themeColor="text1"/>
        </w:rPr>
        <w:t>«Проектирование и строительство физкультурно-спортивного ко</w:t>
      </w:r>
      <w:r w:rsidRPr="000151E2">
        <w:rPr>
          <w:color w:val="000000" w:themeColor="text1"/>
        </w:rPr>
        <w:t>м</w:t>
      </w:r>
      <w:r w:rsidRPr="000151E2">
        <w:rPr>
          <w:color w:val="000000" w:themeColor="text1"/>
        </w:rPr>
        <w:t xml:space="preserve">плекса с универсальным игровым залом и бассейном в г.о. Похвистнево». </w:t>
      </w:r>
    </w:p>
    <w:p w:rsidR="00F11253" w:rsidRDefault="00133C70" w:rsidP="00BA7A8F">
      <w:pPr>
        <w:spacing w:after="0" w:line="240" w:lineRule="auto"/>
        <w:jc w:val="center"/>
      </w:pPr>
      <w:r w:rsidRPr="00133C70">
        <w:rPr>
          <w:noProof/>
          <w:lang w:eastAsia="ru-RU"/>
        </w:rPr>
        <w:drawing>
          <wp:inline distT="0" distB="0" distL="0" distR="0">
            <wp:extent cx="5568286" cy="3207224"/>
            <wp:effectExtent l="0" t="0" r="0" b="0"/>
            <wp:docPr id="39"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156C30" w:rsidRPr="00BA7A8F" w:rsidRDefault="00156C30" w:rsidP="00BA7A8F">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73" w:history="1">
        <w:r w:rsidR="00BA7A8F" w:rsidRPr="00151175">
          <w:rPr>
            <w:rStyle w:val="ab"/>
            <w:sz w:val="20"/>
            <w:szCs w:val="20"/>
            <w:lang w:val="en-US"/>
          </w:rPr>
          <w:t>http</w:t>
        </w:r>
        <w:r w:rsidR="00BA7A8F" w:rsidRPr="00151175">
          <w:rPr>
            <w:rStyle w:val="ab"/>
            <w:sz w:val="20"/>
            <w:szCs w:val="20"/>
          </w:rPr>
          <w:t>://</w:t>
        </w:r>
        <w:r w:rsidR="00BA7A8F" w:rsidRPr="00151175">
          <w:rPr>
            <w:rStyle w:val="ab"/>
            <w:sz w:val="20"/>
            <w:szCs w:val="20"/>
            <w:lang w:val="en-US"/>
          </w:rPr>
          <w:t>www</w:t>
        </w:r>
        <w:r w:rsidR="00BA7A8F" w:rsidRPr="00151175">
          <w:rPr>
            <w:rStyle w:val="ab"/>
            <w:sz w:val="20"/>
            <w:szCs w:val="20"/>
          </w:rPr>
          <w:t>.</w:t>
        </w:r>
        <w:proofErr w:type="spellStart"/>
        <w:r w:rsidR="00BA7A8F" w:rsidRPr="00151175">
          <w:rPr>
            <w:rStyle w:val="ab"/>
            <w:sz w:val="20"/>
            <w:szCs w:val="20"/>
            <w:lang w:val="en-US"/>
          </w:rPr>
          <w:t>gks</w:t>
        </w:r>
        <w:proofErr w:type="spellEnd"/>
        <w:r w:rsidR="00BA7A8F" w:rsidRPr="00151175">
          <w:rPr>
            <w:rStyle w:val="ab"/>
            <w:sz w:val="20"/>
            <w:szCs w:val="20"/>
          </w:rPr>
          <w:t>.</w:t>
        </w:r>
        <w:proofErr w:type="spellStart"/>
        <w:r w:rsidR="00BA7A8F" w:rsidRPr="00151175">
          <w:rPr>
            <w:rStyle w:val="ab"/>
            <w:sz w:val="20"/>
            <w:szCs w:val="20"/>
            <w:lang w:val="en-US"/>
          </w:rPr>
          <w:t>ru</w:t>
        </w:r>
        <w:proofErr w:type="spellEnd"/>
      </w:hyperlink>
      <w:r w:rsidR="00BA7A8F">
        <w:rPr>
          <w:sz w:val="20"/>
          <w:szCs w:val="20"/>
        </w:rPr>
        <w:t xml:space="preserve"> </w:t>
      </w:r>
    </w:p>
    <w:p w:rsidR="00BA7A8F" w:rsidRDefault="00084BEF" w:rsidP="00BA7A8F">
      <w:pPr>
        <w:widowControl w:val="0"/>
        <w:tabs>
          <w:tab w:val="left" w:pos="2590"/>
        </w:tabs>
        <w:spacing w:after="0" w:line="240" w:lineRule="auto"/>
        <w:jc w:val="center"/>
        <w:rPr>
          <w:b/>
        </w:rPr>
      </w:pPr>
      <w:r w:rsidRPr="00EA6B95">
        <w:rPr>
          <w:b/>
          <w:color w:val="000000" w:themeColor="text1"/>
        </w:rPr>
        <w:t xml:space="preserve">Рисунок </w:t>
      </w:r>
      <w:r w:rsidR="0054462F">
        <w:rPr>
          <w:b/>
          <w:color w:val="000000" w:themeColor="text1"/>
        </w:rPr>
        <w:t>6</w:t>
      </w:r>
      <w:r w:rsidRPr="00EA6B95">
        <w:rPr>
          <w:b/>
          <w:color w:val="000000" w:themeColor="text1"/>
        </w:rPr>
        <w:t>.</w:t>
      </w:r>
      <w:r w:rsidR="0054462F">
        <w:rPr>
          <w:b/>
          <w:color w:val="000000" w:themeColor="text1"/>
        </w:rPr>
        <w:t>16</w:t>
      </w:r>
      <w:r w:rsidRPr="00EA6B95">
        <w:rPr>
          <w:b/>
          <w:color w:val="000000" w:themeColor="text1"/>
        </w:rPr>
        <w:t xml:space="preserve"> -</w:t>
      </w:r>
      <w:r w:rsidR="00025FB7">
        <w:rPr>
          <w:b/>
          <w:color w:val="000000" w:themeColor="text1"/>
        </w:rPr>
        <w:t xml:space="preserve"> </w:t>
      </w:r>
      <w:r w:rsidR="00752195" w:rsidRPr="00EA6B95">
        <w:rPr>
          <w:b/>
        </w:rPr>
        <w:t>Доля населения</w:t>
      </w:r>
      <w:r w:rsidR="00F82CEE" w:rsidRPr="00EA6B95">
        <w:rPr>
          <w:b/>
        </w:rPr>
        <w:t xml:space="preserve"> и доля </w:t>
      </w:r>
      <w:proofErr w:type="gramStart"/>
      <w:r w:rsidR="00F82CEE" w:rsidRPr="00EA6B95">
        <w:rPr>
          <w:b/>
        </w:rPr>
        <w:t>обучающихся</w:t>
      </w:r>
      <w:proofErr w:type="gramEnd"/>
      <w:r w:rsidR="00752195" w:rsidRPr="00EA6B95">
        <w:rPr>
          <w:b/>
        </w:rPr>
        <w:t xml:space="preserve">, </w:t>
      </w:r>
    </w:p>
    <w:p w:rsidR="00BA7A8F" w:rsidRDefault="00752195" w:rsidP="00BA7A8F">
      <w:pPr>
        <w:widowControl w:val="0"/>
        <w:tabs>
          <w:tab w:val="left" w:pos="2590"/>
        </w:tabs>
        <w:spacing w:after="0" w:line="240" w:lineRule="auto"/>
        <w:jc w:val="center"/>
        <w:rPr>
          <w:b/>
        </w:rPr>
      </w:pPr>
      <w:proofErr w:type="gramStart"/>
      <w:r w:rsidRPr="00EA6B95">
        <w:rPr>
          <w:b/>
        </w:rPr>
        <w:t>занимающ</w:t>
      </w:r>
      <w:r w:rsidR="00F82CEE" w:rsidRPr="00EA6B95">
        <w:rPr>
          <w:b/>
        </w:rPr>
        <w:t>ихся</w:t>
      </w:r>
      <w:proofErr w:type="gramEnd"/>
      <w:r w:rsidRPr="00EA6B95">
        <w:rPr>
          <w:b/>
        </w:rPr>
        <w:t xml:space="preserve"> спортом, в </w:t>
      </w:r>
      <w:r w:rsidR="001F2448" w:rsidRPr="00EA6B95">
        <w:rPr>
          <w:b/>
        </w:rPr>
        <w:t>%</w:t>
      </w:r>
      <w:r w:rsidRPr="00EA6B95">
        <w:rPr>
          <w:b/>
        </w:rPr>
        <w:t xml:space="preserve"> от общей численности населения</w:t>
      </w:r>
      <w:r w:rsidR="00F82CEE" w:rsidRPr="00EA6B95">
        <w:rPr>
          <w:b/>
        </w:rPr>
        <w:t xml:space="preserve"> </w:t>
      </w:r>
    </w:p>
    <w:p w:rsidR="00752195" w:rsidRDefault="00F82CEE" w:rsidP="00BA7A8F">
      <w:pPr>
        <w:widowControl w:val="0"/>
        <w:tabs>
          <w:tab w:val="left" w:pos="2590"/>
        </w:tabs>
        <w:spacing w:after="0" w:line="240" w:lineRule="auto"/>
        <w:jc w:val="center"/>
        <w:rPr>
          <w:b/>
        </w:rPr>
      </w:pPr>
      <w:r w:rsidRPr="00EA6B95">
        <w:rPr>
          <w:b/>
        </w:rPr>
        <w:t>и обучающихся соответственно</w:t>
      </w:r>
    </w:p>
    <w:p w:rsidR="00734601" w:rsidRPr="00EA6B95" w:rsidRDefault="00734601" w:rsidP="00BA7A8F">
      <w:pPr>
        <w:widowControl w:val="0"/>
        <w:tabs>
          <w:tab w:val="left" w:pos="2590"/>
        </w:tabs>
        <w:spacing w:after="0" w:line="240" w:lineRule="auto"/>
        <w:jc w:val="center"/>
        <w:rPr>
          <w:b/>
        </w:rPr>
      </w:pPr>
    </w:p>
    <w:p w:rsidR="00734601" w:rsidRDefault="00734601" w:rsidP="00734601">
      <w:pPr>
        <w:spacing w:after="0" w:line="360" w:lineRule="auto"/>
        <w:ind w:firstLine="567"/>
        <w:jc w:val="both"/>
        <w:rPr>
          <w:sz w:val="32"/>
          <w:szCs w:val="32"/>
        </w:rPr>
      </w:pPr>
      <w:r w:rsidRPr="000151E2">
        <w:rPr>
          <w:color w:val="000000" w:themeColor="text1"/>
        </w:rPr>
        <w:t xml:space="preserve">На 01.01.2018 были выполнены работы на сумму </w:t>
      </w:r>
      <w:r w:rsidRPr="000151E2">
        <w:rPr>
          <w:rFonts w:eastAsia="Times New Roman"/>
          <w:color w:val="000000" w:themeColor="text1"/>
          <w:szCs w:val="24"/>
          <w:lang w:eastAsia="ru-RU"/>
        </w:rPr>
        <w:t>131, 611 млн. руб. З</w:t>
      </w:r>
      <w:r w:rsidRPr="000151E2">
        <w:rPr>
          <w:rFonts w:eastAsia="Times New Roman"/>
          <w:color w:val="000000" w:themeColor="text1"/>
          <w:szCs w:val="24"/>
          <w:lang w:eastAsia="ru-RU"/>
        </w:rPr>
        <w:t>а</w:t>
      </w:r>
      <w:r w:rsidRPr="000151E2">
        <w:rPr>
          <w:rFonts w:eastAsia="Times New Roman"/>
          <w:color w:val="000000" w:themeColor="text1"/>
          <w:szCs w:val="24"/>
          <w:lang w:eastAsia="ru-RU"/>
        </w:rPr>
        <w:t>вершение строительства планируется в 2018-2019 гг.</w:t>
      </w:r>
      <w:r>
        <w:rPr>
          <w:rFonts w:eastAsia="Times New Roman"/>
          <w:color w:val="000000" w:themeColor="text1"/>
          <w:szCs w:val="24"/>
          <w:lang w:eastAsia="ru-RU"/>
        </w:rPr>
        <w:t xml:space="preserve"> </w:t>
      </w:r>
      <w:r w:rsidRPr="00D253DD">
        <w:t>По постановлению Пр</w:t>
      </w:r>
      <w:r w:rsidRPr="00D253DD">
        <w:t>а</w:t>
      </w:r>
      <w:r w:rsidRPr="00D253DD">
        <w:t>вительства Самарской области в следующем году предстоит освоить 106 млн</w:t>
      </w:r>
      <w:proofErr w:type="gramStart"/>
      <w:r w:rsidRPr="00D253DD">
        <w:t>.р</w:t>
      </w:r>
      <w:proofErr w:type="gramEnd"/>
      <w:r w:rsidRPr="00D253DD">
        <w:t>уб., в 2019 году - 99 млн.руб.</w:t>
      </w:r>
      <w:r w:rsidRPr="00D253DD">
        <w:rPr>
          <w:sz w:val="32"/>
          <w:szCs w:val="32"/>
        </w:rPr>
        <w:t xml:space="preserve"> </w:t>
      </w:r>
    </w:p>
    <w:p w:rsidR="00A4117C" w:rsidRDefault="003F29EB" w:rsidP="008737DA">
      <w:pPr>
        <w:spacing w:after="0" w:line="360" w:lineRule="auto"/>
        <w:ind w:firstLine="567"/>
        <w:jc w:val="both"/>
      </w:pPr>
      <w:r w:rsidRPr="00D253DD">
        <w:t>В городском округе работают 8 городских федераций по различным в</w:t>
      </w:r>
      <w:r w:rsidRPr="00D253DD">
        <w:t>и</w:t>
      </w:r>
      <w:r w:rsidRPr="00D253DD">
        <w:t>дам спорта, которые объединяют 18 коллективов. За 2017 год в городском округе проведено 43 спортивно-массовых мероприятий городского и облас</w:t>
      </w:r>
      <w:r w:rsidRPr="00D253DD">
        <w:t>т</w:t>
      </w:r>
      <w:r w:rsidRPr="00D253DD">
        <w:t>ного уровней.</w:t>
      </w:r>
      <w:r w:rsidR="008737DA">
        <w:t xml:space="preserve"> </w:t>
      </w:r>
      <w:r w:rsidR="00B831F9">
        <w:t xml:space="preserve">В 2016 г. число </w:t>
      </w:r>
      <w:r w:rsidR="00B831F9" w:rsidRPr="002021BD">
        <w:t>спортивн</w:t>
      </w:r>
      <w:r w:rsidR="00B831F9">
        <w:t>ых</w:t>
      </w:r>
      <w:r w:rsidR="00B831F9" w:rsidRPr="002021BD">
        <w:t xml:space="preserve"> сооружени</w:t>
      </w:r>
      <w:r w:rsidR="00B831F9">
        <w:t>й</w:t>
      </w:r>
      <w:r w:rsidR="00B831F9" w:rsidRPr="002021BD">
        <w:t xml:space="preserve"> </w:t>
      </w:r>
      <w:r w:rsidR="00B831F9">
        <w:t>увеличилось на 16,7% по сравнению с 2012г. (30 сооружений) и составило</w:t>
      </w:r>
      <w:r w:rsidR="00025FB7">
        <w:t xml:space="preserve"> </w:t>
      </w:r>
      <w:r w:rsidR="00A4117C" w:rsidRPr="002021BD">
        <w:t>3</w:t>
      </w:r>
      <w:r w:rsidR="001F2448">
        <w:t>5</w:t>
      </w:r>
      <w:r w:rsidR="00A4117C" w:rsidRPr="002021BD">
        <w:t>: стадион «Нефтяник», 14 спортивных залов, тиры, плоскостные</w:t>
      </w:r>
      <w:r w:rsidR="00A4117C">
        <w:t xml:space="preserve"> сооружения. </w:t>
      </w:r>
    </w:p>
    <w:p w:rsidR="00A4117C" w:rsidRDefault="00A4117C" w:rsidP="004C528D">
      <w:pPr>
        <w:spacing w:after="0" w:line="360" w:lineRule="auto"/>
        <w:ind w:firstLine="709"/>
        <w:jc w:val="both"/>
      </w:pPr>
      <w:r>
        <w:lastRenderedPageBreak/>
        <w:t>Ежегодно проводится более полусотни соревнований по футболу, хо</w:t>
      </w:r>
      <w:r>
        <w:t>к</w:t>
      </w:r>
      <w:r>
        <w:t>кею, волейболу, лыжным гонкам, легкой атлетике, шахматам и шашкам, па</w:t>
      </w:r>
      <w:r>
        <w:t>у</w:t>
      </w:r>
      <w:r>
        <w:t>эрлифтингу, настольному теннису, самбо, единоборствам и другим видам. В них участвуют по самым скромным подсчетам более шести тысяч горожан и гостей.</w:t>
      </w:r>
      <w:r w:rsidR="00624AC4">
        <w:t xml:space="preserve"> </w:t>
      </w:r>
    </w:p>
    <w:p w:rsidR="00A4117C" w:rsidRDefault="00A4117C" w:rsidP="004C528D">
      <w:pPr>
        <w:spacing w:after="0" w:line="360" w:lineRule="auto"/>
        <w:ind w:firstLine="709"/>
        <w:jc w:val="both"/>
      </w:pPr>
      <w:r w:rsidRPr="00A06C7F">
        <w:t>В спортивных секциях, клубах и физкультурно-оздоровительных гру</w:t>
      </w:r>
      <w:r w:rsidRPr="00A06C7F">
        <w:t>п</w:t>
      </w:r>
      <w:r w:rsidRPr="00A06C7F">
        <w:t xml:space="preserve">пах занимается более </w:t>
      </w:r>
      <w:r w:rsidR="001F2448">
        <w:t>8700</w:t>
      </w:r>
      <w:r w:rsidRPr="00A06C7F">
        <w:t xml:space="preserve"> человек. </w:t>
      </w:r>
      <w:r>
        <w:t xml:space="preserve">Город гордится своими спортсменами, т.к. они неоднократно становились победителями областных, всероссийских и международных соревнований. </w:t>
      </w:r>
    </w:p>
    <w:p w:rsidR="00A4117C" w:rsidRDefault="00A4117C" w:rsidP="008737DA">
      <w:pPr>
        <w:pStyle w:val="a5"/>
        <w:spacing w:after="0" w:line="360" w:lineRule="auto"/>
        <w:ind w:left="0" w:firstLine="709"/>
        <w:jc w:val="both"/>
      </w:pPr>
      <w:r>
        <w:t>МБУ «Спортивные сооружения» была организована работа 10 спо</w:t>
      </w:r>
      <w:r>
        <w:t>р</w:t>
      </w:r>
      <w:r>
        <w:t>тивных дворовых площадок, для работы с детьми в летний оздоровительный период.</w:t>
      </w:r>
      <w:r w:rsidR="008737DA">
        <w:t xml:space="preserve"> </w:t>
      </w:r>
      <w:r>
        <w:t>Взрослые и</w:t>
      </w:r>
      <w:r w:rsidR="00025FB7">
        <w:t xml:space="preserve"> </w:t>
      </w:r>
      <w:r>
        <w:t>юношеские сборные команды городского округа, в том числе и сборные ветеранов, по лыжным гонкам, хоккею, волейболу, настол</w:t>
      </w:r>
      <w:r>
        <w:t>ь</w:t>
      </w:r>
      <w:r>
        <w:t>ному теннису, баскетболу, пауэрлифтингу участвовали в официальных спо</w:t>
      </w:r>
      <w:r>
        <w:t>р</w:t>
      </w:r>
      <w:r>
        <w:t xml:space="preserve">тивных мероприятиях, проводимых на территории Самарской области. </w:t>
      </w:r>
    </w:p>
    <w:p w:rsidR="00A4117C" w:rsidRPr="00021B38" w:rsidRDefault="00A4117C" w:rsidP="004C528D">
      <w:pPr>
        <w:tabs>
          <w:tab w:val="left" w:pos="1380"/>
        </w:tabs>
        <w:spacing w:after="0" w:line="360" w:lineRule="auto"/>
        <w:ind w:firstLine="709"/>
        <w:jc w:val="both"/>
      </w:pPr>
      <w:proofErr w:type="gramStart"/>
      <w:r w:rsidRPr="00021B38">
        <w:t>В 2017 году в городском округе Похвистнево</w:t>
      </w:r>
      <w:r w:rsidR="00025FB7">
        <w:t xml:space="preserve"> </w:t>
      </w:r>
      <w:r w:rsidRPr="00021B38">
        <w:t>проведено 2 соревнов</w:t>
      </w:r>
      <w:r w:rsidRPr="00021B38">
        <w:t>а</w:t>
      </w:r>
      <w:r w:rsidRPr="00021B38">
        <w:t>ния</w:t>
      </w:r>
      <w:r w:rsidR="00025FB7">
        <w:t xml:space="preserve"> </w:t>
      </w:r>
      <w:r w:rsidRPr="00021B38">
        <w:t>регионального уровня: областные соревнования по лыжным гонкам п</w:t>
      </w:r>
      <w:r w:rsidRPr="00021B38">
        <w:t>а</w:t>
      </w:r>
      <w:r w:rsidRPr="00021B38">
        <w:t>мяти мастер спорта СССР Ю.В.Брагина, где кроме жителей Самарской пр</w:t>
      </w:r>
      <w:r w:rsidRPr="00021B38">
        <w:t>и</w:t>
      </w:r>
      <w:r w:rsidRPr="00021B38">
        <w:t>няли участие спортсмены Оренбургской области (</w:t>
      </w:r>
      <w:r w:rsidR="008737DA">
        <w:t>Бугуруслан, Северное, Асекеево);</w:t>
      </w:r>
      <w:r w:rsidRPr="00021B38">
        <w:t xml:space="preserve"> игры Первенства Самарской области по футболу, в которых пр</w:t>
      </w:r>
      <w:r w:rsidRPr="00021B38">
        <w:t>и</w:t>
      </w:r>
      <w:r w:rsidRPr="00021B38">
        <w:t>няли участие команды г.</w:t>
      </w:r>
      <w:r w:rsidR="008737DA">
        <w:t xml:space="preserve"> </w:t>
      </w:r>
      <w:r w:rsidRPr="00021B38">
        <w:t>Жигулевска, г.</w:t>
      </w:r>
      <w:r w:rsidR="008737DA">
        <w:t xml:space="preserve"> </w:t>
      </w:r>
      <w:r w:rsidRPr="00021B38">
        <w:t xml:space="preserve">Новокуйбышевска, м.р. </w:t>
      </w:r>
      <w:proofErr w:type="spellStart"/>
      <w:r w:rsidRPr="00021B38">
        <w:t>Кинель-Черкасский</w:t>
      </w:r>
      <w:proofErr w:type="spellEnd"/>
      <w:r w:rsidRPr="00021B38">
        <w:t>.</w:t>
      </w:r>
      <w:proofErr w:type="gramEnd"/>
    </w:p>
    <w:p w:rsidR="00A4117C" w:rsidRDefault="00A4117C" w:rsidP="008737DA">
      <w:pPr>
        <w:tabs>
          <w:tab w:val="left" w:pos="1380"/>
        </w:tabs>
        <w:spacing w:after="0" w:line="360" w:lineRule="auto"/>
        <w:ind w:firstLine="709"/>
        <w:jc w:val="both"/>
      </w:pPr>
      <w:r w:rsidRPr="00277F58">
        <w:t>В течение 2017 года было организовано</w:t>
      </w:r>
      <w:r w:rsidR="00025FB7">
        <w:t xml:space="preserve"> </w:t>
      </w:r>
      <w:r w:rsidRPr="00277F58">
        <w:t>и проведено 43 спортивно-массовых мероприятий муниципального уровня с числом участников мер</w:t>
      </w:r>
      <w:r w:rsidRPr="00277F58">
        <w:t>о</w:t>
      </w:r>
      <w:r w:rsidRPr="00277F58">
        <w:t>приятий, без учета зрителей и болельщиков</w:t>
      </w:r>
      <w:r>
        <w:t xml:space="preserve"> </w:t>
      </w:r>
      <w:r w:rsidRPr="00277F58">
        <w:t>-</w:t>
      </w:r>
      <w:r>
        <w:t xml:space="preserve"> </w:t>
      </w:r>
      <w:r w:rsidRPr="00277F58">
        <w:t>4569 чел.</w:t>
      </w:r>
      <w:r w:rsidR="008737DA">
        <w:t xml:space="preserve"> </w:t>
      </w:r>
      <w:r>
        <w:t xml:space="preserve">Ежегодно </w:t>
      </w:r>
      <w:r w:rsidRPr="00DF0466">
        <w:t>для привл</w:t>
      </w:r>
      <w:r w:rsidRPr="00DF0466">
        <w:t>е</w:t>
      </w:r>
      <w:r w:rsidRPr="00DF0466">
        <w:t xml:space="preserve">чения жителей к занятиям физкультурой и спортом </w:t>
      </w:r>
      <w:r>
        <w:t>заливаются и обслуж</w:t>
      </w:r>
      <w:r>
        <w:t>и</w:t>
      </w:r>
      <w:r>
        <w:t>ваются 4 катка.</w:t>
      </w:r>
      <w:r w:rsidRPr="00DF0466">
        <w:t xml:space="preserve"> </w:t>
      </w:r>
      <w:r>
        <w:t>Н</w:t>
      </w:r>
      <w:r w:rsidRPr="00DF0466">
        <w:t>а стадионе «Нефтяник» работа</w:t>
      </w:r>
      <w:r>
        <w:t>ет</w:t>
      </w:r>
      <w:r w:rsidRPr="00DF0466">
        <w:t xml:space="preserve"> прокат лыж и коньков, у</w:t>
      </w:r>
      <w:r w:rsidRPr="00DF0466">
        <w:t>с</w:t>
      </w:r>
      <w:r w:rsidRPr="00DF0466">
        <w:t xml:space="preserve">лугами которого </w:t>
      </w:r>
      <w:r>
        <w:t>пользуется более</w:t>
      </w:r>
      <w:r w:rsidRPr="00DF0466">
        <w:t xml:space="preserve"> 1800 человек, а учитывая людей, прих</w:t>
      </w:r>
      <w:r w:rsidRPr="00DF0466">
        <w:t>о</w:t>
      </w:r>
      <w:r w:rsidRPr="00DF0466">
        <w:t>дящих со своими коньками и лыжами, количество людей состав</w:t>
      </w:r>
      <w:r>
        <w:t>ляет</w:t>
      </w:r>
      <w:r w:rsidRPr="00DF0466">
        <w:t xml:space="preserve"> более 8 000 человек</w:t>
      </w:r>
      <w:r>
        <w:t>.</w:t>
      </w:r>
      <w:r w:rsidR="008737DA">
        <w:t xml:space="preserve"> </w:t>
      </w:r>
      <w:r>
        <w:t>В</w:t>
      </w:r>
      <w:r w:rsidRPr="00DF0466">
        <w:t xml:space="preserve"> течение зимнего периода работа</w:t>
      </w:r>
      <w:r>
        <w:t>ют</w:t>
      </w:r>
      <w:r w:rsidRPr="00DF0466">
        <w:t xml:space="preserve"> лыжные трассы на ст</w:t>
      </w:r>
      <w:r w:rsidRPr="00DF0466">
        <w:t>а</w:t>
      </w:r>
      <w:r w:rsidRPr="00DF0466">
        <w:lastRenderedPageBreak/>
        <w:t>дионе</w:t>
      </w:r>
      <w:r>
        <w:t xml:space="preserve"> и</w:t>
      </w:r>
      <w:r w:rsidR="00025FB7">
        <w:t xml:space="preserve"> </w:t>
      </w:r>
      <w:r>
        <w:t xml:space="preserve">на бывшей базе отдыха «Нефтяник» протяженностью </w:t>
      </w:r>
      <w:smartTag w:uri="urn:schemas-microsoft-com:office:smarttags" w:element="metricconverter">
        <w:smartTagPr>
          <w:attr w:name="ProductID" w:val="3 км"/>
        </w:smartTagPr>
        <w:r w:rsidRPr="00DF0466">
          <w:t>3 км</w:t>
        </w:r>
      </w:smartTag>
      <w:r w:rsidRPr="00DF0466">
        <w:t xml:space="preserve"> и </w:t>
      </w:r>
      <w:smartTag w:uri="urn:schemas-microsoft-com:office:smarttags" w:element="metricconverter">
        <w:smartTagPr>
          <w:attr w:name="ProductID" w:val="5 км"/>
        </w:smartTagPr>
        <w:r w:rsidRPr="00DF0466">
          <w:t>5 км</w:t>
        </w:r>
      </w:smartTag>
      <w:r>
        <w:t xml:space="preserve"> с</w:t>
      </w:r>
      <w:r>
        <w:t>о</w:t>
      </w:r>
      <w:r>
        <w:t>ответственно.</w:t>
      </w:r>
    </w:p>
    <w:p w:rsidR="000C6614" w:rsidRPr="000151E2" w:rsidRDefault="000C6614" w:rsidP="004C528D">
      <w:pPr>
        <w:pStyle w:val="4"/>
        <w:spacing w:before="0" w:beforeAutospacing="0" w:after="0" w:afterAutospacing="0" w:line="360" w:lineRule="auto"/>
        <w:ind w:firstLine="709"/>
        <w:jc w:val="both"/>
        <w:rPr>
          <w:b w:val="0"/>
          <w:bCs w:val="0"/>
          <w:color w:val="000000" w:themeColor="text1"/>
          <w:sz w:val="28"/>
          <w:szCs w:val="28"/>
        </w:rPr>
      </w:pPr>
      <w:r w:rsidRPr="000151E2">
        <w:rPr>
          <w:b w:val="0"/>
          <w:color w:val="000000" w:themeColor="text1"/>
          <w:sz w:val="28"/>
          <w:szCs w:val="28"/>
        </w:rPr>
        <w:t>За последние годы в социальной сфере реализован большой объем р</w:t>
      </w:r>
      <w:r w:rsidRPr="000151E2">
        <w:rPr>
          <w:b w:val="0"/>
          <w:color w:val="000000" w:themeColor="text1"/>
          <w:sz w:val="28"/>
          <w:szCs w:val="28"/>
        </w:rPr>
        <w:t>а</w:t>
      </w:r>
      <w:r w:rsidRPr="000151E2">
        <w:rPr>
          <w:b w:val="0"/>
          <w:color w:val="000000" w:themeColor="text1"/>
          <w:sz w:val="28"/>
          <w:szCs w:val="28"/>
        </w:rPr>
        <w:t>бот по ремонту объектов культуры и спорта. Финансирование проводится в соответствии с муниципальными программами «Сохранение и развитие сф</w:t>
      </w:r>
      <w:r w:rsidRPr="000151E2">
        <w:rPr>
          <w:b w:val="0"/>
          <w:color w:val="000000" w:themeColor="text1"/>
          <w:sz w:val="28"/>
          <w:szCs w:val="28"/>
        </w:rPr>
        <w:t>е</w:t>
      </w:r>
      <w:r w:rsidRPr="000151E2">
        <w:rPr>
          <w:b w:val="0"/>
          <w:color w:val="000000" w:themeColor="text1"/>
          <w:sz w:val="28"/>
          <w:szCs w:val="28"/>
        </w:rPr>
        <w:t>ры культуры и искусства в</w:t>
      </w:r>
      <w:r w:rsidR="00025FB7">
        <w:rPr>
          <w:b w:val="0"/>
          <w:color w:val="000000" w:themeColor="text1"/>
          <w:sz w:val="28"/>
          <w:szCs w:val="28"/>
        </w:rPr>
        <w:t xml:space="preserve"> </w:t>
      </w:r>
      <w:r w:rsidRPr="000151E2">
        <w:rPr>
          <w:b w:val="0"/>
          <w:color w:val="000000" w:themeColor="text1"/>
          <w:sz w:val="28"/>
          <w:szCs w:val="28"/>
        </w:rPr>
        <w:t>городском округе Похвистнево Самарской обла</w:t>
      </w:r>
      <w:r w:rsidRPr="000151E2">
        <w:rPr>
          <w:b w:val="0"/>
          <w:color w:val="000000" w:themeColor="text1"/>
          <w:sz w:val="28"/>
          <w:szCs w:val="28"/>
        </w:rPr>
        <w:t>с</w:t>
      </w:r>
      <w:r w:rsidRPr="000151E2">
        <w:rPr>
          <w:b w:val="0"/>
          <w:color w:val="000000" w:themeColor="text1"/>
          <w:sz w:val="28"/>
          <w:szCs w:val="28"/>
        </w:rPr>
        <w:t>ти» на 2015-2018 гг.»</w:t>
      </w:r>
      <w:r w:rsidRPr="000151E2">
        <w:rPr>
          <w:b w:val="0"/>
          <w:bCs w:val="0"/>
          <w:color w:val="000000" w:themeColor="text1"/>
          <w:sz w:val="28"/>
          <w:szCs w:val="28"/>
        </w:rPr>
        <w:t xml:space="preserve"> и «Развитие физической культуры и спорта в городском округе Похвистнево Самарской области на 2017-2024 гг.», а также в рамках социально-экономического партнерства с АО «</w:t>
      </w:r>
      <w:proofErr w:type="spellStart"/>
      <w:r w:rsidRPr="000151E2">
        <w:rPr>
          <w:b w:val="0"/>
          <w:bCs w:val="0"/>
          <w:color w:val="000000" w:themeColor="text1"/>
          <w:sz w:val="28"/>
          <w:szCs w:val="28"/>
        </w:rPr>
        <w:t>Самаранефтегаз</w:t>
      </w:r>
      <w:proofErr w:type="spellEnd"/>
      <w:r w:rsidRPr="000151E2">
        <w:rPr>
          <w:b w:val="0"/>
          <w:bCs w:val="0"/>
          <w:color w:val="000000" w:themeColor="text1"/>
          <w:sz w:val="28"/>
          <w:szCs w:val="28"/>
        </w:rPr>
        <w:t>».</w:t>
      </w:r>
    </w:p>
    <w:p w:rsidR="00E640FA" w:rsidRDefault="00E640FA" w:rsidP="008737DA">
      <w:pPr>
        <w:spacing w:after="0" w:line="360" w:lineRule="auto"/>
        <w:ind w:firstLine="567"/>
        <w:jc w:val="both"/>
        <w:rPr>
          <w:rFonts w:eastAsia="Calibri"/>
          <w:color w:val="000000" w:themeColor="text1"/>
        </w:rPr>
      </w:pPr>
      <w:r w:rsidRPr="000151E2">
        <w:rPr>
          <w:color w:val="000000" w:themeColor="text1"/>
        </w:rPr>
        <w:t>В дальнейшем планируется возведение следующих объектов, включе</w:t>
      </w:r>
      <w:r w:rsidRPr="000151E2">
        <w:rPr>
          <w:color w:val="000000" w:themeColor="text1"/>
        </w:rPr>
        <w:t>н</w:t>
      </w:r>
      <w:r w:rsidRPr="000151E2">
        <w:rPr>
          <w:color w:val="000000" w:themeColor="text1"/>
        </w:rPr>
        <w:t xml:space="preserve">ных в </w:t>
      </w:r>
      <w:r w:rsidRPr="000151E2">
        <w:rPr>
          <w:color w:val="000000" w:themeColor="text1"/>
          <w:szCs w:val="24"/>
        </w:rPr>
        <w:t xml:space="preserve">государственную программу Самарской области </w:t>
      </w:r>
      <w:r w:rsidR="008737DA">
        <w:rPr>
          <w:color w:val="000000" w:themeColor="text1"/>
          <w:szCs w:val="24"/>
        </w:rPr>
        <w:t>«</w:t>
      </w:r>
      <w:r w:rsidRPr="000151E2">
        <w:rPr>
          <w:color w:val="000000" w:themeColor="text1"/>
          <w:szCs w:val="24"/>
        </w:rPr>
        <w:t>Развитие физической культуры и спорта в Самарской области на 2014 - 2020 годы</w:t>
      </w:r>
      <w:r w:rsidR="008737DA">
        <w:rPr>
          <w:color w:val="000000" w:themeColor="text1"/>
          <w:szCs w:val="24"/>
        </w:rPr>
        <w:t>»</w:t>
      </w:r>
      <w:r w:rsidRPr="000151E2">
        <w:rPr>
          <w:color w:val="000000" w:themeColor="text1"/>
          <w:szCs w:val="24"/>
        </w:rPr>
        <w:t>:</w:t>
      </w:r>
      <w:r w:rsidR="008737DA">
        <w:rPr>
          <w:color w:val="000000" w:themeColor="text1"/>
          <w:szCs w:val="24"/>
        </w:rPr>
        <w:t xml:space="preserve"> </w:t>
      </w:r>
      <w:r w:rsidRPr="000151E2">
        <w:rPr>
          <w:color w:val="000000" w:themeColor="text1"/>
        </w:rPr>
        <w:t>«Проектир</w:t>
      </w:r>
      <w:r w:rsidRPr="000151E2">
        <w:rPr>
          <w:color w:val="000000" w:themeColor="text1"/>
        </w:rPr>
        <w:t>о</w:t>
      </w:r>
      <w:r w:rsidRPr="000151E2">
        <w:rPr>
          <w:color w:val="000000" w:themeColor="text1"/>
        </w:rPr>
        <w:t>вание и строительство крытого катка с искусственным льдом в г.о. Похвис</w:t>
      </w:r>
      <w:r w:rsidRPr="000151E2">
        <w:rPr>
          <w:color w:val="000000" w:themeColor="text1"/>
        </w:rPr>
        <w:t>т</w:t>
      </w:r>
      <w:r w:rsidRPr="000151E2">
        <w:rPr>
          <w:color w:val="000000" w:themeColor="text1"/>
        </w:rPr>
        <w:t>нево» Самарской области на 2018 год;</w:t>
      </w:r>
      <w:r w:rsidRPr="000151E2">
        <w:rPr>
          <w:rFonts w:eastAsia="Calibri"/>
          <w:color w:val="000000" w:themeColor="text1"/>
        </w:rPr>
        <w:t xml:space="preserve"> «Проектирование и реконструкция стадиона в городском округе Похвистнево» Самарской области на 2018 год.</w:t>
      </w:r>
    </w:p>
    <w:p w:rsidR="002B4FD5" w:rsidRPr="000151E2" w:rsidRDefault="002B4FD5" w:rsidP="008737DA">
      <w:pPr>
        <w:spacing w:after="0" w:line="360" w:lineRule="auto"/>
        <w:ind w:firstLine="567"/>
        <w:jc w:val="both"/>
        <w:rPr>
          <w:rFonts w:eastAsia="Calibri"/>
          <w:color w:val="000000" w:themeColor="text1"/>
        </w:rPr>
      </w:pPr>
    </w:p>
    <w:p w:rsidR="00C5511C" w:rsidRDefault="0054462F" w:rsidP="00EA6B95">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C5511C">
        <w:rPr>
          <w:rFonts w:eastAsia="Times New Roman"/>
          <w:b/>
          <w:bCs/>
          <w:i/>
          <w:color w:val="365F91"/>
        </w:rPr>
        <w:t>.</w:t>
      </w:r>
      <w:r>
        <w:rPr>
          <w:rFonts w:eastAsia="Times New Roman"/>
          <w:b/>
          <w:bCs/>
          <w:i/>
          <w:color w:val="365F91"/>
        </w:rPr>
        <w:t>1</w:t>
      </w:r>
      <w:r w:rsidR="00C5511C">
        <w:rPr>
          <w:rFonts w:eastAsia="Times New Roman"/>
          <w:b/>
          <w:bCs/>
          <w:i/>
          <w:color w:val="365F91"/>
        </w:rPr>
        <w:t xml:space="preserve">.8 </w:t>
      </w:r>
      <w:r w:rsidR="0036097A" w:rsidRPr="00EA6B95">
        <w:rPr>
          <w:rFonts w:eastAsia="Times New Roman"/>
          <w:b/>
          <w:bCs/>
          <w:i/>
          <w:color w:val="365F91"/>
        </w:rPr>
        <w:t>Некоммерческий сектор и гражданские инициативы</w:t>
      </w:r>
    </w:p>
    <w:p w:rsidR="00C5511C" w:rsidRDefault="00C5511C" w:rsidP="00EA6B95">
      <w:pPr>
        <w:tabs>
          <w:tab w:val="left" w:pos="709"/>
        </w:tabs>
        <w:spacing w:after="0" w:line="360" w:lineRule="auto"/>
        <w:ind w:firstLine="709"/>
        <w:jc w:val="both"/>
        <w:rPr>
          <w:rFonts w:eastAsia="Times New Roman"/>
          <w:b/>
          <w:bCs/>
          <w:i/>
          <w:color w:val="365F91"/>
        </w:rPr>
      </w:pPr>
    </w:p>
    <w:p w:rsidR="00EE62BD" w:rsidRPr="00EE62BD" w:rsidRDefault="00EE62BD" w:rsidP="00EA6B95">
      <w:pPr>
        <w:tabs>
          <w:tab w:val="left" w:pos="709"/>
        </w:tabs>
        <w:spacing w:after="0" w:line="360" w:lineRule="auto"/>
        <w:ind w:firstLine="709"/>
        <w:jc w:val="both"/>
      </w:pPr>
      <w:r>
        <w:t>В</w:t>
      </w:r>
      <w:r w:rsidR="00025FB7">
        <w:t xml:space="preserve"> </w:t>
      </w:r>
      <w:r w:rsidRPr="00EE62BD">
        <w:t xml:space="preserve">современных условиях уровень развития </w:t>
      </w:r>
      <w:r w:rsidR="00C10CC3" w:rsidRPr="00EE62BD">
        <w:t xml:space="preserve">гражданского общества </w:t>
      </w:r>
      <w:r w:rsidR="00C10CC3">
        <w:t>я</w:t>
      </w:r>
      <w:r w:rsidR="00C10CC3">
        <w:t>в</w:t>
      </w:r>
      <w:r w:rsidR="00C10CC3">
        <w:t>ляется</w:t>
      </w:r>
      <w:r w:rsidRPr="00EE62BD">
        <w:t xml:space="preserve"> одним из решающих факторов политического, экономического, нау</w:t>
      </w:r>
      <w:r w:rsidRPr="00EE62BD">
        <w:t>ч</w:t>
      </w:r>
      <w:r w:rsidRPr="00EE62BD">
        <w:t>но-технического развития страны в целом и г</w:t>
      </w:r>
      <w:r w:rsidR="00C10CC3">
        <w:t>.о.</w:t>
      </w:r>
      <w:r w:rsidRPr="00EE62BD">
        <w:t xml:space="preserve"> Похвистнево в частности. Одним из важнейших звеньев в этом выступают Социально ориентирова</w:t>
      </w:r>
      <w:r w:rsidRPr="00EE62BD">
        <w:t>н</w:t>
      </w:r>
      <w:r w:rsidRPr="00EE62BD">
        <w:t>ные некоммерческие организации (СО</w:t>
      </w:r>
      <w:r w:rsidR="00C10CC3">
        <w:t xml:space="preserve"> </w:t>
      </w:r>
      <w:r w:rsidRPr="00EE62BD">
        <w:t>НКО), создаваемые гражданами для решения актуальных социальных проблем.</w:t>
      </w:r>
    </w:p>
    <w:p w:rsidR="00EE62BD" w:rsidRPr="00EE62BD" w:rsidRDefault="00EE62BD" w:rsidP="00C10CC3">
      <w:pPr>
        <w:pStyle w:val="aa"/>
        <w:spacing w:before="0" w:beforeAutospacing="0" w:after="0" w:afterAutospacing="0" w:line="360" w:lineRule="auto"/>
        <w:ind w:firstLine="709"/>
        <w:jc w:val="both"/>
        <w:rPr>
          <w:sz w:val="28"/>
          <w:szCs w:val="28"/>
        </w:rPr>
      </w:pPr>
      <w:r w:rsidRPr="00EE62BD">
        <w:rPr>
          <w:sz w:val="28"/>
          <w:szCs w:val="28"/>
        </w:rPr>
        <w:t>В Самарской области основным документом, регулирующим отнош</w:t>
      </w:r>
      <w:r w:rsidRPr="00EE62BD">
        <w:rPr>
          <w:sz w:val="28"/>
          <w:szCs w:val="28"/>
        </w:rPr>
        <w:t>е</w:t>
      </w:r>
      <w:r w:rsidRPr="00EE62BD">
        <w:rPr>
          <w:sz w:val="28"/>
          <w:szCs w:val="28"/>
        </w:rPr>
        <w:t>ния в сфере оказания государственной поддержки СО</w:t>
      </w:r>
      <w:r w:rsidR="00C10CC3">
        <w:rPr>
          <w:sz w:val="28"/>
          <w:szCs w:val="28"/>
        </w:rPr>
        <w:t xml:space="preserve"> </w:t>
      </w:r>
      <w:r w:rsidRPr="00EE62BD">
        <w:rPr>
          <w:sz w:val="28"/>
          <w:szCs w:val="28"/>
        </w:rPr>
        <w:t>НКО, является Закон Самарской области «О государственной поддержке СОНКО в Самарской о</w:t>
      </w:r>
      <w:r w:rsidRPr="00EE62BD">
        <w:rPr>
          <w:sz w:val="28"/>
          <w:szCs w:val="28"/>
        </w:rPr>
        <w:t>б</w:t>
      </w:r>
      <w:r w:rsidRPr="00EE62BD">
        <w:rPr>
          <w:sz w:val="28"/>
          <w:szCs w:val="28"/>
        </w:rPr>
        <w:t>ласти». В соответствии с постановлением Правительства Российской Фед</w:t>
      </w:r>
      <w:r w:rsidRPr="00EE62BD">
        <w:rPr>
          <w:sz w:val="28"/>
          <w:szCs w:val="28"/>
        </w:rPr>
        <w:t>е</w:t>
      </w:r>
      <w:r w:rsidRPr="00EE62BD">
        <w:rPr>
          <w:sz w:val="28"/>
          <w:szCs w:val="28"/>
        </w:rPr>
        <w:t>рации на территории Самарской области реализуется государственная пр</w:t>
      </w:r>
      <w:r w:rsidRPr="00EE62BD">
        <w:rPr>
          <w:sz w:val="28"/>
          <w:szCs w:val="28"/>
        </w:rPr>
        <w:t>о</w:t>
      </w:r>
      <w:r w:rsidRPr="00EE62BD">
        <w:rPr>
          <w:sz w:val="28"/>
          <w:szCs w:val="28"/>
        </w:rPr>
        <w:t>грамма «Поддержка СО НКО в Самарской области» на 2014-2018 годы.</w:t>
      </w:r>
    </w:p>
    <w:p w:rsidR="00EE62BD" w:rsidRPr="00021B38" w:rsidRDefault="00EE62BD" w:rsidP="00B15A03">
      <w:pPr>
        <w:pStyle w:val="aa"/>
        <w:spacing w:before="0" w:beforeAutospacing="0" w:after="0" w:afterAutospacing="0" w:line="360" w:lineRule="auto"/>
        <w:ind w:firstLine="709"/>
        <w:jc w:val="both"/>
        <w:rPr>
          <w:sz w:val="28"/>
          <w:szCs w:val="28"/>
          <w:u w:val="single"/>
        </w:rPr>
      </w:pPr>
      <w:r w:rsidRPr="00EE62BD">
        <w:rPr>
          <w:sz w:val="28"/>
          <w:szCs w:val="28"/>
        </w:rPr>
        <w:lastRenderedPageBreak/>
        <w:t>В 2015 году Администрацией г.о. Похвистнево разработана и утве</w:t>
      </w:r>
      <w:r w:rsidRPr="00EE62BD">
        <w:rPr>
          <w:sz w:val="28"/>
          <w:szCs w:val="28"/>
        </w:rPr>
        <w:t>р</w:t>
      </w:r>
      <w:r w:rsidRPr="00EE62BD">
        <w:rPr>
          <w:sz w:val="28"/>
          <w:szCs w:val="28"/>
        </w:rPr>
        <w:t>ждена муниципальная программа «Поддержка общественных инициатив граждан и социально ориентированных некоммерческих организаций в г</w:t>
      </w:r>
      <w:r w:rsidRPr="00EE62BD">
        <w:rPr>
          <w:sz w:val="28"/>
          <w:szCs w:val="28"/>
        </w:rPr>
        <w:t>о</w:t>
      </w:r>
      <w:r w:rsidRPr="00EE62BD">
        <w:rPr>
          <w:sz w:val="28"/>
          <w:szCs w:val="28"/>
        </w:rPr>
        <w:t>родском округе Похвистнево» на 2016–2020 годы. Данная Программа позв</w:t>
      </w:r>
      <w:r w:rsidRPr="00EE62BD">
        <w:rPr>
          <w:sz w:val="28"/>
          <w:szCs w:val="28"/>
        </w:rPr>
        <w:t>о</w:t>
      </w:r>
      <w:r w:rsidRPr="00EE62BD">
        <w:rPr>
          <w:sz w:val="28"/>
          <w:szCs w:val="28"/>
        </w:rPr>
        <w:t>лит осуществить системный подход в развитии СО НКО, объединить ресу</w:t>
      </w:r>
      <w:r w:rsidRPr="00EE62BD">
        <w:rPr>
          <w:sz w:val="28"/>
          <w:szCs w:val="28"/>
        </w:rPr>
        <w:t>р</w:t>
      </w:r>
      <w:r w:rsidRPr="00EE62BD">
        <w:rPr>
          <w:sz w:val="28"/>
          <w:szCs w:val="28"/>
        </w:rPr>
        <w:t xml:space="preserve">сы муниципалитета и общества в решении социально </w:t>
      </w:r>
      <w:r w:rsidRPr="00EE7EF9">
        <w:rPr>
          <w:sz w:val="28"/>
          <w:szCs w:val="28"/>
        </w:rPr>
        <w:t>значимых проблем, п</w:t>
      </w:r>
      <w:r w:rsidRPr="00EE7EF9">
        <w:rPr>
          <w:sz w:val="28"/>
          <w:szCs w:val="28"/>
        </w:rPr>
        <w:t>о</w:t>
      </w:r>
      <w:r w:rsidRPr="00EE7EF9">
        <w:rPr>
          <w:sz w:val="28"/>
          <w:szCs w:val="28"/>
        </w:rPr>
        <w:t>высить качественный уровень местного</w:t>
      </w:r>
      <w:r w:rsidRPr="00EE62BD">
        <w:rPr>
          <w:sz w:val="28"/>
          <w:szCs w:val="28"/>
        </w:rPr>
        <w:t xml:space="preserve"> самоуправления, развить некомме</w:t>
      </w:r>
      <w:r w:rsidRPr="00EE62BD">
        <w:rPr>
          <w:sz w:val="28"/>
          <w:szCs w:val="28"/>
        </w:rPr>
        <w:t>р</w:t>
      </w:r>
      <w:r w:rsidRPr="00EE62BD">
        <w:rPr>
          <w:sz w:val="28"/>
          <w:szCs w:val="28"/>
        </w:rPr>
        <w:t>ческий сектор на территории городского округа Похвистнево.</w:t>
      </w:r>
      <w:r w:rsidR="00C10CC3" w:rsidRPr="00C10CC3">
        <w:rPr>
          <w:sz w:val="28"/>
          <w:szCs w:val="28"/>
        </w:rPr>
        <w:t xml:space="preserve"> Объем фина</w:t>
      </w:r>
      <w:r w:rsidR="00C10CC3" w:rsidRPr="00C10CC3">
        <w:rPr>
          <w:sz w:val="28"/>
          <w:szCs w:val="28"/>
        </w:rPr>
        <w:t>н</w:t>
      </w:r>
      <w:r w:rsidR="00C10CC3" w:rsidRPr="00C10CC3">
        <w:rPr>
          <w:sz w:val="28"/>
          <w:szCs w:val="28"/>
        </w:rPr>
        <w:t xml:space="preserve">сирования </w:t>
      </w:r>
      <w:r w:rsidR="00C5511C">
        <w:rPr>
          <w:sz w:val="28"/>
          <w:szCs w:val="28"/>
        </w:rPr>
        <w:t>м</w:t>
      </w:r>
      <w:r w:rsidR="00C10CC3" w:rsidRPr="00C10CC3">
        <w:rPr>
          <w:sz w:val="28"/>
          <w:szCs w:val="28"/>
        </w:rPr>
        <w:t>униципальной программы за счет средств бюджета городского округа Похвистнево составляет 2662,2 тыс. руб</w:t>
      </w:r>
      <w:r w:rsidR="00B15A03" w:rsidRPr="00B15A03">
        <w:rPr>
          <w:sz w:val="28"/>
          <w:szCs w:val="28"/>
        </w:rPr>
        <w:t>.</w:t>
      </w:r>
      <w:r w:rsidR="00C10CC3" w:rsidRPr="00021B38">
        <w:rPr>
          <w:sz w:val="28"/>
          <w:szCs w:val="28"/>
          <w:u w:val="single"/>
        </w:rPr>
        <w:t xml:space="preserve"> </w:t>
      </w:r>
    </w:p>
    <w:p w:rsidR="00EE62BD" w:rsidRPr="00EE62BD" w:rsidRDefault="00B15A03" w:rsidP="00C5511C">
      <w:pPr>
        <w:tabs>
          <w:tab w:val="left" w:pos="709"/>
        </w:tabs>
        <w:spacing w:after="0" w:line="360" w:lineRule="auto"/>
        <w:ind w:firstLine="709"/>
        <w:jc w:val="both"/>
      </w:pPr>
      <w:r w:rsidRPr="00B15A03">
        <w:rPr>
          <w:rFonts w:eastAsia="Times New Roman"/>
          <w:lang w:eastAsia="ru-RU"/>
        </w:rPr>
        <w:t>На территории городского округа в 2016г. зарегистрировано 27 СО</w:t>
      </w:r>
      <w:r w:rsidR="00C5511C">
        <w:rPr>
          <w:rFonts w:eastAsia="Times New Roman"/>
          <w:lang w:eastAsia="ru-RU"/>
        </w:rPr>
        <w:t xml:space="preserve"> </w:t>
      </w:r>
      <w:r w:rsidRPr="00B15A03">
        <w:rPr>
          <w:rFonts w:eastAsia="Times New Roman"/>
          <w:lang w:eastAsia="ru-RU"/>
        </w:rPr>
        <w:t>НКО (в 2015г. - 26 организаций), из них 8 организаций ежегодно получают финансовую поддержку за счет средств местного бюджета</w:t>
      </w:r>
      <w:r w:rsidRPr="00EA6B95">
        <w:rPr>
          <w:rFonts w:eastAsia="Times New Roman"/>
          <w:lang w:eastAsia="ru-RU"/>
        </w:rPr>
        <w:t>.</w:t>
      </w:r>
      <w:r w:rsidR="00C5511C">
        <w:rPr>
          <w:rFonts w:eastAsia="Times New Roman"/>
          <w:lang w:eastAsia="ru-RU"/>
        </w:rPr>
        <w:t xml:space="preserve"> </w:t>
      </w:r>
      <w:r w:rsidR="00EE62BD" w:rsidRPr="00EE62BD">
        <w:t>Большую часть составляют религиозные организации (24,4%) и профсоюзные объединения (22%).</w:t>
      </w:r>
    </w:p>
    <w:p w:rsidR="00EE62BD" w:rsidRPr="00EE62BD" w:rsidRDefault="00EE62BD" w:rsidP="00C10CC3">
      <w:pPr>
        <w:pStyle w:val="aa"/>
        <w:spacing w:before="0" w:beforeAutospacing="0" w:after="0" w:afterAutospacing="0" w:line="360" w:lineRule="auto"/>
        <w:ind w:firstLine="709"/>
        <w:jc w:val="both"/>
        <w:rPr>
          <w:sz w:val="28"/>
          <w:szCs w:val="28"/>
        </w:rPr>
      </w:pPr>
      <w:r w:rsidRPr="00EE62BD">
        <w:rPr>
          <w:sz w:val="28"/>
          <w:szCs w:val="28"/>
        </w:rPr>
        <w:t>Администрацией городского округа оказывается имущественная по</w:t>
      </w:r>
      <w:r w:rsidRPr="00EE62BD">
        <w:rPr>
          <w:sz w:val="28"/>
          <w:szCs w:val="28"/>
        </w:rPr>
        <w:t>д</w:t>
      </w:r>
      <w:r w:rsidRPr="00EE62BD">
        <w:rPr>
          <w:sz w:val="28"/>
          <w:szCs w:val="28"/>
        </w:rPr>
        <w:t>держка восьми социально ориентированным местным некоммерческим орг</w:t>
      </w:r>
      <w:r w:rsidRPr="00EE62BD">
        <w:rPr>
          <w:sz w:val="28"/>
          <w:szCs w:val="28"/>
        </w:rPr>
        <w:t>а</w:t>
      </w:r>
      <w:r w:rsidRPr="00EE62BD">
        <w:rPr>
          <w:sz w:val="28"/>
          <w:szCs w:val="28"/>
        </w:rPr>
        <w:t>низациям (Общество слепых, Общество глухих, Общество инвалидов, Центр немецкой культуры «Надежда», Совет ветеранов, и др.). Помещения предо</w:t>
      </w:r>
      <w:r w:rsidRPr="00EE62BD">
        <w:rPr>
          <w:sz w:val="28"/>
          <w:szCs w:val="28"/>
        </w:rPr>
        <w:t>с</w:t>
      </w:r>
      <w:r w:rsidRPr="00EE62BD">
        <w:rPr>
          <w:sz w:val="28"/>
          <w:szCs w:val="28"/>
        </w:rPr>
        <w:t>тавляются в безвозмездное пользование, общая площадь составляет 1115,89 м</w:t>
      </w:r>
      <w:r w:rsidRPr="00C10CC3">
        <w:rPr>
          <w:sz w:val="28"/>
          <w:szCs w:val="28"/>
          <w:vertAlign w:val="superscript"/>
        </w:rPr>
        <w:t>2</w:t>
      </w:r>
      <w:r w:rsidRPr="00EE62BD">
        <w:rPr>
          <w:sz w:val="28"/>
          <w:szCs w:val="28"/>
        </w:rPr>
        <w:t>, дополнительно оказывается финансовая поддержка СО НКО на содерж</w:t>
      </w:r>
      <w:r w:rsidRPr="00EE62BD">
        <w:rPr>
          <w:sz w:val="28"/>
          <w:szCs w:val="28"/>
        </w:rPr>
        <w:t>а</w:t>
      </w:r>
      <w:r w:rsidRPr="00EE62BD">
        <w:rPr>
          <w:sz w:val="28"/>
          <w:szCs w:val="28"/>
        </w:rPr>
        <w:t>ние имущества и коммунальные услуги. Двум СО НКО предоставляется движимое имущество по договору безвозмездного пользования.</w:t>
      </w:r>
    </w:p>
    <w:p w:rsidR="00EE62BD" w:rsidRPr="00EE62BD" w:rsidRDefault="00EE62BD" w:rsidP="00C10CC3">
      <w:pPr>
        <w:pStyle w:val="aa"/>
        <w:spacing w:before="0" w:beforeAutospacing="0" w:after="0" w:afterAutospacing="0" w:line="360" w:lineRule="auto"/>
        <w:ind w:firstLine="709"/>
        <w:jc w:val="both"/>
        <w:rPr>
          <w:sz w:val="28"/>
          <w:szCs w:val="28"/>
        </w:rPr>
      </w:pPr>
      <w:r w:rsidRPr="00EE62BD">
        <w:rPr>
          <w:sz w:val="28"/>
          <w:szCs w:val="28"/>
        </w:rPr>
        <w:t>Большинство НКО получают информационную и консультационную помощь. Организациям осуществляется рассылка сведений об изменениях в законодательстве, проведении конкурсов для СО НКО и семинаров. К сож</w:t>
      </w:r>
      <w:r w:rsidRPr="00EE62BD">
        <w:rPr>
          <w:sz w:val="28"/>
          <w:szCs w:val="28"/>
        </w:rPr>
        <w:t>а</w:t>
      </w:r>
      <w:r w:rsidRPr="00EE62BD">
        <w:rPr>
          <w:sz w:val="28"/>
          <w:szCs w:val="28"/>
        </w:rPr>
        <w:t>лению, городские организации не очень активно участвуют в предлагаемых программах. В течение 2015 года для руководителей и членов НКО провед</w:t>
      </w:r>
      <w:r w:rsidRPr="00EE62BD">
        <w:rPr>
          <w:sz w:val="28"/>
          <w:szCs w:val="28"/>
        </w:rPr>
        <w:t>е</w:t>
      </w:r>
      <w:r w:rsidRPr="00EE62BD">
        <w:rPr>
          <w:sz w:val="28"/>
          <w:szCs w:val="28"/>
        </w:rPr>
        <w:t>но 5 обучающих семинаров, в которых приняло участие всего 33 человека.</w:t>
      </w:r>
    </w:p>
    <w:p w:rsidR="00FC3577" w:rsidRDefault="00EE62BD" w:rsidP="00C10CC3">
      <w:pPr>
        <w:pStyle w:val="aa"/>
        <w:spacing w:before="0" w:beforeAutospacing="0" w:after="0" w:afterAutospacing="0" w:line="360" w:lineRule="auto"/>
        <w:ind w:firstLine="709"/>
        <w:jc w:val="both"/>
        <w:rPr>
          <w:sz w:val="28"/>
          <w:szCs w:val="28"/>
        </w:rPr>
      </w:pPr>
      <w:r w:rsidRPr="00EE62BD">
        <w:rPr>
          <w:sz w:val="28"/>
          <w:szCs w:val="28"/>
        </w:rPr>
        <w:lastRenderedPageBreak/>
        <w:t>В рамках поддержки деятельности НКО на территории Самарской о</w:t>
      </w:r>
      <w:r w:rsidRPr="00EE62BD">
        <w:rPr>
          <w:sz w:val="28"/>
          <w:szCs w:val="28"/>
        </w:rPr>
        <w:t>б</w:t>
      </w:r>
      <w:r w:rsidRPr="00EE62BD">
        <w:rPr>
          <w:sz w:val="28"/>
          <w:szCs w:val="28"/>
        </w:rPr>
        <w:t xml:space="preserve">ласти активно ведется работа по </w:t>
      </w:r>
      <w:proofErr w:type="spellStart"/>
      <w:r w:rsidRPr="00EE62BD">
        <w:rPr>
          <w:sz w:val="28"/>
          <w:szCs w:val="28"/>
        </w:rPr>
        <w:t>грантовой</w:t>
      </w:r>
      <w:proofErr w:type="spellEnd"/>
      <w:r w:rsidRPr="00EE62BD">
        <w:rPr>
          <w:sz w:val="28"/>
          <w:szCs w:val="28"/>
        </w:rPr>
        <w:t xml:space="preserve"> поддержке НКО (минимальная сумма гранта – 300 тыс. руб. максимальная сумма гранта – 1 млн.</w:t>
      </w:r>
      <w:r w:rsidR="00C5511C">
        <w:rPr>
          <w:sz w:val="28"/>
          <w:szCs w:val="28"/>
        </w:rPr>
        <w:t xml:space="preserve"> </w:t>
      </w:r>
      <w:r w:rsidRPr="00EE62BD">
        <w:rPr>
          <w:sz w:val="28"/>
          <w:szCs w:val="28"/>
        </w:rPr>
        <w:t>руб.). Т</w:t>
      </w:r>
      <w:r w:rsidRPr="00EE62BD">
        <w:rPr>
          <w:sz w:val="28"/>
          <w:szCs w:val="28"/>
        </w:rPr>
        <w:t>а</w:t>
      </w:r>
      <w:r w:rsidRPr="00EE62BD">
        <w:rPr>
          <w:sz w:val="28"/>
          <w:szCs w:val="28"/>
        </w:rPr>
        <w:t>ким образом, НКО имеют возможность привлечения инвестиций в город, для его развития и обновления.</w:t>
      </w:r>
      <w:r w:rsidR="00C5511C">
        <w:rPr>
          <w:sz w:val="28"/>
          <w:szCs w:val="28"/>
        </w:rPr>
        <w:t xml:space="preserve"> </w:t>
      </w:r>
      <w:r w:rsidR="00C10CC3" w:rsidRPr="00C10CC3">
        <w:rPr>
          <w:sz w:val="28"/>
          <w:szCs w:val="28"/>
        </w:rPr>
        <w:t xml:space="preserve">На сегодняшний день потенциал гражданских инициатив нельзя назвать реализованным. </w:t>
      </w:r>
    </w:p>
    <w:p w:rsidR="00C5511C" w:rsidRDefault="00C5511C" w:rsidP="001B2CD5">
      <w:pPr>
        <w:spacing w:after="0" w:line="360" w:lineRule="auto"/>
        <w:ind w:firstLine="709"/>
        <w:jc w:val="both"/>
        <w:rPr>
          <w:rFonts w:eastAsia="Times New Roman"/>
          <w:b/>
          <w:bCs/>
          <w:i/>
          <w:color w:val="365F91"/>
        </w:rPr>
      </w:pPr>
    </w:p>
    <w:p w:rsidR="00C5511C" w:rsidRDefault="0054462F" w:rsidP="001B2CD5">
      <w:pPr>
        <w:spacing w:after="0" w:line="360" w:lineRule="auto"/>
        <w:ind w:firstLine="709"/>
        <w:jc w:val="both"/>
        <w:rPr>
          <w:rFonts w:eastAsia="Times New Roman"/>
          <w:b/>
          <w:bCs/>
          <w:i/>
          <w:color w:val="365F91"/>
        </w:rPr>
      </w:pPr>
      <w:r>
        <w:rPr>
          <w:rFonts w:eastAsia="Times New Roman"/>
          <w:b/>
          <w:bCs/>
          <w:i/>
          <w:color w:val="365F91"/>
        </w:rPr>
        <w:t>6</w:t>
      </w:r>
      <w:r w:rsidR="00C5511C">
        <w:rPr>
          <w:rFonts w:eastAsia="Times New Roman"/>
          <w:b/>
          <w:bCs/>
          <w:i/>
          <w:color w:val="365F91"/>
        </w:rPr>
        <w:t>.</w:t>
      </w:r>
      <w:r>
        <w:rPr>
          <w:rFonts w:eastAsia="Times New Roman"/>
          <w:b/>
          <w:bCs/>
          <w:i/>
          <w:color w:val="365F91"/>
        </w:rPr>
        <w:t>1</w:t>
      </w:r>
      <w:r w:rsidR="00C5511C">
        <w:rPr>
          <w:rFonts w:eastAsia="Times New Roman"/>
          <w:b/>
          <w:bCs/>
          <w:i/>
          <w:color w:val="365F91"/>
        </w:rPr>
        <w:t xml:space="preserve">.9 </w:t>
      </w:r>
      <w:r w:rsidR="0036097A" w:rsidRPr="00EA6B95">
        <w:rPr>
          <w:rFonts w:eastAsia="Times New Roman"/>
          <w:b/>
          <w:bCs/>
          <w:i/>
          <w:color w:val="365F91"/>
        </w:rPr>
        <w:t>Общественная безопасность</w:t>
      </w:r>
    </w:p>
    <w:p w:rsidR="00C5511C" w:rsidRDefault="00C5511C" w:rsidP="001B2CD5">
      <w:pPr>
        <w:spacing w:after="0" w:line="360" w:lineRule="auto"/>
        <w:ind w:firstLine="709"/>
        <w:jc w:val="both"/>
      </w:pPr>
    </w:p>
    <w:p w:rsidR="001B2CD5" w:rsidRPr="00AE1808" w:rsidRDefault="001B2CD5" w:rsidP="001B2CD5">
      <w:pPr>
        <w:spacing w:after="0" w:line="360" w:lineRule="auto"/>
        <w:ind w:firstLine="709"/>
        <w:jc w:val="both"/>
      </w:pPr>
      <w:r w:rsidRPr="00AE1808">
        <w:t xml:space="preserve">На территории </w:t>
      </w:r>
      <w:r>
        <w:t>городского округа</w:t>
      </w:r>
      <w:r w:rsidRPr="00AE1808">
        <w:t xml:space="preserve"> общественн</w:t>
      </w:r>
      <w:r>
        <w:t>ая</w:t>
      </w:r>
      <w:r w:rsidRPr="00AE1808">
        <w:t xml:space="preserve"> безопасность осущес</w:t>
      </w:r>
      <w:r w:rsidRPr="00AE1808">
        <w:t>т</w:t>
      </w:r>
      <w:r w:rsidRPr="00AE1808">
        <w:t xml:space="preserve">вляется по следующим направлениям: </w:t>
      </w:r>
      <w:hyperlink r:id="rId74" w:history="1">
        <w:r w:rsidRPr="00AE1808">
          <w:t>пожарная безопасность</w:t>
        </w:r>
      </w:hyperlink>
      <w:r w:rsidRPr="00AE1808">
        <w:t xml:space="preserve">, </w:t>
      </w:r>
      <w:hyperlink r:id="rId75" w:history="1">
        <w:r w:rsidRPr="00AE1808">
          <w:t>антитеррор</w:t>
        </w:r>
        <w:r w:rsidRPr="00AE1808">
          <w:t>и</w:t>
        </w:r>
        <w:r w:rsidRPr="00AE1808">
          <w:t>стическая безопасность</w:t>
        </w:r>
      </w:hyperlink>
      <w:r w:rsidRPr="00AE1808">
        <w:t xml:space="preserve">, </w:t>
      </w:r>
      <w:hyperlink r:id="rId76" w:tooltip="Безопасность дорожного движения (обратная связь)" w:history="1">
        <w:r w:rsidRPr="001B2CD5">
          <w:t>безопасность дорожного движения</w:t>
        </w:r>
        <w:r>
          <w:t xml:space="preserve">, </w:t>
        </w:r>
      </w:hyperlink>
      <w:r w:rsidRPr="00AE1808">
        <w:t xml:space="preserve"> </w:t>
      </w:r>
      <w:r w:rsidRPr="001B2CD5">
        <w:t>ведется работа по привлечению граждан к обеспечению общественного порядка на улицах и в иных общественных местах</w:t>
      </w:r>
      <w:r>
        <w:t>.</w:t>
      </w:r>
      <w:r w:rsidR="00025FB7">
        <w:t xml:space="preserve"> </w:t>
      </w:r>
      <w:r>
        <w:t>Действуе</w:t>
      </w:r>
      <w:r w:rsidRPr="00AE1808">
        <w:t>т добровольное формировани</w:t>
      </w:r>
      <w:r>
        <w:t>е</w:t>
      </w:r>
      <w:r w:rsidRPr="00AE1808">
        <w:t xml:space="preserve"> нас</w:t>
      </w:r>
      <w:r w:rsidRPr="00AE1808">
        <w:t>е</w:t>
      </w:r>
      <w:r w:rsidRPr="00AE1808">
        <w:t>ления по охране общественного порядка</w:t>
      </w:r>
      <w:r w:rsidRPr="001B2CD5">
        <w:t>.</w:t>
      </w:r>
    </w:p>
    <w:p w:rsidR="001B2CD5" w:rsidRDefault="001B2CD5" w:rsidP="001B2CD5">
      <w:pPr>
        <w:shd w:val="clear" w:color="auto" w:fill="FFFFFF"/>
        <w:spacing w:after="0" w:line="360" w:lineRule="auto"/>
        <w:ind w:firstLine="709"/>
        <w:jc w:val="both"/>
      </w:pPr>
      <w:r>
        <w:rPr>
          <w:color w:val="000000"/>
        </w:rPr>
        <w:t>О</w:t>
      </w:r>
      <w:r w:rsidRPr="00AE1808">
        <w:rPr>
          <w:color w:val="000000"/>
        </w:rPr>
        <w:t>рганизована работа по привлечению населения к работе по пред</w:t>
      </w:r>
      <w:r w:rsidRPr="00AE1808">
        <w:rPr>
          <w:color w:val="000000"/>
        </w:rPr>
        <w:t>у</w:t>
      </w:r>
      <w:r w:rsidRPr="00AE1808">
        <w:rPr>
          <w:color w:val="000000"/>
        </w:rPr>
        <w:t>преждению и тушению пожаров в каждом населенном пункте, определен п</w:t>
      </w:r>
      <w:r w:rsidRPr="00AE1808">
        <w:rPr>
          <w:color w:val="000000"/>
        </w:rPr>
        <w:t>о</w:t>
      </w:r>
      <w:r w:rsidRPr="00AE1808">
        <w:rPr>
          <w:color w:val="000000"/>
        </w:rPr>
        <w:t>рядок привлечения техники и населения на тушение пожаров</w:t>
      </w:r>
      <w:r>
        <w:rPr>
          <w:color w:val="000000"/>
        </w:rPr>
        <w:t xml:space="preserve">. </w:t>
      </w:r>
      <w:r w:rsidRPr="00AE1808">
        <w:t>Проводятся ежегодные мероприятия в области гражданской обороны, предупреждения и ликвидации чрезвычайных ситуаций</w:t>
      </w:r>
      <w:r>
        <w:t xml:space="preserve">. </w:t>
      </w:r>
      <w:r w:rsidRPr="00AE1808">
        <w:t>Органами местного самоуправления р</w:t>
      </w:r>
      <w:r w:rsidRPr="00AE1808">
        <w:t>е</w:t>
      </w:r>
      <w:r w:rsidRPr="00AE1808">
        <w:t>гулярно проводится профилактическая работа по усилению мер, направле</w:t>
      </w:r>
      <w:r w:rsidRPr="00AE1808">
        <w:t>н</w:t>
      </w:r>
      <w:r w:rsidRPr="00AE1808">
        <w:t>ных на предупреждение посягательств террористического характера. Пров</w:t>
      </w:r>
      <w:r w:rsidRPr="00AE1808">
        <w:t>о</w:t>
      </w:r>
      <w:r w:rsidRPr="00AE1808">
        <w:t>дится разъяснительная работа с населением, на объектах образования.</w:t>
      </w:r>
    </w:p>
    <w:p w:rsidR="00734601" w:rsidRDefault="00B95020" w:rsidP="0054462F">
      <w:pPr>
        <w:tabs>
          <w:tab w:val="left" w:pos="709"/>
          <w:tab w:val="left" w:pos="1418"/>
        </w:tabs>
        <w:spacing w:after="0" w:line="360" w:lineRule="auto"/>
        <w:ind w:firstLine="709"/>
        <w:jc w:val="both"/>
        <w:rPr>
          <w:b/>
        </w:rPr>
      </w:pPr>
      <w:r w:rsidRPr="00F04288">
        <w:t>Для совершенствования системы профилактики правонарушений и п</w:t>
      </w:r>
      <w:r w:rsidRPr="00F04288">
        <w:t>о</w:t>
      </w:r>
      <w:r w:rsidRPr="00F04288">
        <w:t xml:space="preserve">вышение уровня безопасности граждан </w:t>
      </w:r>
      <w:r w:rsidR="00C5511C">
        <w:t xml:space="preserve">на территории города </w:t>
      </w:r>
      <w:r w:rsidRPr="00F04288">
        <w:t>действует м</w:t>
      </w:r>
      <w:r w:rsidRPr="00F04288">
        <w:t>у</w:t>
      </w:r>
      <w:r w:rsidRPr="00F04288">
        <w:t>ниципальная программа «Профилактика правонарушений и обеспечение о</w:t>
      </w:r>
      <w:r w:rsidRPr="00F04288">
        <w:t>б</w:t>
      </w:r>
      <w:r w:rsidRPr="00F04288">
        <w:t>щественной безопасности на территории городского округа Похвистнево С</w:t>
      </w:r>
      <w:r w:rsidRPr="00F04288">
        <w:t>а</w:t>
      </w:r>
      <w:r w:rsidRPr="00F04288">
        <w:t>марс</w:t>
      </w:r>
      <w:r w:rsidR="00C5511C">
        <w:t xml:space="preserve">кой области на 2016-2020 годы». </w:t>
      </w:r>
      <w:r>
        <w:t>За последние пять лет на территории г.о. Похвистнево на 29,7% снизилось количество зарегистрированных пр</w:t>
      </w:r>
      <w:r>
        <w:t>е</w:t>
      </w:r>
      <w:r>
        <w:t>ступлений (с 912 ед. в 2012г. до 641</w:t>
      </w:r>
      <w:r w:rsidR="00025FB7">
        <w:t xml:space="preserve"> </w:t>
      </w:r>
      <w:r>
        <w:t xml:space="preserve">ед. в 2016г.), в том числе количество </w:t>
      </w:r>
      <w:r>
        <w:lastRenderedPageBreak/>
        <w:t>тяжких преступлений сократилось на 31,9%, совершенных на улицах</w:t>
      </w:r>
      <w:r w:rsidR="00025FB7">
        <w:t xml:space="preserve"> </w:t>
      </w:r>
      <w:r>
        <w:t>- в</w:t>
      </w:r>
      <w:r>
        <w:t>ы</w:t>
      </w:r>
      <w:r>
        <w:t>росло на 6,9%.</w:t>
      </w:r>
    </w:p>
    <w:p w:rsidR="00F04288" w:rsidRPr="00084BEF" w:rsidRDefault="00F04288" w:rsidP="00526C4B">
      <w:pPr>
        <w:tabs>
          <w:tab w:val="left" w:pos="709"/>
          <w:tab w:val="left" w:pos="1418"/>
        </w:tabs>
        <w:spacing w:after="0" w:line="240" w:lineRule="auto"/>
        <w:ind w:right="-284"/>
        <w:rPr>
          <w:b/>
        </w:rPr>
      </w:pPr>
      <w:r w:rsidRPr="00084BEF">
        <w:rPr>
          <w:b/>
        </w:rPr>
        <w:t>Таблица</w:t>
      </w:r>
      <w:r w:rsidR="00021B38" w:rsidRPr="00084BEF">
        <w:rPr>
          <w:b/>
        </w:rPr>
        <w:t xml:space="preserve"> </w:t>
      </w:r>
      <w:r w:rsidR="0054462F">
        <w:rPr>
          <w:b/>
        </w:rPr>
        <w:t>6</w:t>
      </w:r>
      <w:r w:rsidR="00084BEF" w:rsidRPr="00084BEF">
        <w:rPr>
          <w:b/>
        </w:rPr>
        <w:t>.</w:t>
      </w:r>
      <w:r w:rsidR="0054462F">
        <w:rPr>
          <w:b/>
        </w:rPr>
        <w:t>4</w:t>
      </w:r>
      <w:r w:rsidR="00084BEF" w:rsidRPr="00084BEF">
        <w:rPr>
          <w:b/>
        </w:rPr>
        <w:t xml:space="preserve"> </w:t>
      </w:r>
      <w:r w:rsidR="00021B38" w:rsidRPr="00084BEF">
        <w:rPr>
          <w:b/>
        </w:rPr>
        <w:t>-</w:t>
      </w:r>
      <w:r w:rsidR="00025FB7">
        <w:rPr>
          <w:b/>
        </w:rPr>
        <w:t xml:space="preserve"> </w:t>
      </w:r>
      <w:r w:rsidRPr="00084BEF">
        <w:rPr>
          <w:b/>
        </w:rPr>
        <w:t xml:space="preserve">Основные показатели правонарушений в г.о. </w:t>
      </w:r>
      <w:r w:rsidR="00E203AE">
        <w:rPr>
          <w:b/>
        </w:rPr>
        <w:t>П</w:t>
      </w:r>
      <w:r w:rsidRPr="00084BEF">
        <w:rPr>
          <w:b/>
        </w:rPr>
        <w:t>охвистнево</w:t>
      </w:r>
    </w:p>
    <w:tbl>
      <w:tblPr>
        <w:tblStyle w:val="ae"/>
        <w:tblW w:w="0" w:type="auto"/>
        <w:jc w:val="center"/>
        <w:tblLook w:val="04A0"/>
      </w:tblPr>
      <w:tblGrid>
        <w:gridCol w:w="4502"/>
        <w:gridCol w:w="1134"/>
        <w:gridCol w:w="992"/>
        <w:gridCol w:w="992"/>
        <w:gridCol w:w="992"/>
        <w:gridCol w:w="958"/>
      </w:tblGrid>
      <w:tr w:rsidR="00F04288" w:rsidRPr="00156C30" w:rsidTr="009A3BD0">
        <w:trPr>
          <w:jc w:val="center"/>
        </w:trPr>
        <w:tc>
          <w:tcPr>
            <w:tcW w:w="4503" w:type="dxa"/>
            <w:shd w:val="clear" w:color="auto" w:fill="376092"/>
          </w:tcPr>
          <w:p w:rsidR="00F04288" w:rsidRPr="00156C30" w:rsidRDefault="00F04288">
            <w:pPr>
              <w:jc w:val="center"/>
              <w:rPr>
                <w:bCs/>
                <w:color w:val="FFFFFF" w:themeColor="background1"/>
                <w:sz w:val="26"/>
                <w:szCs w:val="26"/>
              </w:rPr>
            </w:pPr>
            <w:r w:rsidRPr="00156C30">
              <w:rPr>
                <w:color w:val="FFFFFF" w:themeColor="background1"/>
                <w:sz w:val="26"/>
                <w:szCs w:val="26"/>
              </w:rPr>
              <w:t>Показатели</w:t>
            </w:r>
          </w:p>
        </w:tc>
        <w:tc>
          <w:tcPr>
            <w:tcW w:w="1134"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2012</w:t>
            </w:r>
          </w:p>
        </w:tc>
        <w:tc>
          <w:tcPr>
            <w:tcW w:w="992"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2013</w:t>
            </w:r>
          </w:p>
        </w:tc>
        <w:tc>
          <w:tcPr>
            <w:tcW w:w="992"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2014</w:t>
            </w:r>
          </w:p>
        </w:tc>
        <w:tc>
          <w:tcPr>
            <w:tcW w:w="992"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2015</w:t>
            </w:r>
          </w:p>
        </w:tc>
        <w:tc>
          <w:tcPr>
            <w:tcW w:w="958" w:type="dxa"/>
            <w:shd w:val="clear" w:color="auto" w:fill="376092"/>
          </w:tcPr>
          <w:p w:rsidR="00F04288" w:rsidRPr="00156C30" w:rsidRDefault="00F04288" w:rsidP="00B95020">
            <w:pPr>
              <w:jc w:val="right"/>
              <w:rPr>
                <w:color w:val="FFFFFF" w:themeColor="background1"/>
                <w:sz w:val="26"/>
                <w:szCs w:val="26"/>
              </w:rPr>
            </w:pPr>
            <w:r w:rsidRPr="00156C30">
              <w:rPr>
                <w:color w:val="FFFFFF" w:themeColor="background1"/>
                <w:sz w:val="26"/>
                <w:szCs w:val="26"/>
              </w:rPr>
              <w:t>2016</w:t>
            </w:r>
          </w:p>
        </w:tc>
      </w:tr>
      <w:tr w:rsidR="00FB6640" w:rsidRPr="00FB6640" w:rsidTr="009A3BD0">
        <w:trPr>
          <w:jc w:val="center"/>
        </w:trPr>
        <w:tc>
          <w:tcPr>
            <w:tcW w:w="4503" w:type="dxa"/>
          </w:tcPr>
          <w:p w:rsidR="00FB6640" w:rsidRPr="00FB6640" w:rsidRDefault="00FB6640" w:rsidP="00C5511C">
            <w:pPr>
              <w:tabs>
                <w:tab w:val="left" w:pos="709"/>
                <w:tab w:val="left" w:pos="1418"/>
              </w:tabs>
              <w:jc w:val="both"/>
              <w:rPr>
                <w:sz w:val="24"/>
                <w:szCs w:val="24"/>
              </w:rPr>
            </w:pPr>
            <w:r w:rsidRPr="00FB6640">
              <w:rPr>
                <w:sz w:val="24"/>
                <w:szCs w:val="24"/>
              </w:rPr>
              <w:t>Количество зарегистрированных прест</w:t>
            </w:r>
            <w:r w:rsidRPr="00FB6640">
              <w:rPr>
                <w:sz w:val="24"/>
                <w:szCs w:val="24"/>
              </w:rPr>
              <w:t>у</w:t>
            </w:r>
            <w:r w:rsidRPr="00FB6640">
              <w:rPr>
                <w:sz w:val="24"/>
                <w:szCs w:val="24"/>
              </w:rPr>
              <w:t>плений - всего</w:t>
            </w:r>
            <w:r>
              <w:rPr>
                <w:sz w:val="24"/>
                <w:szCs w:val="24"/>
              </w:rPr>
              <w:t>, ед.</w:t>
            </w:r>
          </w:p>
        </w:tc>
        <w:tc>
          <w:tcPr>
            <w:tcW w:w="1134" w:type="dxa"/>
          </w:tcPr>
          <w:p w:rsidR="00FB6640" w:rsidRDefault="00FB6640">
            <w:pPr>
              <w:jc w:val="center"/>
              <w:rPr>
                <w:sz w:val="24"/>
                <w:szCs w:val="24"/>
              </w:rPr>
            </w:pPr>
            <w:r>
              <w:t>912</w:t>
            </w:r>
          </w:p>
        </w:tc>
        <w:tc>
          <w:tcPr>
            <w:tcW w:w="992" w:type="dxa"/>
          </w:tcPr>
          <w:p w:rsidR="00FB6640" w:rsidRDefault="00FB6640">
            <w:pPr>
              <w:jc w:val="right"/>
              <w:rPr>
                <w:sz w:val="26"/>
                <w:szCs w:val="26"/>
              </w:rPr>
            </w:pPr>
            <w:r>
              <w:rPr>
                <w:sz w:val="26"/>
                <w:szCs w:val="26"/>
              </w:rPr>
              <w:t>798</w:t>
            </w:r>
          </w:p>
        </w:tc>
        <w:tc>
          <w:tcPr>
            <w:tcW w:w="992" w:type="dxa"/>
          </w:tcPr>
          <w:p w:rsidR="00FB6640" w:rsidRDefault="00FB6640">
            <w:pPr>
              <w:jc w:val="right"/>
              <w:rPr>
                <w:sz w:val="26"/>
                <w:szCs w:val="26"/>
              </w:rPr>
            </w:pPr>
            <w:r>
              <w:rPr>
                <w:sz w:val="26"/>
                <w:szCs w:val="26"/>
              </w:rPr>
              <w:t>743</w:t>
            </w:r>
          </w:p>
        </w:tc>
        <w:tc>
          <w:tcPr>
            <w:tcW w:w="992" w:type="dxa"/>
          </w:tcPr>
          <w:p w:rsidR="00FB6640" w:rsidRDefault="00FB6640">
            <w:pPr>
              <w:jc w:val="right"/>
              <w:rPr>
                <w:sz w:val="26"/>
                <w:szCs w:val="26"/>
              </w:rPr>
            </w:pPr>
            <w:r>
              <w:rPr>
                <w:sz w:val="26"/>
                <w:szCs w:val="26"/>
              </w:rPr>
              <w:t>768</w:t>
            </w:r>
          </w:p>
        </w:tc>
        <w:tc>
          <w:tcPr>
            <w:tcW w:w="958" w:type="dxa"/>
          </w:tcPr>
          <w:p w:rsidR="00FB6640" w:rsidRDefault="00FB6640">
            <w:pPr>
              <w:jc w:val="right"/>
              <w:rPr>
                <w:sz w:val="26"/>
                <w:szCs w:val="26"/>
              </w:rPr>
            </w:pPr>
            <w:r>
              <w:rPr>
                <w:sz w:val="26"/>
                <w:szCs w:val="26"/>
              </w:rPr>
              <w:t>641</w:t>
            </w:r>
          </w:p>
        </w:tc>
      </w:tr>
      <w:tr w:rsidR="00FB6640" w:rsidRPr="00FB6640" w:rsidTr="009A3BD0">
        <w:trPr>
          <w:trHeight w:val="563"/>
          <w:jc w:val="center"/>
        </w:trPr>
        <w:tc>
          <w:tcPr>
            <w:tcW w:w="4503" w:type="dxa"/>
            <w:tcBorders>
              <w:bottom w:val="single" w:sz="4" w:space="0" w:color="auto"/>
            </w:tcBorders>
          </w:tcPr>
          <w:p w:rsidR="00FB6640" w:rsidRPr="00FB6640" w:rsidRDefault="00FB6640" w:rsidP="00FB6640">
            <w:pPr>
              <w:tabs>
                <w:tab w:val="left" w:pos="709"/>
                <w:tab w:val="left" w:pos="1418"/>
              </w:tabs>
              <w:jc w:val="both"/>
              <w:rPr>
                <w:sz w:val="24"/>
                <w:szCs w:val="24"/>
              </w:rPr>
            </w:pPr>
            <w:r w:rsidRPr="00FB6640">
              <w:rPr>
                <w:sz w:val="24"/>
                <w:szCs w:val="24"/>
              </w:rPr>
              <w:t>в том числе:</w:t>
            </w:r>
          </w:p>
          <w:p w:rsidR="00FB6640" w:rsidRPr="00FB6640" w:rsidRDefault="00025FB7" w:rsidP="00FB6640">
            <w:pPr>
              <w:tabs>
                <w:tab w:val="left" w:pos="709"/>
                <w:tab w:val="left" w:pos="1418"/>
              </w:tabs>
              <w:jc w:val="both"/>
              <w:rPr>
                <w:sz w:val="24"/>
                <w:szCs w:val="24"/>
              </w:rPr>
            </w:pPr>
            <w:r>
              <w:rPr>
                <w:sz w:val="24"/>
                <w:szCs w:val="24"/>
              </w:rPr>
              <w:t xml:space="preserve"> </w:t>
            </w:r>
            <w:r w:rsidR="00FB6640" w:rsidRPr="00FB6640">
              <w:rPr>
                <w:sz w:val="24"/>
                <w:szCs w:val="24"/>
              </w:rPr>
              <w:t>-</w:t>
            </w:r>
            <w:r>
              <w:rPr>
                <w:sz w:val="24"/>
                <w:szCs w:val="24"/>
              </w:rPr>
              <w:t xml:space="preserve"> </w:t>
            </w:r>
            <w:r w:rsidR="00FB6640" w:rsidRPr="00FB6640">
              <w:rPr>
                <w:sz w:val="24"/>
                <w:szCs w:val="24"/>
              </w:rPr>
              <w:t>тяжкие</w:t>
            </w:r>
          </w:p>
        </w:tc>
        <w:tc>
          <w:tcPr>
            <w:tcW w:w="1134" w:type="dxa"/>
            <w:tcBorders>
              <w:bottom w:val="single" w:sz="4" w:space="0" w:color="auto"/>
            </w:tcBorders>
          </w:tcPr>
          <w:p w:rsidR="00FB6640" w:rsidRDefault="00FB6640">
            <w:pPr>
              <w:jc w:val="center"/>
              <w:rPr>
                <w:sz w:val="24"/>
                <w:szCs w:val="24"/>
              </w:rPr>
            </w:pPr>
            <w:r>
              <w:t>160</w:t>
            </w:r>
          </w:p>
        </w:tc>
        <w:tc>
          <w:tcPr>
            <w:tcW w:w="992" w:type="dxa"/>
            <w:tcBorders>
              <w:bottom w:val="single" w:sz="4" w:space="0" w:color="auto"/>
            </w:tcBorders>
          </w:tcPr>
          <w:p w:rsidR="00FB6640" w:rsidRDefault="00FB6640">
            <w:pPr>
              <w:jc w:val="right"/>
              <w:rPr>
                <w:sz w:val="26"/>
                <w:szCs w:val="26"/>
              </w:rPr>
            </w:pPr>
            <w:r>
              <w:rPr>
                <w:sz w:val="26"/>
                <w:szCs w:val="26"/>
              </w:rPr>
              <w:t>120</w:t>
            </w:r>
          </w:p>
        </w:tc>
        <w:tc>
          <w:tcPr>
            <w:tcW w:w="992" w:type="dxa"/>
            <w:tcBorders>
              <w:bottom w:val="single" w:sz="4" w:space="0" w:color="auto"/>
            </w:tcBorders>
          </w:tcPr>
          <w:p w:rsidR="00FB6640" w:rsidRDefault="00FB6640">
            <w:pPr>
              <w:jc w:val="right"/>
              <w:rPr>
                <w:sz w:val="26"/>
                <w:szCs w:val="26"/>
              </w:rPr>
            </w:pPr>
            <w:r>
              <w:rPr>
                <w:sz w:val="26"/>
                <w:szCs w:val="26"/>
              </w:rPr>
              <w:t>102</w:t>
            </w:r>
          </w:p>
        </w:tc>
        <w:tc>
          <w:tcPr>
            <w:tcW w:w="992" w:type="dxa"/>
            <w:tcBorders>
              <w:bottom w:val="single" w:sz="4" w:space="0" w:color="auto"/>
            </w:tcBorders>
          </w:tcPr>
          <w:p w:rsidR="00FB6640" w:rsidRDefault="00FB6640">
            <w:pPr>
              <w:jc w:val="right"/>
              <w:rPr>
                <w:sz w:val="26"/>
                <w:szCs w:val="26"/>
              </w:rPr>
            </w:pPr>
            <w:r>
              <w:rPr>
                <w:sz w:val="26"/>
                <w:szCs w:val="26"/>
              </w:rPr>
              <w:t>79</w:t>
            </w:r>
          </w:p>
        </w:tc>
        <w:tc>
          <w:tcPr>
            <w:tcW w:w="958" w:type="dxa"/>
            <w:tcBorders>
              <w:bottom w:val="single" w:sz="4" w:space="0" w:color="auto"/>
            </w:tcBorders>
          </w:tcPr>
          <w:p w:rsidR="00FB6640" w:rsidRDefault="00FB6640">
            <w:pPr>
              <w:jc w:val="right"/>
              <w:rPr>
                <w:sz w:val="26"/>
                <w:szCs w:val="26"/>
              </w:rPr>
            </w:pPr>
            <w:r>
              <w:rPr>
                <w:sz w:val="26"/>
                <w:szCs w:val="26"/>
              </w:rPr>
              <w:t>109</w:t>
            </w:r>
          </w:p>
        </w:tc>
      </w:tr>
      <w:tr w:rsidR="00FB6640" w:rsidRPr="00FB6640" w:rsidTr="009A3BD0">
        <w:trPr>
          <w:jc w:val="center"/>
        </w:trPr>
        <w:tc>
          <w:tcPr>
            <w:tcW w:w="4503" w:type="dxa"/>
          </w:tcPr>
          <w:p w:rsidR="00FB6640" w:rsidRPr="00FB6640" w:rsidRDefault="00025FB7" w:rsidP="00FB6640">
            <w:pPr>
              <w:tabs>
                <w:tab w:val="left" w:pos="709"/>
                <w:tab w:val="left" w:pos="1418"/>
              </w:tabs>
              <w:jc w:val="both"/>
              <w:rPr>
                <w:sz w:val="24"/>
                <w:szCs w:val="24"/>
              </w:rPr>
            </w:pPr>
            <w:r>
              <w:rPr>
                <w:sz w:val="24"/>
                <w:szCs w:val="24"/>
              </w:rPr>
              <w:t xml:space="preserve"> </w:t>
            </w:r>
            <w:r w:rsidR="00FB6640" w:rsidRPr="00FB6640">
              <w:rPr>
                <w:sz w:val="24"/>
                <w:szCs w:val="24"/>
              </w:rPr>
              <w:t>-</w:t>
            </w:r>
            <w:r>
              <w:rPr>
                <w:sz w:val="24"/>
                <w:szCs w:val="24"/>
              </w:rPr>
              <w:t xml:space="preserve"> </w:t>
            </w:r>
            <w:r w:rsidR="00FB6640" w:rsidRPr="00FB6640">
              <w:rPr>
                <w:sz w:val="24"/>
                <w:szCs w:val="24"/>
              </w:rPr>
              <w:t>совершенные на улицах</w:t>
            </w:r>
          </w:p>
        </w:tc>
        <w:tc>
          <w:tcPr>
            <w:tcW w:w="1134" w:type="dxa"/>
          </w:tcPr>
          <w:p w:rsidR="00FB6640" w:rsidRDefault="00FB6640">
            <w:pPr>
              <w:jc w:val="center"/>
              <w:rPr>
                <w:sz w:val="24"/>
                <w:szCs w:val="24"/>
              </w:rPr>
            </w:pPr>
            <w:r>
              <w:t>116</w:t>
            </w:r>
          </w:p>
        </w:tc>
        <w:tc>
          <w:tcPr>
            <w:tcW w:w="992" w:type="dxa"/>
          </w:tcPr>
          <w:p w:rsidR="00FB6640" w:rsidRDefault="00FB6640">
            <w:pPr>
              <w:jc w:val="right"/>
              <w:rPr>
                <w:sz w:val="26"/>
                <w:szCs w:val="26"/>
              </w:rPr>
            </w:pPr>
            <w:r>
              <w:rPr>
                <w:sz w:val="26"/>
                <w:szCs w:val="26"/>
              </w:rPr>
              <w:t>92</w:t>
            </w:r>
          </w:p>
        </w:tc>
        <w:tc>
          <w:tcPr>
            <w:tcW w:w="992" w:type="dxa"/>
          </w:tcPr>
          <w:p w:rsidR="00FB6640" w:rsidRDefault="00FB6640">
            <w:pPr>
              <w:jc w:val="right"/>
              <w:rPr>
                <w:sz w:val="26"/>
                <w:szCs w:val="26"/>
              </w:rPr>
            </w:pPr>
            <w:r>
              <w:rPr>
                <w:sz w:val="26"/>
                <w:szCs w:val="26"/>
              </w:rPr>
              <w:t>84</w:t>
            </w:r>
          </w:p>
        </w:tc>
        <w:tc>
          <w:tcPr>
            <w:tcW w:w="992" w:type="dxa"/>
          </w:tcPr>
          <w:p w:rsidR="00FB6640" w:rsidRDefault="00FB6640">
            <w:pPr>
              <w:jc w:val="right"/>
              <w:rPr>
                <w:sz w:val="26"/>
                <w:szCs w:val="26"/>
              </w:rPr>
            </w:pPr>
            <w:r>
              <w:rPr>
                <w:sz w:val="26"/>
                <w:szCs w:val="26"/>
              </w:rPr>
              <w:t>120</w:t>
            </w:r>
          </w:p>
        </w:tc>
        <w:tc>
          <w:tcPr>
            <w:tcW w:w="958" w:type="dxa"/>
          </w:tcPr>
          <w:p w:rsidR="00FB6640" w:rsidRDefault="00FB6640">
            <w:pPr>
              <w:jc w:val="right"/>
              <w:rPr>
                <w:sz w:val="26"/>
                <w:szCs w:val="26"/>
              </w:rPr>
            </w:pPr>
            <w:r>
              <w:rPr>
                <w:sz w:val="26"/>
                <w:szCs w:val="26"/>
              </w:rPr>
              <w:t>124</w:t>
            </w:r>
          </w:p>
        </w:tc>
      </w:tr>
      <w:tr w:rsidR="00FB6640" w:rsidRPr="00FB6640" w:rsidTr="009A3BD0">
        <w:trPr>
          <w:jc w:val="center"/>
        </w:trPr>
        <w:tc>
          <w:tcPr>
            <w:tcW w:w="4503" w:type="dxa"/>
          </w:tcPr>
          <w:p w:rsidR="00FB6640" w:rsidRPr="00FB6640" w:rsidRDefault="00FB6640" w:rsidP="00FB6640">
            <w:pPr>
              <w:tabs>
                <w:tab w:val="left" w:pos="709"/>
                <w:tab w:val="left" w:pos="1418"/>
              </w:tabs>
              <w:rPr>
                <w:sz w:val="24"/>
                <w:szCs w:val="24"/>
              </w:rPr>
            </w:pPr>
            <w:r w:rsidRPr="00FB6640">
              <w:rPr>
                <w:sz w:val="24"/>
                <w:szCs w:val="24"/>
              </w:rPr>
              <w:t>Количество преступлений, совершенных</w:t>
            </w:r>
            <w:r>
              <w:rPr>
                <w:sz w:val="24"/>
                <w:szCs w:val="24"/>
              </w:rPr>
              <w:t xml:space="preserve"> н</w:t>
            </w:r>
            <w:r w:rsidRPr="00FB6640">
              <w:rPr>
                <w:sz w:val="24"/>
                <w:szCs w:val="24"/>
              </w:rPr>
              <w:t>есовершеннолетними</w:t>
            </w:r>
            <w:r>
              <w:rPr>
                <w:sz w:val="24"/>
                <w:szCs w:val="24"/>
              </w:rPr>
              <w:t>, ед.</w:t>
            </w:r>
          </w:p>
        </w:tc>
        <w:tc>
          <w:tcPr>
            <w:tcW w:w="1134" w:type="dxa"/>
          </w:tcPr>
          <w:p w:rsidR="00FB6640" w:rsidRDefault="00FB6640">
            <w:pPr>
              <w:jc w:val="center"/>
              <w:rPr>
                <w:sz w:val="24"/>
                <w:szCs w:val="24"/>
              </w:rPr>
            </w:pPr>
            <w:r>
              <w:t>13</w:t>
            </w:r>
          </w:p>
        </w:tc>
        <w:tc>
          <w:tcPr>
            <w:tcW w:w="992" w:type="dxa"/>
          </w:tcPr>
          <w:p w:rsidR="00FB6640" w:rsidRDefault="00FB6640">
            <w:pPr>
              <w:jc w:val="right"/>
              <w:rPr>
                <w:sz w:val="26"/>
                <w:szCs w:val="26"/>
              </w:rPr>
            </w:pPr>
            <w:r>
              <w:rPr>
                <w:sz w:val="26"/>
                <w:szCs w:val="26"/>
              </w:rPr>
              <w:t>13</w:t>
            </w:r>
          </w:p>
        </w:tc>
        <w:tc>
          <w:tcPr>
            <w:tcW w:w="992" w:type="dxa"/>
          </w:tcPr>
          <w:p w:rsidR="00FB6640" w:rsidRDefault="00FB6640">
            <w:pPr>
              <w:jc w:val="right"/>
              <w:rPr>
                <w:sz w:val="26"/>
                <w:szCs w:val="26"/>
              </w:rPr>
            </w:pPr>
            <w:r>
              <w:rPr>
                <w:sz w:val="26"/>
                <w:szCs w:val="26"/>
              </w:rPr>
              <w:t>16</w:t>
            </w:r>
          </w:p>
        </w:tc>
        <w:tc>
          <w:tcPr>
            <w:tcW w:w="992" w:type="dxa"/>
          </w:tcPr>
          <w:p w:rsidR="00FB6640" w:rsidRDefault="00FB6640">
            <w:pPr>
              <w:jc w:val="right"/>
              <w:rPr>
                <w:sz w:val="26"/>
                <w:szCs w:val="26"/>
              </w:rPr>
            </w:pPr>
            <w:r>
              <w:rPr>
                <w:sz w:val="26"/>
                <w:szCs w:val="26"/>
              </w:rPr>
              <w:t>9</w:t>
            </w:r>
          </w:p>
        </w:tc>
        <w:tc>
          <w:tcPr>
            <w:tcW w:w="958" w:type="dxa"/>
          </w:tcPr>
          <w:p w:rsidR="00FB6640" w:rsidRDefault="00FB6640">
            <w:pPr>
              <w:jc w:val="right"/>
              <w:rPr>
                <w:sz w:val="26"/>
                <w:szCs w:val="26"/>
              </w:rPr>
            </w:pPr>
            <w:r>
              <w:rPr>
                <w:sz w:val="26"/>
                <w:szCs w:val="26"/>
              </w:rPr>
              <w:t>5</w:t>
            </w:r>
          </w:p>
        </w:tc>
      </w:tr>
      <w:tr w:rsidR="00FB6640" w:rsidRPr="00FB6640" w:rsidTr="009A3BD0">
        <w:trPr>
          <w:jc w:val="center"/>
        </w:trPr>
        <w:tc>
          <w:tcPr>
            <w:tcW w:w="4503" w:type="dxa"/>
          </w:tcPr>
          <w:p w:rsidR="00FB6640" w:rsidRPr="00FB6640" w:rsidRDefault="00FB6640" w:rsidP="00FB6640">
            <w:pPr>
              <w:tabs>
                <w:tab w:val="left" w:pos="709"/>
                <w:tab w:val="left" w:pos="1418"/>
              </w:tabs>
              <w:jc w:val="both"/>
              <w:rPr>
                <w:sz w:val="24"/>
                <w:szCs w:val="24"/>
              </w:rPr>
            </w:pPr>
            <w:r w:rsidRPr="00FB6640">
              <w:rPr>
                <w:sz w:val="24"/>
                <w:szCs w:val="24"/>
              </w:rPr>
              <w:t>Раскрываемость преступлений</w:t>
            </w:r>
            <w:r>
              <w:rPr>
                <w:sz w:val="24"/>
                <w:szCs w:val="24"/>
              </w:rPr>
              <w:t>, %</w:t>
            </w:r>
          </w:p>
        </w:tc>
        <w:tc>
          <w:tcPr>
            <w:tcW w:w="1134" w:type="dxa"/>
          </w:tcPr>
          <w:p w:rsidR="00FB6640" w:rsidRDefault="00FB6640">
            <w:pPr>
              <w:jc w:val="center"/>
              <w:rPr>
                <w:sz w:val="24"/>
                <w:szCs w:val="24"/>
              </w:rPr>
            </w:pPr>
            <w:r>
              <w:t>66,7</w:t>
            </w:r>
          </w:p>
        </w:tc>
        <w:tc>
          <w:tcPr>
            <w:tcW w:w="992" w:type="dxa"/>
          </w:tcPr>
          <w:p w:rsidR="00FB6640" w:rsidRDefault="00FB6640">
            <w:pPr>
              <w:jc w:val="right"/>
              <w:rPr>
                <w:sz w:val="26"/>
                <w:szCs w:val="26"/>
              </w:rPr>
            </w:pPr>
            <w:r>
              <w:rPr>
                <w:sz w:val="26"/>
                <w:szCs w:val="26"/>
              </w:rPr>
              <w:t>77,4</w:t>
            </w:r>
          </w:p>
        </w:tc>
        <w:tc>
          <w:tcPr>
            <w:tcW w:w="992" w:type="dxa"/>
          </w:tcPr>
          <w:p w:rsidR="00FB6640" w:rsidRDefault="00FB6640">
            <w:pPr>
              <w:jc w:val="right"/>
              <w:rPr>
                <w:sz w:val="26"/>
                <w:szCs w:val="26"/>
              </w:rPr>
            </w:pPr>
            <w:r>
              <w:rPr>
                <w:sz w:val="26"/>
                <w:szCs w:val="26"/>
              </w:rPr>
              <w:t>75,3</w:t>
            </w:r>
          </w:p>
        </w:tc>
        <w:tc>
          <w:tcPr>
            <w:tcW w:w="992" w:type="dxa"/>
          </w:tcPr>
          <w:p w:rsidR="00FB6640" w:rsidRDefault="00FB6640">
            <w:pPr>
              <w:jc w:val="right"/>
              <w:rPr>
                <w:sz w:val="26"/>
                <w:szCs w:val="26"/>
              </w:rPr>
            </w:pPr>
            <w:r>
              <w:rPr>
                <w:sz w:val="26"/>
                <w:szCs w:val="26"/>
              </w:rPr>
              <w:t>78,8</w:t>
            </w:r>
          </w:p>
        </w:tc>
        <w:tc>
          <w:tcPr>
            <w:tcW w:w="958" w:type="dxa"/>
          </w:tcPr>
          <w:p w:rsidR="00FB6640" w:rsidRDefault="00FB6640">
            <w:pPr>
              <w:jc w:val="right"/>
              <w:rPr>
                <w:sz w:val="26"/>
                <w:szCs w:val="26"/>
              </w:rPr>
            </w:pPr>
            <w:r>
              <w:rPr>
                <w:sz w:val="26"/>
                <w:szCs w:val="26"/>
              </w:rPr>
              <w:t>78,9</w:t>
            </w:r>
          </w:p>
        </w:tc>
      </w:tr>
    </w:tbl>
    <w:p w:rsidR="00B95020" w:rsidRDefault="00B95020" w:rsidP="00D13631">
      <w:pPr>
        <w:tabs>
          <w:tab w:val="left" w:pos="709"/>
          <w:tab w:val="left" w:pos="1418"/>
        </w:tabs>
        <w:spacing w:after="0" w:line="240" w:lineRule="auto"/>
        <w:ind w:firstLine="709"/>
        <w:jc w:val="both"/>
      </w:pPr>
    </w:p>
    <w:p w:rsidR="00DB0BDF" w:rsidRDefault="00B95020" w:rsidP="00D13631">
      <w:pPr>
        <w:tabs>
          <w:tab w:val="left" w:pos="709"/>
          <w:tab w:val="left" w:pos="1418"/>
        </w:tabs>
        <w:spacing w:after="0" w:line="360" w:lineRule="auto"/>
        <w:ind w:firstLine="709"/>
        <w:jc w:val="both"/>
      </w:pPr>
      <w:r>
        <w:t>Произошло также снижение уровня преступности среди несоверше</w:t>
      </w:r>
      <w:r>
        <w:t>н</w:t>
      </w:r>
      <w:r>
        <w:t>нолетних: к</w:t>
      </w:r>
      <w:r w:rsidRPr="00B95020">
        <w:t>оличество преступлений</w:t>
      </w:r>
      <w:r w:rsidR="00025FB7">
        <w:t xml:space="preserve"> </w:t>
      </w:r>
      <w:r w:rsidR="005D483E">
        <w:t xml:space="preserve">снизилось более, чем в два раза – с 13 ед. в 2012г. до 5 ед. в 2016г. (или на 61,5%). </w:t>
      </w:r>
      <w:r>
        <w:t>Это, безусловно, является р</w:t>
      </w:r>
      <w:r>
        <w:t>е</w:t>
      </w:r>
      <w:r>
        <w:t xml:space="preserve">зультатом активной работы по </w:t>
      </w:r>
      <w:r w:rsidRPr="00F04288">
        <w:t>предупреждению и профилактике правонар</w:t>
      </w:r>
      <w:r w:rsidRPr="00F04288">
        <w:t>у</w:t>
      </w:r>
      <w:r w:rsidRPr="00F04288">
        <w:t>шений</w:t>
      </w:r>
      <w:r>
        <w:t xml:space="preserve"> несовершеннолетними.</w:t>
      </w:r>
    </w:p>
    <w:p w:rsidR="00D13631" w:rsidRDefault="00972372" w:rsidP="00D13631">
      <w:pPr>
        <w:tabs>
          <w:tab w:val="left" w:pos="709"/>
          <w:tab w:val="left" w:pos="1418"/>
        </w:tabs>
        <w:spacing w:after="0" w:line="240" w:lineRule="auto"/>
        <w:jc w:val="both"/>
        <w:rPr>
          <w:color w:val="000000" w:themeColor="text1"/>
        </w:rPr>
      </w:pPr>
      <w:r>
        <w:rPr>
          <w:noProof/>
          <w:color w:val="000000" w:themeColor="text1"/>
        </w:rPr>
        <w:pict>
          <v:shape id="_x0000_s1049" type="#_x0000_t202" style="position:absolute;left:0;text-align:left;margin-left:21.35pt;margin-top:7.45pt;width:422.85pt;height:23.55pt;z-index:251691008;mso-width-relative:margin;mso-height-relative:margin" fillcolor="#376092" strokecolor="#376092">
            <v:textbox>
              <w:txbxContent>
                <w:p w:rsidR="00DD3EE8" w:rsidRPr="00C5511C" w:rsidRDefault="00DD3EE8" w:rsidP="00DB0BDF">
                  <w:pPr>
                    <w:spacing w:after="0" w:line="240" w:lineRule="auto"/>
                    <w:jc w:val="center"/>
                    <w:rPr>
                      <w:color w:val="FFFFFF" w:themeColor="background1"/>
                      <w:sz w:val="24"/>
                      <w:szCs w:val="24"/>
                    </w:rPr>
                  </w:pPr>
                  <w:r w:rsidRPr="00C5511C">
                    <w:rPr>
                      <w:color w:val="FFFFFF" w:themeColor="background1"/>
                      <w:sz w:val="24"/>
                      <w:szCs w:val="24"/>
                    </w:rPr>
                    <w:t>По уровню преступности г.о. Похвистнево на 6 месте среди городов региона</w:t>
                  </w:r>
                </w:p>
              </w:txbxContent>
            </v:textbox>
          </v:shape>
        </w:pict>
      </w:r>
    </w:p>
    <w:p w:rsidR="00B939F2" w:rsidRDefault="00B939F2" w:rsidP="00D13631">
      <w:pPr>
        <w:tabs>
          <w:tab w:val="left" w:pos="709"/>
          <w:tab w:val="left" w:pos="1134"/>
        </w:tabs>
        <w:spacing w:after="0" w:line="240" w:lineRule="auto"/>
        <w:jc w:val="both"/>
        <w:rPr>
          <w:color w:val="000000" w:themeColor="text1"/>
        </w:rPr>
      </w:pPr>
    </w:p>
    <w:p w:rsidR="00DB0BDF" w:rsidRDefault="00972372" w:rsidP="00D13631">
      <w:pPr>
        <w:tabs>
          <w:tab w:val="left" w:pos="709"/>
          <w:tab w:val="left" w:pos="1134"/>
        </w:tabs>
        <w:spacing w:after="0" w:line="240" w:lineRule="auto"/>
        <w:jc w:val="center"/>
        <w:rPr>
          <w:color w:val="000000" w:themeColor="text1"/>
        </w:rPr>
      </w:pPr>
      <w:r>
        <w:rPr>
          <w:noProof/>
          <w:color w:val="000000" w:themeColor="text1"/>
          <w:lang w:eastAsia="ru-RU"/>
        </w:rPr>
        <w:pict>
          <v:shape id="_x0000_s1047" type="#_x0000_t32" style="position:absolute;left:0;text-align:left;margin-left:196.4pt;margin-top:6.25pt;width:.05pt;height:169.8pt;z-index:251688960" o:connectortype="straight">
            <v:stroke dashstyle="longDash"/>
          </v:shape>
        </w:pict>
      </w:r>
      <w:r>
        <w:rPr>
          <w:noProof/>
          <w:color w:val="000000" w:themeColor="text1"/>
          <w:lang w:eastAsia="ru-RU"/>
        </w:rPr>
        <w:pict>
          <v:shape id="_x0000_s1048" type="#_x0000_t32" style="position:absolute;left:0;text-align:left;margin-left:93.6pt;margin-top:138.75pt;width:338.25pt;height:.85pt;z-index:251689984" o:connectortype="straight">
            <v:stroke dashstyle="longDash"/>
          </v:shape>
        </w:pict>
      </w:r>
      <w:r w:rsidR="00DB0BDF" w:rsidRPr="00DB0BDF">
        <w:rPr>
          <w:noProof/>
          <w:color w:val="000000" w:themeColor="text1"/>
          <w:lang w:eastAsia="ru-RU"/>
        </w:rPr>
        <w:drawing>
          <wp:inline distT="0" distB="0" distL="0" distR="0">
            <wp:extent cx="5372924" cy="2743200"/>
            <wp:effectExtent l="19050" t="0" r="18226" b="0"/>
            <wp:docPr id="24"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F46376" w:rsidRDefault="00DB0BDF" w:rsidP="00D13631">
      <w:pPr>
        <w:tabs>
          <w:tab w:val="left" w:pos="709"/>
          <w:tab w:val="left" w:pos="1134"/>
        </w:tabs>
        <w:spacing w:after="0" w:line="240" w:lineRule="auto"/>
        <w:jc w:val="center"/>
        <w:rPr>
          <w:b/>
          <w:color w:val="000000" w:themeColor="text1"/>
        </w:rPr>
      </w:pPr>
      <w:r w:rsidRPr="003009BD">
        <w:rPr>
          <w:b/>
          <w:color w:val="000000" w:themeColor="text1"/>
        </w:rPr>
        <w:t xml:space="preserve">Рисунок </w:t>
      </w:r>
      <w:r w:rsidR="00160ECE">
        <w:rPr>
          <w:b/>
          <w:color w:val="000000" w:themeColor="text1"/>
        </w:rPr>
        <w:t>6</w:t>
      </w:r>
      <w:r w:rsidRPr="003009BD">
        <w:rPr>
          <w:b/>
          <w:color w:val="000000" w:themeColor="text1"/>
        </w:rPr>
        <w:t>.</w:t>
      </w:r>
      <w:r w:rsidR="00160ECE">
        <w:rPr>
          <w:b/>
          <w:color w:val="000000" w:themeColor="text1"/>
        </w:rPr>
        <w:t>17</w:t>
      </w:r>
      <w:r w:rsidRPr="003009BD">
        <w:rPr>
          <w:b/>
          <w:color w:val="000000" w:themeColor="text1"/>
        </w:rPr>
        <w:t xml:space="preserve"> -</w:t>
      </w:r>
      <w:r w:rsidR="00025FB7">
        <w:rPr>
          <w:b/>
          <w:color w:val="000000" w:themeColor="text1"/>
        </w:rPr>
        <w:t xml:space="preserve"> </w:t>
      </w:r>
      <w:r>
        <w:rPr>
          <w:b/>
          <w:color w:val="000000" w:themeColor="text1"/>
        </w:rPr>
        <w:t>Индикаторы преступности</w:t>
      </w:r>
      <w:r w:rsidR="00025FB7">
        <w:rPr>
          <w:b/>
          <w:color w:val="000000" w:themeColor="text1"/>
        </w:rPr>
        <w:t xml:space="preserve"> </w:t>
      </w:r>
      <w:r w:rsidRPr="003009BD">
        <w:rPr>
          <w:b/>
          <w:color w:val="000000" w:themeColor="text1"/>
        </w:rPr>
        <w:t xml:space="preserve">по городским округам </w:t>
      </w:r>
    </w:p>
    <w:p w:rsidR="00DB0BDF" w:rsidRDefault="00DB0BDF" w:rsidP="00D13631">
      <w:pPr>
        <w:tabs>
          <w:tab w:val="left" w:pos="709"/>
          <w:tab w:val="left" w:pos="1134"/>
        </w:tabs>
        <w:spacing w:after="0" w:line="240" w:lineRule="auto"/>
        <w:jc w:val="center"/>
        <w:rPr>
          <w:b/>
          <w:color w:val="000000" w:themeColor="text1"/>
        </w:rPr>
      </w:pPr>
      <w:r w:rsidRPr="003009BD">
        <w:rPr>
          <w:b/>
          <w:color w:val="000000" w:themeColor="text1"/>
        </w:rPr>
        <w:t>Самарской области в 2016г.</w:t>
      </w:r>
    </w:p>
    <w:p w:rsidR="00734601" w:rsidRPr="003009BD" w:rsidRDefault="00734601" w:rsidP="00D13631">
      <w:pPr>
        <w:tabs>
          <w:tab w:val="left" w:pos="709"/>
          <w:tab w:val="left" w:pos="1134"/>
        </w:tabs>
        <w:spacing w:after="0" w:line="240" w:lineRule="auto"/>
        <w:jc w:val="center"/>
        <w:rPr>
          <w:b/>
          <w:color w:val="000000" w:themeColor="text1"/>
        </w:rPr>
      </w:pPr>
    </w:p>
    <w:p w:rsidR="00D13631" w:rsidRDefault="00D13631" w:rsidP="00D13631">
      <w:pPr>
        <w:tabs>
          <w:tab w:val="left" w:pos="709"/>
          <w:tab w:val="left" w:pos="1418"/>
        </w:tabs>
        <w:spacing w:after="0" w:line="360" w:lineRule="auto"/>
        <w:ind w:firstLine="709"/>
        <w:jc w:val="both"/>
        <w:rPr>
          <w:color w:val="000000" w:themeColor="text1"/>
        </w:rPr>
      </w:pPr>
      <w:r>
        <w:t>Необходимо отметить, что раскрываемость преступлений в 2016г. с</w:t>
      </w:r>
      <w:r>
        <w:t>о</w:t>
      </w:r>
      <w:r>
        <w:t>ставила 78,9% и имеет положительную динамику по сравнению с 2012г.</w:t>
      </w:r>
    </w:p>
    <w:p w:rsidR="000B0FFC" w:rsidRDefault="001B2CD5" w:rsidP="001B2CD5">
      <w:pPr>
        <w:tabs>
          <w:tab w:val="left" w:pos="709"/>
          <w:tab w:val="left" w:pos="1418"/>
        </w:tabs>
        <w:spacing w:after="0" w:line="360" w:lineRule="auto"/>
        <w:ind w:firstLine="709"/>
        <w:jc w:val="both"/>
        <w:rPr>
          <w:color w:val="000000"/>
        </w:rPr>
      </w:pPr>
      <w:r>
        <w:rPr>
          <w:color w:val="000000" w:themeColor="text1"/>
        </w:rPr>
        <w:lastRenderedPageBreak/>
        <w:t>Среди городов Самарской области по уровню преступности г.о. Похв</w:t>
      </w:r>
      <w:r>
        <w:rPr>
          <w:color w:val="000000" w:themeColor="text1"/>
        </w:rPr>
        <w:t>и</w:t>
      </w:r>
      <w:r>
        <w:rPr>
          <w:color w:val="000000" w:themeColor="text1"/>
        </w:rPr>
        <w:t>стнево занимает 6-е место (в 2016г. число зарегистрированных преступлений на 10</w:t>
      </w:r>
      <w:r w:rsidR="00F46376">
        <w:rPr>
          <w:color w:val="000000" w:themeColor="text1"/>
        </w:rPr>
        <w:t>0</w:t>
      </w:r>
      <w:r>
        <w:rPr>
          <w:color w:val="000000" w:themeColor="text1"/>
        </w:rPr>
        <w:t xml:space="preserve">000 чел. населения составило 1124 ед.). </w:t>
      </w:r>
    </w:p>
    <w:p w:rsidR="00160ECE" w:rsidRDefault="00160ECE" w:rsidP="00C9417A">
      <w:pPr>
        <w:spacing w:after="0" w:line="240" w:lineRule="auto"/>
        <w:ind w:firstLine="709"/>
        <w:jc w:val="both"/>
        <w:rPr>
          <w:rFonts w:eastAsia="Times New Roman"/>
          <w:b/>
          <w:bCs/>
          <w:i/>
          <w:color w:val="365F91"/>
        </w:rPr>
      </w:pPr>
    </w:p>
    <w:p w:rsidR="00160ECE" w:rsidRDefault="00160ECE" w:rsidP="00C9417A">
      <w:pPr>
        <w:spacing w:after="0" w:line="360" w:lineRule="auto"/>
        <w:ind w:firstLine="284"/>
        <w:jc w:val="both"/>
        <w:rPr>
          <w:rFonts w:eastAsia="Times New Roman"/>
          <w:b/>
          <w:bCs/>
          <w:color w:val="365F91"/>
        </w:rPr>
      </w:pPr>
      <w:r w:rsidRPr="00160ECE">
        <w:rPr>
          <w:rFonts w:eastAsia="Times New Roman"/>
          <w:b/>
          <w:bCs/>
          <w:color w:val="365F91"/>
        </w:rPr>
        <w:t>6.2 Целевое видение и ожидаемые результаты реализации Стратегии</w:t>
      </w:r>
    </w:p>
    <w:p w:rsidR="00C9417A" w:rsidRPr="00160ECE" w:rsidRDefault="00C9417A" w:rsidP="00C9417A">
      <w:pPr>
        <w:spacing w:after="0" w:line="240" w:lineRule="auto"/>
        <w:ind w:firstLine="709"/>
        <w:jc w:val="both"/>
        <w:rPr>
          <w:rFonts w:eastAsia="Times New Roman"/>
          <w:b/>
          <w:bCs/>
          <w:color w:val="365F91"/>
        </w:rPr>
      </w:pPr>
    </w:p>
    <w:p w:rsidR="000B0FFC" w:rsidRDefault="00160ECE" w:rsidP="00EE7EF9">
      <w:pPr>
        <w:tabs>
          <w:tab w:val="left" w:pos="709"/>
          <w:tab w:val="left" w:pos="1418"/>
        </w:tabs>
        <w:spacing w:after="0" w:line="360" w:lineRule="auto"/>
        <w:ind w:firstLine="709"/>
        <w:jc w:val="both"/>
        <w:rPr>
          <w:rFonts w:eastAsia="Times New Roman"/>
          <w:b/>
          <w:bCs/>
          <w:color w:val="365F91"/>
        </w:rPr>
      </w:pPr>
      <w:r w:rsidRPr="00C9417A">
        <w:rPr>
          <w:rFonts w:eastAsia="Times New Roman"/>
          <w:b/>
          <w:bCs/>
          <w:color w:val="365F91"/>
        </w:rPr>
        <w:t xml:space="preserve">6.2.1 </w:t>
      </w:r>
      <w:r w:rsidR="00C9417A" w:rsidRPr="00C9417A">
        <w:rPr>
          <w:rFonts w:eastAsia="Times New Roman"/>
          <w:b/>
          <w:bCs/>
          <w:color w:val="365F91"/>
        </w:rPr>
        <w:t xml:space="preserve">Похвистнево 2030 – </w:t>
      </w:r>
      <w:r w:rsidR="00B939F2">
        <w:rPr>
          <w:rFonts w:eastAsia="Times New Roman"/>
          <w:b/>
          <w:bCs/>
          <w:color w:val="365F91"/>
        </w:rPr>
        <w:t>высокотехнологичн</w:t>
      </w:r>
      <w:r w:rsidR="00954747">
        <w:rPr>
          <w:rFonts w:eastAsia="Times New Roman"/>
          <w:b/>
          <w:bCs/>
          <w:color w:val="365F91"/>
        </w:rPr>
        <w:t>ый медицинский центр</w:t>
      </w:r>
    </w:p>
    <w:p w:rsidR="00C9417A" w:rsidRPr="00C9417A" w:rsidRDefault="00C9417A" w:rsidP="00C9417A">
      <w:pPr>
        <w:tabs>
          <w:tab w:val="left" w:pos="709"/>
          <w:tab w:val="left" w:pos="1418"/>
        </w:tabs>
        <w:spacing w:after="0" w:line="240" w:lineRule="auto"/>
        <w:ind w:firstLine="709"/>
        <w:jc w:val="both"/>
        <w:rPr>
          <w:rFonts w:eastAsia="Times New Roman"/>
          <w:b/>
          <w:bCs/>
          <w:color w:val="365F91"/>
        </w:rPr>
      </w:pPr>
    </w:p>
    <w:p w:rsidR="00160ECE" w:rsidRDefault="00160ECE" w:rsidP="00160ECE">
      <w:pPr>
        <w:pStyle w:val="42"/>
        <w:shd w:val="clear" w:color="auto" w:fill="auto"/>
        <w:spacing w:before="0" w:after="0" w:line="360" w:lineRule="auto"/>
        <w:ind w:firstLine="709"/>
        <w:jc w:val="both"/>
      </w:pPr>
      <w:bookmarkStart w:id="2" w:name="bookmark28"/>
      <w:r>
        <w:t>Стратегическая цель</w:t>
      </w:r>
      <w:r w:rsidR="00EA4DB0">
        <w:t xml:space="preserve"> </w:t>
      </w:r>
      <w:r>
        <w:t xml:space="preserve">СЦ-1 </w:t>
      </w:r>
      <w:bookmarkStart w:id="3" w:name="bookmark36"/>
      <w:r w:rsidRPr="00160ECE">
        <w:rPr>
          <w:b w:val="0"/>
        </w:rPr>
        <w:t xml:space="preserve">Развитие в г.о. Похвистнево </w:t>
      </w:r>
      <w:r w:rsidR="00954747">
        <w:rPr>
          <w:b w:val="0"/>
        </w:rPr>
        <w:t>высокотехн</w:t>
      </w:r>
      <w:r w:rsidR="00954747">
        <w:rPr>
          <w:b w:val="0"/>
        </w:rPr>
        <w:t>о</w:t>
      </w:r>
      <w:r w:rsidR="00954747">
        <w:rPr>
          <w:b w:val="0"/>
        </w:rPr>
        <w:t>логичной</w:t>
      </w:r>
      <w:r w:rsidR="00231566">
        <w:rPr>
          <w:b w:val="0"/>
        </w:rPr>
        <w:t xml:space="preserve"> </w:t>
      </w:r>
      <w:bookmarkEnd w:id="3"/>
      <w:r w:rsidRPr="00160ECE">
        <w:rPr>
          <w:b w:val="0"/>
        </w:rPr>
        <w:t>системы здравоохранения, способной обеспечить население</w:t>
      </w:r>
      <w:r w:rsidR="00954747">
        <w:rPr>
          <w:b w:val="0"/>
        </w:rPr>
        <w:t xml:space="preserve"> сев</w:t>
      </w:r>
      <w:r w:rsidR="00954747">
        <w:rPr>
          <w:b w:val="0"/>
        </w:rPr>
        <w:t>е</w:t>
      </w:r>
      <w:r w:rsidR="00954747">
        <w:rPr>
          <w:b w:val="0"/>
        </w:rPr>
        <w:t>ро-востока Самарской области</w:t>
      </w:r>
      <w:r w:rsidRPr="00160ECE">
        <w:rPr>
          <w:b w:val="0"/>
        </w:rPr>
        <w:t xml:space="preserve"> профилактической и специализированной м</w:t>
      </w:r>
      <w:r w:rsidRPr="00160ECE">
        <w:rPr>
          <w:b w:val="0"/>
        </w:rPr>
        <w:t>е</w:t>
      </w:r>
      <w:r w:rsidRPr="00160ECE">
        <w:rPr>
          <w:b w:val="0"/>
        </w:rPr>
        <w:t>дицинской помощью</w:t>
      </w:r>
    </w:p>
    <w:p w:rsidR="0095075D" w:rsidRDefault="0095075D" w:rsidP="0095075D">
      <w:pPr>
        <w:pStyle w:val="42"/>
        <w:shd w:val="clear" w:color="auto" w:fill="auto"/>
        <w:spacing w:before="0" w:after="0" w:line="360" w:lineRule="auto"/>
        <w:ind w:firstLine="709"/>
        <w:jc w:val="both"/>
      </w:pPr>
      <w:r w:rsidRPr="00090845">
        <w:t xml:space="preserve">Ожидаемые результаты: </w:t>
      </w:r>
    </w:p>
    <w:p w:rsidR="0095075D" w:rsidRDefault="0095075D" w:rsidP="0095075D">
      <w:pPr>
        <w:pStyle w:val="42"/>
        <w:shd w:val="clear" w:color="auto" w:fill="auto"/>
        <w:spacing w:before="0" w:after="0" w:line="360" w:lineRule="auto"/>
        <w:ind w:firstLine="709"/>
        <w:jc w:val="both"/>
        <w:rPr>
          <w:b w:val="0"/>
        </w:rPr>
      </w:pPr>
      <w:r>
        <w:rPr>
          <w:b w:val="0"/>
        </w:rPr>
        <w:t>У</w:t>
      </w:r>
      <w:r w:rsidRPr="00090845">
        <w:rPr>
          <w:b w:val="0"/>
        </w:rPr>
        <w:t>величение ожидаемой продолжительности жизни до 80 лет к 2030</w:t>
      </w:r>
      <w:r>
        <w:rPr>
          <w:b w:val="0"/>
        </w:rPr>
        <w:t xml:space="preserve"> </w:t>
      </w:r>
      <w:r w:rsidRPr="00090845">
        <w:rPr>
          <w:b w:val="0"/>
        </w:rPr>
        <w:t xml:space="preserve">г. </w:t>
      </w:r>
    </w:p>
    <w:p w:rsidR="0095075D" w:rsidRDefault="0095075D" w:rsidP="0095075D">
      <w:pPr>
        <w:pStyle w:val="42"/>
        <w:shd w:val="clear" w:color="auto" w:fill="auto"/>
        <w:spacing w:before="0" w:after="0" w:line="360" w:lineRule="auto"/>
        <w:ind w:firstLine="709"/>
        <w:jc w:val="both"/>
        <w:rPr>
          <w:b w:val="0"/>
        </w:rPr>
      </w:pPr>
      <w:r>
        <w:rPr>
          <w:b w:val="0"/>
        </w:rPr>
        <w:t>С</w:t>
      </w:r>
      <w:r w:rsidRPr="0095075D">
        <w:rPr>
          <w:b w:val="0"/>
        </w:rPr>
        <w:t>оотношение численности врачей и среднего медицинского персонала в государственных учреждениях области 1:3,5 раз</w:t>
      </w:r>
      <w:r>
        <w:rPr>
          <w:b w:val="0"/>
        </w:rPr>
        <w:t>.</w:t>
      </w:r>
      <w:r w:rsidRPr="00090845">
        <w:rPr>
          <w:b w:val="0"/>
        </w:rPr>
        <w:t xml:space="preserve"> </w:t>
      </w:r>
    </w:p>
    <w:p w:rsidR="0095075D" w:rsidRPr="0095075D" w:rsidRDefault="0095075D" w:rsidP="0095075D">
      <w:pPr>
        <w:pStyle w:val="42"/>
        <w:shd w:val="clear" w:color="auto" w:fill="auto"/>
        <w:spacing w:before="0" w:after="0" w:line="360" w:lineRule="auto"/>
        <w:ind w:firstLine="709"/>
        <w:jc w:val="both"/>
        <w:rPr>
          <w:b w:val="0"/>
        </w:rPr>
      </w:pPr>
      <w:r>
        <w:rPr>
          <w:b w:val="0"/>
        </w:rPr>
        <w:t>С</w:t>
      </w:r>
      <w:r w:rsidRPr="0095075D">
        <w:rPr>
          <w:b w:val="0"/>
        </w:rPr>
        <w:t>редняя длительность лечения больного в стационаре 10 дней</w:t>
      </w:r>
      <w:r>
        <w:rPr>
          <w:b w:val="0"/>
        </w:rPr>
        <w:t>.</w:t>
      </w:r>
      <w:r w:rsidRPr="0095075D">
        <w:rPr>
          <w:b w:val="0"/>
        </w:rPr>
        <w:t xml:space="preserve"> </w:t>
      </w:r>
    </w:p>
    <w:p w:rsidR="0095075D" w:rsidRDefault="0095075D" w:rsidP="0095075D">
      <w:pPr>
        <w:pStyle w:val="42"/>
        <w:shd w:val="clear" w:color="auto" w:fill="auto"/>
        <w:spacing w:before="0" w:after="0" w:line="360" w:lineRule="auto"/>
        <w:ind w:firstLine="709"/>
        <w:jc w:val="both"/>
        <w:rPr>
          <w:b w:val="0"/>
        </w:rPr>
      </w:pPr>
      <w:r>
        <w:rPr>
          <w:b w:val="0"/>
        </w:rPr>
        <w:t>У</w:t>
      </w:r>
      <w:r w:rsidRPr="00090845">
        <w:rPr>
          <w:b w:val="0"/>
        </w:rPr>
        <w:t>довлетворенность населения медицинской помощью - 9</w:t>
      </w:r>
      <w:r w:rsidR="00D152FA">
        <w:rPr>
          <w:b w:val="0"/>
        </w:rPr>
        <w:t>5</w:t>
      </w:r>
      <w:r w:rsidRPr="00090845">
        <w:rPr>
          <w:b w:val="0"/>
        </w:rPr>
        <w:t>%</w:t>
      </w:r>
      <w:r w:rsidR="00C7121E">
        <w:rPr>
          <w:b w:val="0"/>
        </w:rPr>
        <w:t xml:space="preserve"> к 2030 г</w:t>
      </w:r>
      <w:r w:rsidR="00C7121E">
        <w:rPr>
          <w:b w:val="0"/>
        </w:rPr>
        <w:t>о</w:t>
      </w:r>
      <w:r w:rsidR="00C7121E">
        <w:rPr>
          <w:b w:val="0"/>
        </w:rPr>
        <w:t>ду</w:t>
      </w:r>
      <w:r>
        <w:rPr>
          <w:b w:val="0"/>
        </w:rPr>
        <w:t>.</w:t>
      </w:r>
    </w:p>
    <w:p w:rsidR="0095075D" w:rsidRDefault="0095075D" w:rsidP="0095075D">
      <w:pPr>
        <w:pStyle w:val="42"/>
        <w:shd w:val="clear" w:color="auto" w:fill="auto"/>
        <w:spacing w:before="0" w:after="0" w:line="360" w:lineRule="auto"/>
        <w:ind w:firstLine="709"/>
        <w:jc w:val="both"/>
        <w:rPr>
          <w:b w:val="0"/>
        </w:rPr>
      </w:pPr>
      <w:r>
        <w:rPr>
          <w:b w:val="0"/>
        </w:rPr>
        <w:t>С</w:t>
      </w:r>
      <w:r w:rsidRPr="00090845">
        <w:rPr>
          <w:b w:val="0"/>
        </w:rPr>
        <w:t>нижение показателей смертности населения трудоспособного возра</w:t>
      </w:r>
      <w:r w:rsidRPr="00090845">
        <w:rPr>
          <w:b w:val="0"/>
        </w:rPr>
        <w:t>с</w:t>
      </w:r>
      <w:r w:rsidRPr="00090845">
        <w:rPr>
          <w:b w:val="0"/>
        </w:rPr>
        <w:t>та (до 350 случаев на 100 тыс. населения), смертности от болезней системы кровообращения (до 450 случаев на 100 тыс. населения), смертности от нов</w:t>
      </w:r>
      <w:r w:rsidRPr="00090845">
        <w:rPr>
          <w:b w:val="0"/>
        </w:rPr>
        <w:t>о</w:t>
      </w:r>
      <w:r w:rsidRPr="00090845">
        <w:rPr>
          <w:b w:val="0"/>
        </w:rPr>
        <w:t>образований, в том числе от злокачественных (до 185 случаев на 100 тыс. н</w:t>
      </w:r>
      <w:r w:rsidRPr="00090845">
        <w:rPr>
          <w:b w:val="0"/>
        </w:rPr>
        <w:t>а</w:t>
      </w:r>
      <w:r w:rsidRPr="00090845">
        <w:rPr>
          <w:b w:val="0"/>
        </w:rPr>
        <w:t>селения), младенческой смертности (до 4,5 случая на 1 тыс. родившихся д</w:t>
      </w:r>
      <w:r w:rsidRPr="00090845">
        <w:rPr>
          <w:b w:val="0"/>
        </w:rPr>
        <w:t>е</w:t>
      </w:r>
      <w:r w:rsidRPr="00090845">
        <w:rPr>
          <w:b w:val="0"/>
        </w:rPr>
        <w:t>тей).</w:t>
      </w:r>
    </w:p>
    <w:p w:rsidR="0095075D" w:rsidRPr="0095075D" w:rsidRDefault="0095075D" w:rsidP="005857FA">
      <w:pPr>
        <w:pStyle w:val="42"/>
        <w:shd w:val="clear" w:color="auto" w:fill="auto"/>
        <w:spacing w:before="0" w:after="0" w:line="360" w:lineRule="auto"/>
        <w:ind w:firstLine="709"/>
        <w:jc w:val="both"/>
        <w:rPr>
          <w:b w:val="0"/>
        </w:rPr>
      </w:pPr>
      <w:r w:rsidRPr="0095075D">
        <w:rPr>
          <w:b w:val="0"/>
        </w:rPr>
        <w:t>Охва</w:t>
      </w:r>
      <w:r>
        <w:rPr>
          <w:b w:val="0"/>
        </w:rPr>
        <w:t>т</w:t>
      </w:r>
      <w:r w:rsidRPr="0095075D">
        <w:rPr>
          <w:b w:val="0"/>
        </w:rPr>
        <w:t xml:space="preserve"> 90% населения диспансеризацией к 2024 году</w:t>
      </w:r>
      <w:r>
        <w:rPr>
          <w:b w:val="0"/>
        </w:rPr>
        <w:t>.</w:t>
      </w:r>
    </w:p>
    <w:p w:rsidR="0095075D" w:rsidRPr="005E063B" w:rsidRDefault="005E063B" w:rsidP="005857FA">
      <w:pPr>
        <w:spacing w:after="0" w:line="360" w:lineRule="auto"/>
        <w:ind w:firstLine="709"/>
        <w:jc w:val="both"/>
        <w:rPr>
          <w:rFonts w:eastAsia="Times New Roman"/>
          <w:b/>
          <w:bCs/>
        </w:rPr>
      </w:pPr>
      <w:r w:rsidRPr="005E063B">
        <w:rPr>
          <w:rFonts w:eastAsia="Times New Roman"/>
          <w:b/>
          <w:bCs/>
        </w:rPr>
        <w:t>Муниципальные и государственные программы:</w:t>
      </w:r>
    </w:p>
    <w:p w:rsidR="005E063B" w:rsidRPr="0095075D" w:rsidRDefault="005E063B" w:rsidP="005857FA">
      <w:pPr>
        <w:pStyle w:val="42"/>
        <w:shd w:val="clear" w:color="auto" w:fill="auto"/>
        <w:spacing w:before="0" w:after="0" w:line="360" w:lineRule="auto"/>
        <w:ind w:firstLine="709"/>
        <w:jc w:val="both"/>
        <w:rPr>
          <w:b w:val="0"/>
        </w:rPr>
      </w:pPr>
      <w:r w:rsidRPr="0095075D">
        <w:rPr>
          <w:b w:val="0"/>
        </w:rPr>
        <w:t xml:space="preserve">Муниципальная программа </w:t>
      </w:r>
      <w:hyperlink r:id="rId78" w:history="1">
        <w:r w:rsidRPr="0095075D">
          <w:rPr>
            <w:b w:val="0"/>
          </w:rPr>
          <w:t>«Поддержка здравоохранения на террит</w:t>
        </w:r>
        <w:r w:rsidRPr="0095075D">
          <w:rPr>
            <w:b w:val="0"/>
          </w:rPr>
          <w:t>о</w:t>
        </w:r>
        <w:r w:rsidRPr="0095075D">
          <w:rPr>
            <w:b w:val="0"/>
          </w:rPr>
          <w:t>рии городского округа Похвистнево Самарской области на 2018-2020 годы»</w:t>
        </w:r>
      </w:hyperlink>
      <w:r>
        <w:rPr>
          <w:b w:val="0"/>
        </w:rPr>
        <w:t>.</w:t>
      </w:r>
    </w:p>
    <w:p w:rsidR="005E063B" w:rsidRDefault="005E063B" w:rsidP="005857FA">
      <w:pPr>
        <w:pStyle w:val="42"/>
        <w:shd w:val="clear" w:color="auto" w:fill="auto"/>
        <w:spacing w:before="0" w:after="0" w:line="360" w:lineRule="auto"/>
        <w:ind w:firstLine="709"/>
        <w:jc w:val="both"/>
        <w:rPr>
          <w:b w:val="0"/>
        </w:rPr>
      </w:pPr>
      <w:r>
        <w:rPr>
          <w:b w:val="0"/>
          <w:color w:val="000000"/>
          <w:shd w:val="clear" w:color="auto" w:fill="FFFFFF"/>
        </w:rPr>
        <w:t>Разработка м</w:t>
      </w:r>
      <w:r w:rsidRPr="0095075D">
        <w:rPr>
          <w:b w:val="0"/>
        </w:rPr>
        <w:t>униципальн</w:t>
      </w:r>
      <w:r>
        <w:rPr>
          <w:b w:val="0"/>
        </w:rPr>
        <w:t>ой программы</w:t>
      </w:r>
      <w:r w:rsidRPr="0095075D">
        <w:rPr>
          <w:b w:val="0"/>
        </w:rPr>
        <w:t xml:space="preserve"> </w:t>
      </w:r>
      <w:r w:rsidRPr="00AD47D9">
        <w:rPr>
          <w:b w:val="0"/>
        </w:rPr>
        <w:t>«</w:t>
      </w:r>
      <w:r>
        <w:rPr>
          <w:b w:val="0"/>
        </w:rPr>
        <w:t>Создание благоприятных у</w:t>
      </w:r>
      <w:r>
        <w:rPr>
          <w:b w:val="0"/>
        </w:rPr>
        <w:t>с</w:t>
      </w:r>
      <w:r>
        <w:rPr>
          <w:b w:val="0"/>
        </w:rPr>
        <w:lastRenderedPageBreak/>
        <w:t>ловий для</w:t>
      </w:r>
      <w:r w:rsidRPr="00AD47D9">
        <w:rPr>
          <w:b w:val="0"/>
        </w:rPr>
        <w:t xml:space="preserve"> привлечени</w:t>
      </w:r>
      <w:r>
        <w:rPr>
          <w:b w:val="0"/>
        </w:rPr>
        <w:t>я</w:t>
      </w:r>
      <w:r w:rsidRPr="00AD47D9">
        <w:rPr>
          <w:b w:val="0"/>
        </w:rPr>
        <w:t xml:space="preserve"> медицинских </w:t>
      </w:r>
      <w:r>
        <w:rPr>
          <w:b w:val="0"/>
        </w:rPr>
        <w:t xml:space="preserve">работников </w:t>
      </w:r>
      <w:r w:rsidRPr="00AD47D9">
        <w:rPr>
          <w:b w:val="0"/>
        </w:rPr>
        <w:t xml:space="preserve">на территорию </w:t>
      </w:r>
      <w:r>
        <w:rPr>
          <w:b w:val="0"/>
        </w:rPr>
        <w:t>г.о. Похв</w:t>
      </w:r>
      <w:r>
        <w:rPr>
          <w:b w:val="0"/>
        </w:rPr>
        <w:t>и</w:t>
      </w:r>
      <w:r>
        <w:rPr>
          <w:b w:val="0"/>
        </w:rPr>
        <w:t>стнево</w:t>
      </w:r>
      <w:r w:rsidRPr="00AD47D9">
        <w:rPr>
          <w:b w:val="0"/>
        </w:rPr>
        <w:t xml:space="preserve"> до 2024 года»</w:t>
      </w:r>
      <w:r>
        <w:rPr>
          <w:b w:val="0"/>
        </w:rPr>
        <w:t>.</w:t>
      </w:r>
    </w:p>
    <w:p w:rsidR="005E063B" w:rsidRPr="00C7121E" w:rsidRDefault="005E063B" w:rsidP="005857FA">
      <w:pPr>
        <w:pStyle w:val="42"/>
        <w:shd w:val="clear" w:color="auto" w:fill="auto"/>
        <w:spacing w:before="0" w:after="0" w:line="360" w:lineRule="auto"/>
        <w:ind w:firstLine="709"/>
        <w:jc w:val="both"/>
        <w:rPr>
          <w:b w:val="0"/>
        </w:rPr>
      </w:pPr>
      <w:r w:rsidRPr="00C7121E">
        <w:rPr>
          <w:b w:val="0"/>
        </w:rPr>
        <w:t>Реализация на территории г.о. Похвистнево программ Самарской о</w:t>
      </w:r>
      <w:r w:rsidRPr="00C7121E">
        <w:rPr>
          <w:b w:val="0"/>
        </w:rPr>
        <w:t>б</w:t>
      </w:r>
      <w:r w:rsidRPr="00C7121E">
        <w:rPr>
          <w:b w:val="0"/>
        </w:rPr>
        <w:t>ласти «Земский фельдшер» и «Земский доктор» - предоставление единовр</w:t>
      </w:r>
      <w:r w:rsidRPr="00C7121E">
        <w:rPr>
          <w:b w:val="0"/>
        </w:rPr>
        <w:t>е</w:t>
      </w:r>
      <w:r w:rsidRPr="00C7121E">
        <w:rPr>
          <w:b w:val="0"/>
        </w:rPr>
        <w:t>менных компенсационных выплат медицинским работникам (фельдшерам - 500 тыс. рублей, врачам – 1 млн. рублей,) в возрасте до 50 лет, прибывшим (переехавшим) на работу в города с населением менее 50 тыс. человек. Пр</w:t>
      </w:r>
      <w:r w:rsidRPr="00C7121E">
        <w:rPr>
          <w:b w:val="0"/>
        </w:rPr>
        <w:t>о</w:t>
      </w:r>
      <w:r w:rsidRPr="00C7121E">
        <w:rPr>
          <w:b w:val="0"/>
        </w:rPr>
        <w:t>грамма реализуется с целью усиления кадрового состава медработников.</w:t>
      </w:r>
    </w:p>
    <w:p w:rsidR="005E063B" w:rsidRPr="0095075D" w:rsidRDefault="005E063B" w:rsidP="005857FA">
      <w:pPr>
        <w:pStyle w:val="42"/>
        <w:shd w:val="clear" w:color="auto" w:fill="auto"/>
        <w:spacing w:before="0" w:after="0" w:line="360" w:lineRule="auto"/>
        <w:ind w:firstLine="709"/>
        <w:jc w:val="both"/>
        <w:rPr>
          <w:rFonts w:eastAsia="Calibri"/>
          <w:b w:val="0"/>
        </w:rPr>
      </w:pPr>
      <w:r w:rsidRPr="0095075D">
        <w:rPr>
          <w:b w:val="0"/>
        </w:rPr>
        <w:t>Реализация Т</w:t>
      </w:r>
      <w:r w:rsidRPr="0095075D">
        <w:rPr>
          <w:rFonts w:eastAsia="Calibri"/>
          <w:b w:val="0"/>
        </w:rPr>
        <w:t>ерриториальной программы государственных гарантий бесплатного оказания гражданам медицинской помощи в Самарской области на 2018 год и на плановый период 2019 и 2020 годов</w:t>
      </w:r>
      <w:r>
        <w:rPr>
          <w:rFonts w:eastAsia="Calibri"/>
          <w:b w:val="0"/>
        </w:rPr>
        <w:t>.</w:t>
      </w:r>
    </w:p>
    <w:p w:rsidR="005E063B" w:rsidRPr="0095075D" w:rsidRDefault="005E063B" w:rsidP="005857FA">
      <w:pPr>
        <w:spacing w:after="0" w:line="360" w:lineRule="auto"/>
        <w:ind w:firstLine="709"/>
        <w:jc w:val="both"/>
      </w:pPr>
      <w:r w:rsidRPr="0095075D">
        <w:t>Реализация государственной программы «Развитие здравоохранения в Самарской области» на 2014 – 2019 годы</w:t>
      </w:r>
      <w:r>
        <w:t>.</w:t>
      </w:r>
    </w:p>
    <w:p w:rsidR="00880F08" w:rsidRDefault="00880F08" w:rsidP="00880F08">
      <w:pPr>
        <w:spacing w:after="0" w:line="360" w:lineRule="auto"/>
        <w:ind w:firstLine="708"/>
        <w:jc w:val="both"/>
      </w:pPr>
      <w:r>
        <w:t>Национальный проект «Демография».</w:t>
      </w:r>
    </w:p>
    <w:p w:rsidR="00E80C7D" w:rsidRDefault="00880F08" w:rsidP="00880F08">
      <w:pPr>
        <w:spacing w:after="0" w:line="360" w:lineRule="auto"/>
        <w:ind w:firstLine="708"/>
        <w:jc w:val="both"/>
      </w:pPr>
      <w:r>
        <w:t>Национальный проект «Здравоохранение».</w:t>
      </w:r>
    </w:p>
    <w:p w:rsidR="00880F08" w:rsidRDefault="00880F08" w:rsidP="00880F08">
      <w:pPr>
        <w:spacing w:after="0" w:line="360" w:lineRule="auto"/>
        <w:ind w:firstLine="708"/>
        <w:jc w:val="both"/>
        <w:rPr>
          <w:rFonts w:eastAsia="Times New Roman"/>
          <w:b/>
          <w:bCs/>
        </w:rPr>
      </w:pPr>
    </w:p>
    <w:p w:rsidR="00160ECE" w:rsidRPr="0095075D" w:rsidRDefault="00160ECE" w:rsidP="0095075D">
      <w:pPr>
        <w:spacing w:after="0" w:line="360" w:lineRule="auto"/>
        <w:ind w:firstLine="709"/>
        <w:jc w:val="both"/>
        <w:rPr>
          <w:rFonts w:eastAsia="Times New Roman"/>
          <w:b/>
          <w:bCs/>
        </w:rPr>
      </w:pPr>
      <w:r w:rsidRPr="0095075D">
        <w:rPr>
          <w:rFonts w:eastAsia="Times New Roman"/>
          <w:b/>
          <w:bCs/>
        </w:rPr>
        <w:t>Стратегические задачи</w:t>
      </w:r>
      <w:r w:rsidR="005E063B">
        <w:rPr>
          <w:rFonts w:eastAsia="Times New Roman"/>
          <w:b/>
          <w:bCs/>
        </w:rPr>
        <w:t>:</w:t>
      </w:r>
    </w:p>
    <w:p w:rsidR="00160ECE" w:rsidRPr="0095075D" w:rsidRDefault="00160ECE" w:rsidP="0095075D">
      <w:pPr>
        <w:pStyle w:val="42"/>
        <w:shd w:val="clear" w:color="auto" w:fill="auto"/>
        <w:spacing w:before="0" w:after="0" w:line="360" w:lineRule="auto"/>
        <w:ind w:firstLine="709"/>
        <w:jc w:val="both"/>
      </w:pPr>
      <w:r w:rsidRPr="0095075D">
        <w:t>СЗ-1.1 Совершенствование и развитие материально-технической базы учреждений здравоохранения.</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1.</w:t>
      </w:r>
      <w:r w:rsidR="00EA4DB0" w:rsidRPr="0095075D">
        <w:rPr>
          <w:b w:val="0"/>
        </w:rPr>
        <w:t xml:space="preserve"> </w:t>
      </w:r>
      <w:r w:rsidRPr="0095075D">
        <w:rPr>
          <w:b w:val="0"/>
        </w:rPr>
        <w:t>Проект «Строительство нового лечебно-</w:t>
      </w:r>
      <w:r w:rsidR="00C042A4" w:rsidRPr="0095075D">
        <w:rPr>
          <w:b w:val="0"/>
        </w:rPr>
        <w:t>диагностического</w:t>
      </w:r>
      <w:r w:rsidRPr="0095075D">
        <w:rPr>
          <w:b w:val="0"/>
        </w:rPr>
        <w:t xml:space="preserve"> корпуса».</w:t>
      </w:r>
      <w:r w:rsidR="00711C6B">
        <w:rPr>
          <w:b w:val="0"/>
        </w:rPr>
        <w:t xml:space="preserve"> </w:t>
      </w:r>
      <w:r w:rsidRPr="0095075D">
        <w:rPr>
          <w:b w:val="0"/>
        </w:rPr>
        <w:t xml:space="preserve">Цель проекта: повышение доступности профилактического наблюдения за здоровьем горожан. </w:t>
      </w:r>
      <w:r w:rsidRPr="0095075D">
        <w:rPr>
          <w:b w:val="0"/>
          <w:lang w:val="en-US"/>
        </w:rPr>
        <w:t>C</w:t>
      </w:r>
      <w:r w:rsidRPr="0095075D">
        <w:rPr>
          <w:b w:val="0"/>
        </w:rPr>
        <w:t>роки реализации проекта</w:t>
      </w:r>
      <w:r w:rsidR="00EA4DB0" w:rsidRPr="0095075D">
        <w:rPr>
          <w:b w:val="0"/>
        </w:rPr>
        <w:t>:</w:t>
      </w:r>
      <w:r w:rsidR="00231566" w:rsidRPr="0095075D">
        <w:rPr>
          <w:b w:val="0"/>
        </w:rPr>
        <w:t xml:space="preserve"> </w:t>
      </w:r>
      <w:r w:rsidRPr="0095075D">
        <w:rPr>
          <w:b w:val="0"/>
        </w:rPr>
        <w:t>2019-2021</w:t>
      </w:r>
      <w:r w:rsidR="00EA4DB0" w:rsidRPr="0095075D">
        <w:rPr>
          <w:b w:val="0"/>
        </w:rPr>
        <w:t xml:space="preserve"> </w:t>
      </w:r>
      <w:r w:rsidRPr="0095075D">
        <w:rPr>
          <w:b w:val="0"/>
        </w:rPr>
        <w:t>г</w:t>
      </w:r>
      <w:r w:rsidR="00EA4DB0" w:rsidRPr="0095075D">
        <w:rPr>
          <w:b w:val="0"/>
        </w:rPr>
        <w:t>г</w:t>
      </w:r>
      <w:r w:rsidRPr="0095075D">
        <w:rPr>
          <w:b w:val="0"/>
        </w:rPr>
        <w:t>.</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2.</w:t>
      </w:r>
      <w:r w:rsidR="00EA4DB0" w:rsidRPr="0095075D">
        <w:rPr>
          <w:b w:val="0"/>
        </w:rPr>
        <w:t xml:space="preserve"> </w:t>
      </w:r>
      <w:r w:rsidRPr="0095075D">
        <w:rPr>
          <w:b w:val="0"/>
        </w:rPr>
        <w:t xml:space="preserve">Проект «Строительство </w:t>
      </w:r>
      <w:proofErr w:type="spellStart"/>
      <w:r w:rsidRPr="0095075D">
        <w:rPr>
          <w:b w:val="0"/>
        </w:rPr>
        <w:t>пристроя</w:t>
      </w:r>
      <w:proofErr w:type="spellEnd"/>
      <w:r w:rsidRPr="0095075D">
        <w:rPr>
          <w:b w:val="0"/>
        </w:rPr>
        <w:t xml:space="preserve"> к поликлинике». Цель проекта: увеличение объема медицинской помощи населению, как неотложной, так и профилактической. С</w:t>
      </w:r>
      <w:r w:rsidR="00EA4DB0" w:rsidRPr="0095075D">
        <w:rPr>
          <w:b w:val="0"/>
        </w:rPr>
        <w:t xml:space="preserve">роки реализации проекта: </w:t>
      </w:r>
      <w:r w:rsidRPr="0095075D">
        <w:rPr>
          <w:b w:val="0"/>
        </w:rPr>
        <w:t>2021</w:t>
      </w:r>
      <w:r w:rsidR="00C042A4" w:rsidRPr="0095075D">
        <w:rPr>
          <w:b w:val="0"/>
        </w:rPr>
        <w:t xml:space="preserve">-2024 </w:t>
      </w:r>
      <w:r w:rsidRPr="0095075D">
        <w:rPr>
          <w:b w:val="0"/>
        </w:rPr>
        <w:t>г</w:t>
      </w:r>
      <w:r w:rsidR="00EA4DB0" w:rsidRPr="0095075D">
        <w:rPr>
          <w:b w:val="0"/>
        </w:rPr>
        <w:t>г</w:t>
      </w:r>
      <w:r w:rsidRPr="0095075D">
        <w:rPr>
          <w:b w:val="0"/>
        </w:rPr>
        <w:t>.</w:t>
      </w:r>
    </w:p>
    <w:p w:rsidR="009913BA" w:rsidRPr="0095075D" w:rsidRDefault="009913BA" w:rsidP="0095075D">
      <w:pPr>
        <w:pStyle w:val="42"/>
        <w:shd w:val="clear" w:color="auto" w:fill="auto"/>
        <w:spacing w:before="0" w:after="0" w:line="360" w:lineRule="auto"/>
        <w:ind w:firstLine="709"/>
        <w:jc w:val="both"/>
        <w:rPr>
          <w:b w:val="0"/>
        </w:rPr>
      </w:pPr>
      <w:r w:rsidRPr="0095075D">
        <w:rPr>
          <w:b w:val="0"/>
        </w:rPr>
        <w:t xml:space="preserve">3. Проект </w:t>
      </w:r>
      <w:proofErr w:type="spellStart"/>
      <w:r w:rsidRPr="0095075D">
        <w:rPr>
          <w:b w:val="0"/>
        </w:rPr>
        <w:t>муниципально-частного</w:t>
      </w:r>
      <w:proofErr w:type="spellEnd"/>
      <w:r w:rsidRPr="0095075D">
        <w:rPr>
          <w:b w:val="0"/>
        </w:rPr>
        <w:t xml:space="preserve"> партнерства «Частный пансионат для пожилых и инвалидов в п. </w:t>
      </w:r>
      <w:r w:rsidR="00143F79">
        <w:rPr>
          <w:b w:val="0"/>
        </w:rPr>
        <w:t>Октябрьский</w:t>
      </w:r>
      <w:r w:rsidRPr="0095075D">
        <w:rPr>
          <w:b w:val="0"/>
        </w:rPr>
        <w:t>, в том числе на условиях конце</w:t>
      </w:r>
      <w:r w:rsidRPr="0095075D">
        <w:rPr>
          <w:b w:val="0"/>
        </w:rPr>
        <w:t>с</w:t>
      </w:r>
      <w:r w:rsidRPr="0095075D">
        <w:rPr>
          <w:b w:val="0"/>
        </w:rPr>
        <w:t>сионного соглашения. Проект предполагает государственную поддержку с</w:t>
      </w:r>
      <w:r w:rsidRPr="0095075D">
        <w:rPr>
          <w:b w:val="0"/>
        </w:rPr>
        <w:t>о</w:t>
      </w:r>
      <w:r w:rsidRPr="0095075D">
        <w:rPr>
          <w:b w:val="0"/>
        </w:rPr>
        <w:t>циальных инициатив организаций, работающих с пожилыми людьми и инв</w:t>
      </w:r>
      <w:r w:rsidRPr="0095075D">
        <w:rPr>
          <w:b w:val="0"/>
        </w:rPr>
        <w:t>а</w:t>
      </w:r>
      <w:r w:rsidRPr="0095075D">
        <w:rPr>
          <w:b w:val="0"/>
        </w:rPr>
        <w:lastRenderedPageBreak/>
        <w:t>лидами, а также развитие института приемной семьи и сиделок, патрона</w:t>
      </w:r>
      <w:r w:rsidRPr="0095075D">
        <w:rPr>
          <w:b w:val="0"/>
        </w:rPr>
        <w:t>ж</w:t>
      </w:r>
      <w:r w:rsidRPr="0095075D">
        <w:rPr>
          <w:b w:val="0"/>
        </w:rPr>
        <w:t>ной службы, комплекса услуг «дневной пансион», «серебряное» добровол</w:t>
      </w:r>
      <w:r w:rsidRPr="0095075D">
        <w:rPr>
          <w:b w:val="0"/>
        </w:rPr>
        <w:t>ь</w:t>
      </w:r>
      <w:r w:rsidRPr="0095075D">
        <w:rPr>
          <w:b w:val="0"/>
        </w:rPr>
        <w:t>чество и т.д. на территории г.о. Похвистнево. Сроки реализации проекта: 2020-2024 гг.</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C7121E" w:rsidRDefault="00160ECE" w:rsidP="00C7121E">
      <w:pPr>
        <w:pStyle w:val="42"/>
        <w:shd w:val="clear" w:color="auto" w:fill="auto"/>
        <w:spacing w:before="0" w:after="0" w:line="360" w:lineRule="auto"/>
        <w:ind w:firstLine="709"/>
        <w:jc w:val="both"/>
        <w:rPr>
          <w:b w:val="0"/>
        </w:rPr>
      </w:pPr>
      <w:r w:rsidRPr="00C7121E">
        <w:rPr>
          <w:b w:val="0"/>
        </w:rPr>
        <w:t>-</w:t>
      </w:r>
      <w:r w:rsidR="00EA4DB0" w:rsidRPr="00C7121E">
        <w:rPr>
          <w:b w:val="0"/>
        </w:rPr>
        <w:t xml:space="preserve"> </w:t>
      </w:r>
      <w:r w:rsidRPr="00C7121E">
        <w:rPr>
          <w:b w:val="0"/>
        </w:rPr>
        <w:t>модернизация и обеспечение новым оборудованием учреждений здравоохранения для повышени</w:t>
      </w:r>
      <w:r w:rsidR="00EA4DB0" w:rsidRPr="00C7121E">
        <w:rPr>
          <w:b w:val="0"/>
        </w:rPr>
        <w:t>я</w:t>
      </w:r>
      <w:r w:rsidRPr="00C7121E">
        <w:rPr>
          <w:b w:val="0"/>
        </w:rPr>
        <w:t xml:space="preserve"> качества оказания медицинских услуг за счет использования современного высокотехнологичного оборудования;</w:t>
      </w:r>
    </w:p>
    <w:p w:rsidR="00160ECE" w:rsidRPr="00C7121E" w:rsidRDefault="00160ECE" w:rsidP="00C7121E">
      <w:pPr>
        <w:pStyle w:val="42"/>
        <w:shd w:val="clear" w:color="auto" w:fill="auto"/>
        <w:spacing w:before="0" w:after="0" w:line="360" w:lineRule="auto"/>
        <w:ind w:firstLine="709"/>
        <w:jc w:val="both"/>
        <w:rPr>
          <w:b w:val="0"/>
        </w:rPr>
      </w:pPr>
      <w:r w:rsidRPr="00C7121E">
        <w:rPr>
          <w:b w:val="0"/>
        </w:rPr>
        <w:t>-</w:t>
      </w:r>
      <w:r w:rsidR="00EA4DB0" w:rsidRPr="00C7121E">
        <w:rPr>
          <w:b w:val="0"/>
        </w:rPr>
        <w:t xml:space="preserve"> </w:t>
      </w:r>
      <w:r w:rsidRPr="00C7121E">
        <w:rPr>
          <w:b w:val="0"/>
        </w:rPr>
        <w:t>формирование единого информационного пространства здравоохр</w:t>
      </w:r>
      <w:r w:rsidRPr="00C7121E">
        <w:rPr>
          <w:b w:val="0"/>
        </w:rPr>
        <w:t>а</w:t>
      </w:r>
      <w:r w:rsidRPr="00C7121E">
        <w:rPr>
          <w:b w:val="0"/>
        </w:rPr>
        <w:t>нения города, переход на облачные технологии</w:t>
      </w:r>
      <w:r w:rsidR="00EA4DB0" w:rsidRPr="00C7121E">
        <w:rPr>
          <w:b w:val="0"/>
        </w:rPr>
        <w:t xml:space="preserve"> и</w:t>
      </w:r>
      <w:r w:rsidRPr="00C7121E">
        <w:rPr>
          <w:b w:val="0"/>
        </w:rPr>
        <w:t xml:space="preserve"> электронный документ</w:t>
      </w:r>
      <w:r w:rsidRPr="00C7121E">
        <w:rPr>
          <w:b w:val="0"/>
        </w:rPr>
        <w:t>о</w:t>
      </w:r>
      <w:r w:rsidRPr="00C7121E">
        <w:rPr>
          <w:b w:val="0"/>
        </w:rPr>
        <w:t>оборот;</w:t>
      </w:r>
    </w:p>
    <w:p w:rsidR="00160ECE" w:rsidRPr="00C7121E" w:rsidRDefault="00160ECE" w:rsidP="00C7121E">
      <w:pPr>
        <w:pStyle w:val="42"/>
        <w:shd w:val="clear" w:color="auto" w:fill="auto"/>
        <w:spacing w:before="0" w:after="0" w:line="360" w:lineRule="auto"/>
        <w:ind w:firstLine="709"/>
        <w:jc w:val="both"/>
        <w:rPr>
          <w:b w:val="0"/>
        </w:rPr>
      </w:pPr>
      <w:r w:rsidRPr="00C7121E">
        <w:rPr>
          <w:b w:val="0"/>
        </w:rPr>
        <w:t>-</w:t>
      </w:r>
      <w:r w:rsidR="00EA4DB0" w:rsidRPr="00C7121E">
        <w:rPr>
          <w:b w:val="0"/>
        </w:rPr>
        <w:t xml:space="preserve"> </w:t>
      </w:r>
      <w:r w:rsidRPr="00C7121E">
        <w:rPr>
          <w:b w:val="0"/>
        </w:rPr>
        <w:t>развитие телемедицинских технологий направления «врач-врач», в том числе с применением технологии удаленного присутствия</w:t>
      </w:r>
      <w:r w:rsidR="00EA4DB0" w:rsidRPr="00C7121E">
        <w:rPr>
          <w:b w:val="0"/>
        </w:rPr>
        <w:t>;</w:t>
      </w:r>
      <w:r w:rsidRPr="00C7121E">
        <w:rPr>
          <w:b w:val="0"/>
        </w:rPr>
        <w:t xml:space="preserve"> </w:t>
      </w:r>
    </w:p>
    <w:p w:rsidR="00E34DF3" w:rsidRPr="00C7121E" w:rsidRDefault="00160ECE" w:rsidP="00C7121E">
      <w:pPr>
        <w:spacing w:after="0" w:line="360" w:lineRule="auto"/>
        <w:ind w:firstLine="709"/>
        <w:jc w:val="both"/>
      </w:pPr>
      <w:r w:rsidRPr="00C7121E">
        <w:t>-</w:t>
      </w:r>
      <w:r w:rsidR="00EA4DB0" w:rsidRPr="00C7121E">
        <w:t xml:space="preserve"> </w:t>
      </w:r>
      <w:r w:rsidRPr="00C7121E">
        <w:t xml:space="preserve">развитие телемедицинских технологий направления «врач-пациент» с использованием диагностических </w:t>
      </w:r>
      <w:proofErr w:type="spellStart"/>
      <w:r w:rsidRPr="00C7121E">
        <w:t>микробиодатчиков</w:t>
      </w:r>
      <w:proofErr w:type="spellEnd"/>
      <w:r w:rsidRPr="00C7121E">
        <w:t xml:space="preserve"> и мобильных </w:t>
      </w:r>
      <w:proofErr w:type="spellStart"/>
      <w:r w:rsidRPr="00C7121E">
        <w:t>телеус</w:t>
      </w:r>
      <w:r w:rsidRPr="00C7121E">
        <w:t>т</w:t>
      </w:r>
      <w:r w:rsidRPr="00C7121E">
        <w:t>ройств</w:t>
      </w:r>
      <w:proofErr w:type="spellEnd"/>
      <w:r w:rsidR="00E34DF3" w:rsidRPr="00C7121E">
        <w:t>;</w:t>
      </w:r>
    </w:p>
    <w:p w:rsidR="00E34DF3" w:rsidRPr="00C7121E" w:rsidRDefault="0095075D" w:rsidP="00C7121E">
      <w:pPr>
        <w:spacing w:after="0" w:line="360" w:lineRule="auto"/>
        <w:ind w:firstLine="709"/>
        <w:jc w:val="both"/>
      </w:pPr>
      <w:r w:rsidRPr="00C7121E">
        <w:t xml:space="preserve">- </w:t>
      </w:r>
      <w:r w:rsidR="00E34DF3" w:rsidRPr="00C7121E">
        <w:t>укрепление материально - технической базы медицинских организ</w:t>
      </w:r>
      <w:r w:rsidR="00E34DF3" w:rsidRPr="00C7121E">
        <w:t>а</w:t>
      </w:r>
      <w:r w:rsidR="00E34DF3" w:rsidRPr="00C7121E">
        <w:t>ций;</w:t>
      </w:r>
    </w:p>
    <w:p w:rsidR="00E34DF3" w:rsidRPr="00C7121E" w:rsidRDefault="0095075D" w:rsidP="00C7121E">
      <w:pPr>
        <w:spacing w:after="0" w:line="360" w:lineRule="auto"/>
        <w:ind w:firstLine="709"/>
        <w:jc w:val="both"/>
      </w:pPr>
      <w:r w:rsidRPr="00C7121E">
        <w:t xml:space="preserve">- </w:t>
      </w:r>
      <w:r w:rsidR="00E34DF3" w:rsidRPr="00C7121E">
        <w:t>повышение доступности лекарственного обеспечения населения, в т.ч. для льготных категорий граждан</w:t>
      </w:r>
      <w:r w:rsidRPr="00C7121E">
        <w:t>.</w:t>
      </w:r>
    </w:p>
    <w:p w:rsidR="00160ECE" w:rsidRPr="0095075D" w:rsidRDefault="00160ECE" w:rsidP="0095075D">
      <w:pPr>
        <w:pStyle w:val="42"/>
        <w:shd w:val="clear" w:color="auto" w:fill="auto"/>
        <w:spacing w:before="0" w:after="0" w:line="360" w:lineRule="auto"/>
        <w:ind w:firstLine="709"/>
        <w:jc w:val="both"/>
        <w:rPr>
          <w:b w:val="0"/>
        </w:rPr>
      </w:pPr>
    </w:p>
    <w:p w:rsidR="00160ECE" w:rsidRPr="0095075D" w:rsidRDefault="00160ECE" w:rsidP="0095075D">
      <w:pPr>
        <w:pStyle w:val="42"/>
        <w:shd w:val="clear" w:color="auto" w:fill="auto"/>
        <w:spacing w:before="0" w:after="0" w:line="360" w:lineRule="auto"/>
        <w:ind w:firstLine="709"/>
        <w:jc w:val="both"/>
      </w:pPr>
      <w:r w:rsidRPr="0095075D">
        <w:t>СЗ-1.2 Обеспечение учреждений здравоохранения высок</w:t>
      </w:r>
      <w:r w:rsidR="00C9417A" w:rsidRPr="0095075D">
        <w:t>ок</w:t>
      </w:r>
      <w:r w:rsidRPr="0095075D">
        <w:t>валиф</w:t>
      </w:r>
      <w:r w:rsidRPr="0095075D">
        <w:t>и</w:t>
      </w:r>
      <w:r w:rsidRPr="0095075D">
        <w:t>цированным кадровым составом</w:t>
      </w:r>
    </w:p>
    <w:p w:rsidR="00160ECE" w:rsidRPr="0095075D" w:rsidRDefault="00160ECE" w:rsidP="00CD6CE2">
      <w:pPr>
        <w:pStyle w:val="42"/>
        <w:shd w:val="clear" w:color="auto" w:fill="auto"/>
        <w:spacing w:before="0" w:after="0" w:line="360" w:lineRule="auto"/>
        <w:ind w:firstLine="709"/>
        <w:jc w:val="both"/>
      </w:pPr>
      <w:r w:rsidRPr="0095075D">
        <w:t xml:space="preserve">Проекты </w:t>
      </w:r>
    </w:p>
    <w:p w:rsidR="00C7121E" w:rsidRPr="00CD6CE2" w:rsidRDefault="00160ECE" w:rsidP="00CD6CE2">
      <w:pPr>
        <w:spacing w:after="0" w:line="360" w:lineRule="auto"/>
        <w:ind w:firstLine="709"/>
        <w:jc w:val="both"/>
      </w:pPr>
      <w:r w:rsidRPr="00CD6CE2">
        <w:t>1.</w:t>
      </w:r>
      <w:r w:rsidR="00DD1384" w:rsidRPr="00CD6CE2">
        <w:t xml:space="preserve"> </w:t>
      </w:r>
      <w:r w:rsidR="00C7121E" w:rsidRPr="00CD6CE2">
        <w:t xml:space="preserve">Проект «Развитие кадрового потенциала </w:t>
      </w:r>
      <w:r w:rsidR="00CD6CE2" w:rsidRPr="00CD6CE2">
        <w:t>г.о. Похвистнево</w:t>
      </w:r>
      <w:r w:rsidR="00C7121E" w:rsidRPr="00CD6CE2">
        <w:t>»</w:t>
      </w:r>
      <w:r w:rsidR="00CD6CE2" w:rsidRPr="00CD6CE2">
        <w:t>.</w:t>
      </w:r>
      <w:r w:rsidR="00CD6CE2" w:rsidRPr="00CD6CE2">
        <w:rPr>
          <w:b/>
        </w:rPr>
        <w:t xml:space="preserve"> </w:t>
      </w:r>
      <w:r w:rsidR="00C7121E" w:rsidRPr="00CD6CE2">
        <w:t xml:space="preserve">Цель проекта: профессиональная ориентация школьников и их обучение нужным </w:t>
      </w:r>
      <w:r w:rsidR="007A7FBA">
        <w:t>город</w:t>
      </w:r>
      <w:r w:rsidR="00C7121E" w:rsidRPr="00CD6CE2">
        <w:t>у профессиям на условиях муниципального заказа; развитие системы дуального образования. Срок реализации проекта: 2019-2024 гг.</w:t>
      </w:r>
    </w:p>
    <w:p w:rsidR="00DD1384" w:rsidRPr="0095075D" w:rsidRDefault="00CD6CE2" w:rsidP="00CD6CE2">
      <w:pPr>
        <w:pStyle w:val="42"/>
        <w:shd w:val="clear" w:color="auto" w:fill="auto"/>
        <w:spacing w:before="0" w:after="0" w:line="360" w:lineRule="auto"/>
        <w:ind w:firstLine="709"/>
        <w:jc w:val="both"/>
        <w:rPr>
          <w:b w:val="0"/>
          <w:color w:val="000000"/>
          <w:shd w:val="clear" w:color="auto" w:fill="FFFFFF"/>
        </w:rPr>
      </w:pPr>
      <w:r>
        <w:rPr>
          <w:b w:val="0"/>
        </w:rPr>
        <w:t xml:space="preserve">2. </w:t>
      </w:r>
      <w:r w:rsidR="00C7121E">
        <w:rPr>
          <w:b w:val="0"/>
        </w:rPr>
        <w:t>«</w:t>
      </w:r>
      <w:r w:rsidR="00160ECE" w:rsidRPr="0095075D">
        <w:rPr>
          <w:b w:val="0"/>
        </w:rPr>
        <w:t>Постоянно-действующий профессиональный конкурс</w:t>
      </w:r>
      <w:r w:rsidR="00DD1384" w:rsidRPr="0095075D">
        <w:rPr>
          <w:b w:val="0"/>
        </w:rPr>
        <w:t xml:space="preserve"> </w:t>
      </w:r>
      <w:r w:rsidR="00160ECE" w:rsidRPr="0095075D">
        <w:rPr>
          <w:b w:val="0"/>
        </w:rPr>
        <w:t>«Лучший м</w:t>
      </w:r>
      <w:r w:rsidR="00160ECE" w:rsidRPr="0095075D">
        <w:rPr>
          <w:b w:val="0"/>
        </w:rPr>
        <w:t>е</w:t>
      </w:r>
      <w:r w:rsidR="00160ECE" w:rsidRPr="0095075D">
        <w:rPr>
          <w:b w:val="0"/>
        </w:rPr>
        <w:t>дицинский работник г.о.</w:t>
      </w:r>
      <w:r w:rsidR="00DD1384" w:rsidRPr="0095075D">
        <w:rPr>
          <w:b w:val="0"/>
        </w:rPr>
        <w:t xml:space="preserve"> </w:t>
      </w:r>
      <w:r w:rsidR="00160ECE" w:rsidRPr="0095075D">
        <w:rPr>
          <w:b w:val="0"/>
        </w:rPr>
        <w:t>Похвистнево»»</w:t>
      </w:r>
      <w:r w:rsidR="00DD1384" w:rsidRPr="0095075D">
        <w:rPr>
          <w:b w:val="0"/>
        </w:rPr>
        <w:t>.</w:t>
      </w:r>
      <w:r w:rsidR="00160ECE" w:rsidRPr="0095075D">
        <w:rPr>
          <w:b w:val="0"/>
        </w:rPr>
        <w:t xml:space="preserve"> Цель проекта: </w:t>
      </w:r>
      <w:r w:rsidR="00160ECE" w:rsidRPr="0095075D">
        <w:rPr>
          <w:b w:val="0"/>
          <w:color w:val="000000"/>
          <w:shd w:val="clear" w:color="auto" w:fill="FFFFFF"/>
        </w:rPr>
        <w:t>повышени</w:t>
      </w:r>
      <w:r w:rsidR="00966E74" w:rsidRPr="0095075D">
        <w:rPr>
          <w:b w:val="0"/>
          <w:color w:val="000000"/>
          <w:shd w:val="clear" w:color="auto" w:fill="FFFFFF"/>
        </w:rPr>
        <w:t>е</w:t>
      </w:r>
      <w:r w:rsidR="00160ECE" w:rsidRPr="0095075D">
        <w:rPr>
          <w:b w:val="0"/>
          <w:color w:val="000000"/>
          <w:shd w:val="clear" w:color="auto" w:fill="FFFFFF"/>
        </w:rPr>
        <w:t xml:space="preserve"> престижа </w:t>
      </w:r>
      <w:r w:rsidR="00160ECE" w:rsidRPr="0095075D">
        <w:rPr>
          <w:b w:val="0"/>
          <w:color w:val="000000"/>
          <w:shd w:val="clear" w:color="auto" w:fill="FFFFFF"/>
        </w:rPr>
        <w:lastRenderedPageBreak/>
        <w:t>медицинских профессий. Сроки</w:t>
      </w:r>
      <w:r w:rsidR="00160ECE" w:rsidRPr="0095075D">
        <w:rPr>
          <w:b w:val="0"/>
        </w:rPr>
        <w:t xml:space="preserve"> реализации проекта</w:t>
      </w:r>
      <w:r w:rsidR="00160ECE" w:rsidRPr="0095075D">
        <w:rPr>
          <w:b w:val="0"/>
          <w:color w:val="000000"/>
          <w:shd w:val="clear" w:color="auto" w:fill="FFFFFF"/>
        </w:rPr>
        <w:t xml:space="preserve">: 2021-2030 гг. </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w:t>
      </w:r>
      <w:r w:rsidR="00DD1384" w:rsidRPr="0095075D">
        <w:rPr>
          <w:b w:val="0"/>
        </w:rPr>
        <w:t xml:space="preserve"> </w:t>
      </w:r>
      <w:r w:rsidRPr="0095075D">
        <w:rPr>
          <w:b w:val="0"/>
        </w:rPr>
        <w:t>устранение дефицита обеспеченности медицинским персоналом, в том числе со средним профессиональным (медицинским) образованием и врачей на основе целевой подготовки для г.о. Похвистнево</w:t>
      </w:r>
      <w:r w:rsidR="00DD1384" w:rsidRPr="0095075D">
        <w:rPr>
          <w:b w:val="0"/>
        </w:rPr>
        <w:t>;</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w:t>
      </w:r>
      <w:r w:rsidR="00DD1384" w:rsidRPr="0095075D">
        <w:rPr>
          <w:b w:val="0"/>
        </w:rPr>
        <w:t xml:space="preserve"> </w:t>
      </w:r>
      <w:r w:rsidRPr="0095075D">
        <w:rPr>
          <w:b w:val="0"/>
        </w:rPr>
        <w:t>внедрение системы непрерывного медицинского образования - пов</w:t>
      </w:r>
      <w:r w:rsidRPr="0095075D">
        <w:rPr>
          <w:b w:val="0"/>
        </w:rPr>
        <w:t>ы</w:t>
      </w:r>
      <w:r w:rsidRPr="0095075D">
        <w:rPr>
          <w:b w:val="0"/>
        </w:rPr>
        <w:t>шение квалификации медицинских работников, в том числе цифровое ди</w:t>
      </w:r>
      <w:r w:rsidRPr="0095075D">
        <w:rPr>
          <w:b w:val="0"/>
        </w:rPr>
        <w:t>с</w:t>
      </w:r>
      <w:r w:rsidRPr="0095075D">
        <w:rPr>
          <w:b w:val="0"/>
        </w:rPr>
        <w:t>танционное обучение;</w:t>
      </w:r>
    </w:p>
    <w:p w:rsidR="00DD1384" w:rsidRPr="0095075D" w:rsidRDefault="00160ECE" w:rsidP="0095075D">
      <w:pPr>
        <w:pStyle w:val="42"/>
        <w:shd w:val="clear" w:color="auto" w:fill="auto"/>
        <w:spacing w:before="0" w:after="0" w:line="360" w:lineRule="auto"/>
        <w:ind w:firstLine="709"/>
        <w:jc w:val="both"/>
        <w:rPr>
          <w:b w:val="0"/>
        </w:rPr>
      </w:pPr>
      <w:r w:rsidRPr="0095075D">
        <w:rPr>
          <w:b w:val="0"/>
        </w:rPr>
        <w:t>-</w:t>
      </w:r>
      <w:r w:rsidR="00DD1384" w:rsidRPr="0095075D">
        <w:rPr>
          <w:b w:val="0"/>
        </w:rPr>
        <w:t xml:space="preserve"> </w:t>
      </w:r>
      <w:r w:rsidRPr="0095075D">
        <w:rPr>
          <w:b w:val="0"/>
        </w:rPr>
        <w:t>повышение престижа медицинских специальностей;</w:t>
      </w:r>
    </w:p>
    <w:p w:rsidR="00DD1384" w:rsidRPr="0095075D" w:rsidRDefault="00DD1384" w:rsidP="009307D6">
      <w:pPr>
        <w:pStyle w:val="42"/>
        <w:shd w:val="clear" w:color="auto" w:fill="auto"/>
        <w:spacing w:before="0" w:after="0" w:line="360" w:lineRule="auto"/>
        <w:ind w:firstLine="709"/>
        <w:jc w:val="both"/>
      </w:pPr>
      <w:r w:rsidRPr="0095075D">
        <w:rPr>
          <w:b w:val="0"/>
        </w:rPr>
        <w:t>- привлечение высококвалифицированных медицинских кадров в пол</w:t>
      </w:r>
      <w:r w:rsidRPr="0095075D">
        <w:rPr>
          <w:b w:val="0"/>
        </w:rPr>
        <w:t>и</w:t>
      </w:r>
      <w:r w:rsidRPr="0095075D">
        <w:rPr>
          <w:b w:val="0"/>
        </w:rPr>
        <w:t xml:space="preserve">клиники города за счет расширения целевого приема абитуриентов-выпускников </w:t>
      </w:r>
      <w:proofErr w:type="spellStart"/>
      <w:r w:rsidRPr="0095075D">
        <w:rPr>
          <w:b w:val="0"/>
        </w:rPr>
        <w:t>похвистневских</w:t>
      </w:r>
      <w:proofErr w:type="spellEnd"/>
      <w:r w:rsidRPr="0095075D">
        <w:rPr>
          <w:b w:val="0"/>
        </w:rPr>
        <w:t xml:space="preserve"> школ в Самарский государственный медици</w:t>
      </w:r>
      <w:r w:rsidRPr="0095075D">
        <w:rPr>
          <w:b w:val="0"/>
        </w:rPr>
        <w:t>н</w:t>
      </w:r>
      <w:r w:rsidRPr="0095075D">
        <w:rPr>
          <w:b w:val="0"/>
        </w:rPr>
        <w:t>ский университет</w:t>
      </w:r>
      <w:r w:rsidR="009307D6">
        <w:rPr>
          <w:b w:val="0"/>
        </w:rPr>
        <w:t>;</w:t>
      </w:r>
    </w:p>
    <w:p w:rsidR="009307D6" w:rsidRPr="00DA366D" w:rsidRDefault="009307D6" w:rsidP="001E3355">
      <w:pPr>
        <w:pStyle w:val="42"/>
        <w:numPr>
          <w:ilvl w:val="0"/>
          <w:numId w:val="22"/>
        </w:numPr>
        <w:shd w:val="clear" w:color="auto" w:fill="auto"/>
        <w:tabs>
          <w:tab w:val="left" w:pos="993"/>
        </w:tabs>
        <w:spacing w:before="0" w:after="0" w:line="360" w:lineRule="auto"/>
        <w:ind w:left="0" w:firstLine="709"/>
        <w:jc w:val="both"/>
        <w:rPr>
          <w:b w:val="0"/>
        </w:rPr>
      </w:pPr>
      <w:r w:rsidRPr="00DA366D">
        <w:rPr>
          <w:b w:val="0"/>
        </w:rPr>
        <w:t>увеличение укомплектованности врачебными кадрами за счет пр</w:t>
      </w:r>
      <w:r w:rsidRPr="00DA366D">
        <w:rPr>
          <w:b w:val="0"/>
        </w:rPr>
        <w:t>и</w:t>
      </w:r>
      <w:r w:rsidRPr="00DA366D">
        <w:rPr>
          <w:b w:val="0"/>
        </w:rPr>
        <w:t>влечения молодых специалистов, предоставления социальных льгот, един</w:t>
      </w:r>
      <w:r w:rsidRPr="00DA366D">
        <w:rPr>
          <w:b w:val="0"/>
        </w:rPr>
        <w:t>о</w:t>
      </w:r>
      <w:r w:rsidRPr="00DA366D">
        <w:rPr>
          <w:b w:val="0"/>
        </w:rPr>
        <w:t>временных выплат</w:t>
      </w:r>
      <w:r>
        <w:rPr>
          <w:b w:val="0"/>
        </w:rPr>
        <w:t>, предоставления служебного жилья или полная оплата (компенсация) стоимости аренды жилья, компенсация расходов на стро</w:t>
      </w:r>
      <w:r>
        <w:rPr>
          <w:b w:val="0"/>
        </w:rPr>
        <w:t>и</w:t>
      </w:r>
      <w:r>
        <w:rPr>
          <w:b w:val="0"/>
        </w:rPr>
        <w:t>тельство и приобретение жилья.</w:t>
      </w:r>
      <w:r w:rsidRPr="00DA366D">
        <w:rPr>
          <w:b w:val="0"/>
        </w:rPr>
        <w:t xml:space="preserve"> </w:t>
      </w:r>
    </w:p>
    <w:p w:rsidR="00160ECE" w:rsidRPr="0095075D" w:rsidRDefault="00160ECE" w:rsidP="009307D6">
      <w:pPr>
        <w:pStyle w:val="42"/>
        <w:shd w:val="clear" w:color="auto" w:fill="auto"/>
        <w:spacing w:before="0" w:after="0" w:line="360" w:lineRule="auto"/>
        <w:ind w:firstLine="709"/>
        <w:jc w:val="both"/>
        <w:rPr>
          <w:b w:val="0"/>
        </w:rPr>
      </w:pPr>
    </w:p>
    <w:p w:rsidR="00160ECE" w:rsidRPr="0095075D" w:rsidRDefault="00160ECE" w:rsidP="0095075D">
      <w:pPr>
        <w:pStyle w:val="42"/>
        <w:shd w:val="clear" w:color="auto" w:fill="auto"/>
        <w:spacing w:before="0" w:after="0" w:line="360" w:lineRule="auto"/>
        <w:ind w:firstLine="709"/>
        <w:jc w:val="both"/>
      </w:pPr>
      <w:r w:rsidRPr="0095075D">
        <w:t xml:space="preserve">СЗ-1.3 Повышение доступности и качества медицинской помощи, эффективность предоставления медицинских услуг, в том числе </w:t>
      </w:r>
      <w:r w:rsidR="00966E74" w:rsidRPr="0095075D">
        <w:t>перви</w:t>
      </w:r>
      <w:r w:rsidR="00966E74" w:rsidRPr="0095075D">
        <w:t>ч</w:t>
      </w:r>
      <w:r w:rsidR="00966E74" w:rsidRPr="0095075D">
        <w:t>ной</w:t>
      </w:r>
      <w:r w:rsidRPr="0095075D">
        <w:t xml:space="preserve"> медицинской помощи</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1.</w:t>
      </w:r>
      <w:r w:rsidR="00364D4C" w:rsidRPr="0095075D">
        <w:rPr>
          <w:b w:val="0"/>
        </w:rPr>
        <w:t xml:space="preserve"> </w:t>
      </w:r>
      <w:r w:rsidRPr="0095075D">
        <w:rPr>
          <w:b w:val="0"/>
        </w:rPr>
        <w:t>Проект «</w:t>
      </w:r>
      <w:r w:rsidR="008D4B19" w:rsidRPr="0095075D">
        <w:rPr>
          <w:b w:val="0"/>
        </w:rPr>
        <w:t>Бережливая поликлиника</w:t>
      </w:r>
      <w:r w:rsidRPr="0095075D">
        <w:rPr>
          <w:b w:val="0"/>
        </w:rPr>
        <w:t xml:space="preserve">». Цель проекта: </w:t>
      </w:r>
      <w:r w:rsidR="008D4B19" w:rsidRPr="0095075D">
        <w:rPr>
          <w:b w:val="0"/>
        </w:rPr>
        <w:t>внедрение сист</w:t>
      </w:r>
      <w:r w:rsidR="008D4B19" w:rsidRPr="0095075D">
        <w:rPr>
          <w:b w:val="0"/>
        </w:rPr>
        <w:t>е</w:t>
      </w:r>
      <w:r w:rsidR="008D4B19" w:rsidRPr="0095075D">
        <w:rPr>
          <w:b w:val="0"/>
        </w:rPr>
        <w:t>мы «Бережливая поликлиника» в медучреждениях первичного звена с целью оптимизации работы врачей, сокращения очередей, упрощения записи на прием и повышения качества лечения</w:t>
      </w:r>
      <w:r w:rsidRPr="0095075D">
        <w:rPr>
          <w:b w:val="0"/>
        </w:rPr>
        <w:t>. Срок реализации проекта</w:t>
      </w:r>
      <w:r w:rsidR="00364D4C" w:rsidRPr="0095075D">
        <w:rPr>
          <w:b w:val="0"/>
        </w:rPr>
        <w:t>:</w:t>
      </w:r>
      <w:r w:rsidRPr="0095075D">
        <w:rPr>
          <w:b w:val="0"/>
        </w:rPr>
        <w:t xml:space="preserve"> 20</w:t>
      </w:r>
      <w:r w:rsidR="008D4B19" w:rsidRPr="0095075D">
        <w:rPr>
          <w:b w:val="0"/>
        </w:rPr>
        <w:t>19</w:t>
      </w:r>
      <w:r w:rsidRPr="0095075D">
        <w:rPr>
          <w:b w:val="0"/>
        </w:rPr>
        <w:t>-202</w:t>
      </w:r>
      <w:r w:rsidR="008D4B19" w:rsidRPr="0095075D">
        <w:rPr>
          <w:b w:val="0"/>
        </w:rPr>
        <w:t>1</w:t>
      </w:r>
      <w:r w:rsidRPr="0095075D">
        <w:rPr>
          <w:b w:val="0"/>
        </w:rPr>
        <w:t xml:space="preserve"> гг</w:t>
      </w:r>
      <w:r w:rsidR="00364D4C" w:rsidRPr="0095075D">
        <w:rPr>
          <w:b w:val="0"/>
        </w:rPr>
        <w:t>.</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95075D" w:rsidRDefault="00160ECE" w:rsidP="009307D6">
      <w:pPr>
        <w:widowControl w:val="0"/>
        <w:numPr>
          <w:ilvl w:val="0"/>
          <w:numId w:val="9"/>
        </w:numPr>
        <w:tabs>
          <w:tab w:val="left" w:pos="964"/>
        </w:tabs>
        <w:spacing w:after="0" w:line="360" w:lineRule="auto"/>
        <w:ind w:firstLine="709"/>
        <w:jc w:val="both"/>
      </w:pPr>
      <w:r w:rsidRPr="005857FA">
        <w:t xml:space="preserve">создание и внедрение </w:t>
      </w:r>
      <w:r w:rsidRPr="005857FA">
        <w:rPr>
          <w:iCs/>
        </w:rPr>
        <w:t>стандарта поликлиники,</w:t>
      </w:r>
      <w:r w:rsidRPr="005857FA">
        <w:t xml:space="preserve"> устанавливающего</w:t>
      </w:r>
      <w:r w:rsidRPr="0095075D">
        <w:t xml:space="preserve"> </w:t>
      </w:r>
      <w:r w:rsidRPr="0095075D">
        <w:lastRenderedPageBreak/>
        <w:t>требования к порядку и условиям организации предоставления качественных меди</w:t>
      </w:r>
      <w:r w:rsidRPr="0095075D">
        <w:rPr>
          <w:rStyle w:val="22"/>
          <w:rFonts w:eastAsiaTheme="minorHAnsi"/>
          <w:u w:val="none"/>
        </w:rPr>
        <w:t>ц</w:t>
      </w:r>
      <w:r w:rsidRPr="0095075D">
        <w:t>инских услуг;</w:t>
      </w:r>
    </w:p>
    <w:p w:rsidR="009307D6" w:rsidRPr="00AD47D9" w:rsidRDefault="009307D6" w:rsidP="009307D6">
      <w:pPr>
        <w:pStyle w:val="a5"/>
        <w:numPr>
          <w:ilvl w:val="0"/>
          <w:numId w:val="9"/>
        </w:numPr>
        <w:tabs>
          <w:tab w:val="left" w:pos="993"/>
        </w:tabs>
        <w:spacing w:after="0" w:line="360" w:lineRule="auto"/>
        <w:ind w:left="0" w:firstLine="709"/>
        <w:contextualSpacing w:val="0"/>
        <w:jc w:val="both"/>
      </w:pPr>
      <w:r w:rsidRPr="00AD47D9">
        <w:t>совершенствование работы службы скорой медицинской помощи, развитие первичной медико-санитарной помощи;</w:t>
      </w:r>
    </w:p>
    <w:p w:rsidR="009307D6" w:rsidRPr="00AD47D9" w:rsidRDefault="009307D6" w:rsidP="009307D6">
      <w:pPr>
        <w:pStyle w:val="a5"/>
        <w:numPr>
          <w:ilvl w:val="0"/>
          <w:numId w:val="9"/>
        </w:numPr>
        <w:tabs>
          <w:tab w:val="left" w:pos="993"/>
        </w:tabs>
        <w:spacing w:after="0" w:line="360" w:lineRule="auto"/>
        <w:ind w:left="0" w:firstLine="709"/>
        <w:contextualSpacing w:val="0"/>
        <w:jc w:val="both"/>
      </w:pPr>
      <w:r w:rsidRPr="00AD47D9">
        <w:t>ра</w:t>
      </w:r>
      <w:r>
        <w:t>звитие медицинской реабилитации;</w:t>
      </w:r>
    </w:p>
    <w:p w:rsidR="00160ECE" w:rsidRPr="0095075D" w:rsidRDefault="00160ECE" w:rsidP="009307D6">
      <w:pPr>
        <w:widowControl w:val="0"/>
        <w:numPr>
          <w:ilvl w:val="0"/>
          <w:numId w:val="9"/>
        </w:numPr>
        <w:tabs>
          <w:tab w:val="left" w:pos="964"/>
        </w:tabs>
        <w:spacing w:after="0" w:line="360" w:lineRule="auto"/>
        <w:ind w:firstLine="709"/>
        <w:jc w:val="both"/>
      </w:pPr>
      <w:r w:rsidRPr="0095075D">
        <w:t>развитие специализированной экстренной медицинской помощи и медицинской эвакуации.</w:t>
      </w:r>
    </w:p>
    <w:p w:rsidR="0095075D" w:rsidRDefault="0095075D" w:rsidP="0095075D">
      <w:pPr>
        <w:pStyle w:val="42"/>
        <w:shd w:val="clear" w:color="auto" w:fill="auto"/>
        <w:spacing w:before="0" w:after="0" w:line="360" w:lineRule="auto"/>
        <w:ind w:firstLine="709"/>
        <w:jc w:val="both"/>
      </w:pPr>
    </w:p>
    <w:p w:rsidR="00160ECE" w:rsidRPr="0095075D" w:rsidRDefault="00160ECE" w:rsidP="0095075D">
      <w:pPr>
        <w:pStyle w:val="42"/>
        <w:shd w:val="clear" w:color="auto" w:fill="auto"/>
        <w:spacing w:before="0" w:after="0" w:line="360" w:lineRule="auto"/>
        <w:ind w:firstLine="709"/>
        <w:jc w:val="both"/>
      </w:pPr>
      <w:r w:rsidRPr="0095075D">
        <w:t xml:space="preserve">СЗ-1.4 </w:t>
      </w:r>
      <w:r w:rsidR="00966E74" w:rsidRPr="0095075D">
        <w:t xml:space="preserve">Обеспечение </w:t>
      </w:r>
      <w:r w:rsidRPr="0095075D">
        <w:t>приоритета профилактики в сфере охраны здоровья населения.</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307D6" w:rsidRDefault="00160ECE" w:rsidP="0095075D">
      <w:pPr>
        <w:pStyle w:val="aa"/>
        <w:shd w:val="clear" w:color="auto" w:fill="FFFFFF"/>
        <w:spacing w:before="0" w:beforeAutospacing="0" w:after="0" w:afterAutospacing="0" w:line="360" w:lineRule="auto"/>
        <w:ind w:firstLine="709"/>
        <w:jc w:val="both"/>
        <w:rPr>
          <w:sz w:val="28"/>
          <w:szCs w:val="28"/>
        </w:rPr>
      </w:pPr>
      <w:r w:rsidRPr="009307D6">
        <w:rPr>
          <w:sz w:val="28"/>
          <w:szCs w:val="28"/>
        </w:rPr>
        <w:t>1.</w:t>
      </w:r>
      <w:r w:rsidR="00364D4C" w:rsidRPr="009307D6">
        <w:rPr>
          <w:sz w:val="28"/>
          <w:szCs w:val="28"/>
        </w:rPr>
        <w:t xml:space="preserve"> </w:t>
      </w:r>
      <w:r w:rsidRPr="009307D6">
        <w:rPr>
          <w:sz w:val="28"/>
          <w:szCs w:val="28"/>
        </w:rPr>
        <w:t>Проект «Развитие профилактического направления». Цель проект</w:t>
      </w:r>
      <w:r w:rsidR="00364D4C" w:rsidRPr="009307D6">
        <w:rPr>
          <w:sz w:val="28"/>
          <w:szCs w:val="28"/>
        </w:rPr>
        <w:t>а</w:t>
      </w:r>
      <w:r w:rsidRPr="009307D6">
        <w:rPr>
          <w:sz w:val="28"/>
          <w:szCs w:val="28"/>
        </w:rPr>
        <w:t>: внедрение и реализация новых методов ранней диагностики заболеваний</w:t>
      </w:r>
      <w:r w:rsidR="00196032" w:rsidRPr="009307D6">
        <w:rPr>
          <w:sz w:val="28"/>
          <w:szCs w:val="28"/>
        </w:rPr>
        <w:t>, включая активную реализацию проектов профилактической направленности «Здоровая молодежь – здоровая Россия», «Поселение без алкоголя», «Здор</w:t>
      </w:r>
      <w:r w:rsidR="00196032" w:rsidRPr="009307D6">
        <w:rPr>
          <w:sz w:val="28"/>
          <w:szCs w:val="28"/>
        </w:rPr>
        <w:t>о</w:t>
      </w:r>
      <w:r w:rsidR="00196032" w:rsidRPr="009307D6">
        <w:rPr>
          <w:sz w:val="28"/>
          <w:szCs w:val="28"/>
        </w:rPr>
        <w:t>вые поселки», «Поселение без табака», «Здоровая суббота» в рамках Плана мероприятий по реализации Стратегии Самарской области на 2018 – 2020 гг. и реализации Концепции демографической политики РФ на период до 2025 г.</w:t>
      </w:r>
      <w:r w:rsidRPr="009307D6">
        <w:rPr>
          <w:sz w:val="28"/>
          <w:szCs w:val="28"/>
        </w:rPr>
        <w:t xml:space="preserve"> Сроки реализации проекта</w:t>
      </w:r>
      <w:r w:rsidR="00196032" w:rsidRPr="009307D6">
        <w:rPr>
          <w:sz w:val="28"/>
          <w:szCs w:val="28"/>
        </w:rPr>
        <w:t>:</w:t>
      </w:r>
      <w:r w:rsidR="00231566" w:rsidRPr="009307D6">
        <w:rPr>
          <w:sz w:val="28"/>
          <w:szCs w:val="28"/>
        </w:rPr>
        <w:t xml:space="preserve"> </w:t>
      </w:r>
      <w:r w:rsidR="00364D4C" w:rsidRPr="009307D6">
        <w:rPr>
          <w:sz w:val="28"/>
          <w:szCs w:val="28"/>
        </w:rPr>
        <w:t>20</w:t>
      </w:r>
      <w:r w:rsidR="00196032" w:rsidRPr="009307D6">
        <w:rPr>
          <w:sz w:val="28"/>
          <w:szCs w:val="28"/>
        </w:rPr>
        <w:t>19</w:t>
      </w:r>
      <w:r w:rsidR="00364D4C" w:rsidRPr="009307D6">
        <w:rPr>
          <w:sz w:val="28"/>
          <w:szCs w:val="28"/>
        </w:rPr>
        <w:t>-2024</w:t>
      </w:r>
      <w:r w:rsidRPr="009307D6">
        <w:rPr>
          <w:sz w:val="28"/>
          <w:szCs w:val="28"/>
        </w:rPr>
        <w:t xml:space="preserve"> гг.</w:t>
      </w:r>
    </w:p>
    <w:p w:rsidR="009307D6" w:rsidRPr="009307D6" w:rsidRDefault="009307D6" w:rsidP="009307D6">
      <w:pPr>
        <w:pStyle w:val="aa"/>
        <w:shd w:val="clear" w:color="auto" w:fill="FFFFFF"/>
        <w:spacing w:before="0" w:beforeAutospacing="0" w:after="0" w:afterAutospacing="0" w:line="360" w:lineRule="auto"/>
        <w:ind w:firstLine="709"/>
        <w:jc w:val="both"/>
        <w:rPr>
          <w:sz w:val="28"/>
          <w:szCs w:val="28"/>
        </w:rPr>
      </w:pPr>
      <w:r>
        <w:t xml:space="preserve">2. Проект </w:t>
      </w:r>
      <w:r w:rsidR="00966E74" w:rsidRPr="009307D6">
        <w:rPr>
          <w:sz w:val="28"/>
          <w:szCs w:val="28"/>
        </w:rPr>
        <w:t>«Здоровый образ жизни и диспансеризация»</w:t>
      </w:r>
      <w:r>
        <w:t xml:space="preserve">. </w:t>
      </w:r>
      <w:r w:rsidR="00966E74" w:rsidRPr="009307D6">
        <w:rPr>
          <w:sz w:val="28"/>
          <w:szCs w:val="28"/>
        </w:rPr>
        <w:t>Цель проекта: обеспечение охвата всех граждан профилактическими медицинскими осмо</w:t>
      </w:r>
      <w:r w:rsidR="00966E74" w:rsidRPr="009307D6">
        <w:rPr>
          <w:sz w:val="28"/>
          <w:szCs w:val="28"/>
        </w:rPr>
        <w:t>т</w:t>
      </w:r>
      <w:r w:rsidR="00966E74" w:rsidRPr="009307D6">
        <w:rPr>
          <w:sz w:val="28"/>
          <w:szCs w:val="28"/>
        </w:rPr>
        <w:t>рами не реже одного раза в год.</w:t>
      </w:r>
      <w:r w:rsidRPr="009307D6">
        <w:rPr>
          <w:sz w:val="28"/>
          <w:szCs w:val="28"/>
        </w:rPr>
        <w:t xml:space="preserve"> Сроки реализации проекта: 2019-2024 гг.</w:t>
      </w:r>
    </w:p>
    <w:p w:rsidR="00966E74" w:rsidRPr="009307D6" w:rsidRDefault="00F50456" w:rsidP="0095075D">
      <w:pPr>
        <w:shd w:val="clear" w:color="auto" w:fill="FFFFFF"/>
        <w:spacing w:after="0" w:line="360" w:lineRule="auto"/>
        <w:ind w:firstLine="709"/>
        <w:jc w:val="both"/>
      </w:pPr>
      <w:r>
        <w:t xml:space="preserve">3. </w:t>
      </w:r>
      <w:r w:rsidR="00E34DF3" w:rsidRPr="009307D6">
        <w:t>П</w:t>
      </w:r>
      <w:r w:rsidR="002D4409" w:rsidRPr="009307D6">
        <w:t>роект «Дворовый тренер</w:t>
      </w:r>
      <w:r w:rsidR="00966E74" w:rsidRPr="009307D6">
        <w:t xml:space="preserve"> (инструктор)</w:t>
      </w:r>
      <w:r w:rsidR="002D4409" w:rsidRPr="009307D6">
        <w:t>»</w:t>
      </w:r>
      <w:r w:rsidR="00E34DF3" w:rsidRPr="009307D6">
        <w:t xml:space="preserve">. Реализация </w:t>
      </w:r>
      <w:r w:rsidR="002D4409" w:rsidRPr="009307D6">
        <w:t>успешн</w:t>
      </w:r>
      <w:r w:rsidR="00E34DF3" w:rsidRPr="009307D6">
        <w:t>ой</w:t>
      </w:r>
      <w:r w:rsidR="002D4409" w:rsidRPr="009307D6">
        <w:t xml:space="preserve"> практик</w:t>
      </w:r>
      <w:r w:rsidR="00E34DF3" w:rsidRPr="009307D6">
        <w:t>и</w:t>
      </w:r>
      <w:r w:rsidR="002D4409" w:rsidRPr="009307D6">
        <w:t xml:space="preserve"> г.о. Самара на территории г.о. П</w:t>
      </w:r>
      <w:r w:rsidR="00A911B1" w:rsidRPr="009307D6">
        <w:t>о</w:t>
      </w:r>
      <w:r w:rsidR="002D4409" w:rsidRPr="009307D6">
        <w:t>хвистнево</w:t>
      </w:r>
      <w:r w:rsidR="00E34DF3" w:rsidRPr="009307D6">
        <w:t xml:space="preserve">. </w:t>
      </w:r>
      <w:r w:rsidR="00966E74" w:rsidRPr="009307D6">
        <w:t>Цель проекта: орган</w:t>
      </w:r>
      <w:r w:rsidR="00966E74" w:rsidRPr="009307D6">
        <w:t>и</w:t>
      </w:r>
      <w:r w:rsidR="00966E74" w:rsidRPr="009307D6">
        <w:t>зация спортивного досуга молодежи во внеурочное и каникулярное время, привлечение к занятиям тренеров-инструкторов, с целью снижения детской и подростковой преступности.</w:t>
      </w:r>
      <w:r w:rsidR="00966E74" w:rsidRPr="009307D6">
        <w:rPr>
          <w:i/>
        </w:rPr>
        <w:t xml:space="preserve"> П</w:t>
      </w:r>
      <w:r w:rsidR="00966E74" w:rsidRPr="009307D6">
        <w:t>риобщение детей, молодежи и взрослого нас</w:t>
      </w:r>
      <w:r w:rsidR="00966E74" w:rsidRPr="009307D6">
        <w:t>е</w:t>
      </w:r>
      <w:r w:rsidR="00966E74" w:rsidRPr="009307D6">
        <w:t xml:space="preserve">ления </w:t>
      </w:r>
      <w:r w:rsidR="005400D1">
        <w:t>Города</w:t>
      </w:r>
      <w:r w:rsidR="00966E74" w:rsidRPr="009307D6">
        <w:t xml:space="preserve"> к регулярным занятиям физической культуры и сортом. </w:t>
      </w:r>
      <w:r w:rsidR="00966E74" w:rsidRPr="00F50456">
        <w:t>Сроки реализации проекта:</w:t>
      </w:r>
      <w:r w:rsidR="00966E74" w:rsidRPr="009307D6">
        <w:t xml:space="preserve"> 2019-2030 гг.</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A93C4F" w:rsidRPr="0095075D" w:rsidRDefault="00CD6CE2" w:rsidP="0095075D">
      <w:pPr>
        <w:pStyle w:val="aa"/>
        <w:numPr>
          <w:ilvl w:val="0"/>
          <w:numId w:val="9"/>
        </w:numPr>
        <w:shd w:val="clear" w:color="auto" w:fill="FFFFFF"/>
        <w:tabs>
          <w:tab w:val="left" w:pos="284"/>
          <w:tab w:val="left" w:pos="1134"/>
        </w:tabs>
        <w:spacing w:before="0" w:beforeAutospacing="0" w:after="0" w:afterAutospacing="0" w:line="360" w:lineRule="auto"/>
        <w:ind w:firstLine="709"/>
        <w:jc w:val="both"/>
        <w:rPr>
          <w:sz w:val="28"/>
          <w:szCs w:val="28"/>
          <w:shd w:val="clear" w:color="auto" w:fill="FFFFFF"/>
        </w:rPr>
      </w:pPr>
      <w:r>
        <w:rPr>
          <w:sz w:val="28"/>
          <w:szCs w:val="28"/>
        </w:rPr>
        <w:lastRenderedPageBreak/>
        <w:t>с</w:t>
      </w:r>
      <w:r w:rsidR="00A93C4F" w:rsidRPr="0095075D">
        <w:rPr>
          <w:sz w:val="28"/>
          <w:szCs w:val="28"/>
        </w:rPr>
        <w:t xml:space="preserve">овершенствование профилактического направления, в т.ч. </w:t>
      </w:r>
      <w:r w:rsidR="002D4409" w:rsidRPr="0095075D">
        <w:rPr>
          <w:sz w:val="28"/>
          <w:szCs w:val="28"/>
        </w:rPr>
        <w:t>созд</w:t>
      </w:r>
      <w:r w:rsidR="002D4409" w:rsidRPr="0095075D">
        <w:rPr>
          <w:sz w:val="28"/>
          <w:szCs w:val="28"/>
        </w:rPr>
        <w:t>а</w:t>
      </w:r>
      <w:r w:rsidR="002D4409" w:rsidRPr="0095075D">
        <w:rPr>
          <w:sz w:val="28"/>
          <w:szCs w:val="28"/>
        </w:rPr>
        <w:t xml:space="preserve">ние условий и пропаганда </w:t>
      </w:r>
      <w:r w:rsidR="00A93C4F" w:rsidRPr="0095075D">
        <w:rPr>
          <w:sz w:val="28"/>
          <w:szCs w:val="28"/>
          <w:shd w:val="clear" w:color="auto" w:fill="FFFFFF"/>
        </w:rPr>
        <w:t>здорового образа жизни, укреплени</w:t>
      </w:r>
      <w:r w:rsidR="002D4409" w:rsidRPr="0095075D">
        <w:rPr>
          <w:sz w:val="28"/>
          <w:szCs w:val="28"/>
          <w:shd w:val="clear" w:color="auto" w:fill="FFFFFF"/>
        </w:rPr>
        <w:t>я</w:t>
      </w:r>
      <w:r w:rsidR="00A93C4F" w:rsidRPr="0095075D">
        <w:rPr>
          <w:sz w:val="28"/>
          <w:szCs w:val="28"/>
          <w:shd w:val="clear" w:color="auto" w:fill="FFFFFF"/>
        </w:rPr>
        <w:t xml:space="preserve"> здоровья и профилак</w:t>
      </w:r>
      <w:r w:rsidR="002D4409" w:rsidRPr="0095075D">
        <w:rPr>
          <w:sz w:val="28"/>
          <w:szCs w:val="28"/>
          <w:shd w:val="clear" w:color="auto" w:fill="FFFFFF"/>
        </w:rPr>
        <w:t>тика</w:t>
      </w:r>
      <w:r w:rsidR="00A93C4F" w:rsidRPr="0095075D">
        <w:rPr>
          <w:sz w:val="28"/>
          <w:szCs w:val="28"/>
          <w:shd w:val="clear" w:color="auto" w:fill="FFFFFF"/>
        </w:rPr>
        <w:t xml:space="preserve"> неинфекционных заболеваний</w:t>
      </w:r>
      <w:r w:rsidR="002D4409" w:rsidRPr="0095075D">
        <w:rPr>
          <w:sz w:val="28"/>
          <w:szCs w:val="28"/>
          <w:shd w:val="clear" w:color="auto" w:fill="FFFFFF"/>
        </w:rPr>
        <w:t>, как ответственности населения за собственное здоровье</w:t>
      </w:r>
      <w:r w:rsidR="00A93C4F" w:rsidRPr="0095075D">
        <w:rPr>
          <w:sz w:val="28"/>
          <w:szCs w:val="28"/>
          <w:shd w:val="clear" w:color="auto" w:fill="FFFFFF"/>
        </w:rPr>
        <w:t>.</w:t>
      </w:r>
    </w:p>
    <w:p w:rsidR="00160ECE" w:rsidRPr="0095075D" w:rsidRDefault="00160ECE" w:rsidP="0095075D">
      <w:pPr>
        <w:widowControl w:val="0"/>
        <w:numPr>
          <w:ilvl w:val="0"/>
          <w:numId w:val="9"/>
        </w:numPr>
        <w:tabs>
          <w:tab w:val="left" w:pos="964"/>
        </w:tabs>
        <w:spacing w:after="0" w:line="360" w:lineRule="auto"/>
        <w:ind w:firstLine="709"/>
        <w:jc w:val="both"/>
      </w:pPr>
      <w:r w:rsidRPr="0095075D">
        <w:t xml:space="preserve">внедрение </w:t>
      </w:r>
      <w:r w:rsidRPr="0095075D">
        <w:rPr>
          <w:rStyle w:val="24"/>
          <w:rFonts w:eastAsiaTheme="minorHAnsi"/>
        </w:rPr>
        <w:t>иммунизации населения</w:t>
      </w:r>
      <w:r w:rsidRPr="0095075D">
        <w:t xml:space="preserve"> в рамках календаря профилакт</w:t>
      </w:r>
      <w:r w:rsidRPr="0095075D">
        <w:t>и</w:t>
      </w:r>
      <w:r w:rsidRPr="0095075D">
        <w:t>ческих прививок;</w:t>
      </w:r>
    </w:p>
    <w:p w:rsidR="00160ECE" w:rsidRPr="0095075D" w:rsidRDefault="00160ECE" w:rsidP="0095075D">
      <w:pPr>
        <w:widowControl w:val="0"/>
        <w:numPr>
          <w:ilvl w:val="0"/>
          <w:numId w:val="9"/>
        </w:numPr>
        <w:tabs>
          <w:tab w:val="left" w:pos="964"/>
        </w:tabs>
        <w:spacing w:after="0" w:line="360" w:lineRule="auto"/>
        <w:ind w:firstLine="709"/>
        <w:jc w:val="both"/>
      </w:pPr>
      <w:r w:rsidRPr="0095075D">
        <w:t>проведение выездной лечебно-профилактической помощи и диагн</w:t>
      </w:r>
      <w:r w:rsidRPr="0095075D">
        <w:t>о</w:t>
      </w:r>
      <w:r w:rsidRPr="0095075D">
        <w:t xml:space="preserve">стики по принципу </w:t>
      </w:r>
      <w:r w:rsidRPr="0095075D">
        <w:rPr>
          <w:iCs/>
        </w:rPr>
        <w:t>«одного дня» для ранней диагностики заболеваний;</w:t>
      </w:r>
    </w:p>
    <w:p w:rsidR="00160ECE" w:rsidRDefault="00160ECE" w:rsidP="00CD6CE2">
      <w:pPr>
        <w:widowControl w:val="0"/>
        <w:numPr>
          <w:ilvl w:val="0"/>
          <w:numId w:val="9"/>
        </w:numPr>
        <w:tabs>
          <w:tab w:val="left" w:pos="964"/>
        </w:tabs>
        <w:spacing w:after="0" w:line="360" w:lineRule="auto"/>
        <w:ind w:firstLine="709"/>
        <w:jc w:val="both"/>
      </w:pPr>
      <w:r w:rsidRPr="0095075D">
        <w:rPr>
          <w:iCs/>
        </w:rPr>
        <w:t xml:space="preserve"> ранняя диагностика онкологических заболеваний,</w:t>
      </w:r>
      <w:r w:rsidRPr="0095075D">
        <w:tab/>
      </w:r>
      <w:r w:rsidR="00364D4C" w:rsidRPr="0095075D">
        <w:t xml:space="preserve"> </w:t>
      </w:r>
      <w:r w:rsidRPr="0095075D">
        <w:t>создание эффе</w:t>
      </w:r>
      <w:r w:rsidRPr="0095075D">
        <w:t>к</w:t>
      </w:r>
      <w:r w:rsidRPr="0095075D">
        <w:t>тивной системы с расширением использования возможностей поликлинич</w:t>
      </w:r>
      <w:r w:rsidRPr="0095075D">
        <w:t>е</w:t>
      </w:r>
      <w:r w:rsidRPr="0095075D">
        <w:t>ских подразделений</w:t>
      </w:r>
      <w:r w:rsidR="00CD6CE2">
        <w:t>;</w:t>
      </w:r>
    </w:p>
    <w:p w:rsidR="00CD6CE2" w:rsidRPr="00090845" w:rsidRDefault="00CD6CE2" w:rsidP="00CD6CE2">
      <w:pPr>
        <w:pStyle w:val="a5"/>
        <w:widowControl w:val="0"/>
        <w:numPr>
          <w:ilvl w:val="0"/>
          <w:numId w:val="9"/>
        </w:numPr>
        <w:tabs>
          <w:tab w:val="left" w:pos="964"/>
        </w:tabs>
        <w:spacing w:after="0" w:line="360" w:lineRule="auto"/>
        <w:ind w:left="0" w:firstLine="709"/>
        <w:contextualSpacing w:val="0"/>
        <w:jc w:val="both"/>
      </w:pPr>
      <w:r w:rsidRPr="00090845">
        <w:t xml:space="preserve">информационная кампания по </w:t>
      </w:r>
      <w:proofErr w:type="spellStart"/>
      <w:r w:rsidRPr="00090845">
        <w:t>здоровьесбережению</w:t>
      </w:r>
      <w:proofErr w:type="spellEnd"/>
      <w:r w:rsidRPr="00090845">
        <w:t>, включая озд</w:t>
      </w:r>
      <w:r w:rsidRPr="00090845">
        <w:t>о</w:t>
      </w:r>
      <w:r w:rsidRPr="00090845">
        <w:t xml:space="preserve">ровительно-просветительные программы </w:t>
      </w:r>
      <w:proofErr w:type="spellStart"/>
      <w:r w:rsidRPr="00090845">
        <w:t>валеологи</w:t>
      </w:r>
      <w:r w:rsidRPr="00090845">
        <w:softHyphen/>
        <w:t>ческой</w:t>
      </w:r>
      <w:proofErr w:type="spellEnd"/>
      <w:r w:rsidRPr="00090845">
        <w:t xml:space="preserve"> грамотности, пр</w:t>
      </w:r>
      <w:r w:rsidRPr="00090845">
        <w:t>о</w:t>
      </w:r>
      <w:r w:rsidRPr="00090845">
        <w:t>движение здорового образа жизни и ответственного отношения к своему зд</w:t>
      </w:r>
      <w:r w:rsidRPr="00090845">
        <w:t>о</w:t>
      </w:r>
      <w:r w:rsidRPr="00090845">
        <w:t>ровью.</w:t>
      </w:r>
    </w:p>
    <w:p w:rsidR="00880F08" w:rsidRDefault="00880F08" w:rsidP="0095075D">
      <w:pPr>
        <w:pStyle w:val="42"/>
        <w:shd w:val="clear" w:color="auto" w:fill="auto"/>
        <w:spacing w:before="0" w:after="0" w:line="360" w:lineRule="auto"/>
        <w:ind w:firstLine="709"/>
        <w:jc w:val="both"/>
      </w:pPr>
    </w:p>
    <w:p w:rsidR="00160ECE" w:rsidRPr="0095075D" w:rsidRDefault="00160ECE" w:rsidP="0095075D">
      <w:pPr>
        <w:pStyle w:val="42"/>
        <w:shd w:val="clear" w:color="auto" w:fill="auto"/>
        <w:spacing w:before="0" w:after="0" w:line="360" w:lineRule="auto"/>
        <w:ind w:firstLine="709"/>
        <w:jc w:val="both"/>
      </w:pPr>
      <w:r w:rsidRPr="0095075D">
        <w:t>СЗ-1.5 Совершенствова</w:t>
      </w:r>
      <w:r w:rsidR="00966E74" w:rsidRPr="0095075D">
        <w:t>ние</w:t>
      </w:r>
      <w:r w:rsidRPr="0095075D">
        <w:t xml:space="preserve"> мер по оказанию специализированной медицинской помощи, увелич</w:t>
      </w:r>
      <w:r w:rsidR="00966E74" w:rsidRPr="0095075D">
        <w:t>ение</w:t>
      </w:r>
      <w:r w:rsidRPr="0095075D">
        <w:t xml:space="preserve"> дол</w:t>
      </w:r>
      <w:r w:rsidR="00966E74" w:rsidRPr="0095075D">
        <w:t>и</w:t>
      </w:r>
      <w:r w:rsidRPr="0095075D">
        <w:t xml:space="preserve"> оказания высокотехнологичной медицинской помощи, внедр</w:t>
      </w:r>
      <w:r w:rsidR="00966E74" w:rsidRPr="0095075D">
        <w:t>ение инновационных</w:t>
      </w:r>
      <w:r w:rsidRPr="0095075D">
        <w:t xml:space="preserve"> метод</w:t>
      </w:r>
      <w:r w:rsidR="00966E74" w:rsidRPr="0095075D">
        <w:t>ов</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1.</w:t>
      </w:r>
      <w:r w:rsidR="00364D4C" w:rsidRPr="0095075D">
        <w:rPr>
          <w:b w:val="0"/>
        </w:rPr>
        <w:t xml:space="preserve"> </w:t>
      </w:r>
      <w:r w:rsidRPr="0095075D">
        <w:rPr>
          <w:b w:val="0"/>
        </w:rPr>
        <w:t>Проект «Создание медико-реабилитационной модели горожан» Цель проекта:</w:t>
      </w:r>
      <w:r w:rsidR="00364D4C" w:rsidRPr="0095075D">
        <w:rPr>
          <w:b w:val="0"/>
        </w:rPr>
        <w:t xml:space="preserve"> </w:t>
      </w:r>
      <w:r w:rsidRPr="0095075D">
        <w:rPr>
          <w:b w:val="0"/>
        </w:rPr>
        <w:t>улучшение качества жизни пациентов с хроническими заболевани</w:t>
      </w:r>
      <w:r w:rsidRPr="0095075D">
        <w:rPr>
          <w:b w:val="0"/>
        </w:rPr>
        <w:t>я</w:t>
      </w:r>
      <w:r w:rsidRPr="0095075D">
        <w:rPr>
          <w:b w:val="0"/>
        </w:rPr>
        <w:t>ми на основе инновационных методик. Сроки реализации проекта</w:t>
      </w:r>
      <w:r w:rsidR="00231566" w:rsidRPr="0095075D">
        <w:rPr>
          <w:b w:val="0"/>
        </w:rPr>
        <w:t xml:space="preserve"> </w:t>
      </w:r>
      <w:r w:rsidRPr="0095075D">
        <w:rPr>
          <w:b w:val="0"/>
        </w:rPr>
        <w:t>2022-202</w:t>
      </w:r>
      <w:r w:rsidR="00364D4C" w:rsidRPr="0095075D">
        <w:rPr>
          <w:b w:val="0"/>
        </w:rPr>
        <w:t>4</w:t>
      </w:r>
      <w:r w:rsidRPr="0095075D">
        <w:rPr>
          <w:b w:val="0"/>
        </w:rPr>
        <w:t xml:space="preserve"> гг</w:t>
      </w:r>
      <w:r w:rsidR="00364D4C" w:rsidRPr="0095075D">
        <w:rPr>
          <w:b w:val="0"/>
        </w:rPr>
        <w:t>.</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95075D" w:rsidRDefault="00160ECE" w:rsidP="0095075D">
      <w:pPr>
        <w:widowControl w:val="0"/>
        <w:numPr>
          <w:ilvl w:val="0"/>
          <w:numId w:val="9"/>
        </w:numPr>
        <w:tabs>
          <w:tab w:val="left" w:pos="964"/>
        </w:tabs>
        <w:spacing w:after="0" w:line="360" w:lineRule="auto"/>
        <w:ind w:firstLine="709"/>
        <w:jc w:val="both"/>
        <w:rPr>
          <w:iCs/>
        </w:rPr>
      </w:pPr>
      <w:r w:rsidRPr="0095075D">
        <w:rPr>
          <w:iCs/>
        </w:rPr>
        <w:t>разработка и внедрение новых гериатрических моделей для обесп</w:t>
      </w:r>
      <w:r w:rsidRPr="0095075D">
        <w:rPr>
          <w:iCs/>
        </w:rPr>
        <w:t>е</w:t>
      </w:r>
      <w:r w:rsidRPr="0095075D">
        <w:rPr>
          <w:iCs/>
        </w:rPr>
        <w:t xml:space="preserve">чения комплексности, доступности и эффективности оказания медицинской помощи </w:t>
      </w:r>
      <w:r w:rsidRPr="0095075D">
        <w:t>пожилому населению для активного долголетия</w:t>
      </w:r>
      <w:r w:rsidRPr="0095075D">
        <w:rPr>
          <w:i/>
        </w:rPr>
        <w:t>;</w:t>
      </w:r>
    </w:p>
    <w:p w:rsidR="00160ECE" w:rsidRPr="0095075D" w:rsidRDefault="00160ECE" w:rsidP="0095075D">
      <w:pPr>
        <w:widowControl w:val="0"/>
        <w:numPr>
          <w:ilvl w:val="0"/>
          <w:numId w:val="9"/>
        </w:numPr>
        <w:tabs>
          <w:tab w:val="left" w:pos="964"/>
        </w:tabs>
        <w:spacing w:after="0" w:line="360" w:lineRule="auto"/>
        <w:ind w:firstLine="709"/>
        <w:jc w:val="both"/>
        <w:rPr>
          <w:iCs/>
        </w:rPr>
      </w:pPr>
      <w:r w:rsidRPr="0095075D">
        <w:rPr>
          <w:iCs/>
        </w:rPr>
        <w:t xml:space="preserve">повышение доступности и качества </w:t>
      </w:r>
      <w:r w:rsidRPr="0095075D">
        <w:t>детской специализированной п</w:t>
      </w:r>
      <w:r w:rsidRPr="0095075D">
        <w:t>о</w:t>
      </w:r>
      <w:r w:rsidRPr="0095075D">
        <w:t>мощи</w:t>
      </w:r>
      <w:r w:rsidRPr="0095075D">
        <w:rPr>
          <w:iCs/>
        </w:rPr>
        <w:t xml:space="preserve"> (развитие детской и фетальной хирургии, детской кардиохирургии; </w:t>
      </w:r>
      <w:r w:rsidRPr="0095075D">
        <w:rPr>
          <w:iCs/>
        </w:rPr>
        <w:lastRenderedPageBreak/>
        <w:t>детской травматологии и ортопедии, повышение эффективности лечения спастических форм детского церебрального паралича);</w:t>
      </w:r>
    </w:p>
    <w:p w:rsidR="00160ECE" w:rsidRPr="0095075D" w:rsidRDefault="00160ECE" w:rsidP="0095075D">
      <w:pPr>
        <w:widowControl w:val="0"/>
        <w:numPr>
          <w:ilvl w:val="0"/>
          <w:numId w:val="9"/>
        </w:numPr>
        <w:tabs>
          <w:tab w:val="left" w:pos="969"/>
        </w:tabs>
        <w:spacing w:after="0" w:line="360" w:lineRule="auto"/>
        <w:ind w:firstLine="709"/>
        <w:jc w:val="both"/>
        <w:rPr>
          <w:iCs/>
        </w:rPr>
      </w:pPr>
      <w:r w:rsidRPr="0095075D">
        <w:rPr>
          <w:iCs/>
        </w:rPr>
        <w:t>развитие паллиативной медицины, призванной улучшить качество жизни пациентов с различными нозологическими формами хронических з</w:t>
      </w:r>
      <w:r w:rsidRPr="0095075D">
        <w:rPr>
          <w:iCs/>
        </w:rPr>
        <w:t>а</w:t>
      </w:r>
      <w:r w:rsidRPr="0095075D">
        <w:rPr>
          <w:iCs/>
        </w:rPr>
        <w:t>болеваний, преимущественно в терминальной стадии развития ситуации, к</w:t>
      </w:r>
      <w:r w:rsidRPr="0095075D">
        <w:rPr>
          <w:iCs/>
        </w:rPr>
        <w:t>о</w:t>
      </w:r>
      <w:r w:rsidRPr="0095075D">
        <w:rPr>
          <w:iCs/>
        </w:rPr>
        <w:t>гда возможности специализированного лечения ограничены или исчерпаны;</w:t>
      </w:r>
    </w:p>
    <w:p w:rsidR="005E063B" w:rsidRPr="005E063B" w:rsidRDefault="00160ECE" w:rsidP="005E063B">
      <w:pPr>
        <w:widowControl w:val="0"/>
        <w:numPr>
          <w:ilvl w:val="0"/>
          <w:numId w:val="9"/>
        </w:numPr>
        <w:tabs>
          <w:tab w:val="left" w:pos="969"/>
        </w:tabs>
        <w:spacing w:after="0" w:line="360" w:lineRule="auto"/>
        <w:ind w:firstLine="709"/>
        <w:jc w:val="both"/>
      </w:pPr>
      <w:r w:rsidRPr="005E063B">
        <w:rPr>
          <w:iCs/>
        </w:rPr>
        <w:t>развитие специализированной помощи (внедрение современных м</w:t>
      </w:r>
      <w:r w:rsidRPr="005E063B">
        <w:rPr>
          <w:iCs/>
        </w:rPr>
        <w:t>е</w:t>
      </w:r>
      <w:r w:rsidRPr="005E063B">
        <w:rPr>
          <w:iCs/>
        </w:rPr>
        <w:t xml:space="preserve">тодов лечения пациентов с </w:t>
      </w:r>
      <w:proofErr w:type="spellStart"/>
      <w:r w:rsidRPr="005E063B">
        <w:rPr>
          <w:iCs/>
        </w:rPr>
        <w:t>холодовой</w:t>
      </w:r>
      <w:proofErr w:type="spellEnd"/>
      <w:r w:rsidRPr="005E063B">
        <w:rPr>
          <w:iCs/>
        </w:rPr>
        <w:t xml:space="preserve"> травмой; создание психотерапевтич</w:t>
      </w:r>
      <w:r w:rsidRPr="005E063B">
        <w:rPr>
          <w:iCs/>
        </w:rPr>
        <w:t>е</w:t>
      </w:r>
      <w:r w:rsidRPr="005E063B">
        <w:rPr>
          <w:iCs/>
        </w:rPr>
        <w:t>ской, развитие наркологической и совершенствование психиатрической п</w:t>
      </w:r>
      <w:r w:rsidRPr="005E063B">
        <w:rPr>
          <w:iCs/>
        </w:rPr>
        <w:t>о</w:t>
      </w:r>
      <w:r w:rsidRPr="005E063B">
        <w:rPr>
          <w:iCs/>
        </w:rPr>
        <w:t>мощи)</w:t>
      </w:r>
      <w:r w:rsidR="003D120D" w:rsidRPr="005E063B">
        <w:rPr>
          <w:iCs/>
        </w:rPr>
        <w:t>;</w:t>
      </w:r>
    </w:p>
    <w:p w:rsidR="00880F08" w:rsidRPr="00880F08" w:rsidRDefault="003D120D" w:rsidP="00880F08">
      <w:pPr>
        <w:widowControl w:val="0"/>
        <w:numPr>
          <w:ilvl w:val="0"/>
          <w:numId w:val="9"/>
        </w:numPr>
        <w:tabs>
          <w:tab w:val="left" w:pos="969"/>
        </w:tabs>
        <w:spacing w:after="0" w:line="360" w:lineRule="auto"/>
        <w:ind w:firstLine="709"/>
        <w:jc w:val="both"/>
        <w:rPr>
          <w:rFonts w:eastAsia="Times New Roman"/>
          <w:b/>
          <w:bCs/>
          <w:color w:val="365F91"/>
        </w:rPr>
      </w:pPr>
      <w:r>
        <w:t>развитие цифровой медицины, расширение спектра электронных сервисов, использование возможности телемедицины и других инновацио</w:t>
      </w:r>
      <w:r>
        <w:t>н</w:t>
      </w:r>
      <w:r>
        <w:t xml:space="preserve">ных технологий </w:t>
      </w:r>
      <w:r w:rsidR="005E063B">
        <w:t>в лечебных учреждениях.</w:t>
      </w:r>
    </w:p>
    <w:p w:rsidR="00880F08" w:rsidRPr="00880F08" w:rsidRDefault="00880F08" w:rsidP="00880F08">
      <w:pPr>
        <w:widowControl w:val="0"/>
        <w:tabs>
          <w:tab w:val="left" w:pos="969"/>
        </w:tabs>
        <w:spacing w:after="0" w:line="360" w:lineRule="auto"/>
        <w:ind w:left="709"/>
        <w:jc w:val="both"/>
        <w:rPr>
          <w:rFonts w:eastAsia="Times New Roman"/>
          <w:b/>
          <w:bCs/>
          <w:color w:val="365F91"/>
        </w:rPr>
      </w:pPr>
    </w:p>
    <w:p w:rsidR="00364D4C" w:rsidRPr="00880F08" w:rsidRDefault="00883DF1" w:rsidP="00880F08">
      <w:pPr>
        <w:widowControl w:val="0"/>
        <w:tabs>
          <w:tab w:val="left" w:pos="969"/>
        </w:tabs>
        <w:spacing w:after="0" w:line="360" w:lineRule="auto"/>
        <w:ind w:firstLine="709"/>
        <w:jc w:val="both"/>
        <w:rPr>
          <w:rFonts w:eastAsia="Times New Roman"/>
          <w:b/>
          <w:bCs/>
          <w:color w:val="365F91"/>
        </w:rPr>
      </w:pPr>
      <w:r w:rsidRPr="00880F08">
        <w:rPr>
          <w:rFonts w:eastAsia="Times New Roman"/>
          <w:b/>
          <w:bCs/>
          <w:color w:val="365F91"/>
        </w:rPr>
        <w:t>6.2.2</w:t>
      </w:r>
      <w:r w:rsidR="00364D4C" w:rsidRPr="00880F08">
        <w:rPr>
          <w:rFonts w:eastAsia="Times New Roman"/>
          <w:b/>
          <w:bCs/>
          <w:color w:val="365F91"/>
        </w:rPr>
        <w:t xml:space="preserve"> Похвистнево 2030 – город открытого инновационного образ</w:t>
      </w:r>
      <w:r w:rsidR="00364D4C" w:rsidRPr="00880F08">
        <w:rPr>
          <w:rFonts w:eastAsia="Times New Roman"/>
          <w:b/>
          <w:bCs/>
          <w:color w:val="365F91"/>
        </w:rPr>
        <w:t>о</w:t>
      </w:r>
      <w:r w:rsidR="00364D4C" w:rsidRPr="00880F08">
        <w:rPr>
          <w:rFonts w:eastAsia="Times New Roman"/>
          <w:b/>
          <w:bCs/>
          <w:color w:val="365F91"/>
        </w:rPr>
        <w:t>вания</w:t>
      </w:r>
    </w:p>
    <w:p w:rsidR="00364D4C" w:rsidRDefault="00364D4C" w:rsidP="00364D4C">
      <w:pPr>
        <w:pStyle w:val="42"/>
        <w:shd w:val="clear" w:color="auto" w:fill="auto"/>
        <w:spacing w:before="0" w:after="0" w:line="360" w:lineRule="auto"/>
        <w:ind w:firstLine="709"/>
        <w:jc w:val="both"/>
      </w:pPr>
    </w:p>
    <w:p w:rsidR="00160ECE" w:rsidRPr="00880F08" w:rsidRDefault="00364D4C" w:rsidP="00364D4C">
      <w:pPr>
        <w:pStyle w:val="42"/>
        <w:shd w:val="clear" w:color="auto" w:fill="auto"/>
        <w:spacing w:before="0" w:after="0" w:line="360" w:lineRule="auto"/>
        <w:ind w:firstLine="709"/>
        <w:jc w:val="both"/>
        <w:rPr>
          <w:b w:val="0"/>
        </w:rPr>
      </w:pPr>
      <w:r>
        <w:t>Стратегическая ц</w:t>
      </w:r>
      <w:r w:rsidR="00160ECE" w:rsidRPr="00142FD7">
        <w:t>ель СЦ-2</w:t>
      </w:r>
      <w:r w:rsidR="00160ECE">
        <w:rPr>
          <w:b w:val="0"/>
        </w:rPr>
        <w:t xml:space="preserve"> </w:t>
      </w:r>
      <w:r w:rsidR="00880F08" w:rsidRPr="00880F08">
        <w:rPr>
          <w:b w:val="0"/>
        </w:rPr>
        <w:t>Повышение уровня образованности, кач</w:t>
      </w:r>
      <w:r w:rsidR="00880F08" w:rsidRPr="00880F08">
        <w:rPr>
          <w:b w:val="0"/>
        </w:rPr>
        <w:t>е</w:t>
      </w:r>
      <w:r w:rsidR="00880F08" w:rsidRPr="00880F08">
        <w:rPr>
          <w:b w:val="0"/>
        </w:rPr>
        <w:t>ства и доступности инновационного образования для всех слоев населения</w:t>
      </w:r>
      <w:r w:rsidRPr="00880F08">
        <w:rPr>
          <w:b w:val="0"/>
        </w:rPr>
        <w:t>.</w:t>
      </w:r>
    </w:p>
    <w:p w:rsidR="00FD5326" w:rsidRPr="00CA2204" w:rsidRDefault="00FD5326" w:rsidP="00FD5326">
      <w:pPr>
        <w:widowControl w:val="0"/>
        <w:tabs>
          <w:tab w:val="left" w:pos="1100"/>
        </w:tabs>
        <w:spacing w:after="0" w:line="360" w:lineRule="auto"/>
        <w:ind w:firstLine="709"/>
        <w:jc w:val="both"/>
        <w:rPr>
          <w:b/>
        </w:rPr>
      </w:pPr>
      <w:r w:rsidRPr="00CA2204">
        <w:rPr>
          <w:rStyle w:val="22"/>
          <w:rFonts w:eastAsiaTheme="minorHAnsi"/>
          <w:b/>
          <w:u w:val="none"/>
        </w:rPr>
        <w:t>Ожидаемые результаты</w:t>
      </w:r>
      <w:r>
        <w:rPr>
          <w:rStyle w:val="22"/>
          <w:rFonts w:eastAsiaTheme="minorHAnsi"/>
          <w:b/>
          <w:u w:val="none"/>
        </w:rPr>
        <w:t>:</w:t>
      </w:r>
      <w:r w:rsidRPr="00CA2204">
        <w:rPr>
          <w:rStyle w:val="22"/>
          <w:rFonts w:eastAsiaTheme="minorHAnsi"/>
          <w:b/>
          <w:u w:val="none"/>
        </w:rPr>
        <w:tab/>
      </w:r>
    </w:p>
    <w:p w:rsidR="00FD5326" w:rsidRDefault="00573E63" w:rsidP="00FD5326">
      <w:pPr>
        <w:pStyle w:val="Default"/>
        <w:spacing w:line="360" w:lineRule="auto"/>
        <w:ind w:firstLine="709"/>
        <w:jc w:val="both"/>
        <w:rPr>
          <w:sz w:val="28"/>
          <w:szCs w:val="28"/>
        </w:rPr>
      </w:pPr>
      <w:r>
        <w:rPr>
          <w:sz w:val="28"/>
          <w:szCs w:val="28"/>
        </w:rPr>
        <w:t>Д</w:t>
      </w:r>
      <w:r w:rsidR="00FD5326">
        <w:rPr>
          <w:sz w:val="28"/>
          <w:szCs w:val="28"/>
        </w:rPr>
        <w:t>оля обучающихся, занимающихся в первую смену, в общей числе</w:t>
      </w:r>
      <w:r w:rsidR="00FD5326">
        <w:rPr>
          <w:sz w:val="28"/>
          <w:szCs w:val="28"/>
        </w:rPr>
        <w:t>н</w:t>
      </w:r>
      <w:r w:rsidR="00FD5326">
        <w:rPr>
          <w:sz w:val="28"/>
          <w:szCs w:val="28"/>
        </w:rPr>
        <w:t>ности обучающихся в учреждениях, реализующих основные общеобразов</w:t>
      </w:r>
      <w:r w:rsidR="00FD5326">
        <w:rPr>
          <w:sz w:val="28"/>
          <w:szCs w:val="28"/>
        </w:rPr>
        <w:t>а</w:t>
      </w:r>
      <w:r w:rsidR="00FD5326">
        <w:rPr>
          <w:sz w:val="28"/>
          <w:szCs w:val="28"/>
        </w:rPr>
        <w:t xml:space="preserve">тельные программы общего образования - </w:t>
      </w:r>
      <w:r w:rsidR="00FD5326" w:rsidRPr="000B3176">
        <w:rPr>
          <w:sz w:val="28"/>
          <w:szCs w:val="28"/>
        </w:rPr>
        <w:t>100</w:t>
      </w:r>
      <w:r w:rsidR="00FD5326">
        <w:rPr>
          <w:sz w:val="28"/>
          <w:szCs w:val="28"/>
        </w:rPr>
        <w:t>%</w:t>
      </w:r>
      <w:r w:rsidR="00AF7745">
        <w:rPr>
          <w:sz w:val="28"/>
          <w:szCs w:val="28"/>
        </w:rPr>
        <w:t xml:space="preserve"> к 2021 году.</w:t>
      </w:r>
    </w:p>
    <w:p w:rsidR="00604892" w:rsidRDefault="00573E63" w:rsidP="00604892">
      <w:pPr>
        <w:pStyle w:val="Default"/>
        <w:spacing w:line="360" w:lineRule="auto"/>
        <w:ind w:firstLine="709"/>
        <w:jc w:val="both"/>
        <w:rPr>
          <w:sz w:val="28"/>
          <w:szCs w:val="28"/>
        </w:rPr>
      </w:pPr>
      <w:r>
        <w:rPr>
          <w:sz w:val="28"/>
          <w:szCs w:val="28"/>
        </w:rPr>
        <w:t>Д</w:t>
      </w:r>
      <w:r w:rsidR="00604892">
        <w:rPr>
          <w:sz w:val="28"/>
          <w:szCs w:val="28"/>
        </w:rPr>
        <w:t>оля выпускников общеобразовательных организаций, сдавших ед</w:t>
      </w:r>
      <w:r w:rsidR="00604892">
        <w:rPr>
          <w:sz w:val="28"/>
          <w:szCs w:val="28"/>
        </w:rPr>
        <w:t>и</w:t>
      </w:r>
      <w:r w:rsidR="00604892">
        <w:rPr>
          <w:sz w:val="28"/>
          <w:szCs w:val="28"/>
        </w:rPr>
        <w:t xml:space="preserve">ный государственный экзамен </w:t>
      </w:r>
      <w:r w:rsidR="00131E93">
        <w:rPr>
          <w:sz w:val="28"/>
          <w:szCs w:val="28"/>
        </w:rPr>
        <w:t>–</w:t>
      </w:r>
      <w:r w:rsidR="00604892">
        <w:rPr>
          <w:sz w:val="28"/>
          <w:szCs w:val="28"/>
        </w:rPr>
        <w:t xml:space="preserve"> </w:t>
      </w:r>
      <w:r w:rsidR="00604892" w:rsidRPr="000B3176">
        <w:rPr>
          <w:sz w:val="28"/>
          <w:szCs w:val="28"/>
        </w:rPr>
        <w:t>98</w:t>
      </w:r>
      <w:r w:rsidR="00131E93">
        <w:rPr>
          <w:sz w:val="28"/>
          <w:szCs w:val="28"/>
        </w:rPr>
        <w:t>,5</w:t>
      </w:r>
      <w:r w:rsidR="00604892">
        <w:rPr>
          <w:sz w:val="28"/>
          <w:szCs w:val="28"/>
        </w:rPr>
        <w:t>%</w:t>
      </w:r>
      <w:r w:rsidR="00131E93">
        <w:rPr>
          <w:sz w:val="28"/>
          <w:szCs w:val="28"/>
        </w:rPr>
        <w:t xml:space="preserve"> к 2020 г.</w:t>
      </w:r>
      <w:r w:rsidR="00604892">
        <w:rPr>
          <w:sz w:val="28"/>
          <w:szCs w:val="28"/>
        </w:rPr>
        <w:t xml:space="preserve"> </w:t>
      </w:r>
    </w:p>
    <w:p w:rsidR="00573E63" w:rsidRDefault="00573E63" w:rsidP="00604892">
      <w:pPr>
        <w:pStyle w:val="Default"/>
        <w:spacing w:line="360" w:lineRule="auto"/>
        <w:ind w:firstLine="709"/>
        <w:jc w:val="both"/>
        <w:rPr>
          <w:sz w:val="28"/>
          <w:szCs w:val="28"/>
        </w:rPr>
      </w:pPr>
      <w:r>
        <w:rPr>
          <w:sz w:val="28"/>
          <w:szCs w:val="28"/>
        </w:rPr>
        <w:t xml:space="preserve">Доля детей, охваченных программами </w:t>
      </w:r>
      <w:r w:rsidRPr="002B5D33">
        <w:t>дошкольного образов</w:t>
      </w:r>
      <w:r>
        <w:t>ания детей в возрасте 1-7 лет - к 2020 г.</w:t>
      </w:r>
      <w:r>
        <w:rPr>
          <w:sz w:val="28"/>
          <w:szCs w:val="28"/>
        </w:rPr>
        <w:t xml:space="preserve"> </w:t>
      </w:r>
      <w:r w:rsidRPr="002B5D33">
        <w:t>не менее 70% от общего числа детей данного возраста</w:t>
      </w:r>
      <w:r>
        <w:t>.</w:t>
      </w:r>
    </w:p>
    <w:p w:rsidR="00B3094B" w:rsidRDefault="00B3094B" w:rsidP="00604892">
      <w:pPr>
        <w:pStyle w:val="Default"/>
        <w:spacing w:line="360" w:lineRule="auto"/>
        <w:ind w:firstLine="709"/>
        <w:jc w:val="both"/>
        <w:rPr>
          <w:sz w:val="28"/>
          <w:szCs w:val="28"/>
        </w:rPr>
      </w:pPr>
      <w:r>
        <w:rPr>
          <w:sz w:val="28"/>
          <w:szCs w:val="28"/>
        </w:rPr>
        <w:t>Доля детей, охваченных программами технической и естественно-научной направленностей – 25% к 2024 году.</w:t>
      </w:r>
    </w:p>
    <w:p w:rsidR="00AF7745" w:rsidRDefault="00AF7745" w:rsidP="00604892">
      <w:pPr>
        <w:pStyle w:val="Default"/>
        <w:spacing w:line="360" w:lineRule="auto"/>
        <w:ind w:firstLine="709"/>
        <w:jc w:val="both"/>
        <w:rPr>
          <w:sz w:val="28"/>
          <w:szCs w:val="28"/>
        </w:rPr>
      </w:pPr>
      <w:r>
        <w:rPr>
          <w:sz w:val="28"/>
          <w:szCs w:val="28"/>
        </w:rPr>
        <w:lastRenderedPageBreak/>
        <w:t>Обеспечение 100-процентной доступности дошкольного образования для детей до 3 лет к 2021 году.</w:t>
      </w:r>
    </w:p>
    <w:p w:rsidR="00AF7745" w:rsidRDefault="00AF7745" w:rsidP="00AF7745">
      <w:pPr>
        <w:pStyle w:val="Default"/>
        <w:spacing w:line="360" w:lineRule="auto"/>
        <w:ind w:firstLine="709"/>
        <w:jc w:val="both"/>
        <w:rPr>
          <w:sz w:val="28"/>
          <w:szCs w:val="28"/>
        </w:rPr>
      </w:pPr>
      <w:r>
        <w:rPr>
          <w:sz w:val="28"/>
          <w:szCs w:val="28"/>
        </w:rPr>
        <w:t>Обеспечение 100-процентного подключения школ к сети Интернет на скорости не менее 20 Мбит/с.</w:t>
      </w:r>
    </w:p>
    <w:p w:rsidR="00364D4C" w:rsidRPr="00FD5326" w:rsidRDefault="00FD5326" w:rsidP="00364D4C">
      <w:pPr>
        <w:pStyle w:val="42"/>
        <w:shd w:val="clear" w:color="auto" w:fill="auto"/>
        <w:spacing w:before="0" w:after="0" w:line="360" w:lineRule="auto"/>
        <w:ind w:firstLine="709"/>
        <w:jc w:val="both"/>
      </w:pPr>
      <w:r w:rsidRPr="00FD5326">
        <w:t>Муниципальные и государственные программы</w:t>
      </w:r>
      <w:r w:rsidR="00880F08">
        <w:t>, национальные проекты</w:t>
      </w:r>
      <w:r w:rsidRPr="00FD5326">
        <w:t>:</w:t>
      </w:r>
    </w:p>
    <w:p w:rsidR="00FD5326" w:rsidRPr="00131E93" w:rsidRDefault="00FC7D57" w:rsidP="00131E93">
      <w:pPr>
        <w:pStyle w:val="42"/>
        <w:shd w:val="clear" w:color="auto" w:fill="auto"/>
        <w:spacing w:before="0" w:after="0" w:line="360" w:lineRule="auto"/>
        <w:ind w:firstLine="709"/>
        <w:jc w:val="both"/>
        <w:rPr>
          <w:b w:val="0"/>
        </w:rPr>
      </w:pPr>
      <w:r w:rsidRPr="00131E93">
        <w:rPr>
          <w:b w:val="0"/>
        </w:rPr>
        <w:t xml:space="preserve">Муниципальная программа </w:t>
      </w:r>
      <w:hyperlink r:id="rId79" w:history="1">
        <w:r w:rsidRPr="00131E93">
          <w:rPr>
            <w:b w:val="0"/>
          </w:rPr>
          <w:t>«Строительство, реконструкция и кап</w:t>
        </w:r>
        <w:r w:rsidRPr="00131E93">
          <w:rPr>
            <w:b w:val="0"/>
          </w:rPr>
          <w:t>и</w:t>
        </w:r>
        <w:r w:rsidRPr="00131E93">
          <w:rPr>
            <w:b w:val="0"/>
          </w:rPr>
          <w:t>тальный ремонт образовательных учреждений городского округа Похвистн</w:t>
        </w:r>
        <w:r w:rsidRPr="00131E93">
          <w:rPr>
            <w:b w:val="0"/>
          </w:rPr>
          <w:t>е</w:t>
        </w:r>
        <w:r w:rsidRPr="00131E93">
          <w:rPr>
            <w:b w:val="0"/>
          </w:rPr>
          <w:t>во до 2020 года»</w:t>
        </w:r>
      </w:hyperlink>
    </w:p>
    <w:p w:rsidR="00FC7D57" w:rsidRPr="00031AAB" w:rsidRDefault="00972372" w:rsidP="00031AAB">
      <w:pPr>
        <w:pStyle w:val="42"/>
        <w:shd w:val="clear" w:color="auto" w:fill="auto"/>
        <w:spacing w:before="0" w:after="0" w:line="360" w:lineRule="auto"/>
        <w:ind w:firstLine="709"/>
        <w:jc w:val="both"/>
        <w:rPr>
          <w:b w:val="0"/>
        </w:rPr>
      </w:pPr>
      <w:hyperlink r:id="rId80" w:history="1">
        <w:r w:rsidR="00FC7D57" w:rsidRPr="00031AAB">
          <w:rPr>
            <w:b w:val="0"/>
          </w:rPr>
          <w:t>«Организация отдыха, оздоровления и занятости детей и подростков на территории городского округа Похвистнево на 2017-2019 гг.»</w:t>
        </w:r>
      </w:hyperlink>
    </w:p>
    <w:p w:rsidR="00131E93" w:rsidRPr="00031AAB" w:rsidRDefault="00131E93" w:rsidP="00031AAB">
      <w:pPr>
        <w:spacing w:after="0" w:line="360" w:lineRule="auto"/>
        <w:ind w:firstLine="709"/>
        <w:jc w:val="both"/>
      </w:pPr>
      <w:r w:rsidRPr="00031AAB">
        <w:t>Государственная программа «Строительство, реконструкция и кап</w:t>
      </w:r>
      <w:r w:rsidRPr="00031AAB">
        <w:t>и</w:t>
      </w:r>
      <w:r w:rsidRPr="00031AAB">
        <w:t>тальный ремонт образовательных учреждений Самарской области»</w:t>
      </w:r>
      <w:r w:rsidR="00711C6B">
        <w:t xml:space="preserve"> </w:t>
      </w:r>
      <w:r w:rsidRPr="00031AAB">
        <w:t>до 2025 года (постановление Правительства Самарской области от 11.02.2015 № 56)</w:t>
      </w:r>
    </w:p>
    <w:p w:rsidR="00031AAB" w:rsidRPr="00031AAB" w:rsidRDefault="00031AAB" w:rsidP="00031AAB">
      <w:pPr>
        <w:spacing w:after="0" w:line="360" w:lineRule="auto"/>
        <w:ind w:firstLine="709"/>
        <w:jc w:val="both"/>
      </w:pPr>
      <w:r w:rsidRPr="00031AAB">
        <w:t>Государственная программа «Развитие образования и повышение э</w:t>
      </w:r>
      <w:r w:rsidRPr="00031AAB">
        <w:t>ф</w:t>
      </w:r>
      <w:r w:rsidRPr="00031AAB">
        <w:t>фективности реализации молодежной политики в Самарской области»</w:t>
      </w:r>
      <w:r w:rsidR="00711C6B">
        <w:t xml:space="preserve"> </w:t>
      </w:r>
      <w:r w:rsidRPr="00031AAB">
        <w:t>на 2015 – 2020 годы (постановление Правительства Самарской области от 21.01.2015 № 6)</w:t>
      </w:r>
    </w:p>
    <w:p w:rsidR="00880F08" w:rsidRPr="00031AAB" w:rsidRDefault="00880F08" w:rsidP="00031AAB">
      <w:pPr>
        <w:spacing w:after="0" w:line="360" w:lineRule="auto"/>
        <w:ind w:firstLine="709"/>
        <w:jc w:val="both"/>
      </w:pPr>
      <w:r w:rsidRPr="00031AAB">
        <w:t>Национальный проект «Образование».</w:t>
      </w:r>
    </w:p>
    <w:p w:rsidR="00702B09" w:rsidRPr="00031AAB" w:rsidRDefault="00702B09" w:rsidP="00702B09">
      <w:pPr>
        <w:spacing w:after="0" w:line="360" w:lineRule="auto"/>
        <w:ind w:firstLine="709"/>
        <w:jc w:val="both"/>
      </w:pPr>
      <w:r w:rsidRPr="00031AAB">
        <w:t>Национальный проект «</w:t>
      </w:r>
      <w:r>
        <w:t>Наука</w:t>
      </w:r>
      <w:r w:rsidRPr="00031AAB">
        <w:t>».</w:t>
      </w:r>
    </w:p>
    <w:p w:rsidR="00131E93" w:rsidRDefault="00131E93" w:rsidP="00364D4C">
      <w:pPr>
        <w:spacing w:after="0" w:line="360" w:lineRule="auto"/>
        <w:ind w:firstLine="709"/>
        <w:jc w:val="both"/>
        <w:rPr>
          <w:rFonts w:eastAsia="Times New Roman"/>
          <w:b/>
          <w:bCs/>
        </w:rPr>
      </w:pPr>
    </w:p>
    <w:p w:rsidR="00160ECE" w:rsidRPr="00364D4C" w:rsidRDefault="00364D4C" w:rsidP="00364D4C">
      <w:pPr>
        <w:spacing w:after="0" w:line="360" w:lineRule="auto"/>
        <w:ind w:firstLine="709"/>
        <w:jc w:val="both"/>
        <w:rPr>
          <w:rFonts w:eastAsia="Times New Roman"/>
          <w:b/>
          <w:bCs/>
        </w:rPr>
      </w:pPr>
      <w:r>
        <w:rPr>
          <w:rFonts w:eastAsia="Times New Roman"/>
          <w:b/>
          <w:bCs/>
        </w:rPr>
        <w:t>С</w:t>
      </w:r>
      <w:r w:rsidRPr="00364D4C">
        <w:rPr>
          <w:rFonts w:eastAsia="Times New Roman"/>
          <w:b/>
          <w:bCs/>
        </w:rPr>
        <w:t>тратегические задачи</w:t>
      </w:r>
    </w:p>
    <w:p w:rsidR="00160ECE" w:rsidRPr="00FC7D57" w:rsidRDefault="00160ECE" w:rsidP="00364D4C">
      <w:pPr>
        <w:pStyle w:val="42"/>
        <w:shd w:val="clear" w:color="auto" w:fill="auto"/>
        <w:spacing w:before="0" w:after="0" w:line="360" w:lineRule="auto"/>
        <w:ind w:firstLine="709"/>
        <w:jc w:val="both"/>
      </w:pPr>
      <w:r w:rsidRPr="00142FD7">
        <w:t xml:space="preserve">СЗ-2.1 </w:t>
      </w:r>
      <w:r w:rsidRPr="00FC7D57">
        <w:t>Создание</w:t>
      </w:r>
      <w:r w:rsidR="00231566" w:rsidRPr="00FC7D57">
        <w:t xml:space="preserve"> </w:t>
      </w:r>
      <w:r w:rsidRPr="00FC7D57">
        <w:t>инфраструктуры сферы образования, соответс</w:t>
      </w:r>
      <w:r w:rsidRPr="00FC7D57">
        <w:t>т</w:t>
      </w:r>
      <w:r w:rsidRPr="00FC7D57">
        <w:t>вующей современным мировым стандартам, совершенствование и ра</w:t>
      </w:r>
      <w:r w:rsidRPr="00FC7D57">
        <w:t>з</w:t>
      </w:r>
      <w:r w:rsidRPr="00FC7D57">
        <w:t>витие материально-технической базы учреждений образования</w:t>
      </w:r>
      <w:r w:rsidR="00364D4C" w:rsidRPr="00FC7D57">
        <w:t>.</w:t>
      </w:r>
    </w:p>
    <w:p w:rsidR="00160ECE" w:rsidRDefault="00160ECE" w:rsidP="00364D4C">
      <w:pPr>
        <w:pStyle w:val="42"/>
        <w:shd w:val="clear" w:color="auto" w:fill="auto"/>
        <w:spacing w:before="0" w:after="0" w:line="360" w:lineRule="auto"/>
        <w:ind w:firstLine="709"/>
        <w:jc w:val="both"/>
      </w:pPr>
      <w:r w:rsidRPr="00142FD7">
        <w:t>Проекты</w:t>
      </w:r>
      <w:r w:rsidR="00231566">
        <w:t xml:space="preserve"> </w:t>
      </w:r>
    </w:p>
    <w:p w:rsidR="00160ECE" w:rsidRPr="00142FD7" w:rsidRDefault="00160ECE" w:rsidP="00364D4C">
      <w:pPr>
        <w:spacing w:after="0" w:line="360" w:lineRule="auto"/>
        <w:ind w:firstLine="709"/>
        <w:jc w:val="both"/>
        <w:rPr>
          <w:color w:val="000000"/>
          <w:u w:val="single"/>
          <w:lang w:eastAsia="ru-RU" w:bidi="ru-RU"/>
        </w:rPr>
      </w:pPr>
      <w:r>
        <w:t>1.</w:t>
      </w:r>
      <w:r w:rsidR="00883DF1">
        <w:t xml:space="preserve"> </w:t>
      </w:r>
      <w:r>
        <w:t xml:space="preserve">Проект «Строительство Специализированного центра компетенций, аккредитованного по требованиям </w:t>
      </w:r>
      <w:proofErr w:type="spellStart"/>
      <w:r w:rsidRPr="00142FD7">
        <w:rPr>
          <w:lang w:val="en-US" w:bidi="en-US"/>
        </w:rPr>
        <w:t>WorldSkills</w:t>
      </w:r>
      <w:proofErr w:type="spellEnd"/>
      <w:r w:rsidRPr="00F32512">
        <w:rPr>
          <w:lang w:bidi="en-US"/>
        </w:rPr>
        <w:t xml:space="preserve"> </w:t>
      </w:r>
      <w:r w:rsidR="00AF7745">
        <w:rPr>
          <w:lang w:val="en-US" w:bidi="en-US"/>
        </w:rPr>
        <w:t>Russia</w:t>
      </w:r>
      <w:r>
        <w:rPr>
          <w:lang w:bidi="en-US"/>
        </w:rPr>
        <w:t>» Цель проекта</w:t>
      </w:r>
      <w:r w:rsidRPr="00142FD7">
        <w:rPr>
          <w:lang w:bidi="en-US"/>
        </w:rPr>
        <w:t xml:space="preserve">: </w:t>
      </w:r>
      <w:r w:rsidR="00FD5326">
        <w:rPr>
          <w:lang w:bidi="en-US"/>
        </w:rPr>
        <w:t>вовл</w:t>
      </w:r>
      <w:r w:rsidR="00FD5326">
        <w:rPr>
          <w:lang w:bidi="en-US"/>
        </w:rPr>
        <w:t>е</w:t>
      </w:r>
      <w:r w:rsidR="00FD5326">
        <w:rPr>
          <w:lang w:bidi="en-US"/>
        </w:rPr>
        <w:t>чение учащейся и студенческой молодежи г.о. Похвистнево в движение «Молодые профессионалы» (</w:t>
      </w:r>
      <w:proofErr w:type="spellStart"/>
      <w:r w:rsidR="00FD5326" w:rsidRPr="00142FD7">
        <w:rPr>
          <w:lang w:val="en-US" w:bidi="en-US"/>
        </w:rPr>
        <w:t>WorldSkills</w:t>
      </w:r>
      <w:proofErr w:type="spellEnd"/>
      <w:r w:rsidR="00711C6B">
        <w:rPr>
          <w:lang w:bidi="en-US"/>
        </w:rPr>
        <w:t xml:space="preserve"> </w:t>
      </w:r>
      <w:r w:rsidR="00FD5326">
        <w:rPr>
          <w:lang w:val="en-US" w:bidi="en-US"/>
        </w:rPr>
        <w:t>Russia</w:t>
      </w:r>
      <w:r w:rsidR="00FD5326">
        <w:rPr>
          <w:lang w:bidi="en-US"/>
        </w:rPr>
        <w:t xml:space="preserve">), </w:t>
      </w:r>
      <w:r>
        <w:rPr>
          <w:lang w:bidi="en-US"/>
        </w:rPr>
        <w:t xml:space="preserve">повышение престижности </w:t>
      </w:r>
      <w:r>
        <w:rPr>
          <w:lang w:bidi="en-US"/>
        </w:rPr>
        <w:lastRenderedPageBreak/>
        <w:t>рабочих и технических профессий</w:t>
      </w:r>
      <w:r w:rsidR="00AF7745">
        <w:rPr>
          <w:lang w:bidi="en-US"/>
        </w:rPr>
        <w:t xml:space="preserve">, увеличение количества выпускников профессиональных образовательных организаций, продемонстрировавших уровень подготовки, соответствующий стандартам </w:t>
      </w:r>
      <w:proofErr w:type="spellStart"/>
      <w:r w:rsidR="00AF7745" w:rsidRPr="00142FD7">
        <w:rPr>
          <w:lang w:val="en-US" w:bidi="en-US"/>
        </w:rPr>
        <w:t>WorldSkills</w:t>
      </w:r>
      <w:proofErr w:type="spellEnd"/>
      <w:r w:rsidR="00AF7745" w:rsidRPr="00F32512">
        <w:rPr>
          <w:lang w:bidi="en-US"/>
        </w:rPr>
        <w:t xml:space="preserve"> </w:t>
      </w:r>
      <w:r w:rsidR="00AF7745">
        <w:rPr>
          <w:lang w:val="en-US" w:bidi="en-US"/>
        </w:rPr>
        <w:t>Russia</w:t>
      </w:r>
      <w:r w:rsidR="00883DF1">
        <w:rPr>
          <w:lang w:bidi="en-US"/>
        </w:rPr>
        <w:t>.</w:t>
      </w:r>
      <w:r>
        <w:rPr>
          <w:lang w:bidi="en-US"/>
        </w:rPr>
        <w:t xml:space="preserve"> </w:t>
      </w:r>
      <w:r w:rsidR="00883DF1">
        <w:rPr>
          <w:lang w:bidi="en-US"/>
        </w:rPr>
        <w:t>С</w:t>
      </w:r>
      <w:r>
        <w:rPr>
          <w:lang w:bidi="en-US"/>
        </w:rPr>
        <w:t xml:space="preserve">роки </w:t>
      </w:r>
      <w:r w:rsidRPr="00512D8D">
        <w:t>реализации проекта</w:t>
      </w:r>
      <w:r w:rsidR="00883DF1">
        <w:rPr>
          <w:b/>
        </w:rPr>
        <w:t>:</w:t>
      </w:r>
      <w:r w:rsidRPr="00DA1843">
        <w:rPr>
          <w:b/>
        </w:rPr>
        <w:t xml:space="preserve"> </w:t>
      </w:r>
      <w:r>
        <w:rPr>
          <w:lang w:bidi="en-US"/>
        </w:rPr>
        <w:t>2021-20</w:t>
      </w:r>
      <w:r w:rsidR="00FC7D57">
        <w:rPr>
          <w:lang w:bidi="en-US"/>
        </w:rPr>
        <w:t>24</w:t>
      </w:r>
      <w:r w:rsidR="00883DF1">
        <w:rPr>
          <w:lang w:bidi="en-US"/>
        </w:rPr>
        <w:t xml:space="preserve"> гг.</w:t>
      </w:r>
      <w:r w:rsidRPr="00F32512">
        <w:rPr>
          <w:lang w:bidi="en-US"/>
        </w:rPr>
        <w:t xml:space="preserve"> </w:t>
      </w:r>
    </w:p>
    <w:p w:rsidR="00FC7D57" w:rsidRPr="00DB1EEA" w:rsidRDefault="00FC7D57" w:rsidP="00FC7D57">
      <w:pPr>
        <w:spacing w:after="0" w:line="360" w:lineRule="auto"/>
        <w:ind w:firstLine="709"/>
        <w:jc w:val="both"/>
        <w:rPr>
          <w:rStyle w:val="22"/>
          <w:rFonts w:eastAsiaTheme="minorHAnsi"/>
          <w:u w:val="none"/>
        </w:rPr>
      </w:pPr>
      <w:r>
        <w:t>2. Проект «Строительство школ</w:t>
      </w:r>
      <w:r w:rsidR="00AF7745">
        <w:t>ы</w:t>
      </w:r>
      <w:r>
        <w:t>-детск</w:t>
      </w:r>
      <w:r w:rsidR="00AF7745">
        <w:t>ого</w:t>
      </w:r>
      <w:r>
        <w:t xml:space="preserve"> сад</w:t>
      </w:r>
      <w:r w:rsidR="00AF7745">
        <w:t>а</w:t>
      </w:r>
      <w:r>
        <w:t xml:space="preserve"> в п. Венера».</w:t>
      </w:r>
    </w:p>
    <w:p w:rsidR="00AF7745" w:rsidRPr="00671499" w:rsidRDefault="00AF7745" w:rsidP="00AF7745">
      <w:pPr>
        <w:spacing w:after="0" w:line="360" w:lineRule="auto"/>
        <w:ind w:firstLine="709"/>
        <w:jc w:val="both"/>
        <w:rPr>
          <w:rStyle w:val="22"/>
          <w:rFonts w:eastAsiaTheme="minorHAnsi"/>
          <w:u w:val="none"/>
        </w:rPr>
      </w:pPr>
      <w:r>
        <w:rPr>
          <w:rStyle w:val="22"/>
          <w:rFonts w:eastAsiaTheme="minorHAnsi"/>
          <w:u w:val="none"/>
        </w:rPr>
        <w:t>3. П</w:t>
      </w:r>
      <w:r w:rsidRPr="00671499">
        <w:rPr>
          <w:rStyle w:val="22"/>
          <w:rFonts w:eastAsiaTheme="minorHAnsi"/>
          <w:u w:val="none"/>
        </w:rPr>
        <w:t>роектирование и строительство дополнительного корпуса</w:t>
      </w:r>
      <w:r>
        <w:rPr>
          <w:rStyle w:val="22"/>
          <w:rFonts w:eastAsiaTheme="minorHAnsi"/>
          <w:u w:val="none"/>
        </w:rPr>
        <w:t xml:space="preserve"> </w:t>
      </w:r>
      <w:r w:rsidRPr="00671499">
        <w:rPr>
          <w:rStyle w:val="22"/>
          <w:rFonts w:eastAsiaTheme="minorHAnsi"/>
          <w:u w:val="none"/>
        </w:rPr>
        <w:t>ГБОУ Гимназия им.</w:t>
      </w:r>
      <w:r>
        <w:rPr>
          <w:rStyle w:val="22"/>
          <w:rFonts w:eastAsiaTheme="minorHAnsi"/>
          <w:u w:val="none"/>
        </w:rPr>
        <w:t xml:space="preserve"> </w:t>
      </w:r>
      <w:r w:rsidRPr="00671499">
        <w:rPr>
          <w:rStyle w:val="22"/>
          <w:rFonts w:eastAsiaTheme="minorHAnsi"/>
          <w:u w:val="none"/>
        </w:rPr>
        <w:t>С.В.</w:t>
      </w:r>
      <w:r>
        <w:rPr>
          <w:rStyle w:val="22"/>
          <w:rFonts w:eastAsiaTheme="minorHAnsi"/>
          <w:u w:val="none"/>
        </w:rPr>
        <w:t xml:space="preserve"> </w:t>
      </w:r>
      <w:proofErr w:type="spellStart"/>
      <w:r w:rsidRPr="00671499">
        <w:rPr>
          <w:rStyle w:val="22"/>
          <w:rFonts w:eastAsiaTheme="minorHAnsi"/>
          <w:u w:val="none"/>
        </w:rPr>
        <w:t>Байменова</w:t>
      </w:r>
      <w:proofErr w:type="spellEnd"/>
      <w:r>
        <w:rPr>
          <w:rStyle w:val="22"/>
          <w:rFonts w:eastAsiaTheme="minorHAnsi"/>
          <w:u w:val="none"/>
        </w:rPr>
        <w:t>;</w:t>
      </w:r>
    </w:p>
    <w:p w:rsidR="00160ECE" w:rsidRPr="00C957C3" w:rsidRDefault="00160ECE" w:rsidP="00364D4C">
      <w:pPr>
        <w:spacing w:after="0" w:line="360" w:lineRule="auto"/>
        <w:ind w:firstLine="709"/>
        <w:jc w:val="both"/>
        <w:rPr>
          <w:rStyle w:val="22"/>
          <w:rFonts w:eastAsiaTheme="minorHAnsi"/>
          <w:b/>
          <w:u w:val="none"/>
        </w:rPr>
      </w:pPr>
      <w:r w:rsidRPr="00C957C3">
        <w:rPr>
          <w:rStyle w:val="22"/>
          <w:rFonts w:eastAsiaTheme="minorHAnsi"/>
          <w:b/>
          <w:u w:val="none"/>
        </w:rPr>
        <w:t>Основные мероприятия</w:t>
      </w:r>
    </w:p>
    <w:p w:rsidR="00160ECE" w:rsidRPr="00142FD7" w:rsidRDefault="00160ECE" w:rsidP="00364D4C">
      <w:pPr>
        <w:spacing w:after="0" w:line="360" w:lineRule="auto"/>
        <w:ind w:firstLine="709"/>
        <w:jc w:val="both"/>
        <w:rPr>
          <w:rStyle w:val="22"/>
          <w:rFonts w:eastAsiaTheme="minorHAnsi"/>
          <w:u w:val="none"/>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к</w:t>
      </w:r>
      <w:r w:rsidRPr="00C957C3">
        <w:rPr>
          <w:rStyle w:val="22"/>
          <w:rFonts w:eastAsiaTheme="minorHAnsi"/>
          <w:u w:val="none"/>
        </w:rPr>
        <w:t>апитальный ремонт губернского колледжа</w:t>
      </w:r>
      <w:r w:rsidRPr="00142FD7">
        <w:rPr>
          <w:rStyle w:val="22"/>
          <w:rFonts w:eastAsiaTheme="minorHAnsi"/>
          <w:u w:val="none"/>
        </w:rPr>
        <w:t>;</w:t>
      </w:r>
    </w:p>
    <w:p w:rsidR="00160ECE" w:rsidRPr="00142FD7" w:rsidRDefault="00160ECE" w:rsidP="00364D4C">
      <w:pPr>
        <w:spacing w:after="0" w:line="360" w:lineRule="auto"/>
        <w:ind w:firstLine="709"/>
        <w:jc w:val="both"/>
        <w:rPr>
          <w:rStyle w:val="22"/>
          <w:rFonts w:eastAsiaTheme="minorHAnsi"/>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о</w:t>
      </w:r>
      <w:r w:rsidRPr="00C957C3">
        <w:rPr>
          <w:rStyle w:val="22"/>
          <w:rFonts w:eastAsiaTheme="minorHAnsi"/>
          <w:u w:val="none"/>
        </w:rPr>
        <w:t xml:space="preserve">ткрытие на территории колледжа автодрома, </w:t>
      </w:r>
      <w:proofErr w:type="spellStart"/>
      <w:r w:rsidRPr="00C957C3">
        <w:rPr>
          <w:rStyle w:val="22"/>
          <w:rFonts w:eastAsiaTheme="minorHAnsi"/>
          <w:u w:val="none"/>
        </w:rPr>
        <w:t>трактодрома</w:t>
      </w:r>
      <w:proofErr w:type="spellEnd"/>
      <w:r w:rsidRPr="00142FD7">
        <w:rPr>
          <w:rStyle w:val="22"/>
          <w:rFonts w:eastAsiaTheme="minorHAnsi"/>
        </w:rPr>
        <w:t>;</w:t>
      </w:r>
    </w:p>
    <w:p w:rsidR="00160ECE" w:rsidRDefault="00160ECE" w:rsidP="00364D4C">
      <w:pPr>
        <w:spacing w:after="0" w:line="360" w:lineRule="auto"/>
        <w:ind w:firstLine="709"/>
        <w:jc w:val="both"/>
        <w:rPr>
          <w:rStyle w:val="22"/>
          <w:rFonts w:eastAsiaTheme="minorHAnsi"/>
          <w:u w:val="none"/>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с</w:t>
      </w:r>
      <w:r w:rsidRPr="00142FD7">
        <w:rPr>
          <w:rStyle w:val="22"/>
          <w:rFonts w:eastAsiaTheme="minorHAnsi"/>
          <w:u w:val="none"/>
        </w:rPr>
        <w:t>троительство объектов сферы образования, соответствующих совр</w:t>
      </w:r>
      <w:r w:rsidRPr="00142FD7">
        <w:rPr>
          <w:rStyle w:val="22"/>
          <w:rFonts w:eastAsiaTheme="minorHAnsi"/>
          <w:u w:val="none"/>
        </w:rPr>
        <w:t>е</w:t>
      </w:r>
      <w:r w:rsidRPr="00142FD7">
        <w:rPr>
          <w:rStyle w:val="22"/>
          <w:rFonts w:eastAsiaTheme="minorHAnsi"/>
          <w:u w:val="none"/>
        </w:rPr>
        <w:t>менным стандартам</w:t>
      </w:r>
      <w:r w:rsidR="00883DF1">
        <w:rPr>
          <w:rStyle w:val="22"/>
          <w:rFonts w:eastAsiaTheme="minorHAnsi"/>
          <w:u w:val="none"/>
        </w:rPr>
        <w:t>;</w:t>
      </w:r>
    </w:p>
    <w:p w:rsidR="00160ECE" w:rsidRDefault="00160ECE" w:rsidP="00364D4C">
      <w:pPr>
        <w:spacing w:after="0" w:line="360" w:lineRule="auto"/>
        <w:ind w:firstLine="709"/>
        <w:jc w:val="both"/>
        <w:rPr>
          <w:rStyle w:val="22"/>
          <w:rFonts w:eastAsiaTheme="minorHAnsi"/>
          <w:u w:val="none"/>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к</w:t>
      </w:r>
      <w:r w:rsidRPr="00DB1EEA">
        <w:rPr>
          <w:rStyle w:val="22"/>
          <w:rFonts w:eastAsiaTheme="minorHAnsi"/>
          <w:u w:val="none"/>
        </w:rPr>
        <w:t>апитальный ремонт школы № 3</w:t>
      </w:r>
      <w:r w:rsidR="00883DF1">
        <w:rPr>
          <w:rStyle w:val="22"/>
          <w:rFonts w:eastAsiaTheme="minorHAnsi"/>
          <w:u w:val="none"/>
        </w:rPr>
        <w:t>;</w:t>
      </w:r>
    </w:p>
    <w:p w:rsidR="00D127AC" w:rsidRDefault="00160ECE" w:rsidP="00364D4C">
      <w:pPr>
        <w:spacing w:after="0" w:line="360" w:lineRule="auto"/>
        <w:ind w:firstLine="709"/>
        <w:jc w:val="both"/>
      </w:pPr>
      <w:r>
        <w:t>-</w:t>
      </w:r>
      <w:r w:rsidR="00883DF1">
        <w:t xml:space="preserve"> </w:t>
      </w:r>
      <w:r>
        <w:t>р</w:t>
      </w:r>
      <w:r w:rsidRPr="001E7BDF">
        <w:t>еконструкция детской школы искусств г.о.</w:t>
      </w:r>
      <w:r w:rsidR="00CA2204">
        <w:t xml:space="preserve"> </w:t>
      </w:r>
      <w:r w:rsidRPr="001E7BDF">
        <w:t>Похвистнево</w:t>
      </w:r>
      <w:r>
        <w:t xml:space="preserve"> (с </w:t>
      </w:r>
      <w:proofErr w:type="spellStart"/>
      <w:r>
        <w:t>пристр</w:t>
      </w:r>
      <w:r>
        <w:t>о</w:t>
      </w:r>
      <w:r>
        <w:t>ем</w:t>
      </w:r>
      <w:proofErr w:type="spellEnd"/>
      <w:r>
        <w:t xml:space="preserve"> для создания хореографического отделения</w:t>
      </w:r>
      <w:r w:rsidR="00883DF1">
        <w:t>)</w:t>
      </w:r>
    </w:p>
    <w:p w:rsidR="00160ECE" w:rsidRPr="00D113F8" w:rsidRDefault="00160ECE" w:rsidP="00160ECE">
      <w:pPr>
        <w:spacing w:after="0" w:line="360" w:lineRule="auto"/>
        <w:ind w:firstLine="709"/>
        <w:jc w:val="both"/>
        <w:rPr>
          <w:rStyle w:val="22"/>
          <w:rFonts w:eastAsiaTheme="minorHAnsi"/>
          <w:b/>
        </w:rPr>
      </w:pPr>
    </w:p>
    <w:p w:rsidR="00160ECE" w:rsidRPr="00FC7D57" w:rsidRDefault="0049530D" w:rsidP="00160ECE">
      <w:pPr>
        <w:spacing w:after="0" w:line="360" w:lineRule="auto"/>
        <w:ind w:firstLine="709"/>
        <w:jc w:val="both"/>
        <w:rPr>
          <w:rStyle w:val="22"/>
          <w:rFonts w:eastAsiaTheme="minorHAnsi"/>
          <w:b/>
          <w:u w:val="none"/>
        </w:rPr>
      </w:pPr>
      <w:r>
        <w:rPr>
          <w:rStyle w:val="22"/>
          <w:rFonts w:eastAsiaTheme="minorHAnsi"/>
          <w:b/>
          <w:u w:val="none"/>
        </w:rPr>
        <w:t>СЗ</w:t>
      </w:r>
      <w:r w:rsidR="00160ECE" w:rsidRPr="00E54100">
        <w:rPr>
          <w:rStyle w:val="22"/>
          <w:rFonts w:eastAsiaTheme="minorHAnsi"/>
          <w:b/>
          <w:u w:val="none"/>
        </w:rPr>
        <w:t xml:space="preserve">-2.2 </w:t>
      </w:r>
      <w:r w:rsidR="00160ECE" w:rsidRPr="00FC7D57">
        <w:rPr>
          <w:rStyle w:val="22"/>
          <w:rFonts w:eastAsiaTheme="minorHAnsi"/>
          <w:b/>
          <w:u w:val="none"/>
        </w:rPr>
        <w:t xml:space="preserve">Совершенствование </w:t>
      </w:r>
      <w:r w:rsidR="00160ECE" w:rsidRPr="00FC7D57">
        <w:rPr>
          <w:b/>
        </w:rPr>
        <w:t>содержания образования, образов</w:t>
      </w:r>
      <w:r w:rsidR="00160ECE" w:rsidRPr="00FC7D57">
        <w:rPr>
          <w:b/>
        </w:rPr>
        <w:t>а</w:t>
      </w:r>
      <w:r w:rsidR="00160ECE" w:rsidRPr="00FC7D57">
        <w:rPr>
          <w:b/>
        </w:rPr>
        <w:t>тельных программ дошкольного, общего и дополнительного образов</w:t>
      </w:r>
      <w:r w:rsidR="00160ECE" w:rsidRPr="00FC7D57">
        <w:rPr>
          <w:b/>
        </w:rPr>
        <w:t>а</w:t>
      </w:r>
      <w:r w:rsidR="00160ECE" w:rsidRPr="00FC7D57">
        <w:rPr>
          <w:b/>
        </w:rPr>
        <w:t>ния, направленных на достижение современного качества учебных р</w:t>
      </w:r>
      <w:r w:rsidR="00160ECE" w:rsidRPr="00FC7D57">
        <w:rPr>
          <w:b/>
        </w:rPr>
        <w:t>е</w:t>
      </w:r>
      <w:r w:rsidR="00160ECE" w:rsidRPr="00FC7D57">
        <w:rPr>
          <w:b/>
        </w:rPr>
        <w:t>зультатов и результатов социализации</w:t>
      </w:r>
      <w:r w:rsidR="00B3094B">
        <w:rPr>
          <w:b/>
        </w:rPr>
        <w:t>,</w:t>
      </w:r>
      <w:r w:rsidR="00711C6B">
        <w:rPr>
          <w:b/>
        </w:rPr>
        <w:t xml:space="preserve"> </w:t>
      </w:r>
      <w:r w:rsidR="00EB7914">
        <w:rPr>
          <w:b/>
        </w:rPr>
        <w:t xml:space="preserve">выявление и </w:t>
      </w:r>
      <w:r w:rsidR="00B3094B">
        <w:rPr>
          <w:b/>
        </w:rPr>
        <w:t>поддержка одаре</w:t>
      </w:r>
      <w:r w:rsidR="00B3094B">
        <w:rPr>
          <w:b/>
        </w:rPr>
        <w:t>н</w:t>
      </w:r>
      <w:r w:rsidR="00B3094B">
        <w:rPr>
          <w:b/>
        </w:rPr>
        <w:t>ных детей</w:t>
      </w:r>
      <w:r w:rsidRPr="00FC7D57">
        <w:rPr>
          <w:b/>
        </w:rPr>
        <w:t>.</w:t>
      </w:r>
    </w:p>
    <w:p w:rsidR="00160ECE" w:rsidRDefault="00160ECE" w:rsidP="00160ECE">
      <w:pPr>
        <w:spacing w:after="0" w:line="360" w:lineRule="auto"/>
        <w:ind w:firstLine="709"/>
        <w:jc w:val="both"/>
        <w:rPr>
          <w:rStyle w:val="22"/>
          <w:rFonts w:eastAsiaTheme="minorHAnsi"/>
          <w:b/>
          <w:u w:val="none"/>
        </w:rPr>
      </w:pPr>
      <w:r>
        <w:rPr>
          <w:rStyle w:val="22"/>
          <w:rFonts w:eastAsiaTheme="minorHAnsi"/>
          <w:b/>
          <w:u w:val="none"/>
        </w:rPr>
        <w:t xml:space="preserve">Проекты </w:t>
      </w:r>
    </w:p>
    <w:p w:rsidR="00423BB3" w:rsidRPr="00350B09" w:rsidRDefault="00423BB3" w:rsidP="00423BB3">
      <w:pPr>
        <w:pStyle w:val="Default"/>
        <w:spacing w:line="360" w:lineRule="auto"/>
        <w:ind w:firstLine="709"/>
        <w:jc w:val="both"/>
        <w:rPr>
          <w:sz w:val="28"/>
          <w:szCs w:val="28"/>
        </w:rPr>
      </w:pPr>
      <w:r>
        <w:rPr>
          <w:sz w:val="28"/>
          <w:szCs w:val="28"/>
        </w:rPr>
        <w:t xml:space="preserve">1. Проект «Детский технопарк и </w:t>
      </w:r>
      <w:r w:rsidRPr="00EB7914">
        <w:rPr>
          <w:sz w:val="28"/>
          <w:szCs w:val="28"/>
        </w:rPr>
        <w:t>специализированная лаборатория по обучению старшеклассников робототехнике».</w:t>
      </w:r>
      <w:r w:rsidRPr="00423BB3">
        <w:rPr>
          <w:sz w:val="28"/>
          <w:szCs w:val="28"/>
        </w:rPr>
        <w:t xml:space="preserve"> </w:t>
      </w:r>
      <w:r w:rsidRPr="00512D8D">
        <w:rPr>
          <w:sz w:val="28"/>
          <w:szCs w:val="28"/>
        </w:rPr>
        <w:t>Сроки реализации проекта</w:t>
      </w:r>
      <w:r>
        <w:rPr>
          <w:sz w:val="28"/>
          <w:szCs w:val="28"/>
        </w:rPr>
        <w:t>:</w:t>
      </w:r>
      <w:r w:rsidRPr="00EB7914">
        <w:rPr>
          <w:sz w:val="28"/>
          <w:szCs w:val="28"/>
        </w:rPr>
        <w:t xml:space="preserve"> </w:t>
      </w:r>
      <w:r>
        <w:rPr>
          <w:sz w:val="28"/>
          <w:szCs w:val="28"/>
        </w:rPr>
        <w:t>2020-20</w:t>
      </w:r>
      <w:r w:rsidRPr="00512D8D">
        <w:rPr>
          <w:sz w:val="28"/>
          <w:szCs w:val="28"/>
        </w:rPr>
        <w:t>2</w:t>
      </w:r>
      <w:r>
        <w:rPr>
          <w:sz w:val="28"/>
          <w:szCs w:val="28"/>
        </w:rPr>
        <w:t>4</w:t>
      </w:r>
      <w:r w:rsidRPr="00512D8D">
        <w:rPr>
          <w:sz w:val="28"/>
          <w:szCs w:val="28"/>
        </w:rPr>
        <w:t xml:space="preserve"> гг</w:t>
      </w:r>
      <w:r>
        <w:rPr>
          <w:sz w:val="28"/>
          <w:szCs w:val="28"/>
        </w:rPr>
        <w:t>.</w:t>
      </w:r>
    </w:p>
    <w:p w:rsidR="00160ECE" w:rsidRPr="00350B09" w:rsidRDefault="00423BB3" w:rsidP="00160ECE">
      <w:pPr>
        <w:pStyle w:val="Default"/>
        <w:spacing w:line="360" w:lineRule="auto"/>
        <w:ind w:firstLine="709"/>
        <w:jc w:val="both"/>
        <w:rPr>
          <w:sz w:val="28"/>
          <w:szCs w:val="28"/>
        </w:rPr>
      </w:pPr>
      <w:r>
        <w:rPr>
          <w:sz w:val="28"/>
          <w:szCs w:val="28"/>
        </w:rPr>
        <w:t>2</w:t>
      </w:r>
      <w:r w:rsidR="00160ECE" w:rsidRPr="00512D8D">
        <w:rPr>
          <w:sz w:val="28"/>
          <w:szCs w:val="28"/>
        </w:rPr>
        <w:t>.</w:t>
      </w:r>
      <w:r w:rsidR="0049530D">
        <w:rPr>
          <w:sz w:val="28"/>
          <w:szCs w:val="28"/>
        </w:rPr>
        <w:t xml:space="preserve"> </w:t>
      </w:r>
      <w:r w:rsidR="00160ECE" w:rsidRPr="00512D8D">
        <w:rPr>
          <w:sz w:val="28"/>
          <w:szCs w:val="28"/>
        </w:rPr>
        <w:t>Проект «Создание интегратора образовательных программ г.о.</w:t>
      </w:r>
      <w:r w:rsidR="0049530D">
        <w:rPr>
          <w:sz w:val="28"/>
          <w:szCs w:val="28"/>
        </w:rPr>
        <w:t xml:space="preserve"> </w:t>
      </w:r>
      <w:r w:rsidR="00160ECE" w:rsidRPr="00512D8D">
        <w:rPr>
          <w:sz w:val="28"/>
          <w:szCs w:val="28"/>
        </w:rPr>
        <w:t>П</w:t>
      </w:r>
      <w:r w:rsidR="00160ECE" w:rsidRPr="00512D8D">
        <w:rPr>
          <w:sz w:val="28"/>
          <w:szCs w:val="28"/>
        </w:rPr>
        <w:t>о</w:t>
      </w:r>
      <w:r w:rsidR="00160ECE" w:rsidRPr="00512D8D">
        <w:rPr>
          <w:sz w:val="28"/>
          <w:szCs w:val="28"/>
        </w:rPr>
        <w:t>хвистнево</w:t>
      </w:r>
      <w:r w:rsidR="0049530D">
        <w:rPr>
          <w:sz w:val="28"/>
          <w:szCs w:val="28"/>
        </w:rPr>
        <w:t>»</w:t>
      </w:r>
      <w:r w:rsidR="00160ECE" w:rsidRPr="00512D8D">
        <w:rPr>
          <w:sz w:val="28"/>
          <w:szCs w:val="28"/>
        </w:rPr>
        <w:t>.</w:t>
      </w:r>
      <w:r w:rsidR="00160ECE">
        <w:rPr>
          <w:sz w:val="28"/>
          <w:szCs w:val="28"/>
        </w:rPr>
        <w:t xml:space="preserve"> </w:t>
      </w:r>
      <w:r w:rsidR="00160ECE" w:rsidRPr="00512D8D">
        <w:rPr>
          <w:sz w:val="28"/>
          <w:szCs w:val="28"/>
        </w:rPr>
        <w:t>Цель проекта: создание, мониторинг и научно-методическая поддержка образовательных программ, реализуемых в г.о.</w:t>
      </w:r>
      <w:r w:rsidR="0049530D">
        <w:rPr>
          <w:sz w:val="28"/>
          <w:szCs w:val="28"/>
        </w:rPr>
        <w:t xml:space="preserve"> </w:t>
      </w:r>
      <w:r w:rsidR="00160ECE" w:rsidRPr="00512D8D">
        <w:rPr>
          <w:sz w:val="28"/>
          <w:szCs w:val="28"/>
        </w:rPr>
        <w:t>Похвистнево. Сроки реализации проекта</w:t>
      </w:r>
      <w:r w:rsidR="0049530D">
        <w:rPr>
          <w:sz w:val="28"/>
          <w:szCs w:val="28"/>
        </w:rPr>
        <w:t>:</w:t>
      </w:r>
      <w:r w:rsidR="00231566">
        <w:rPr>
          <w:b/>
          <w:sz w:val="28"/>
          <w:szCs w:val="28"/>
        </w:rPr>
        <w:t xml:space="preserve"> </w:t>
      </w:r>
      <w:r w:rsidR="00FC7D57">
        <w:rPr>
          <w:sz w:val="28"/>
          <w:szCs w:val="28"/>
        </w:rPr>
        <w:t>202</w:t>
      </w:r>
      <w:r w:rsidR="00604892">
        <w:rPr>
          <w:sz w:val="28"/>
          <w:szCs w:val="28"/>
        </w:rPr>
        <w:t>1</w:t>
      </w:r>
      <w:r w:rsidR="00FC7D57">
        <w:rPr>
          <w:sz w:val="28"/>
          <w:szCs w:val="28"/>
        </w:rPr>
        <w:t>-20</w:t>
      </w:r>
      <w:r w:rsidR="00160ECE" w:rsidRPr="00512D8D">
        <w:rPr>
          <w:sz w:val="28"/>
          <w:szCs w:val="28"/>
        </w:rPr>
        <w:t>2</w:t>
      </w:r>
      <w:r w:rsidR="00FC7D57">
        <w:rPr>
          <w:sz w:val="28"/>
          <w:szCs w:val="28"/>
        </w:rPr>
        <w:t>4</w:t>
      </w:r>
      <w:r w:rsidR="00160ECE" w:rsidRPr="00512D8D">
        <w:rPr>
          <w:sz w:val="28"/>
          <w:szCs w:val="28"/>
        </w:rPr>
        <w:t xml:space="preserve"> гг</w:t>
      </w:r>
      <w:r w:rsidR="0049530D">
        <w:rPr>
          <w:sz w:val="28"/>
          <w:szCs w:val="28"/>
        </w:rPr>
        <w:t>.</w:t>
      </w:r>
    </w:p>
    <w:p w:rsidR="00160ECE" w:rsidRDefault="00160ECE" w:rsidP="00160ECE">
      <w:pPr>
        <w:spacing w:after="0" w:line="360" w:lineRule="auto"/>
        <w:ind w:firstLine="709"/>
        <w:jc w:val="both"/>
        <w:rPr>
          <w:rStyle w:val="22"/>
          <w:rFonts w:eastAsiaTheme="minorHAnsi"/>
          <w:b/>
          <w:u w:val="none"/>
        </w:rPr>
      </w:pPr>
      <w:r>
        <w:rPr>
          <w:rStyle w:val="22"/>
          <w:rFonts w:eastAsiaTheme="minorHAnsi"/>
          <w:b/>
          <w:u w:val="none"/>
        </w:rPr>
        <w:t>Основные мероприятия</w:t>
      </w:r>
    </w:p>
    <w:p w:rsidR="00436426" w:rsidRDefault="00436426" w:rsidP="00160ECE">
      <w:pPr>
        <w:pStyle w:val="Default"/>
        <w:spacing w:line="360" w:lineRule="auto"/>
        <w:ind w:firstLine="709"/>
        <w:jc w:val="both"/>
        <w:rPr>
          <w:sz w:val="28"/>
          <w:szCs w:val="28"/>
        </w:rPr>
      </w:pPr>
      <w:r>
        <w:rPr>
          <w:sz w:val="28"/>
          <w:szCs w:val="28"/>
        </w:rPr>
        <w:lastRenderedPageBreak/>
        <w:t>- совершенствование муниципальной системы поддержки детской од</w:t>
      </w:r>
      <w:r>
        <w:rPr>
          <w:sz w:val="28"/>
          <w:szCs w:val="28"/>
        </w:rPr>
        <w:t>а</w:t>
      </w:r>
      <w:r>
        <w:rPr>
          <w:sz w:val="28"/>
          <w:szCs w:val="28"/>
        </w:rPr>
        <w:t>ренности;</w:t>
      </w:r>
    </w:p>
    <w:p w:rsidR="00423BB3" w:rsidRDefault="00423BB3" w:rsidP="00160ECE">
      <w:pPr>
        <w:pStyle w:val="Default"/>
        <w:spacing w:line="360" w:lineRule="auto"/>
        <w:ind w:firstLine="709"/>
        <w:jc w:val="both"/>
        <w:rPr>
          <w:sz w:val="28"/>
          <w:szCs w:val="28"/>
        </w:rPr>
      </w:pPr>
      <w:r>
        <w:rPr>
          <w:sz w:val="28"/>
          <w:szCs w:val="28"/>
        </w:rPr>
        <w:t>- поддержка одаренных детей и рост числа школьников г.о. Похвистн</w:t>
      </w:r>
      <w:r>
        <w:rPr>
          <w:sz w:val="28"/>
          <w:szCs w:val="28"/>
        </w:rPr>
        <w:t>е</w:t>
      </w:r>
      <w:r>
        <w:rPr>
          <w:sz w:val="28"/>
          <w:szCs w:val="28"/>
        </w:rPr>
        <w:t>во в профильных сменах и направлениях подготовки областного центра для одаренных детей (в перспективе – модель федерального центра «Сириус»), имеющих склонности к интеллектуальному труду, талантливых в спорте и искусстве;</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разработка и апробация вариативных и уровневых образовательных программ в соответствии с запросами обучающихся, потребностей соци</w:t>
      </w:r>
      <w:r w:rsidRPr="00BE01C9">
        <w:rPr>
          <w:sz w:val="28"/>
          <w:szCs w:val="28"/>
        </w:rPr>
        <w:t>о</w:t>
      </w:r>
      <w:r w:rsidRPr="00BE01C9">
        <w:rPr>
          <w:sz w:val="28"/>
          <w:szCs w:val="28"/>
        </w:rPr>
        <w:t>культурной среды и инфраструктуры производства;</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внедрение индивидуальных образовательных программ обучающи</w:t>
      </w:r>
      <w:r w:rsidRPr="00BE01C9">
        <w:rPr>
          <w:sz w:val="28"/>
          <w:szCs w:val="28"/>
        </w:rPr>
        <w:t>х</w:t>
      </w:r>
      <w:r w:rsidRPr="00BE01C9">
        <w:rPr>
          <w:sz w:val="28"/>
          <w:szCs w:val="28"/>
        </w:rPr>
        <w:t>ся;</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разработка и внедрение моделей эффективной образовательной сети с учетом потребностей социокультурной среды и инфраструктуры произ</w:t>
      </w:r>
      <w:r w:rsidR="0049530D">
        <w:rPr>
          <w:sz w:val="28"/>
          <w:szCs w:val="28"/>
        </w:rPr>
        <w:t>водс</w:t>
      </w:r>
      <w:r w:rsidR="0049530D">
        <w:rPr>
          <w:sz w:val="28"/>
          <w:szCs w:val="28"/>
        </w:rPr>
        <w:t>т</w:t>
      </w:r>
      <w:r w:rsidR="0049530D">
        <w:rPr>
          <w:sz w:val="28"/>
          <w:szCs w:val="28"/>
        </w:rPr>
        <w:t>ва;</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создание аналитического центра в сфере образования с системой а</w:t>
      </w:r>
      <w:r w:rsidRPr="00BE01C9">
        <w:rPr>
          <w:sz w:val="28"/>
          <w:szCs w:val="28"/>
        </w:rPr>
        <w:t>в</w:t>
      </w:r>
      <w:r w:rsidRPr="00BE01C9">
        <w:rPr>
          <w:sz w:val="28"/>
          <w:szCs w:val="28"/>
        </w:rPr>
        <w:t>томатизированного сбора и обработки информации, отчетности;</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осуществление систематического мониторинга качества образования (образовательных организаций и индивидуальных образовательных дост</w:t>
      </w:r>
      <w:r w:rsidRPr="00BE01C9">
        <w:rPr>
          <w:sz w:val="28"/>
          <w:szCs w:val="28"/>
        </w:rPr>
        <w:t>и</w:t>
      </w:r>
      <w:r>
        <w:rPr>
          <w:sz w:val="28"/>
          <w:szCs w:val="28"/>
        </w:rPr>
        <w:t>жений обучающихся)</w:t>
      </w:r>
      <w:r w:rsidRPr="00BE01C9">
        <w:rPr>
          <w:sz w:val="28"/>
          <w:szCs w:val="28"/>
        </w:rPr>
        <w:t>;</w:t>
      </w:r>
    </w:p>
    <w:p w:rsidR="00160ECE" w:rsidRDefault="00160ECE" w:rsidP="00160ECE">
      <w:pPr>
        <w:spacing w:after="0" w:line="360" w:lineRule="auto"/>
        <w:ind w:firstLine="709"/>
        <w:jc w:val="both"/>
      </w:pPr>
      <w:r>
        <w:t xml:space="preserve"> -</w:t>
      </w:r>
      <w:r w:rsidR="0049530D">
        <w:t xml:space="preserve"> </w:t>
      </w:r>
      <w:r>
        <w:t>развитие системы средне-специального образования с использован</w:t>
      </w:r>
      <w:r>
        <w:t>и</w:t>
      </w:r>
      <w:r>
        <w:t>ем цифровых технологий на базе губернского колледжа</w:t>
      </w:r>
      <w:r w:rsidR="0049530D">
        <w:t>;</w:t>
      </w:r>
    </w:p>
    <w:p w:rsidR="00423BB3" w:rsidRDefault="00423BB3" w:rsidP="00160ECE">
      <w:pPr>
        <w:spacing w:after="0" w:line="360" w:lineRule="auto"/>
        <w:ind w:firstLine="709"/>
        <w:jc w:val="both"/>
      </w:pPr>
      <w:r>
        <w:t>- оснащение образовательных организаций г.о. Похвистнево компле</w:t>
      </w:r>
      <w:r>
        <w:t>к</w:t>
      </w:r>
      <w:r>
        <w:t>тами оборудования для занятий техническим творчеством и необходимым методическим сопровождением;</w:t>
      </w:r>
    </w:p>
    <w:p w:rsidR="00423BB3" w:rsidRDefault="00423BB3" w:rsidP="00160ECE">
      <w:pPr>
        <w:spacing w:after="0" w:line="360" w:lineRule="auto"/>
        <w:ind w:firstLine="709"/>
        <w:jc w:val="both"/>
      </w:pPr>
      <w:r>
        <w:t>- привлечение в систему дополнительного образования молодых и пе</w:t>
      </w:r>
      <w:r>
        <w:t>р</w:t>
      </w:r>
      <w:r>
        <w:t>спективных педагогов технического профиля;</w:t>
      </w:r>
    </w:p>
    <w:p w:rsidR="005A10F7" w:rsidRDefault="005A10F7" w:rsidP="00160ECE">
      <w:pPr>
        <w:spacing w:after="0" w:line="360" w:lineRule="auto"/>
        <w:ind w:firstLine="709"/>
        <w:jc w:val="both"/>
      </w:pPr>
      <w:r>
        <w:t>- увеличение количества участников из г.о. Похвистнево областной системы мер поддержки талантливой молодежи на платформах научно-</w:t>
      </w:r>
      <w:r>
        <w:lastRenderedPageBreak/>
        <w:t>образовательных программ</w:t>
      </w:r>
      <w:r w:rsidR="00711C6B">
        <w:t xml:space="preserve"> </w:t>
      </w:r>
      <w:r>
        <w:t>«Взлет», «Полет», «Орбита»; развитие прикла</w:t>
      </w:r>
      <w:r>
        <w:t>д</w:t>
      </w:r>
      <w:r>
        <w:t>ных проектов, имеющих</w:t>
      </w:r>
      <w:r w:rsidR="00711C6B">
        <w:t xml:space="preserve"> </w:t>
      </w:r>
      <w:r>
        <w:t>в т.ч. коммерческий потенциал;</w:t>
      </w:r>
    </w:p>
    <w:p w:rsidR="005A10F7" w:rsidRDefault="005A10F7" w:rsidP="00160ECE">
      <w:pPr>
        <w:spacing w:after="0" w:line="360" w:lineRule="auto"/>
        <w:ind w:firstLine="709"/>
        <w:jc w:val="both"/>
      </w:pPr>
      <w:r>
        <w:t>- активное участие школьников Похвистнево в проекте ранней про</w:t>
      </w:r>
      <w:r>
        <w:t>ф</w:t>
      </w:r>
      <w:r>
        <w:t>ориентации «Билет в будущее»;</w:t>
      </w:r>
    </w:p>
    <w:p w:rsidR="00160ECE" w:rsidRPr="002641D0" w:rsidRDefault="00160ECE" w:rsidP="00160ECE">
      <w:pPr>
        <w:spacing w:after="0" w:line="360" w:lineRule="auto"/>
        <w:ind w:firstLine="709"/>
        <w:jc w:val="both"/>
      </w:pPr>
      <w:r>
        <w:t>-</w:t>
      </w:r>
      <w:r w:rsidR="0049530D">
        <w:t xml:space="preserve"> </w:t>
      </w:r>
      <w:r>
        <w:t>с</w:t>
      </w:r>
      <w:r w:rsidRPr="002641D0">
        <w:t xml:space="preserve">оздание условий для приобретения и повышения </w:t>
      </w:r>
      <w:r>
        <w:t>горожанами</w:t>
      </w:r>
      <w:r w:rsidRPr="002641D0">
        <w:t xml:space="preserve"> общих, профессиональных компетенций в течение всей жизни, в том числе форм</w:t>
      </w:r>
      <w:r w:rsidRPr="002641D0">
        <w:t>и</w:t>
      </w:r>
      <w:r w:rsidRPr="002641D0">
        <w:t>рование портфеля компетенций</w:t>
      </w:r>
      <w:r>
        <w:t xml:space="preserve"> по информационным коммуникациям,</w:t>
      </w:r>
      <w:r w:rsidR="0049530D">
        <w:t xml:space="preserve"> </w:t>
      </w:r>
      <w:r w:rsidRPr="002641D0">
        <w:t>ин</w:t>
      </w:r>
      <w:r w:rsidRPr="002641D0">
        <w:t>о</w:t>
      </w:r>
      <w:r w:rsidRPr="002641D0">
        <w:t>странным</w:t>
      </w:r>
      <w:r w:rsidRPr="002641D0">
        <w:tab/>
        <w:t>языкам,</w:t>
      </w:r>
      <w:r w:rsidR="00231566">
        <w:t xml:space="preserve"> </w:t>
      </w:r>
      <w:r w:rsidRPr="002641D0">
        <w:t>предпринимательству;</w:t>
      </w:r>
    </w:p>
    <w:p w:rsidR="00160ECE" w:rsidRDefault="00160ECE" w:rsidP="00160ECE">
      <w:pPr>
        <w:spacing w:after="0" w:line="360" w:lineRule="auto"/>
        <w:ind w:firstLine="709"/>
        <w:jc w:val="both"/>
      </w:pPr>
      <w:r>
        <w:t>-</w:t>
      </w:r>
      <w:r w:rsidR="0049530D">
        <w:t xml:space="preserve"> </w:t>
      </w:r>
      <w:r>
        <w:t>р</w:t>
      </w:r>
      <w:r w:rsidRPr="002641D0">
        <w:t>азвитие с</w:t>
      </w:r>
      <w:r>
        <w:t>истемы инклюзивного образования.</w:t>
      </w:r>
    </w:p>
    <w:p w:rsidR="00E1215D" w:rsidRDefault="00E1215D" w:rsidP="00160ECE">
      <w:pPr>
        <w:pStyle w:val="Default"/>
        <w:spacing w:line="360" w:lineRule="auto"/>
        <w:ind w:firstLine="709"/>
        <w:jc w:val="both"/>
        <w:rPr>
          <w:sz w:val="28"/>
          <w:szCs w:val="28"/>
        </w:rPr>
      </w:pPr>
    </w:p>
    <w:p w:rsidR="00160ECE" w:rsidRPr="00604892" w:rsidRDefault="00160ECE" w:rsidP="00160ECE">
      <w:pPr>
        <w:pStyle w:val="42"/>
        <w:shd w:val="clear" w:color="auto" w:fill="auto"/>
        <w:spacing w:before="0" w:after="0" w:line="360" w:lineRule="auto"/>
        <w:ind w:firstLine="709"/>
        <w:jc w:val="both"/>
      </w:pPr>
      <w:r w:rsidRPr="00F85D81">
        <w:rPr>
          <w:rStyle w:val="22"/>
          <w:rFonts w:eastAsiaTheme="minorHAnsi"/>
          <w:u w:val="none"/>
        </w:rPr>
        <w:t>С</w:t>
      </w:r>
      <w:r w:rsidR="0049530D">
        <w:rPr>
          <w:rStyle w:val="22"/>
          <w:rFonts w:eastAsiaTheme="minorHAnsi"/>
          <w:u w:val="none"/>
        </w:rPr>
        <w:t>З</w:t>
      </w:r>
      <w:r w:rsidRPr="00F85D81">
        <w:rPr>
          <w:rStyle w:val="22"/>
          <w:rFonts w:eastAsiaTheme="minorHAnsi"/>
          <w:u w:val="none"/>
        </w:rPr>
        <w:t>-</w:t>
      </w:r>
      <w:r w:rsidRPr="00833BF2">
        <w:rPr>
          <w:rStyle w:val="22"/>
          <w:rFonts w:eastAsiaTheme="minorHAnsi"/>
          <w:u w:val="none"/>
        </w:rPr>
        <w:t>2</w:t>
      </w:r>
      <w:r w:rsidRPr="00F85D81">
        <w:rPr>
          <w:rStyle w:val="22"/>
          <w:rFonts w:eastAsiaTheme="minorHAnsi"/>
          <w:u w:val="none"/>
        </w:rPr>
        <w:t>.3</w:t>
      </w:r>
      <w:r w:rsidR="00C5429B">
        <w:rPr>
          <w:rStyle w:val="22"/>
          <w:rFonts w:eastAsiaTheme="minorHAnsi"/>
          <w:u w:val="none"/>
        </w:rPr>
        <w:t xml:space="preserve"> </w:t>
      </w:r>
      <w:r w:rsidR="00604892">
        <w:t>Создание современной</w:t>
      </w:r>
      <w:r w:rsidRPr="00604892">
        <w:t xml:space="preserve"> цифров</w:t>
      </w:r>
      <w:r w:rsidR="00604892">
        <w:t>ой</w:t>
      </w:r>
      <w:r w:rsidRPr="00604892">
        <w:t xml:space="preserve"> образовательн</w:t>
      </w:r>
      <w:r w:rsidR="00604892">
        <w:t>ой</w:t>
      </w:r>
      <w:r w:rsidRPr="00604892">
        <w:t xml:space="preserve"> сред</w:t>
      </w:r>
      <w:r w:rsidR="00604892">
        <w:t>ы</w:t>
      </w:r>
    </w:p>
    <w:p w:rsidR="00160ECE" w:rsidRDefault="00160ECE" w:rsidP="00160ECE">
      <w:pPr>
        <w:pStyle w:val="42"/>
        <w:shd w:val="clear" w:color="auto" w:fill="auto"/>
        <w:spacing w:before="0" w:after="0" w:line="360" w:lineRule="auto"/>
        <w:ind w:firstLine="709"/>
        <w:jc w:val="both"/>
      </w:pPr>
      <w:r>
        <w:t xml:space="preserve">Проекты </w:t>
      </w:r>
    </w:p>
    <w:p w:rsidR="00160ECE" w:rsidRDefault="00160ECE" w:rsidP="00160ECE">
      <w:pPr>
        <w:pStyle w:val="Default"/>
        <w:spacing w:line="360" w:lineRule="auto"/>
        <w:ind w:firstLine="709"/>
        <w:jc w:val="both"/>
        <w:rPr>
          <w:sz w:val="28"/>
          <w:szCs w:val="28"/>
        </w:rPr>
      </w:pPr>
      <w:r>
        <w:rPr>
          <w:sz w:val="28"/>
          <w:szCs w:val="28"/>
        </w:rPr>
        <w:t>1</w:t>
      </w:r>
      <w:r w:rsidRPr="00350B09">
        <w:rPr>
          <w:sz w:val="28"/>
          <w:szCs w:val="28"/>
        </w:rPr>
        <w:t>.</w:t>
      </w:r>
      <w:r w:rsidR="0049530D">
        <w:rPr>
          <w:sz w:val="28"/>
          <w:szCs w:val="28"/>
        </w:rPr>
        <w:t xml:space="preserve"> </w:t>
      </w:r>
      <w:r>
        <w:rPr>
          <w:sz w:val="28"/>
          <w:szCs w:val="28"/>
        </w:rPr>
        <w:t>Проект «Платформа</w:t>
      </w:r>
      <w:r w:rsidR="00231566">
        <w:rPr>
          <w:sz w:val="28"/>
          <w:szCs w:val="28"/>
        </w:rPr>
        <w:t xml:space="preserve"> </w:t>
      </w:r>
      <w:r>
        <w:rPr>
          <w:sz w:val="28"/>
          <w:szCs w:val="28"/>
        </w:rPr>
        <w:t>цифрового обучения для учащихся средних профессиональных учебных заведений г.о.</w:t>
      </w:r>
      <w:r w:rsidR="0049530D">
        <w:rPr>
          <w:sz w:val="28"/>
          <w:szCs w:val="28"/>
        </w:rPr>
        <w:t xml:space="preserve"> </w:t>
      </w:r>
      <w:r>
        <w:rPr>
          <w:sz w:val="28"/>
          <w:szCs w:val="28"/>
        </w:rPr>
        <w:t>Похвистнево».</w:t>
      </w:r>
      <w:r w:rsidRPr="00350B09">
        <w:rPr>
          <w:sz w:val="28"/>
          <w:szCs w:val="28"/>
        </w:rPr>
        <w:t xml:space="preserve"> </w:t>
      </w:r>
      <w:r w:rsidRPr="00512D8D">
        <w:rPr>
          <w:sz w:val="28"/>
          <w:szCs w:val="28"/>
        </w:rPr>
        <w:t>Цель</w:t>
      </w:r>
      <w:r w:rsidR="0049530D">
        <w:rPr>
          <w:sz w:val="28"/>
          <w:szCs w:val="28"/>
        </w:rPr>
        <w:t xml:space="preserve"> проекта:</w:t>
      </w:r>
      <w:r w:rsidR="00231566">
        <w:rPr>
          <w:sz w:val="28"/>
          <w:szCs w:val="28"/>
        </w:rPr>
        <w:t xml:space="preserve"> </w:t>
      </w:r>
      <w:r w:rsidRPr="00B722F1">
        <w:rPr>
          <w:sz w:val="28"/>
          <w:szCs w:val="28"/>
        </w:rPr>
        <w:t>со</w:t>
      </w:r>
      <w:r w:rsidRPr="00B722F1">
        <w:rPr>
          <w:sz w:val="28"/>
          <w:szCs w:val="28"/>
        </w:rPr>
        <w:t>з</w:t>
      </w:r>
      <w:r w:rsidRPr="00B722F1">
        <w:rPr>
          <w:sz w:val="28"/>
          <w:szCs w:val="28"/>
        </w:rPr>
        <w:t>дание единого информационно-образовательного пространства системы среднего профессионального образования, направленного на ресурсное обе</w:t>
      </w:r>
      <w:r w:rsidRPr="00B722F1">
        <w:rPr>
          <w:sz w:val="28"/>
          <w:szCs w:val="28"/>
        </w:rPr>
        <w:t>с</w:t>
      </w:r>
      <w:r w:rsidRPr="00B722F1">
        <w:rPr>
          <w:sz w:val="28"/>
          <w:szCs w:val="28"/>
        </w:rPr>
        <w:t>печение сетевого взаимодействия профессиональных образовательных орг</w:t>
      </w:r>
      <w:r w:rsidRPr="00B722F1">
        <w:rPr>
          <w:sz w:val="28"/>
          <w:szCs w:val="28"/>
        </w:rPr>
        <w:t>а</w:t>
      </w:r>
      <w:r w:rsidRPr="00B722F1">
        <w:rPr>
          <w:sz w:val="28"/>
          <w:szCs w:val="28"/>
        </w:rPr>
        <w:t>низаций и поддержание высокой скорости профессионально-ориентированного информационного трансфера образовательных услуг</w:t>
      </w:r>
      <w:r w:rsidR="0049530D">
        <w:rPr>
          <w:sz w:val="28"/>
          <w:szCs w:val="28"/>
        </w:rPr>
        <w:t>.</w:t>
      </w:r>
      <w:r w:rsidRPr="00B722F1">
        <w:rPr>
          <w:sz w:val="28"/>
          <w:szCs w:val="28"/>
        </w:rPr>
        <w:t xml:space="preserve"> </w:t>
      </w:r>
      <w:r w:rsidRPr="00512D8D">
        <w:rPr>
          <w:sz w:val="28"/>
          <w:szCs w:val="28"/>
        </w:rPr>
        <w:t>Сроки реализации проекта</w:t>
      </w:r>
      <w:r w:rsidR="00604892">
        <w:rPr>
          <w:sz w:val="28"/>
          <w:szCs w:val="28"/>
        </w:rPr>
        <w:t>:</w:t>
      </w:r>
      <w:r w:rsidR="00231566">
        <w:rPr>
          <w:sz w:val="28"/>
          <w:szCs w:val="28"/>
        </w:rPr>
        <w:t xml:space="preserve"> </w:t>
      </w:r>
      <w:r w:rsidR="00604892">
        <w:rPr>
          <w:sz w:val="28"/>
          <w:szCs w:val="28"/>
        </w:rPr>
        <w:t>2021</w:t>
      </w:r>
      <w:r w:rsidRPr="00512D8D">
        <w:rPr>
          <w:sz w:val="28"/>
          <w:szCs w:val="28"/>
        </w:rPr>
        <w:t>-202</w:t>
      </w:r>
      <w:r w:rsidR="0049530D">
        <w:rPr>
          <w:sz w:val="28"/>
          <w:szCs w:val="28"/>
        </w:rPr>
        <w:t>4</w:t>
      </w:r>
      <w:r w:rsidRPr="00512D8D">
        <w:rPr>
          <w:sz w:val="28"/>
          <w:szCs w:val="28"/>
        </w:rPr>
        <w:t xml:space="preserve"> гг</w:t>
      </w:r>
      <w:r w:rsidR="0049530D">
        <w:rPr>
          <w:sz w:val="28"/>
          <w:szCs w:val="28"/>
        </w:rPr>
        <w:t>.</w:t>
      </w:r>
    </w:p>
    <w:p w:rsidR="00E97BDB" w:rsidRPr="00E97BDB" w:rsidRDefault="00E97BDB" w:rsidP="00160ECE">
      <w:pPr>
        <w:pStyle w:val="Default"/>
        <w:spacing w:line="360" w:lineRule="auto"/>
        <w:ind w:firstLine="709"/>
        <w:jc w:val="both"/>
        <w:rPr>
          <w:sz w:val="28"/>
          <w:szCs w:val="28"/>
        </w:rPr>
      </w:pPr>
      <w:r>
        <w:rPr>
          <w:sz w:val="28"/>
          <w:szCs w:val="28"/>
        </w:rPr>
        <w:t>2. Реализация на территории г.о. Похвистнево проектов «Яндекс-лицей»</w:t>
      </w:r>
      <w:r w:rsidR="00711C6B">
        <w:rPr>
          <w:sz w:val="28"/>
          <w:szCs w:val="28"/>
        </w:rPr>
        <w:t xml:space="preserve"> </w:t>
      </w:r>
      <w:r w:rsidR="00D50728" w:rsidRPr="00D50728">
        <w:rPr>
          <w:sz w:val="28"/>
          <w:szCs w:val="28"/>
        </w:rPr>
        <w:t xml:space="preserve">- </w:t>
      </w:r>
      <w:r w:rsidRPr="00D50728">
        <w:rPr>
          <w:sz w:val="28"/>
          <w:szCs w:val="28"/>
        </w:rPr>
        <w:t>образовательный проект Яндекса по обучению школьников пр</w:t>
      </w:r>
      <w:r w:rsidRPr="00D50728">
        <w:rPr>
          <w:sz w:val="28"/>
          <w:szCs w:val="28"/>
        </w:rPr>
        <w:t>о</w:t>
      </w:r>
      <w:r w:rsidRPr="00D50728">
        <w:rPr>
          <w:sz w:val="28"/>
          <w:szCs w:val="28"/>
        </w:rPr>
        <w:t>граммированию</w:t>
      </w:r>
      <w:r w:rsidR="00D50728">
        <w:rPr>
          <w:sz w:val="28"/>
          <w:szCs w:val="28"/>
        </w:rPr>
        <w:t xml:space="preserve"> (</w:t>
      </w:r>
      <w:hyperlink r:id="rId81" w:history="1">
        <w:r w:rsidR="00D50728" w:rsidRPr="00756168">
          <w:rPr>
            <w:rStyle w:val="ab"/>
            <w:sz w:val="28"/>
            <w:szCs w:val="28"/>
          </w:rPr>
          <w:t>https://yandexlyceum.ru/index</w:t>
        </w:r>
      </w:hyperlink>
      <w:r w:rsidR="00D50728">
        <w:rPr>
          <w:sz w:val="28"/>
          <w:szCs w:val="28"/>
        </w:rPr>
        <w:t>)</w:t>
      </w:r>
      <w:r w:rsidR="00711C6B">
        <w:rPr>
          <w:sz w:val="28"/>
          <w:szCs w:val="28"/>
        </w:rPr>
        <w:t xml:space="preserve"> </w:t>
      </w:r>
      <w:r>
        <w:rPr>
          <w:sz w:val="28"/>
          <w:szCs w:val="28"/>
        </w:rPr>
        <w:t xml:space="preserve">и «Подготовка </w:t>
      </w:r>
      <w:r>
        <w:rPr>
          <w:sz w:val="28"/>
          <w:szCs w:val="28"/>
          <w:lang w:val="en-US"/>
        </w:rPr>
        <w:t>IT</w:t>
      </w:r>
      <w:r>
        <w:rPr>
          <w:sz w:val="28"/>
          <w:szCs w:val="28"/>
        </w:rPr>
        <w:t>-будущего».</w:t>
      </w:r>
      <w:r w:rsidR="00D50728" w:rsidRPr="00D50728">
        <w:rPr>
          <w:sz w:val="28"/>
          <w:szCs w:val="28"/>
        </w:rPr>
        <w:t xml:space="preserve"> </w:t>
      </w:r>
      <w:r w:rsidR="00D50728" w:rsidRPr="00512D8D">
        <w:rPr>
          <w:sz w:val="28"/>
          <w:szCs w:val="28"/>
        </w:rPr>
        <w:t>Сроки реализации проекта</w:t>
      </w:r>
      <w:r w:rsidR="00D50728">
        <w:rPr>
          <w:sz w:val="28"/>
          <w:szCs w:val="28"/>
        </w:rPr>
        <w:t>: 2021</w:t>
      </w:r>
      <w:r w:rsidR="00D50728" w:rsidRPr="00512D8D">
        <w:rPr>
          <w:sz w:val="28"/>
          <w:szCs w:val="28"/>
        </w:rPr>
        <w:t>-20</w:t>
      </w:r>
      <w:r w:rsidR="00D50728">
        <w:rPr>
          <w:sz w:val="28"/>
          <w:szCs w:val="28"/>
        </w:rPr>
        <w:t>30</w:t>
      </w:r>
      <w:r w:rsidR="00D50728" w:rsidRPr="00512D8D">
        <w:rPr>
          <w:sz w:val="28"/>
          <w:szCs w:val="28"/>
        </w:rPr>
        <w:t xml:space="preserve"> гг</w:t>
      </w:r>
      <w:r w:rsidR="00D50728">
        <w:rPr>
          <w:sz w:val="28"/>
          <w:szCs w:val="28"/>
        </w:rPr>
        <w:t>.</w:t>
      </w:r>
    </w:p>
    <w:p w:rsidR="00160ECE" w:rsidRDefault="00160ECE" w:rsidP="00160ECE">
      <w:pPr>
        <w:pStyle w:val="42"/>
        <w:shd w:val="clear" w:color="auto" w:fill="auto"/>
        <w:spacing w:before="0" w:after="0" w:line="360" w:lineRule="auto"/>
        <w:ind w:firstLine="709"/>
        <w:jc w:val="both"/>
      </w:pPr>
      <w:r>
        <w:t>Основные мероприятия</w:t>
      </w:r>
    </w:p>
    <w:p w:rsidR="00D50728" w:rsidRDefault="00D50728" w:rsidP="007F358E">
      <w:pPr>
        <w:widowControl w:val="0"/>
        <w:numPr>
          <w:ilvl w:val="0"/>
          <w:numId w:val="9"/>
        </w:numPr>
        <w:tabs>
          <w:tab w:val="left" w:pos="1003"/>
        </w:tabs>
        <w:spacing w:after="0" w:line="360" w:lineRule="auto"/>
        <w:ind w:firstLine="709"/>
        <w:jc w:val="both"/>
      </w:pPr>
      <w:r>
        <w:t xml:space="preserve">поэтапный ввод обучения основам программирования и </w:t>
      </w:r>
      <w:proofErr w:type="spellStart"/>
      <w:r>
        <w:t>роботехн</w:t>
      </w:r>
      <w:r>
        <w:t>и</w:t>
      </w:r>
      <w:r>
        <w:t>ки</w:t>
      </w:r>
      <w:proofErr w:type="spellEnd"/>
      <w:r>
        <w:t>, начиная с начальной школы;</w:t>
      </w:r>
    </w:p>
    <w:p w:rsidR="00D50728" w:rsidRDefault="00D50728" w:rsidP="007F358E">
      <w:pPr>
        <w:widowControl w:val="0"/>
        <w:numPr>
          <w:ilvl w:val="0"/>
          <w:numId w:val="9"/>
        </w:numPr>
        <w:tabs>
          <w:tab w:val="left" w:pos="1003"/>
        </w:tabs>
        <w:spacing w:after="0" w:line="360" w:lineRule="auto"/>
        <w:ind w:firstLine="709"/>
        <w:jc w:val="both"/>
      </w:pPr>
      <w:r>
        <w:t>включение оценки уровня владения школьниками цифровыми да</w:t>
      </w:r>
      <w:r>
        <w:t>н</w:t>
      </w:r>
      <w:r>
        <w:t>ными в показатели эффективности деятельности директоров школ;</w:t>
      </w:r>
    </w:p>
    <w:p w:rsidR="00D50728" w:rsidRDefault="00D50728" w:rsidP="007F358E">
      <w:pPr>
        <w:widowControl w:val="0"/>
        <w:numPr>
          <w:ilvl w:val="0"/>
          <w:numId w:val="9"/>
        </w:numPr>
        <w:tabs>
          <w:tab w:val="left" w:pos="1003"/>
        </w:tabs>
        <w:spacing w:after="0" w:line="360" w:lineRule="auto"/>
        <w:ind w:firstLine="709"/>
        <w:jc w:val="both"/>
      </w:pPr>
      <w:r>
        <w:t xml:space="preserve">активное участие Похвистнево в реализации федерального проекта </w:t>
      </w:r>
      <w:r>
        <w:lastRenderedPageBreak/>
        <w:t>«Цифровая школа»;</w:t>
      </w:r>
    </w:p>
    <w:p w:rsidR="00D50728" w:rsidRDefault="000B2409" w:rsidP="007F358E">
      <w:pPr>
        <w:widowControl w:val="0"/>
        <w:numPr>
          <w:ilvl w:val="0"/>
          <w:numId w:val="9"/>
        </w:numPr>
        <w:tabs>
          <w:tab w:val="left" w:pos="1003"/>
        </w:tabs>
        <w:spacing w:after="0" w:line="360" w:lineRule="auto"/>
        <w:ind w:firstLine="709"/>
        <w:jc w:val="both"/>
      </w:pPr>
      <w:r>
        <w:t>а</w:t>
      </w:r>
      <w:r w:rsidR="00D50728">
        <w:t>ктивизация участия детей в конкурсных мероприятиях «</w:t>
      </w:r>
      <w:proofErr w:type="spellStart"/>
      <w:r w:rsidR="00D50728">
        <w:t>Робофест-Приволжье</w:t>
      </w:r>
      <w:proofErr w:type="spellEnd"/>
      <w:r w:rsidR="00D50728">
        <w:t xml:space="preserve">», Всероссийской </w:t>
      </w:r>
      <w:proofErr w:type="spellStart"/>
      <w:r w:rsidR="00D50728">
        <w:t>роботехнической</w:t>
      </w:r>
      <w:proofErr w:type="spellEnd"/>
      <w:r w:rsidR="00D50728">
        <w:t xml:space="preserve"> олимпиаде «</w:t>
      </w:r>
      <w:proofErr w:type="spellStart"/>
      <w:r w:rsidR="00D50728">
        <w:t>Космофест</w:t>
      </w:r>
      <w:proofErr w:type="spellEnd"/>
      <w:r w:rsidR="00D50728">
        <w:t xml:space="preserve">», школьный </w:t>
      </w:r>
      <w:proofErr w:type="spellStart"/>
      <w:r w:rsidR="00D50728">
        <w:t>хакатон</w:t>
      </w:r>
      <w:proofErr w:type="spellEnd"/>
      <w:r w:rsidR="00D50728">
        <w:t xml:space="preserve"> и др.;</w:t>
      </w:r>
    </w:p>
    <w:p w:rsidR="00D50728" w:rsidRDefault="00D50728" w:rsidP="007F358E">
      <w:pPr>
        <w:widowControl w:val="0"/>
        <w:numPr>
          <w:ilvl w:val="0"/>
          <w:numId w:val="9"/>
        </w:numPr>
        <w:tabs>
          <w:tab w:val="left" w:pos="1003"/>
        </w:tabs>
        <w:spacing w:after="0" w:line="360" w:lineRule="auto"/>
        <w:ind w:firstLine="709"/>
        <w:jc w:val="both"/>
      </w:pPr>
      <w:r>
        <w:t>внедрение дистанционных форм поддержки школ;</w:t>
      </w:r>
    </w:p>
    <w:p w:rsidR="00D50728" w:rsidRDefault="000B2409" w:rsidP="007F358E">
      <w:pPr>
        <w:widowControl w:val="0"/>
        <w:numPr>
          <w:ilvl w:val="0"/>
          <w:numId w:val="9"/>
        </w:numPr>
        <w:tabs>
          <w:tab w:val="left" w:pos="1003"/>
        </w:tabs>
        <w:spacing w:after="0" w:line="360" w:lineRule="auto"/>
        <w:ind w:firstLine="709"/>
        <w:jc w:val="both"/>
      </w:pPr>
      <w:r>
        <w:t>з</w:t>
      </w:r>
      <w:r w:rsidR="00D50728">
        <w:t>авершение перехода школ Похвистнево от бумажных журналов к электронным;</w:t>
      </w:r>
    </w:p>
    <w:p w:rsidR="00D50728" w:rsidRDefault="00D50728" w:rsidP="007F358E">
      <w:pPr>
        <w:widowControl w:val="0"/>
        <w:numPr>
          <w:ilvl w:val="0"/>
          <w:numId w:val="9"/>
        </w:numPr>
        <w:tabs>
          <w:tab w:val="left" w:pos="1003"/>
        </w:tabs>
        <w:spacing w:after="0" w:line="360" w:lineRule="auto"/>
        <w:ind w:firstLine="709"/>
        <w:jc w:val="both"/>
      </w:pPr>
      <w:r>
        <w:t>обеспечение повсеместного использования цифровых электронных образовательных</w:t>
      </w:r>
      <w:r w:rsidR="00711C6B">
        <w:t xml:space="preserve"> </w:t>
      </w:r>
      <w:r>
        <w:t>ресурсов;</w:t>
      </w:r>
    </w:p>
    <w:p w:rsidR="00160ECE" w:rsidRDefault="00160ECE" w:rsidP="007F358E">
      <w:pPr>
        <w:widowControl w:val="0"/>
        <w:numPr>
          <w:ilvl w:val="0"/>
          <w:numId w:val="9"/>
        </w:numPr>
        <w:tabs>
          <w:tab w:val="left" w:pos="1003"/>
        </w:tabs>
        <w:spacing w:after="0" w:line="360" w:lineRule="auto"/>
        <w:ind w:firstLine="709"/>
        <w:jc w:val="both"/>
      </w:pPr>
      <w:r>
        <w:t>создание условий для системного повышения качества и расширения возможностей непрерывного образования для всех категорий граждан;</w:t>
      </w:r>
    </w:p>
    <w:p w:rsidR="00160ECE" w:rsidRDefault="00160ECE" w:rsidP="007F358E">
      <w:pPr>
        <w:widowControl w:val="0"/>
        <w:numPr>
          <w:ilvl w:val="0"/>
          <w:numId w:val="9"/>
        </w:numPr>
        <w:tabs>
          <w:tab w:val="left" w:pos="1007"/>
        </w:tabs>
        <w:spacing w:after="0" w:line="360" w:lineRule="auto"/>
        <w:ind w:firstLine="709"/>
        <w:jc w:val="both"/>
      </w:pPr>
      <w:r>
        <w:t>создание специализированных сетевых ресурсов, встроенных в учебные программы, обеспечивающие открытый доступ к качественным о</w:t>
      </w:r>
      <w:r>
        <w:t>б</w:t>
      </w:r>
      <w:r>
        <w:t>разовательным платформам, погружённость онлайн-курса в формальный о</w:t>
      </w:r>
      <w:r>
        <w:t>б</w:t>
      </w:r>
      <w:r>
        <w:t>разовательный процесс;</w:t>
      </w:r>
    </w:p>
    <w:p w:rsidR="00160ECE" w:rsidRDefault="00160ECE" w:rsidP="007F358E">
      <w:pPr>
        <w:widowControl w:val="0"/>
        <w:numPr>
          <w:ilvl w:val="0"/>
          <w:numId w:val="9"/>
        </w:numPr>
        <w:tabs>
          <w:tab w:val="left" w:pos="998"/>
        </w:tabs>
        <w:spacing w:after="0" w:line="360" w:lineRule="auto"/>
        <w:ind w:firstLine="709"/>
        <w:jc w:val="both"/>
      </w:pPr>
      <w:r>
        <w:t>создание единого информационно-образовательного пространства системы среднего профессионального образования.</w:t>
      </w:r>
    </w:p>
    <w:p w:rsidR="00131E93" w:rsidRDefault="00131E93" w:rsidP="00160ECE">
      <w:pPr>
        <w:spacing w:after="0" w:line="360" w:lineRule="auto"/>
        <w:ind w:firstLine="709"/>
        <w:jc w:val="both"/>
        <w:rPr>
          <w:rStyle w:val="22"/>
          <w:rFonts w:eastAsiaTheme="minorHAnsi"/>
          <w:b/>
          <w:u w:val="none"/>
        </w:rPr>
      </w:pPr>
    </w:p>
    <w:p w:rsidR="00160ECE" w:rsidRPr="00604892" w:rsidRDefault="00160ECE" w:rsidP="00160ECE">
      <w:pPr>
        <w:spacing w:after="0" w:line="360" w:lineRule="auto"/>
        <w:ind w:firstLine="709"/>
        <w:jc w:val="both"/>
        <w:rPr>
          <w:rStyle w:val="22"/>
          <w:rFonts w:eastAsiaTheme="minorHAnsi"/>
          <w:b/>
          <w:u w:val="none"/>
        </w:rPr>
      </w:pPr>
      <w:r w:rsidRPr="00604892">
        <w:rPr>
          <w:rStyle w:val="22"/>
          <w:rFonts w:eastAsiaTheme="minorHAnsi"/>
          <w:b/>
          <w:u w:val="none"/>
        </w:rPr>
        <w:t>С</w:t>
      </w:r>
      <w:r w:rsidR="0049530D" w:rsidRPr="00604892">
        <w:rPr>
          <w:rStyle w:val="22"/>
          <w:rFonts w:eastAsiaTheme="minorHAnsi"/>
          <w:b/>
          <w:u w:val="none"/>
        </w:rPr>
        <w:t>З</w:t>
      </w:r>
      <w:r w:rsidRPr="00604892">
        <w:rPr>
          <w:rStyle w:val="22"/>
          <w:rFonts w:eastAsiaTheme="minorHAnsi"/>
          <w:b/>
          <w:u w:val="none"/>
        </w:rPr>
        <w:t>-2.4 Совершенствование дошкольного образовани</w:t>
      </w:r>
      <w:r w:rsidR="00231566" w:rsidRPr="00604892">
        <w:rPr>
          <w:rStyle w:val="22"/>
          <w:rFonts w:eastAsiaTheme="minorHAnsi"/>
          <w:b/>
          <w:u w:val="none"/>
        </w:rPr>
        <w:t>я</w:t>
      </w:r>
      <w:r w:rsidRPr="00604892">
        <w:rPr>
          <w:rStyle w:val="22"/>
          <w:rFonts w:eastAsiaTheme="minorHAnsi"/>
          <w:b/>
          <w:u w:val="none"/>
        </w:rPr>
        <w:t xml:space="preserve"> и воспит</w:t>
      </w:r>
      <w:r w:rsidRPr="00604892">
        <w:rPr>
          <w:rStyle w:val="22"/>
          <w:rFonts w:eastAsiaTheme="minorHAnsi"/>
          <w:b/>
          <w:u w:val="none"/>
        </w:rPr>
        <w:t>а</w:t>
      </w:r>
      <w:r w:rsidRPr="00604892">
        <w:rPr>
          <w:rStyle w:val="22"/>
          <w:rFonts w:eastAsiaTheme="minorHAnsi"/>
          <w:b/>
          <w:u w:val="none"/>
        </w:rPr>
        <w:t>ния</w:t>
      </w:r>
    </w:p>
    <w:p w:rsidR="00160ECE" w:rsidRPr="00E600BE" w:rsidRDefault="00160ECE" w:rsidP="00160ECE">
      <w:pPr>
        <w:pStyle w:val="Default"/>
        <w:spacing w:line="360" w:lineRule="auto"/>
        <w:ind w:firstLine="709"/>
        <w:jc w:val="both"/>
        <w:rPr>
          <w:b/>
          <w:sz w:val="28"/>
          <w:szCs w:val="28"/>
        </w:rPr>
      </w:pPr>
      <w:r w:rsidRPr="00E600BE">
        <w:rPr>
          <w:b/>
          <w:sz w:val="28"/>
          <w:szCs w:val="28"/>
        </w:rPr>
        <w:t xml:space="preserve">Проекты </w:t>
      </w:r>
    </w:p>
    <w:p w:rsidR="00160ECE" w:rsidRDefault="00BE2FC5" w:rsidP="00160ECE">
      <w:pPr>
        <w:spacing w:after="0" w:line="360" w:lineRule="auto"/>
        <w:ind w:firstLine="709"/>
        <w:jc w:val="both"/>
      </w:pPr>
      <w:r>
        <w:t xml:space="preserve">1. </w:t>
      </w:r>
      <w:r w:rsidR="00160ECE" w:rsidRPr="00254C6A">
        <w:t xml:space="preserve">Проект </w:t>
      </w:r>
      <w:r w:rsidR="00160ECE">
        <w:t>«Детский сад без границ»</w:t>
      </w:r>
      <w:r w:rsidR="00160ECE" w:rsidRPr="00F868DA">
        <w:t>.</w:t>
      </w:r>
      <w:r w:rsidR="00160ECE">
        <w:t xml:space="preserve"> Цель проекта</w:t>
      </w:r>
      <w:r w:rsidR="00160ECE" w:rsidRPr="00F868DA">
        <w:t>:</w:t>
      </w:r>
      <w:r w:rsidR="00160ECE">
        <w:t xml:space="preserve"> создание простра</w:t>
      </w:r>
      <w:r w:rsidR="00160ECE">
        <w:t>н</w:t>
      </w:r>
      <w:r w:rsidR="00160ECE">
        <w:t>ства для индивидуального образовательного маршрута ребенка с учетом склонностей, интересов детей, потребностей родителей. Сроки реализации проекта</w:t>
      </w:r>
      <w:r w:rsidR="00160ECE" w:rsidRPr="00833BF2">
        <w:t>:</w:t>
      </w:r>
      <w:r w:rsidR="00231566">
        <w:t xml:space="preserve"> </w:t>
      </w:r>
      <w:r w:rsidR="00160ECE" w:rsidRPr="00833BF2">
        <w:t>2019-20</w:t>
      </w:r>
      <w:r w:rsidR="00231566">
        <w:t>3</w:t>
      </w:r>
      <w:r w:rsidR="00160ECE" w:rsidRPr="00833BF2">
        <w:t>0</w:t>
      </w:r>
      <w:r w:rsidR="00231566">
        <w:t xml:space="preserve"> гг.</w:t>
      </w:r>
    </w:p>
    <w:p w:rsidR="00604892" w:rsidRPr="0028209A" w:rsidRDefault="00BE2FC5" w:rsidP="00604892">
      <w:pPr>
        <w:spacing w:after="0" w:line="360" w:lineRule="auto"/>
        <w:ind w:firstLine="709"/>
        <w:jc w:val="both"/>
      </w:pPr>
      <w:r>
        <w:t xml:space="preserve">2. </w:t>
      </w:r>
      <w:r w:rsidR="00604892">
        <w:t>П</w:t>
      </w:r>
      <w:r w:rsidR="00604892" w:rsidRPr="00BB4470">
        <w:t>роектирование и строительство</w:t>
      </w:r>
      <w:r w:rsidR="00604892">
        <w:t xml:space="preserve"> детского сада на 150 мест,</w:t>
      </w:r>
      <w:r w:rsidR="00604892" w:rsidRPr="00BB4470">
        <w:t xml:space="preserve"> ул.</w:t>
      </w:r>
      <w:r w:rsidR="00604892">
        <w:t xml:space="preserve"> </w:t>
      </w:r>
      <w:r w:rsidR="00604892" w:rsidRPr="00BB4470">
        <w:t>Гу</w:t>
      </w:r>
      <w:r w:rsidR="00604892" w:rsidRPr="00BB4470">
        <w:t>б</w:t>
      </w:r>
      <w:r w:rsidR="00604892" w:rsidRPr="00BB4470">
        <w:t>кина, 25</w:t>
      </w:r>
      <w:r w:rsidR="00604892">
        <w:t>.</w:t>
      </w:r>
    </w:p>
    <w:p w:rsidR="00604892" w:rsidRDefault="00BE2FC5" w:rsidP="00604892">
      <w:pPr>
        <w:spacing w:after="0" w:line="360" w:lineRule="auto"/>
        <w:ind w:firstLine="709"/>
        <w:jc w:val="both"/>
      </w:pPr>
      <w:r>
        <w:t xml:space="preserve">3. </w:t>
      </w:r>
      <w:r w:rsidR="00604892">
        <w:t>П</w:t>
      </w:r>
      <w:r w:rsidR="00604892" w:rsidRPr="00BB4470">
        <w:t>роектирование и строительство дополнительного корпуса детского сада «Солнышко», ул.</w:t>
      </w:r>
      <w:r w:rsidR="00604892">
        <w:t xml:space="preserve"> </w:t>
      </w:r>
      <w:r w:rsidR="00604892" w:rsidRPr="00BB4470">
        <w:t>Жуковского,18</w:t>
      </w:r>
      <w:r w:rsidR="00604892">
        <w:t>.</w:t>
      </w:r>
    </w:p>
    <w:p w:rsidR="002244BE" w:rsidRDefault="00BE2FC5" w:rsidP="00604892">
      <w:pPr>
        <w:spacing w:after="0" w:line="360" w:lineRule="auto"/>
        <w:ind w:firstLine="709"/>
        <w:jc w:val="both"/>
      </w:pPr>
      <w:r>
        <w:lastRenderedPageBreak/>
        <w:t xml:space="preserve">4. </w:t>
      </w:r>
      <w:r w:rsidR="002244BE">
        <w:t>Создание межмуниципального Центра формирования и развития р</w:t>
      </w:r>
      <w:r w:rsidR="002244BE">
        <w:t>о</w:t>
      </w:r>
      <w:r w:rsidR="002244BE">
        <w:t>дительских компетенций на северо-востоке области в рамках федерального проекта «Современные родители».</w:t>
      </w:r>
    </w:p>
    <w:p w:rsidR="00FC6129" w:rsidRPr="0028209A" w:rsidRDefault="00BE2FC5" w:rsidP="00604892">
      <w:pPr>
        <w:spacing w:after="0" w:line="360" w:lineRule="auto"/>
        <w:ind w:firstLine="709"/>
        <w:jc w:val="both"/>
      </w:pPr>
      <w:r>
        <w:t xml:space="preserve">5. </w:t>
      </w:r>
      <w:r w:rsidR="00FC6129">
        <w:t>Реализация проекта «</w:t>
      </w:r>
      <w:proofErr w:type="spellStart"/>
      <w:r w:rsidR="00FC6129">
        <w:t>Билдинг-сад</w:t>
      </w:r>
      <w:proofErr w:type="spellEnd"/>
      <w:r w:rsidR="00FC6129">
        <w:t>» (успешный опыт г.о. Самара) на территории Похвистнево.</w:t>
      </w:r>
    </w:p>
    <w:p w:rsidR="00160ECE" w:rsidRDefault="00160ECE" w:rsidP="00160ECE">
      <w:pPr>
        <w:spacing w:after="0" w:line="360" w:lineRule="auto"/>
        <w:ind w:firstLine="709"/>
        <w:jc w:val="both"/>
        <w:rPr>
          <w:b/>
        </w:rPr>
      </w:pPr>
      <w:r>
        <w:rPr>
          <w:b/>
        </w:rPr>
        <w:t>Основные мероприятия</w:t>
      </w:r>
    </w:p>
    <w:p w:rsidR="00883DF1" w:rsidRPr="00025365" w:rsidRDefault="00231566" w:rsidP="00231566">
      <w:pPr>
        <w:spacing w:after="0" w:line="360" w:lineRule="auto"/>
        <w:ind w:firstLine="709"/>
        <w:jc w:val="both"/>
      </w:pPr>
      <w:r>
        <w:t>- у</w:t>
      </w:r>
      <w:r w:rsidR="00883DF1">
        <w:t>велич</w:t>
      </w:r>
      <w:r>
        <w:t>ение</w:t>
      </w:r>
      <w:r w:rsidR="00883DF1">
        <w:t xml:space="preserve"> доступност</w:t>
      </w:r>
      <w:r>
        <w:t>и</w:t>
      </w:r>
      <w:r w:rsidR="00883DF1">
        <w:t xml:space="preserve"> дошкольных учреждений для детей до 3-х лет </w:t>
      </w:r>
      <w:r w:rsidR="00883DF1" w:rsidRPr="00691D8B">
        <w:t>за счет создания н</w:t>
      </w:r>
      <w:r w:rsidR="00883DF1">
        <w:t>овых ясельных групп</w:t>
      </w:r>
      <w:r>
        <w:t>;</w:t>
      </w:r>
    </w:p>
    <w:p w:rsidR="00231566" w:rsidRDefault="00160ECE" w:rsidP="00231566">
      <w:pPr>
        <w:spacing w:after="0" w:line="360" w:lineRule="auto"/>
        <w:ind w:firstLine="709"/>
        <w:jc w:val="both"/>
      </w:pPr>
      <w:r>
        <w:t>-</w:t>
      </w:r>
      <w:r w:rsidR="00231566">
        <w:t xml:space="preserve"> </w:t>
      </w:r>
      <w:r>
        <w:t>р</w:t>
      </w:r>
      <w:r w:rsidRPr="00060179">
        <w:t>еконструкция</w:t>
      </w:r>
      <w:r w:rsidR="00231566">
        <w:t xml:space="preserve"> и</w:t>
      </w:r>
      <w:r w:rsidRPr="00060179">
        <w:t xml:space="preserve"> капитальный ремонт </w:t>
      </w:r>
      <w:r w:rsidR="00231566">
        <w:t>детских площадок;</w:t>
      </w:r>
    </w:p>
    <w:p w:rsidR="00160ECE" w:rsidRDefault="00231566" w:rsidP="00160ECE">
      <w:pPr>
        <w:spacing w:after="0" w:line="360" w:lineRule="auto"/>
        <w:ind w:firstLine="709"/>
        <w:jc w:val="both"/>
      </w:pPr>
      <w:r>
        <w:t xml:space="preserve">- </w:t>
      </w:r>
      <w:r w:rsidRPr="00025365">
        <w:t>благоустройство игровых площадок, расположенных на территориях детских садов</w:t>
      </w:r>
      <w:r w:rsidR="000B2409">
        <w:t>;</w:t>
      </w:r>
    </w:p>
    <w:p w:rsidR="000B2409" w:rsidRDefault="000B2409" w:rsidP="00160ECE">
      <w:pPr>
        <w:spacing w:after="0" w:line="360" w:lineRule="auto"/>
        <w:ind w:firstLine="709"/>
        <w:jc w:val="both"/>
      </w:pPr>
      <w:r>
        <w:t>- реконструкция действующих зданий детсадов;</w:t>
      </w:r>
    </w:p>
    <w:p w:rsidR="000B2409" w:rsidRDefault="000B2409" w:rsidP="00160ECE">
      <w:pPr>
        <w:spacing w:after="0" w:line="360" w:lineRule="auto"/>
        <w:ind w:firstLine="709"/>
        <w:jc w:val="both"/>
      </w:pPr>
      <w:r>
        <w:t>- возврат зданий бывших детсадов, использующихся не по назначению;</w:t>
      </w:r>
    </w:p>
    <w:p w:rsidR="000B2409" w:rsidRDefault="000B2409" w:rsidP="00160ECE">
      <w:pPr>
        <w:spacing w:after="0" w:line="360" w:lineRule="auto"/>
        <w:ind w:firstLine="709"/>
        <w:jc w:val="both"/>
      </w:pPr>
      <w:r>
        <w:t xml:space="preserve">- </w:t>
      </w:r>
      <w:r w:rsidR="00FC6129">
        <w:t>активное участие города в реализации национального проекта «Дем</w:t>
      </w:r>
      <w:r w:rsidR="00FC6129">
        <w:t>о</w:t>
      </w:r>
      <w:r w:rsidR="00FC6129">
        <w:t>графия» в части строительства детсадов и создания новых ясельных групп;</w:t>
      </w:r>
    </w:p>
    <w:p w:rsidR="002244BE" w:rsidRDefault="00FC6129" w:rsidP="00160ECE">
      <w:pPr>
        <w:spacing w:after="0" w:line="360" w:lineRule="auto"/>
        <w:ind w:firstLine="709"/>
        <w:jc w:val="both"/>
      </w:pPr>
      <w:r>
        <w:t>- внедрение областной системы мотивации педагогов и руководства детсадов, стимулирующей их к улучшению качества образовательного пр</w:t>
      </w:r>
      <w:r>
        <w:t>о</w:t>
      </w:r>
      <w:r>
        <w:t>цесса, выявлению способностей и талантов ребенка</w:t>
      </w:r>
      <w:r w:rsidR="002244BE">
        <w:t>.</w:t>
      </w:r>
    </w:p>
    <w:p w:rsidR="006938C2" w:rsidRDefault="00FC6129" w:rsidP="00184DD1">
      <w:pPr>
        <w:spacing w:after="0" w:line="360" w:lineRule="auto"/>
        <w:ind w:firstLine="709"/>
        <w:jc w:val="both"/>
      </w:pPr>
      <w:r>
        <w:t xml:space="preserve"> </w:t>
      </w:r>
    </w:p>
    <w:p w:rsidR="00BD4094" w:rsidRPr="00604892" w:rsidRDefault="00BD4094" w:rsidP="006938C2">
      <w:pPr>
        <w:pStyle w:val="Default"/>
        <w:spacing w:line="360" w:lineRule="auto"/>
        <w:ind w:firstLine="709"/>
        <w:jc w:val="both"/>
        <w:rPr>
          <w:rFonts w:eastAsia="Times New Roman"/>
          <w:b/>
          <w:bCs/>
          <w:color w:val="365F91"/>
          <w:sz w:val="28"/>
          <w:szCs w:val="28"/>
        </w:rPr>
      </w:pPr>
      <w:r w:rsidRPr="00604892">
        <w:rPr>
          <w:rFonts w:eastAsia="Times New Roman"/>
          <w:b/>
          <w:bCs/>
          <w:color w:val="365F91"/>
          <w:sz w:val="28"/>
          <w:szCs w:val="28"/>
        </w:rPr>
        <w:t>2.3 Похвистнево 2030 – город физической культуры и спорта, с</w:t>
      </w:r>
      <w:r w:rsidRPr="00604892">
        <w:rPr>
          <w:rFonts w:eastAsia="Times New Roman"/>
          <w:b/>
          <w:bCs/>
          <w:color w:val="365F91"/>
          <w:sz w:val="28"/>
          <w:szCs w:val="28"/>
        </w:rPr>
        <w:t>о</w:t>
      </w:r>
      <w:r w:rsidRPr="00604892">
        <w:rPr>
          <w:rFonts w:eastAsia="Times New Roman"/>
          <w:b/>
          <w:bCs/>
          <w:color w:val="365F91"/>
          <w:sz w:val="28"/>
          <w:szCs w:val="28"/>
        </w:rPr>
        <w:t>временных передовых стандартов качества жизни и активного долгол</w:t>
      </w:r>
      <w:r w:rsidRPr="00604892">
        <w:rPr>
          <w:rFonts w:eastAsia="Times New Roman"/>
          <w:b/>
          <w:bCs/>
          <w:color w:val="365F91"/>
          <w:sz w:val="28"/>
          <w:szCs w:val="28"/>
        </w:rPr>
        <w:t>е</w:t>
      </w:r>
      <w:r w:rsidRPr="00604892">
        <w:rPr>
          <w:rFonts w:eastAsia="Times New Roman"/>
          <w:b/>
          <w:bCs/>
          <w:color w:val="365F91"/>
          <w:sz w:val="28"/>
          <w:szCs w:val="28"/>
        </w:rPr>
        <w:t>тия</w:t>
      </w:r>
    </w:p>
    <w:p w:rsidR="00CA2204" w:rsidRPr="005400D1" w:rsidRDefault="00CA2204" w:rsidP="005400D1">
      <w:pPr>
        <w:spacing w:after="0" w:line="360" w:lineRule="auto"/>
        <w:ind w:firstLine="709"/>
        <w:jc w:val="both"/>
        <w:rPr>
          <w:rStyle w:val="22"/>
          <w:rFonts w:eastAsiaTheme="minorHAnsi"/>
          <w:b/>
          <w:u w:val="none"/>
        </w:rPr>
      </w:pPr>
    </w:p>
    <w:p w:rsidR="005400D1" w:rsidRPr="005400D1" w:rsidRDefault="00160ECE" w:rsidP="005400D1">
      <w:pPr>
        <w:autoSpaceDE w:val="0"/>
        <w:autoSpaceDN w:val="0"/>
        <w:adjustRightInd w:val="0"/>
        <w:spacing w:after="0" w:line="360" w:lineRule="auto"/>
        <w:ind w:firstLine="709"/>
        <w:jc w:val="both"/>
        <w:rPr>
          <w:rFonts w:eastAsiaTheme="minorEastAsia"/>
          <w:i/>
          <w:color w:val="000000" w:themeColor="text1"/>
          <w:lang w:eastAsia="zh-TW"/>
        </w:rPr>
      </w:pPr>
      <w:r w:rsidRPr="005400D1">
        <w:rPr>
          <w:rStyle w:val="22"/>
          <w:rFonts w:eastAsiaTheme="minorHAnsi"/>
          <w:b/>
          <w:u w:val="none"/>
        </w:rPr>
        <w:t xml:space="preserve">Стратегическая цель СЦ-3 </w:t>
      </w:r>
      <w:r w:rsidR="005400D1" w:rsidRPr="005400D1">
        <w:t>Повышение уровня физической культуры населения Похвистнево и развитие детского и юношеского спорта</w:t>
      </w:r>
      <w:r w:rsidR="005400D1">
        <w:t>.</w:t>
      </w:r>
    </w:p>
    <w:p w:rsidR="00880F08" w:rsidRPr="005400D1" w:rsidRDefault="00880F08" w:rsidP="005400D1">
      <w:pPr>
        <w:spacing w:after="0" w:line="360" w:lineRule="auto"/>
        <w:ind w:firstLine="709"/>
        <w:jc w:val="both"/>
        <w:rPr>
          <w:rStyle w:val="22"/>
          <w:rFonts w:eastAsiaTheme="minorHAnsi"/>
          <w:b/>
          <w:u w:val="none"/>
        </w:rPr>
      </w:pPr>
      <w:r w:rsidRPr="005400D1">
        <w:rPr>
          <w:rStyle w:val="22"/>
          <w:rFonts w:eastAsiaTheme="minorHAnsi"/>
          <w:b/>
          <w:u w:val="none"/>
        </w:rPr>
        <w:t xml:space="preserve">Ожидаемые результаты </w:t>
      </w:r>
    </w:p>
    <w:p w:rsidR="00880F08" w:rsidRPr="006D2AEB" w:rsidRDefault="00880F08" w:rsidP="005400D1">
      <w:pPr>
        <w:spacing w:after="0" w:line="360" w:lineRule="auto"/>
        <w:ind w:firstLine="709"/>
        <w:jc w:val="both"/>
      </w:pPr>
      <w:r w:rsidRPr="005400D1">
        <w:t>Доля граждан, систематически занимающихся физической культурой и</w:t>
      </w:r>
      <w:r w:rsidRPr="006D2AEB">
        <w:t xml:space="preserve"> спортом</w:t>
      </w:r>
      <w:r>
        <w:t xml:space="preserve"> -</w:t>
      </w:r>
      <w:r w:rsidRPr="006D2AEB">
        <w:t xml:space="preserve"> </w:t>
      </w:r>
      <w:r w:rsidR="00041E18">
        <w:t>7</w:t>
      </w:r>
      <w:r w:rsidR="00CF48DA">
        <w:t>0</w:t>
      </w:r>
      <w:r w:rsidRPr="006D2AEB">
        <w:t>%</w:t>
      </w:r>
      <w:r w:rsidR="00CF48DA">
        <w:t xml:space="preserve"> к 2030 году</w:t>
      </w:r>
      <w:r>
        <w:t>.</w:t>
      </w:r>
    </w:p>
    <w:p w:rsidR="002B1E4B" w:rsidRDefault="002B1E4B" w:rsidP="002B1E4B">
      <w:pPr>
        <w:spacing w:after="0" w:line="360" w:lineRule="auto"/>
        <w:ind w:firstLine="782"/>
        <w:jc w:val="both"/>
      </w:pPr>
      <w:r>
        <w:t>Д</w:t>
      </w:r>
      <w:r w:rsidRPr="006D2AEB">
        <w:t>оля учащихся и студентов, систематически занимающихся физич</w:t>
      </w:r>
      <w:r w:rsidRPr="006D2AEB">
        <w:t>е</w:t>
      </w:r>
      <w:r w:rsidRPr="006D2AEB">
        <w:t>ской культурой и спортом</w:t>
      </w:r>
      <w:r>
        <w:t xml:space="preserve"> -</w:t>
      </w:r>
      <w:r w:rsidRPr="006D2AEB">
        <w:t xml:space="preserve"> </w:t>
      </w:r>
      <w:r>
        <w:t>90</w:t>
      </w:r>
      <w:r w:rsidRPr="006D2AEB">
        <w:t>%</w:t>
      </w:r>
      <w:r>
        <w:t xml:space="preserve"> к 2024 году.</w:t>
      </w:r>
      <w:r w:rsidRPr="006D2AEB">
        <w:t xml:space="preserve"> </w:t>
      </w:r>
    </w:p>
    <w:p w:rsidR="00880F08" w:rsidRPr="006D2AEB" w:rsidRDefault="00880F08" w:rsidP="00CF48DA">
      <w:pPr>
        <w:spacing w:after="0" w:line="360" w:lineRule="auto"/>
        <w:ind w:firstLine="709"/>
        <w:jc w:val="both"/>
      </w:pPr>
      <w:r>
        <w:lastRenderedPageBreak/>
        <w:t>Д</w:t>
      </w:r>
      <w:r w:rsidRPr="006D2AEB">
        <w:t>оля лиц с ограниченными возможностями здоровья и инвалидов, си</w:t>
      </w:r>
      <w:r w:rsidRPr="006D2AEB">
        <w:t>с</w:t>
      </w:r>
      <w:r w:rsidRPr="006D2AEB">
        <w:t>тематически занимающихся физической культурой и спортом, в общей чи</w:t>
      </w:r>
      <w:r w:rsidRPr="006D2AEB">
        <w:t>с</w:t>
      </w:r>
      <w:r w:rsidRPr="006D2AEB">
        <w:t>ленности данной категории населения</w:t>
      </w:r>
      <w:r>
        <w:t xml:space="preserve"> - 15%.</w:t>
      </w:r>
    </w:p>
    <w:p w:rsidR="00CF48DA" w:rsidRPr="00CF48DA" w:rsidRDefault="00CF48DA" w:rsidP="00CF48DA">
      <w:pPr>
        <w:spacing w:after="0" w:line="360" w:lineRule="auto"/>
        <w:ind w:firstLine="709"/>
        <w:jc w:val="both"/>
      </w:pPr>
      <w:r w:rsidRPr="00CF48DA">
        <w:t>Достижение уровня обеспеченности населения спортивными сооруж</w:t>
      </w:r>
      <w:r w:rsidRPr="00CF48DA">
        <w:t>е</w:t>
      </w:r>
      <w:r w:rsidRPr="00CF48DA">
        <w:t xml:space="preserve">ниями </w:t>
      </w:r>
      <w:r>
        <w:t>70</w:t>
      </w:r>
      <w:r w:rsidRPr="00CF48DA">
        <w:t>% от нор</w:t>
      </w:r>
      <w:r>
        <w:t>матива в 203</w:t>
      </w:r>
      <w:r w:rsidRPr="00CF48DA">
        <w:t>0 году</w:t>
      </w:r>
      <w:r w:rsidR="00041E18">
        <w:t>.</w:t>
      </w:r>
    </w:p>
    <w:p w:rsidR="005400D1" w:rsidRPr="005400D1" w:rsidRDefault="005400D1" w:rsidP="00880F08">
      <w:pPr>
        <w:spacing w:after="0" w:line="360" w:lineRule="auto"/>
        <w:ind w:firstLine="708"/>
        <w:jc w:val="both"/>
      </w:pPr>
      <w:r w:rsidRPr="005400D1">
        <w:t>Доля населения, выполнившего нормативы испытаний (тестов) ВФСК «ГТО», в общей численности населения, принявшего участие в выполнении нормативов исп</w:t>
      </w:r>
      <w:r>
        <w:t>ытаний (тестов) ВФСК «ГТО» в 203</w:t>
      </w:r>
      <w:r w:rsidRPr="005400D1">
        <w:t xml:space="preserve">0 году – </w:t>
      </w:r>
      <w:r>
        <w:t>65</w:t>
      </w:r>
      <w:r w:rsidRPr="005400D1">
        <w:t>%</w:t>
      </w:r>
      <w:r>
        <w:t>.</w:t>
      </w:r>
    </w:p>
    <w:p w:rsidR="00880F08" w:rsidRPr="00880F08" w:rsidRDefault="00880F08" w:rsidP="00880F08">
      <w:pPr>
        <w:spacing w:after="0" w:line="360" w:lineRule="auto"/>
        <w:ind w:firstLine="708"/>
        <w:jc w:val="both"/>
        <w:rPr>
          <w:b/>
        </w:rPr>
      </w:pPr>
      <w:r w:rsidRPr="00880F08">
        <w:rPr>
          <w:b/>
        </w:rPr>
        <w:t>Муниципальные и государственные программы, национальные проекты:</w:t>
      </w:r>
    </w:p>
    <w:p w:rsidR="00880F08" w:rsidRPr="009C7AA9" w:rsidRDefault="00880F08" w:rsidP="009C7AA9">
      <w:pPr>
        <w:spacing w:after="0" w:line="360" w:lineRule="auto"/>
        <w:ind w:firstLine="709"/>
        <w:jc w:val="both"/>
      </w:pPr>
      <w:r w:rsidRPr="009C7AA9">
        <w:t xml:space="preserve">Муниципальная программа </w:t>
      </w:r>
      <w:hyperlink r:id="rId82" w:history="1">
        <w:r w:rsidRPr="009C7AA9">
          <w:t>«Развитие физической культуры и спорта в городском округе Похвистнево Самарской области на 2017-2024 гг.»</w:t>
        </w:r>
      </w:hyperlink>
    </w:p>
    <w:p w:rsidR="00880F08" w:rsidRPr="009C7AA9" w:rsidRDefault="00880F08" w:rsidP="009C7AA9">
      <w:pPr>
        <w:spacing w:after="0" w:line="360" w:lineRule="auto"/>
        <w:ind w:firstLine="709"/>
        <w:jc w:val="both"/>
      </w:pPr>
      <w:r w:rsidRPr="009C7AA9">
        <w:t xml:space="preserve">Муниципальная программа </w:t>
      </w:r>
      <w:hyperlink r:id="rId83" w:history="1">
        <w:r w:rsidRPr="009C7AA9">
          <w:t>«Организация отдыха, оздоровления и з</w:t>
        </w:r>
        <w:r w:rsidRPr="009C7AA9">
          <w:t>а</w:t>
        </w:r>
        <w:r w:rsidRPr="009C7AA9">
          <w:t>нятости детей и подростков на территории городского округа Похвистнево на 2017-2019 гг.»</w:t>
        </w:r>
      </w:hyperlink>
    </w:p>
    <w:p w:rsidR="00031AAB" w:rsidRPr="009C7AA9" w:rsidRDefault="009C7AA9" w:rsidP="009C7AA9">
      <w:pPr>
        <w:spacing w:after="0" w:line="360" w:lineRule="auto"/>
        <w:ind w:firstLine="709"/>
        <w:jc w:val="both"/>
      </w:pPr>
      <w:r w:rsidRPr="009C7AA9">
        <w:t xml:space="preserve">Муниципальная программа </w:t>
      </w:r>
      <w:hyperlink r:id="rId84" w:history="1">
        <w:r w:rsidR="00031AAB" w:rsidRPr="009C7AA9">
          <w:t>«Доступная среда в городском округе П</w:t>
        </w:r>
        <w:r w:rsidR="00031AAB" w:rsidRPr="009C7AA9">
          <w:t>о</w:t>
        </w:r>
        <w:r w:rsidR="00031AAB" w:rsidRPr="009C7AA9">
          <w:t>хвистнево на 2016-2030 годы»</w:t>
        </w:r>
      </w:hyperlink>
    </w:p>
    <w:p w:rsidR="00031AAB" w:rsidRPr="009C7AA9" w:rsidRDefault="00031AAB" w:rsidP="009C7AA9">
      <w:pPr>
        <w:spacing w:after="0" w:line="360" w:lineRule="auto"/>
        <w:ind w:firstLine="709"/>
        <w:jc w:val="both"/>
      </w:pPr>
      <w:r w:rsidRPr="009C7AA9">
        <w:t>Государственная программа «Развитие физической культуры и спорта в Самарской области на 2014 – 2020 годы» (постановление Правительства С</w:t>
      </w:r>
      <w:r w:rsidRPr="009C7AA9">
        <w:t>а</w:t>
      </w:r>
      <w:r w:rsidRPr="009C7AA9">
        <w:t>марской области от 27.11.2013 № 683)</w:t>
      </w:r>
    </w:p>
    <w:p w:rsidR="00031AAB" w:rsidRPr="009C7AA9" w:rsidRDefault="00031AAB" w:rsidP="009C7AA9">
      <w:pPr>
        <w:spacing w:after="0" w:line="360" w:lineRule="auto"/>
        <w:ind w:firstLine="709"/>
        <w:jc w:val="both"/>
      </w:pPr>
      <w:r w:rsidRPr="009C7AA9">
        <w:t>Государственная программа «Доступная среда в Самарской области»</w:t>
      </w:r>
      <w:r w:rsidR="00711C6B">
        <w:t xml:space="preserve"> </w:t>
      </w:r>
      <w:r w:rsidRPr="009C7AA9">
        <w:t>на 2014 – 2020 годы (постановление Правительства Самарской области от 27.11.2013 № 671)</w:t>
      </w:r>
    </w:p>
    <w:p w:rsidR="00880F08" w:rsidRPr="009C7AA9" w:rsidRDefault="00880F08" w:rsidP="009C7AA9">
      <w:pPr>
        <w:spacing w:after="0" w:line="360" w:lineRule="auto"/>
        <w:ind w:firstLine="709"/>
        <w:jc w:val="both"/>
      </w:pPr>
      <w:r w:rsidRPr="009C7AA9">
        <w:t>Национальный проект «Здравоохранение».</w:t>
      </w:r>
    </w:p>
    <w:p w:rsidR="00BD4094" w:rsidRPr="00BD4094" w:rsidRDefault="00BD4094" w:rsidP="00160ECE">
      <w:pPr>
        <w:spacing w:after="0" w:line="360" w:lineRule="auto"/>
        <w:ind w:firstLine="709"/>
        <w:jc w:val="both"/>
        <w:rPr>
          <w:rStyle w:val="22"/>
          <w:rFonts w:eastAsiaTheme="minorHAnsi"/>
          <w:u w:val="none"/>
        </w:rPr>
      </w:pPr>
    </w:p>
    <w:p w:rsidR="00160ECE" w:rsidRPr="008737E7" w:rsidRDefault="00BD4094" w:rsidP="00160ECE">
      <w:pPr>
        <w:pStyle w:val="42"/>
        <w:shd w:val="clear" w:color="auto" w:fill="auto"/>
        <w:spacing w:before="0" w:after="0" w:line="360" w:lineRule="auto"/>
        <w:ind w:firstLine="709"/>
        <w:jc w:val="both"/>
        <w:rPr>
          <w:rStyle w:val="22"/>
          <w:rFonts w:eastAsiaTheme="minorHAnsi"/>
          <w:u w:val="none"/>
        </w:rPr>
      </w:pPr>
      <w:r>
        <w:rPr>
          <w:rStyle w:val="22"/>
          <w:rFonts w:eastAsiaTheme="minorHAnsi"/>
          <w:u w:val="none"/>
        </w:rPr>
        <w:t>С</w:t>
      </w:r>
      <w:r w:rsidRPr="008737E7">
        <w:rPr>
          <w:rStyle w:val="22"/>
          <w:rFonts w:eastAsiaTheme="minorHAnsi"/>
          <w:u w:val="none"/>
        </w:rPr>
        <w:t>тратегические задачи</w:t>
      </w:r>
    </w:p>
    <w:p w:rsidR="00160ECE" w:rsidRPr="00BD4094" w:rsidRDefault="00160ECE" w:rsidP="00160ECE">
      <w:pPr>
        <w:spacing w:after="0" w:line="360" w:lineRule="auto"/>
        <w:ind w:firstLine="709"/>
        <w:jc w:val="both"/>
        <w:rPr>
          <w:rStyle w:val="22"/>
          <w:rFonts w:eastAsiaTheme="minorHAnsi"/>
          <w:u w:val="none"/>
        </w:rPr>
      </w:pPr>
      <w:r w:rsidRPr="008737E7">
        <w:rPr>
          <w:rStyle w:val="22"/>
          <w:rFonts w:eastAsiaTheme="minorHAnsi"/>
          <w:b/>
          <w:u w:val="none"/>
        </w:rPr>
        <w:t xml:space="preserve">СЗ-3.1 </w:t>
      </w:r>
      <w:r w:rsidRPr="00BD4094">
        <w:rPr>
          <w:rStyle w:val="22"/>
          <w:rFonts w:eastAsiaTheme="minorHAnsi"/>
          <w:u w:val="none"/>
        </w:rPr>
        <w:t>Совершенствование и развитие спортивной инфраструктуры</w:t>
      </w:r>
    </w:p>
    <w:p w:rsidR="00593384" w:rsidRPr="00E600BE" w:rsidRDefault="00593384" w:rsidP="00593384">
      <w:pPr>
        <w:pStyle w:val="Default"/>
        <w:spacing w:line="360" w:lineRule="auto"/>
        <w:ind w:firstLine="709"/>
        <w:jc w:val="both"/>
        <w:rPr>
          <w:b/>
          <w:sz w:val="28"/>
          <w:szCs w:val="28"/>
        </w:rPr>
      </w:pPr>
      <w:r w:rsidRPr="00E600BE">
        <w:rPr>
          <w:b/>
          <w:sz w:val="28"/>
          <w:szCs w:val="28"/>
        </w:rPr>
        <w:t xml:space="preserve">Проекты </w:t>
      </w:r>
    </w:p>
    <w:p w:rsidR="00160ECE" w:rsidRDefault="00BE2FC5" w:rsidP="00160ECE">
      <w:pPr>
        <w:spacing w:after="0" w:line="360" w:lineRule="auto"/>
        <w:ind w:firstLine="709"/>
        <w:jc w:val="both"/>
      </w:pPr>
      <w:r>
        <w:rPr>
          <w:rStyle w:val="22"/>
          <w:rFonts w:eastAsiaTheme="minorHAnsi"/>
          <w:u w:val="none"/>
        </w:rPr>
        <w:lastRenderedPageBreak/>
        <w:t xml:space="preserve">1. </w:t>
      </w:r>
      <w:r w:rsidR="00160ECE" w:rsidRPr="008737E7">
        <w:rPr>
          <w:rStyle w:val="22"/>
          <w:rFonts w:eastAsiaTheme="minorHAnsi"/>
          <w:u w:val="none"/>
        </w:rPr>
        <w:t>Проект «Строительство крытого катка с искусственным льдом».</w:t>
      </w:r>
      <w:r w:rsidR="00C80E9A">
        <w:rPr>
          <w:rStyle w:val="22"/>
          <w:rFonts w:eastAsiaTheme="minorHAnsi"/>
          <w:u w:val="none"/>
        </w:rPr>
        <w:t xml:space="preserve"> </w:t>
      </w:r>
      <w:r w:rsidR="00160ECE" w:rsidRPr="008737E7">
        <w:rPr>
          <w:rStyle w:val="22"/>
          <w:rFonts w:eastAsiaTheme="minorHAnsi"/>
          <w:u w:val="none"/>
        </w:rPr>
        <w:t>Цель проекта: создание условий для занятий видами зимнего спорта жителей городского округа Похвистнево.</w:t>
      </w:r>
      <w:r w:rsidR="00C80E9A">
        <w:rPr>
          <w:rStyle w:val="22"/>
          <w:rFonts w:eastAsiaTheme="minorHAnsi"/>
          <w:u w:val="none"/>
        </w:rPr>
        <w:t xml:space="preserve"> </w:t>
      </w:r>
      <w:r w:rsidR="00160ECE" w:rsidRPr="008737E7">
        <w:rPr>
          <w:bCs/>
        </w:rPr>
        <w:t>Сроки р</w:t>
      </w:r>
      <w:r w:rsidR="00C80E9A">
        <w:rPr>
          <w:bCs/>
        </w:rPr>
        <w:t>еализации проекта</w:t>
      </w:r>
      <w:r w:rsidR="00160ECE" w:rsidRPr="008737E7">
        <w:rPr>
          <w:bCs/>
        </w:rPr>
        <w:t>:</w:t>
      </w:r>
      <w:r w:rsidR="00160ECE" w:rsidRPr="008737E7">
        <w:rPr>
          <w:b/>
          <w:bCs/>
        </w:rPr>
        <w:t xml:space="preserve"> </w:t>
      </w:r>
      <w:r w:rsidR="00160ECE" w:rsidRPr="008737E7">
        <w:t>2019</w:t>
      </w:r>
      <w:r w:rsidR="00C80E9A">
        <w:t>-2020</w:t>
      </w:r>
      <w:r w:rsidR="00160ECE">
        <w:t xml:space="preserve"> </w:t>
      </w:r>
      <w:r w:rsidR="00C80E9A">
        <w:t>г</w:t>
      </w:r>
      <w:r w:rsidR="00160ECE" w:rsidRPr="00802D09">
        <w:t>г.</w:t>
      </w:r>
    </w:p>
    <w:p w:rsidR="00160ECE" w:rsidRDefault="00BE2FC5" w:rsidP="00160ECE">
      <w:pPr>
        <w:spacing w:after="0" w:line="360" w:lineRule="auto"/>
        <w:ind w:firstLine="709"/>
        <w:jc w:val="both"/>
      </w:pPr>
      <w:r>
        <w:t xml:space="preserve">2. </w:t>
      </w:r>
      <w:r w:rsidR="00160ECE">
        <w:t>Проект «</w:t>
      </w:r>
      <w:r w:rsidR="00160ECE" w:rsidRPr="00802D09">
        <w:t>Проектирование и строительство физкультурно-спортивного комплекса с плавательным бассейном на 100 мест</w:t>
      </w:r>
      <w:r w:rsidR="00160ECE">
        <w:t>».</w:t>
      </w:r>
      <w:r w:rsidR="00C80E9A">
        <w:t xml:space="preserve"> </w:t>
      </w:r>
      <w:r w:rsidR="00160ECE" w:rsidRPr="00F719A6">
        <w:t>Цель прое</w:t>
      </w:r>
      <w:r w:rsidR="00160ECE" w:rsidRPr="00F719A6">
        <w:t>к</w:t>
      </w:r>
      <w:r w:rsidR="00160ECE" w:rsidRPr="00F719A6">
        <w:t>та: создание условий для занятий физкультурой и спортом для жителей г</w:t>
      </w:r>
      <w:r w:rsidR="00160ECE" w:rsidRPr="00F719A6">
        <w:t>о</w:t>
      </w:r>
      <w:r w:rsidR="00160ECE" w:rsidRPr="00F719A6">
        <w:t xml:space="preserve">родского округа </w:t>
      </w:r>
      <w:r w:rsidR="00160ECE" w:rsidRPr="008737E7">
        <w:rPr>
          <w:rStyle w:val="22"/>
          <w:rFonts w:eastAsiaTheme="minorHAnsi"/>
          <w:u w:val="none"/>
        </w:rPr>
        <w:t>Похвистнево.</w:t>
      </w:r>
      <w:r w:rsidR="00C80E9A">
        <w:rPr>
          <w:rStyle w:val="22"/>
          <w:rFonts w:eastAsiaTheme="minorHAnsi"/>
          <w:u w:val="none"/>
        </w:rPr>
        <w:t xml:space="preserve"> </w:t>
      </w:r>
      <w:r w:rsidR="00160ECE" w:rsidRPr="00F719A6">
        <w:rPr>
          <w:bCs/>
        </w:rPr>
        <w:t>Сроки реализации проект</w:t>
      </w:r>
      <w:r w:rsidR="00160ECE">
        <w:rPr>
          <w:bCs/>
        </w:rPr>
        <w:t>а</w:t>
      </w:r>
      <w:r w:rsidR="00160ECE" w:rsidRPr="00802D09">
        <w:rPr>
          <w:b/>
          <w:bCs/>
        </w:rPr>
        <w:t xml:space="preserve">: </w:t>
      </w:r>
      <w:r w:rsidR="00160ECE" w:rsidRPr="00802D09">
        <w:t>2019</w:t>
      </w:r>
      <w:r w:rsidR="00C80E9A">
        <w:t>-2020 г</w:t>
      </w:r>
      <w:r w:rsidR="00160ECE" w:rsidRPr="00802D09">
        <w:t>г.</w:t>
      </w:r>
    </w:p>
    <w:p w:rsidR="00160ECE" w:rsidRPr="008737E7" w:rsidRDefault="00160ECE" w:rsidP="00160ECE">
      <w:pPr>
        <w:spacing w:after="0" w:line="360" w:lineRule="auto"/>
        <w:ind w:firstLine="709"/>
        <w:jc w:val="both"/>
        <w:rPr>
          <w:b/>
        </w:rPr>
      </w:pPr>
      <w:r w:rsidRPr="008737E7">
        <w:rPr>
          <w:b/>
        </w:rPr>
        <w:t>Основные мероприятия</w:t>
      </w:r>
    </w:p>
    <w:p w:rsidR="00160ECE" w:rsidRDefault="00160ECE" w:rsidP="00160ECE">
      <w:pPr>
        <w:spacing w:after="0" w:line="360" w:lineRule="auto"/>
        <w:ind w:firstLine="709"/>
        <w:jc w:val="both"/>
      </w:pPr>
      <w:r>
        <w:rPr>
          <w:b/>
        </w:rPr>
        <w:t>-</w:t>
      </w:r>
      <w:r w:rsidR="00C80E9A">
        <w:rPr>
          <w:b/>
        </w:rPr>
        <w:t xml:space="preserve"> </w:t>
      </w:r>
      <w:r>
        <w:t>у</w:t>
      </w:r>
      <w:r w:rsidRPr="0045709A">
        <w:t>крепление имеющихся</w:t>
      </w:r>
      <w:r w:rsidRPr="00CE1EE2">
        <w:t xml:space="preserve"> спортивных объектов</w:t>
      </w:r>
      <w:r w:rsidR="00C80E9A">
        <w:t xml:space="preserve"> </w:t>
      </w:r>
      <w:r w:rsidRPr="00CE1EE2">
        <w:t>спортивным оборуд</w:t>
      </w:r>
      <w:r w:rsidRPr="00CE1EE2">
        <w:t>о</w:t>
      </w:r>
      <w:r w:rsidRPr="00CE1EE2">
        <w:t>ванием и инвентарем, ст</w:t>
      </w:r>
      <w:r>
        <w:t>роительство спортивных объектов</w:t>
      </w:r>
      <w:r w:rsidR="00CF48DA">
        <w:t>;</w:t>
      </w:r>
    </w:p>
    <w:p w:rsidR="00BE2FC5" w:rsidRDefault="00BE2FC5" w:rsidP="00160ECE">
      <w:pPr>
        <w:spacing w:after="0" w:line="360" w:lineRule="auto"/>
        <w:ind w:firstLine="709"/>
        <w:jc w:val="both"/>
      </w:pPr>
      <w:r>
        <w:t xml:space="preserve">- активное использование механизмов государственно / </w:t>
      </w:r>
      <w:proofErr w:type="spellStart"/>
      <w:r>
        <w:t>муниципально-частного</w:t>
      </w:r>
      <w:proofErr w:type="spellEnd"/>
      <w:r>
        <w:t xml:space="preserve"> партнерства для развития системы детских учреждений в сфере о</w:t>
      </w:r>
      <w:r>
        <w:t>т</w:t>
      </w:r>
      <w:r>
        <w:t>дыха и оздоровления;</w:t>
      </w:r>
    </w:p>
    <w:p w:rsidR="002B1E4B" w:rsidRDefault="002B1E4B" w:rsidP="00160ECE">
      <w:pPr>
        <w:spacing w:after="0" w:line="360" w:lineRule="auto"/>
        <w:ind w:firstLine="709"/>
        <w:jc w:val="both"/>
      </w:pPr>
      <w:r>
        <w:t>- создание при каждой школе школах Похвистнево современных ун</w:t>
      </w:r>
      <w:r>
        <w:t>и</w:t>
      </w:r>
      <w:r>
        <w:t>версальных спортивных площадок для занятий различными видами спорта;</w:t>
      </w:r>
    </w:p>
    <w:p w:rsidR="00160ECE" w:rsidRDefault="00160ECE" w:rsidP="00160ECE">
      <w:pPr>
        <w:spacing w:after="0" w:line="360" w:lineRule="auto"/>
        <w:ind w:firstLine="709"/>
        <w:jc w:val="both"/>
      </w:pPr>
      <w:r>
        <w:t>-</w:t>
      </w:r>
      <w:r w:rsidR="00C80E9A">
        <w:t xml:space="preserve"> </w:t>
      </w:r>
      <w:r>
        <w:t>реконструкция</w:t>
      </w:r>
      <w:r w:rsidR="00231566">
        <w:t xml:space="preserve"> </w:t>
      </w:r>
      <w:r>
        <w:t>стадиона «Нефтяник»</w:t>
      </w:r>
      <w:r w:rsidR="00CF48DA">
        <w:t>;</w:t>
      </w:r>
    </w:p>
    <w:p w:rsidR="00C80E9A" w:rsidRDefault="00160ECE" w:rsidP="00C80E9A">
      <w:pPr>
        <w:spacing w:after="0" w:line="360" w:lineRule="auto"/>
        <w:ind w:firstLine="708"/>
        <w:jc w:val="both"/>
      </w:pPr>
      <w:r>
        <w:t>-</w:t>
      </w:r>
      <w:r w:rsidR="00711C6B">
        <w:t xml:space="preserve"> </w:t>
      </w:r>
      <w:r>
        <w:t>с</w:t>
      </w:r>
      <w:r w:rsidRPr="000A708B">
        <w:t>троительство спортивного зала в п.</w:t>
      </w:r>
      <w:r w:rsidR="00A02712">
        <w:t xml:space="preserve"> </w:t>
      </w:r>
      <w:r w:rsidRPr="000A708B">
        <w:t>Красные пески</w:t>
      </w:r>
      <w:r w:rsidR="00CF48DA">
        <w:t>;</w:t>
      </w:r>
    </w:p>
    <w:p w:rsidR="00160ECE" w:rsidRPr="0045709A" w:rsidRDefault="00160ECE" w:rsidP="00160ECE">
      <w:pPr>
        <w:spacing w:after="0" w:line="360" w:lineRule="auto"/>
        <w:ind w:firstLine="708"/>
        <w:jc w:val="both"/>
      </w:pPr>
      <w:r>
        <w:t>-</w:t>
      </w:r>
      <w:r w:rsidR="00C80E9A">
        <w:t xml:space="preserve"> </w:t>
      </w:r>
      <w:r>
        <w:t>строительство универсальной спортивной площадки в части города Венера</w:t>
      </w:r>
      <w:r w:rsidR="00CF48DA">
        <w:t>;</w:t>
      </w:r>
    </w:p>
    <w:p w:rsidR="00160ECE" w:rsidRPr="0045709A" w:rsidRDefault="00160ECE" w:rsidP="00160ECE">
      <w:pPr>
        <w:spacing w:after="0" w:line="360" w:lineRule="auto"/>
        <w:ind w:firstLine="708"/>
        <w:jc w:val="both"/>
      </w:pPr>
      <w:r>
        <w:t>-</w:t>
      </w:r>
      <w:r w:rsidR="00C80E9A">
        <w:t xml:space="preserve"> </w:t>
      </w:r>
      <w:r>
        <w:t xml:space="preserve">строительство универсальной спортивной площадки в поселке </w:t>
      </w:r>
      <w:proofErr w:type="gramStart"/>
      <w:r w:rsidR="00143F79">
        <w:t>О</w:t>
      </w:r>
      <w:r w:rsidR="00143F79">
        <w:t>к</w:t>
      </w:r>
      <w:r w:rsidR="00143F79">
        <w:t>тябрьский</w:t>
      </w:r>
      <w:proofErr w:type="gramEnd"/>
      <w:r w:rsidR="00CF48DA">
        <w:t>;</w:t>
      </w:r>
    </w:p>
    <w:p w:rsidR="00160ECE" w:rsidRPr="0045709A" w:rsidRDefault="00160ECE" w:rsidP="00160ECE">
      <w:pPr>
        <w:spacing w:after="0" w:line="360" w:lineRule="auto"/>
        <w:ind w:firstLine="708"/>
        <w:jc w:val="both"/>
      </w:pPr>
      <w:r>
        <w:t>-</w:t>
      </w:r>
      <w:r w:rsidR="00C80E9A">
        <w:t xml:space="preserve"> </w:t>
      </w:r>
      <w:r>
        <w:t>строительство универсальной спортивной площадки по адресу: ул.</w:t>
      </w:r>
      <w:r w:rsidR="00C80E9A">
        <w:t xml:space="preserve"> </w:t>
      </w:r>
      <w:r>
        <w:t>Кооперативная 49/51</w:t>
      </w:r>
      <w:r w:rsidR="00CF48DA">
        <w:t>;</w:t>
      </w:r>
    </w:p>
    <w:p w:rsidR="00CF48DA" w:rsidRDefault="00C80E9A" w:rsidP="00160ECE">
      <w:pPr>
        <w:spacing w:after="0" w:line="360" w:lineRule="auto"/>
        <w:ind w:firstLine="708"/>
        <w:jc w:val="both"/>
      </w:pPr>
      <w:r>
        <w:t xml:space="preserve">- </w:t>
      </w:r>
      <w:r w:rsidR="00160ECE">
        <w:t>строительство универсальной спортивной площадки по адресу: 119 квартал</w:t>
      </w:r>
      <w:r w:rsidR="00CF48DA">
        <w:t>.</w:t>
      </w:r>
    </w:p>
    <w:p w:rsidR="00C80E9A" w:rsidRDefault="00C80E9A" w:rsidP="00C80E9A">
      <w:pPr>
        <w:spacing w:after="0" w:line="360" w:lineRule="auto"/>
        <w:ind w:firstLine="782"/>
        <w:jc w:val="both"/>
      </w:pPr>
    </w:p>
    <w:p w:rsidR="00160ECE" w:rsidRPr="00CF48DA" w:rsidRDefault="00C80E9A" w:rsidP="00160ECE">
      <w:pPr>
        <w:pStyle w:val="42"/>
        <w:shd w:val="clear" w:color="auto" w:fill="auto"/>
        <w:spacing w:before="0" w:after="0" w:line="360" w:lineRule="auto"/>
        <w:ind w:firstLine="709"/>
        <w:jc w:val="both"/>
      </w:pPr>
      <w:r w:rsidRPr="00CF48DA">
        <w:rPr>
          <w:rStyle w:val="22"/>
          <w:rFonts w:eastAsiaTheme="minorHAnsi"/>
          <w:u w:val="none"/>
        </w:rPr>
        <w:t>СЗ-</w:t>
      </w:r>
      <w:r w:rsidR="00160ECE" w:rsidRPr="00CF48DA">
        <w:rPr>
          <w:rStyle w:val="22"/>
          <w:rFonts w:eastAsiaTheme="minorHAnsi"/>
          <w:u w:val="none"/>
        </w:rPr>
        <w:t xml:space="preserve">3.2 </w:t>
      </w:r>
      <w:r w:rsidR="00160ECE" w:rsidRPr="00CF48DA">
        <w:t>Мотивация горожан</w:t>
      </w:r>
      <w:r w:rsidR="00231566" w:rsidRPr="00CF48DA">
        <w:t xml:space="preserve"> </w:t>
      </w:r>
      <w:r w:rsidR="00160ECE" w:rsidRPr="00CF48DA">
        <w:t>на ведение здорового образа и прио</w:t>
      </w:r>
      <w:r w:rsidR="00160ECE" w:rsidRPr="00CF48DA">
        <w:t>б</w:t>
      </w:r>
      <w:r w:rsidR="00160ECE" w:rsidRPr="00CF48DA">
        <w:t>щение к регулярным занятиям физической культурой и спортом</w:t>
      </w:r>
      <w:r w:rsidR="00CF48DA" w:rsidRPr="00CF48DA">
        <w:t xml:space="preserve"> лиц с ограниченными возможностями здоровья и инвалидов</w:t>
      </w:r>
    </w:p>
    <w:p w:rsidR="00C80E9A" w:rsidRPr="00E600BE" w:rsidRDefault="00C80E9A" w:rsidP="00C80E9A">
      <w:pPr>
        <w:pStyle w:val="Default"/>
        <w:spacing w:line="360" w:lineRule="auto"/>
        <w:ind w:firstLine="709"/>
        <w:jc w:val="both"/>
        <w:rPr>
          <w:b/>
          <w:sz w:val="28"/>
          <w:szCs w:val="28"/>
        </w:rPr>
      </w:pPr>
      <w:r w:rsidRPr="00E600BE">
        <w:rPr>
          <w:b/>
          <w:sz w:val="28"/>
          <w:szCs w:val="28"/>
        </w:rPr>
        <w:t>Проекты и программы</w:t>
      </w:r>
    </w:p>
    <w:p w:rsidR="005400D1" w:rsidRPr="009307D6" w:rsidRDefault="000D4CE1" w:rsidP="005400D1">
      <w:pPr>
        <w:shd w:val="clear" w:color="auto" w:fill="FFFFFF"/>
        <w:spacing w:after="0" w:line="360" w:lineRule="auto"/>
        <w:ind w:firstLine="709"/>
        <w:jc w:val="both"/>
      </w:pPr>
      <w:r>
        <w:lastRenderedPageBreak/>
        <w:t xml:space="preserve">1. </w:t>
      </w:r>
      <w:r w:rsidR="005400D1" w:rsidRPr="009307D6">
        <w:t>Проект «Дворовый тренер (инструктор)». Реализация успешной практики г.о. Самара на территории г.о. Похвистнево. Цель проекта: орган</w:t>
      </w:r>
      <w:r w:rsidR="005400D1" w:rsidRPr="009307D6">
        <w:t>и</w:t>
      </w:r>
      <w:r w:rsidR="005400D1" w:rsidRPr="009307D6">
        <w:t>зация спортивного досуга молодежи во внеурочное и каникулярное время, привлечение к занятиям тренеров-инструкторов, с целью снижения детской и подростковой преступности.</w:t>
      </w:r>
      <w:r w:rsidR="005400D1" w:rsidRPr="009307D6">
        <w:rPr>
          <w:i/>
        </w:rPr>
        <w:t xml:space="preserve"> </w:t>
      </w:r>
      <w:r w:rsidR="005400D1" w:rsidRPr="005400D1">
        <w:t>Приобщен</w:t>
      </w:r>
      <w:r w:rsidR="005400D1" w:rsidRPr="009307D6">
        <w:t>ие детей, молодежи и взрослого нас</w:t>
      </w:r>
      <w:r w:rsidR="005400D1" w:rsidRPr="009307D6">
        <w:t>е</w:t>
      </w:r>
      <w:r w:rsidR="005400D1" w:rsidRPr="009307D6">
        <w:t xml:space="preserve">ления </w:t>
      </w:r>
      <w:r w:rsidR="005400D1">
        <w:t>города</w:t>
      </w:r>
      <w:r w:rsidR="005400D1" w:rsidRPr="009307D6">
        <w:t xml:space="preserve"> к регулярным занятиям физической культуры и сортом. </w:t>
      </w:r>
      <w:r w:rsidR="005400D1" w:rsidRPr="00F50456">
        <w:t>Сроки реализации проекта:</w:t>
      </w:r>
      <w:r w:rsidR="005400D1" w:rsidRPr="009307D6">
        <w:t xml:space="preserve"> 2019-2030 гг.</w:t>
      </w:r>
    </w:p>
    <w:p w:rsidR="00160ECE" w:rsidRDefault="000D4CE1" w:rsidP="00160ECE">
      <w:pPr>
        <w:spacing w:after="0" w:line="360" w:lineRule="auto"/>
        <w:ind w:firstLine="708"/>
        <w:jc w:val="both"/>
      </w:pPr>
      <w:r>
        <w:t xml:space="preserve">2. </w:t>
      </w:r>
      <w:r w:rsidR="00160ECE">
        <w:t>Проект «Двор, в котором мы живем»</w:t>
      </w:r>
      <w:r w:rsidR="00A02712">
        <w:t>.</w:t>
      </w:r>
      <w:r w:rsidR="00160ECE">
        <w:t xml:space="preserve"> Цель проекта: </w:t>
      </w:r>
      <w:r w:rsidR="00160ECE">
        <w:rPr>
          <w:lang w:val="en-US"/>
        </w:rPr>
        <w:t>c</w:t>
      </w:r>
      <w:proofErr w:type="spellStart"/>
      <w:r w:rsidR="00A02712" w:rsidRPr="000A708B">
        <w:t>оздание</w:t>
      </w:r>
      <w:proofErr w:type="spellEnd"/>
      <w:r w:rsidR="00160ECE" w:rsidRPr="000A708B">
        <w:t xml:space="preserve"> мал</w:t>
      </w:r>
      <w:r w:rsidR="00160ECE" w:rsidRPr="000A708B">
        <w:t>о</w:t>
      </w:r>
      <w:r w:rsidR="00160ECE" w:rsidRPr="000A708B">
        <w:t>бюджетных спортивных площадок во дворах.</w:t>
      </w:r>
      <w:r w:rsidR="00160ECE" w:rsidRPr="00793D20">
        <w:t xml:space="preserve"> </w:t>
      </w:r>
      <w:r w:rsidR="00160ECE" w:rsidRPr="00F719A6">
        <w:rPr>
          <w:bCs/>
        </w:rPr>
        <w:t>Сроки реализации проект</w:t>
      </w:r>
      <w:r w:rsidR="00160ECE">
        <w:rPr>
          <w:bCs/>
        </w:rPr>
        <w:t>а</w:t>
      </w:r>
      <w:r w:rsidR="00160ECE" w:rsidRPr="00802D09">
        <w:rPr>
          <w:b/>
          <w:bCs/>
        </w:rPr>
        <w:t xml:space="preserve">: </w:t>
      </w:r>
      <w:r w:rsidR="00160ECE" w:rsidRPr="00802D09">
        <w:t>2019</w:t>
      </w:r>
      <w:r w:rsidR="00A02712">
        <w:t>-202</w:t>
      </w:r>
      <w:r w:rsidR="00160ECE" w:rsidRPr="00B145F6">
        <w:t>2</w:t>
      </w:r>
      <w:r w:rsidR="00A02712">
        <w:t xml:space="preserve"> г</w:t>
      </w:r>
      <w:r w:rsidR="00160ECE" w:rsidRPr="00B145F6">
        <w:t>г.</w:t>
      </w:r>
    </w:p>
    <w:p w:rsidR="00160ECE" w:rsidRDefault="000D4CE1" w:rsidP="00160ECE">
      <w:pPr>
        <w:spacing w:after="0" w:line="360" w:lineRule="auto"/>
        <w:ind w:firstLine="708"/>
        <w:jc w:val="both"/>
      </w:pPr>
      <w:r>
        <w:t xml:space="preserve">3. </w:t>
      </w:r>
      <w:r w:rsidR="00160ECE">
        <w:t>Проект «Адаптивная физическая культура и спорт». Цель проекта:</w:t>
      </w:r>
      <w:r w:rsidR="00231566">
        <w:t xml:space="preserve"> </w:t>
      </w:r>
      <w:r w:rsidR="00160ECE">
        <w:t>интеграция инвалидов и лиц с ограниченными возможностями здоровья в систему физической культуры, физического воспитания и спорта</w:t>
      </w:r>
      <w:r w:rsidR="00160ECE" w:rsidRPr="00793D20">
        <w:t>.</w:t>
      </w:r>
      <w:r w:rsidR="00160ECE" w:rsidRPr="00793D20">
        <w:rPr>
          <w:bCs/>
        </w:rPr>
        <w:t xml:space="preserve"> </w:t>
      </w:r>
      <w:r w:rsidR="00160ECE" w:rsidRPr="00F719A6">
        <w:rPr>
          <w:bCs/>
        </w:rPr>
        <w:t>Сроки ре</w:t>
      </w:r>
      <w:r w:rsidR="00160ECE" w:rsidRPr="00F719A6">
        <w:rPr>
          <w:bCs/>
        </w:rPr>
        <w:t>а</w:t>
      </w:r>
      <w:r w:rsidR="00160ECE" w:rsidRPr="00F719A6">
        <w:rPr>
          <w:bCs/>
        </w:rPr>
        <w:t>лизации проект</w:t>
      </w:r>
      <w:r w:rsidR="00160ECE">
        <w:rPr>
          <w:bCs/>
        </w:rPr>
        <w:t>а</w:t>
      </w:r>
      <w:r w:rsidR="00160ECE" w:rsidRPr="00802D09">
        <w:rPr>
          <w:b/>
          <w:bCs/>
        </w:rPr>
        <w:t xml:space="preserve">: </w:t>
      </w:r>
      <w:r w:rsidR="005400D1">
        <w:t>2019-</w:t>
      </w:r>
      <w:r w:rsidR="00160ECE" w:rsidRPr="00B145F6">
        <w:t>2</w:t>
      </w:r>
      <w:r w:rsidR="005400D1">
        <w:t>030</w:t>
      </w:r>
      <w:r w:rsidR="00A02712">
        <w:t xml:space="preserve"> г</w:t>
      </w:r>
      <w:r w:rsidR="00160ECE" w:rsidRPr="00B145F6">
        <w:t>г.</w:t>
      </w:r>
    </w:p>
    <w:p w:rsidR="00160ECE" w:rsidRPr="00041E18" w:rsidRDefault="00160ECE" w:rsidP="00041E18">
      <w:pPr>
        <w:spacing w:after="0" w:line="360" w:lineRule="auto"/>
        <w:ind w:firstLine="709"/>
        <w:jc w:val="both"/>
        <w:rPr>
          <w:b/>
        </w:rPr>
      </w:pPr>
      <w:r w:rsidRPr="00041E18">
        <w:rPr>
          <w:b/>
        </w:rPr>
        <w:t>Основные мероприятия</w:t>
      </w:r>
    </w:p>
    <w:p w:rsidR="00CF48DA" w:rsidRDefault="005400D1" w:rsidP="00041E18">
      <w:pPr>
        <w:spacing w:after="0" w:line="360" w:lineRule="auto"/>
        <w:ind w:firstLine="709"/>
        <w:jc w:val="both"/>
      </w:pPr>
      <w:r>
        <w:t>- с</w:t>
      </w:r>
      <w:r w:rsidR="00CF48DA" w:rsidRPr="00041E18">
        <w:t>овершенствование системы физического воспитания детей и мол</w:t>
      </w:r>
      <w:r w:rsidR="00CF48DA" w:rsidRPr="00041E18">
        <w:t>о</w:t>
      </w:r>
      <w:r w:rsidR="00CF48DA" w:rsidRPr="00041E18">
        <w:t>дежи, взрослого населения, а также совершенствование физического восп</w:t>
      </w:r>
      <w:r w:rsidR="00CF48DA" w:rsidRPr="00041E18">
        <w:t>и</w:t>
      </w:r>
      <w:r w:rsidR="00CF48DA" w:rsidRPr="00041E18">
        <w:t>тания лиц с ограниченными возможностями здоровья и инвалидов;</w:t>
      </w:r>
    </w:p>
    <w:p w:rsidR="005400D1" w:rsidRDefault="005400D1" w:rsidP="00041E18">
      <w:pPr>
        <w:spacing w:after="0" w:line="360" w:lineRule="auto"/>
        <w:ind w:firstLine="709"/>
        <w:jc w:val="both"/>
      </w:pPr>
      <w:r>
        <w:t>- реализация в Похвистнево областных проектов «Кожаный мяч», «З</w:t>
      </w:r>
      <w:r>
        <w:t>о</w:t>
      </w:r>
      <w:r>
        <w:t>лотая шайба», «Лето с футбольным мячом»;</w:t>
      </w:r>
    </w:p>
    <w:p w:rsidR="005400D1" w:rsidRPr="00041E18" w:rsidRDefault="005400D1" w:rsidP="00041E18">
      <w:pPr>
        <w:spacing w:after="0" w:line="360" w:lineRule="auto"/>
        <w:ind w:firstLine="709"/>
        <w:jc w:val="both"/>
      </w:pPr>
      <w:r>
        <w:t>- подготовка и увеличение числа участников в ежегодном федеральном</w:t>
      </w:r>
      <w:r w:rsidR="00711C6B">
        <w:t xml:space="preserve"> </w:t>
      </w:r>
      <w:r>
        <w:t>форуме на территории Самарской области, посвященном вопросам развития массового, детского и школьного спорта;</w:t>
      </w:r>
    </w:p>
    <w:p w:rsidR="00160ECE" w:rsidRPr="00041E18" w:rsidRDefault="00160ECE" w:rsidP="00041E18">
      <w:pPr>
        <w:spacing w:after="0" w:line="360" w:lineRule="auto"/>
        <w:ind w:firstLine="709"/>
        <w:jc w:val="both"/>
      </w:pPr>
      <w:r w:rsidRPr="00041E18">
        <w:t>-</w:t>
      </w:r>
      <w:r w:rsidR="00A02712" w:rsidRPr="00041E18">
        <w:t xml:space="preserve"> </w:t>
      </w:r>
      <w:r w:rsidRPr="00041E18">
        <w:t>применение передовых и новых технологий по реализации антиалк</w:t>
      </w:r>
      <w:r w:rsidRPr="00041E18">
        <w:t>о</w:t>
      </w:r>
      <w:r w:rsidRPr="00041E18">
        <w:t>гольной, антинарко</w:t>
      </w:r>
      <w:r w:rsidR="005400D1">
        <w:t>тической, антитабачной политики;</w:t>
      </w:r>
    </w:p>
    <w:p w:rsidR="00160ECE" w:rsidRPr="00041E18" w:rsidRDefault="00160ECE" w:rsidP="00041E18">
      <w:pPr>
        <w:spacing w:after="0" w:line="360" w:lineRule="auto"/>
        <w:ind w:firstLine="709"/>
        <w:jc w:val="both"/>
      </w:pPr>
      <w:r w:rsidRPr="00041E18">
        <w:t>-</w:t>
      </w:r>
      <w:r w:rsidR="00A02712" w:rsidRPr="00041E18">
        <w:t xml:space="preserve"> </w:t>
      </w:r>
      <w:r w:rsidRPr="00041E18">
        <w:t xml:space="preserve">обустройство </w:t>
      </w:r>
      <w:r w:rsidR="00A02712" w:rsidRPr="00041E18">
        <w:t>территорий</w:t>
      </w:r>
      <w:r w:rsidRPr="00041E18">
        <w:t xml:space="preserve"> для велопрогулок</w:t>
      </w:r>
      <w:r w:rsidR="005400D1">
        <w:t>;</w:t>
      </w:r>
    </w:p>
    <w:p w:rsidR="00160ECE" w:rsidRPr="00041E18" w:rsidRDefault="00160ECE" w:rsidP="00041E18">
      <w:pPr>
        <w:spacing w:after="0" w:line="360" w:lineRule="auto"/>
        <w:ind w:firstLine="709"/>
        <w:jc w:val="both"/>
      </w:pPr>
      <w:r w:rsidRPr="00041E18">
        <w:t>-</w:t>
      </w:r>
      <w:r w:rsidR="00A02712" w:rsidRPr="00041E18">
        <w:t xml:space="preserve"> </w:t>
      </w:r>
      <w:r w:rsidRPr="00041E18">
        <w:t>приобщение населения к массовому физкультурно-спортивному дв</w:t>
      </w:r>
      <w:r w:rsidRPr="00041E18">
        <w:t>и</w:t>
      </w:r>
      <w:r w:rsidRPr="00041E18">
        <w:t>жению;</w:t>
      </w:r>
    </w:p>
    <w:p w:rsidR="00160ECE" w:rsidRPr="00041E18" w:rsidRDefault="00160ECE" w:rsidP="00041E18">
      <w:pPr>
        <w:spacing w:after="0" w:line="360" w:lineRule="auto"/>
        <w:ind w:firstLine="709"/>
        <w:jc w:val="both"/>
      </w:pPr>
      <w:r w:rsidRPr="00041E18">
        <w:t>-</w:t>
      </w:r>
      <w:r w:rsidR="00A02712" w:rsidRPr="00041E18">
        <w:t xml:space="preserve"> </w:t>
      </w:r>
      <w:r w:rsidRPr="00041E18">
        <w:t>реализация Всероссийского физкультурно-спортивного комплекса</w:t>
      </w:r>
      <w:r w:rsidR="00231566" w:rsidRPr="00041E18">
        <w:t xml:space="preserve"> </w:t>
      </w:r>
      <w:r w:rsidRPr="00041E18">
        <w:t>«Готов к труду и обороне»;</w:t>
      </w:r>
    </w:p>
    <w:p w:rsidR="00CF48DA" w:rsidRPr="00041E18" w:rsidRDefault="00160ECE" w:rsidP="005400D1">
      <w:pPr>
        <w:tabs>
          <w:tab w:val="left" w:pos="993"/>
        </w:tabs>
        <w:spacing w:after="0" w:line="360" w:lineRule="auto"/>
        <w:ind w:firstLine="709"/>
        <w:jc w:val="both"/>
      </w:pPr>
      <w:r w:rsidRPr="00041E18">
        <w:lastRenderedPageBreak/>
        <w:t>-</w:t>
      </w:r>
      <w:r w:rsidR="00A02712" w:rsidRPr="00041E18">
        <w:t xml:space="preserve"> </w:t>
      </w:r>
      <w:r w:rsidRPr="00041E18">
        <w:t>реализация мер по привлечению к занятиям физической культурой и спортом населени</w:t>
      </w:r>
      <w:r w:rsidR="00A02712" w:rsidRPr="00041E18">
        <w:t>я</w:t>
      </w:r>
      <w:r w:rsidRPr="00041E18">
        <w:t>, в том числе лиц с ограниченными возможностями здор</w:t>
      </w:r>
      <w:r w:rsidRPr="00041E18">
        <w:t>о</w:t>
      </w:r>
      <w:r w:rsidRPr="00041E18">
        <w:t>вья</w:t>
      </w:r>
      <w:r w:rsidR="00CF48DA" w:rsidRPr="00041E18">
        <w:t xml:space="preserve"> </w:t>
      </w:r>
    </w:p>
    <w:p w:rsidR="00041E18" w:rsidRPr="008B16A7" w:rsidRDefault="00041E18" w:rsidP="001E3355">
      <w:pPr>
        <w:pStyle w:val="a5"/>
        <w:numPr>
          <w:ilvl w:val="0"/>
          <w:numId w:val="23"/>
        </w:numPr>
        <w:tabs>
          <w:tab w:val="left" w:pos="993"/>
        </w:tabs>
        <w:spacing w:after="0" w:line="360" w:lineRule="auto"/>
        <w:ind w:left="0" w:firstLine="709"/>
        <w:jc w:val="both"/>
        <w:rPr>
          <w:rFonts w:eastAsia="Times New Roman"/>
          <w:bCs/>
        </w:rPr>
      </w:pPr>
      <w:r>
        <w:rPr>
          <w:rFonts w:eastAsia="Times New Roman"/>
          <w:bCs/>
        </w:rPr>
        <w:t>п</w:t>
      </w:r>
      <w:r w:rsidRPr="008B16A7">
        <w:rPr>
          <w:rFonts w:eastAsia="Times New Roman"/>
          <w:bCs/>
        </w:rPr>
        <w:t>овышение уровня качества жизни людей с ограниченными возмо</w:t>
      </w:r>
      <w:r w:rsidRPr="008B16A7">
        <w:rPr>
          <w:rFonts w:eastAsia="Times New Roman"/>
          <w:bCs/>
        </w:rPr>
        <w:t>ж</w:t>
      </w:r>
      <w:r w:rsidRPr="008B16A7">
        <w:rPr>
          <w:rFonts w:eastAsia="Times New Roman"/>
          <w:bCs/>
        </w:rPr>
        <w:t>ностями здоровья, нуждающихся в социальной поддержке в рамках реализ</w:t>
      </w:r>
      <w:r w:rsidRPr="008B16A7">
        <w:rPr>
          <w:rFonts w:eastAsia="Times New Roman"/>
          <w:bCs/>
        </w:rPr>
        <w:t>а</w:t>
      </w:r>
      <w:r w:rsidRPr="008B16A7">
        <w:rPr>
          <w:rFonts w:eastAsia="Times New Roman"/>
          <w:bCs/>
        </w:rPr>
        <w:t>ции муниципальной программы «Доступная среда»</w:t>
      </w:r>
      <w:r>
        <w:rPr>
          <w:rFonts w:eastAsia="Times New Roman"/>
          <w:bCs/>
        </w:rPr>
        <w:t>;</w:t>
      </w:r>
    </w:p>
    <w:p w:rsidR="00041E18" w:rsidRDefault="00041E18" w:rsidP="001E3355">
      <w:pPr>
        <w:pStyle w:val="42"/>
        <w:numPr>
          <w:ilvl w:val="0"/>
          <w:numId w:val="23"/>
        </w:numPr>
        <w:shd w:val="clear" w:color="auto" w:fill="auto"/>
        <w:tabs>
          <w:tab w:val="left" w:pos="993"/>
        </w:tabs>
        <w:spacing w:before="0" w:after="0" w:line="360" w:lineRule="auto"/>
        <w:ind w:left="0" w:firstLine="709"/>
        <w:jc w:val="both"/>
        <w:rPr>
          <w:b w:val="0"/>
        </w:rPr>
      </w:pPr>
      <w:r w:rsidRPr="002E2874">
        <w:rPr>
          <w:b w:val="0"/>
        </w:rPr>
        <w:t>поддержка общественных инициатив по проведению массовых м</w:t>
      </w:r>
      <w:r w:rsidRPr="002E2874">
        <w:rPr>
          <w:b w:val="0"/>
        </w:rPr>
        <w:t>е</w:t>
      </w:r>
      <w:r w:rsidRPr="002E2874">
        <w:rPr>
          <w:b w:val="0"/>
        </w:rPr>
        <w:t>роприятий, направленных на сохранение здоровья и ведения здорового о</w:t>
      </w:r>
      <w:r w:rsidRPr="002E2874">
        <w:rPr>
          <w:b w:val="0"/>
        </w:rPr>
        <w:t>б</w:t>
      </w:r>
      <w:r w:rsidRPr="002E2874">
        <w:rPr>
          <w:b w:val="0"/>
        </w:rPr>
        <w:t>раза жизни (марафоны, велопробеги, йога в парках и т.д.)</w:t>
      </w:r>
      <w:r>
        <w:rPr>
          <w:b w:val="0"/>
        </w:rPr>
        <w:t>;</w:t>
      </w:r>
    </w:p>
    <w:p w:rsidR="00041E18" w:rsidRDefault="00041E18" w:rsidP="001E3355">
      <w:pPr>
        <w:pStyle w:val="42"/>
        <w:numPr>
          <w:ilvl w:val="0"/>
          <w:numId w:val="23"/>
        </w:numPr>
        <w:shd w:val="clear" w:color="auto" w:fill="auto"/>
        <w:tabs>
          <w:tab w:val="left" w:pos="993"/>
        </w:tabs>
        <w:spacing w:before="0" w:after="0" w:line="360" w:lineRule="auto"/>
        <w:ind w:left="0" w:firstLine="709"/>
        <w:jc w:val="both"/>
        <w:rPr>
          <w:b w:val="0"/>
        </w:rPr>
      </w:pPr>
      <w:r>
        <w:rPr>
          <w:b w:val="0"/>
        </w:rPr>
        <w:t>повышение обеспеченности квалифицированными кадрами в обла</w:t>
      </w:r>
      <w:r>
        <w:rPr>
          <w:b w:val="0"/>
        </w:rPr>
        <w:t>с</w:t>
      </w:r>
      <w:r>
        <w:rPr>
          <w:b w:val="0"/>
        </w:rPr>
        <w:t>ти физической культуры и спорта</w:t>
      </w:r>
      <w:r w:rsidRPr="002B4BA3">
        <w:rPr>
          <w:b w:val="0"/>
        </w:rPr>
        <w:t xml:space="preserve"> на основе </w:t>
      </w:r>
      <w:r>
        <w:rPr>
          <w:b w:val="0"/>
        </w:rPr>
        <w:t>привлечения молодых специал</w:t>
      </w:r>
      <w:r>
        <w:rPr>
          <w:b w:val="0"/>
        </w:rPr>
        <w:t>и</w:t>
      </w:r>
      <w:r>
        <w:rPr>
          <w:b w:val="0"/>
        </w:rPr>
        <w:t>стов и повышения квалификации имеющихся кадров.</w:t>
      </w:r>
    </w:p>
    <w:p w:rsidR="00CF48DA" w:rsidRPr="00041E18" w:rsidRDefault="00CF48DA" w:rsidP="005400D1">
      <w:pPr>
        <w:tabs>
          <w:tab w:val="left" w:pos="993"/>
        </w:tabs>
        <w:spacing w:after="0" w:line="360" w:lineRule="auto"/>
        <w:ind w:firstLine="709"/>
        <w:jc w:val="both"/>
      </w:pPr>
      <w:r w:rsidRPr="00041E18">
        <w:t>- формирование системы подготовки спортивного резерва в</w:t>
      </w:r>
      <w:r w:rsidR="00041E18">
        <w:t xml:space="preserve"> г.о. Похв</w:t>
      </w:r>
      <w:r w:rsidR="00041E18">
        <w:t>и</w:t>
      </w:r>
      <w:r w:rsidR="00041E18">
        <w:t>стнево</w:t>
      </w:r>
      <w:r w:rsidRPr="00041E18">
        <w:t>;</w:t>
      </w:r>
    </w:p>
    <w:p w:rsidR="00CF48DA" w:rsidRDefault="00CF48DA" w:rsidP="00041E18">
      <w:pPr>
        <w:spacing w:after="0" w:line="360" w:lineRule="auto"/>
        <w:ind w:firstLine="709"/>
        <w:jc w:val="both"/>
      </w:pPr>
      <w:r w:rsidRPr="00041E18">
        <w:t>- осуществление работы по привлечению спонсоров и инвесторов в ц</w:t>
      </w:r>
      <w:r w:rsidRPr="00041E18">
        <w:t>е</w:t>
      </w:r>
      <w:r w:rsidRPr="00041E18">
        <w:t>лях развития профессионального спорта;</w:t>
      </w:r>
    </w:p>
    <w:p w:rsidR="005400D1" w:rsidRDefault="005400D1" w:rsidP="00041E18">
      <w:pPr>
        <w:spacing w:after="0" w:line="360" w:lineRule="auto"/>
        <w:ind w:firstLine="709"/>
        <w:jc w:val="both"/>
      </w:pPr>
      <w:r>
        <w:t>- разработка комплекса мер по реальному повышению оплаты труда тренеров и специалистов спортивного профиля</w:t>
      </w:r>
      <w:r w:rsidR="000D4CE1">
        <w:t xml:space="preserve"> за счет средств </w:t>
      </w:r>
      <w:r w:rsidR="0062281D">
        <w:t>областного</w:t>
      </w:r>
      <w:r w:rsidR="000D4CE1">
        <w:t xml:space="preserve"> и </w:t>
      </w:r>
      <w:r w:rsidR="0062281D">
        <w:t>мес</w:t>
      </w:r>
      <w:r w:rsidR="000D4CE1">
        <w:t>тного бюджетов.</w:t>
      </w:r>
    </w:p>
    <w:p w:rsidR="00A02712" w:rsidRDefault="00A02712" w:rsidP="00A02712">
      <w:pPr>
        <w:tabs>
          <w:tab w:val="left" w:pos="709"/>
          <w:tab w:val="left" w:pos="1418"/>
        </w:tabs>
        <w:spacing w:after="0" w:line="360" w:lineRule="auto"/>
        <w:ind w:firstLine="709"/>
        <w:jc w:val="both"/>
        <w:rPr>
          <w:rFonts w:eastAsia="Times New Roman"/>
          <w:b/>
          <w:bCs/>
          <w:color w:val="365F91"/>
        </w:rPr>
      </w:pPr>
    </w:p>
    <w:p w:rsidR="00A02712" w:rsidRPr="00A02712" w:rsidRDefault="00A02712" w:rsidP="00A02712">
      <w:pPr>
        <w:pStyle w:val="14"/>
        <w:keepNext/>
        <w:keepLines/>
        <w:shd w:val="clear" w:color="auto" w:fill="auto"/>
        <w:spacing w:after="0" w:line="360" w:lineRule="auto"/>
        <w:ind w:firstLine="709"/>
        <w:jc w:val="both"/>
        <w:rPr>
          <w:bCs w:val="0"/>
          <w:color w:val="365F91"/>
        </w:rPr>
      </w:pPr>
      <w:r w:rsidRPr="00A02712">
        <w:rPr>
          <w:bCs w:val="0"/>
          <w:color w:val="365F91"/>
        </w:rPr>
        <w:t>6.2.4 Похвистнево 2030 – город высокого уровня духовного и кул</w:t>
      </w:r>
      <w:r w:rsidRPr="00A02712">
        <w:rPr>
          <w:bCs w:val="0"/>
          <w:color w:val="365F91"/>
        </w:rPr>
        <w:t>ь</w:t>
      </w:r>
      <w:r w:rsidRPr="00A02712">
        <w:rPr>
          <w:bCs w:val="0"/>
          <w:color w:val="365F91"/>
        </w:rPr>
        <w:t>турного развития каждого горожанина</w:t>
      </w:r>
    </w:p>
    <w:p w:rsidR="00160ECE" w:rsidRPr="000B0B65" w:rsidRDefault="00160ECE" w:rsidP="00160ECE">
      <w:pPr>
        <w:pStyle w:val="14"/>
        <w:keepNext/>
        <w:keepLines/>
        <w:shd w:val="clear" w:color="auto" w:fill="auto"/>
        <w:spacing w:after="0" w:line="360" w:lineRule="auto"/>
        <w:ind w:firstLine="709"/>
        <w:jc w:val="both"/>
      </w:pPr>
    </w:p>
    <w:p w:rsidR="00A02712" w:rsidRPr="00326F56" w:rsidRDefault="00160ECE" w:rsidP="00326F56">
      <w:pPr>
        <w:pStyle w:val="14"/>
        <w:keepNext/>
        <w:keepLines/>
        <w:shd w:val="clear" w:color="auto" w:fill="auto"/>
        <w:spacing w:after="0" w:line="360" w:lineRule="auto"/>
        <w:ind w:firstLine="709"/>
        <w:jc w:val="both"/>
        <w:rPr>
          <w:b w:val="0"/>
        </w:rPr>
      </w:pPr>
      <w:r w:rsidRPr="00326F56">
        <w:t>Стратегическая цель</w:t>
      </w:r>
      <w:r w:rsidR="00231566" w:rsidRPr="00326F56">
        <w:t xml:space="preserve"> </w:t>
      </w:r>
      <w:r w:rsidRPr="00326F56">
        <w:t xml:space="preserve">СЦ-4 </w:t>
      </w:r>
      <w:bookmarkEnd w:id="2"/>
      <w:r w:rsidR="002B1E4B" w:rsidRPr="00326F56">
        <w:rPr>
          <w:b w:val="0"/>
        </w:rPr>
        <w:t>Обеспечение гармоничного развития ли</w:t>
      </w:r>
      <w:r w:rsidR="002B1E4B" w:rsidRPr="00326F56">
        <w:rPr>
          <w:b w:val="0"/>
        </w:rPr>
        <w:t>ч</w:t>
      </w:r>
      <w:r w:rsidR="002B1E4B" w:rsidRPr="00326F56">
        <w:rPr>
          <w:b w:val="0"/>
        </w:rPr>
        <w:t>ности на основе культурного и исторического наследия Похвистнево.</w:t>
      </w:r>
    </w:p>
    <w:p w:rsidR="002B1E4B" w:rsidRPr="00326F56" w:rsidRDefault="002B1E4B" w:rsidP="00326F56">
      <w:pPr>
        <w:pStyle w:val="a5"/>
        <w:spacing w:after="0" w:line="360" w:lineRule="auto"/>
        <w:ind w:left="0" w:firstLine="709"/>
        <w:contextualSpacing w:val="0"/>
        <w:jc w:val="both"/>
        <w:rPr>
          <w:b/>
          <w:bCs/>
          <w:color w:val="000000"/>
          <w:lang w:bidi="ru-RU"/>
        </w:rPr>
      </w:pPr>
      <w:r w:rsidRPr="00326F56">
        <w:rPr>
          <w:b/>
          <w:bCs/>
          <w:color w:val="000000"/>
          <w:lang w:bidi="ru-RU"/>
        </w:rPr>
        <w:t>Ожидаемые результаты</w:t>
      </w:r>
    </w:p>
    <w:p w:rsidR="002B1E4B" w:rsidRPr="00326F56" w:rsidRDefault="00C6030B" w:rsidP="00326F56">
      <w:pPr>
        <w:pStyle w:val="42"/>
        <w:spacing w:before="0" w:after="0" w:line="360" w:lineRule="auto"/>
        <w:ind w:firstLine="709"/>
        <w:jc w:val="both"/>
        <w:rPr>
          <w:b w:val="0"/>
        </w:rPr>
      </w:pPr>
      <w:r>
        <w:rPr>
          <w:b w:val="0"/>
        </w:rPr>
        <w:t>Д</w:t>
      </w:r>
      <w:r w:rsidR="002B1E4B" w:rsidRPr="00326F56">
        <w:rPr>
          <w:b w:val="0"/>
        </w:rPr>
        <w:t>оля объектов сферы культуры, находящихся в удовлетворительном состоянии - 9</w:t>
      </w:r>
      <w:r>
        <w:rPr>
          <w:b w:val="0"/>
        </w:rPr>
        <w:t>5</w:t>
      </w:r>
      <w:r w:rsidR="002B1E4B" w:rsidRPr="00326F56">
        <w:rPr>
          <w:b w:val="0"/>
        </w:rPr>
        <w:t>%</w:t>
      </w:r>
      <w:r w:rsidR="00326F56" w:rsidRPr="00326F56">
        <w:rPr>
          <w:b w:val="0"/>
        </w:rPr>
        <w:t xml:space="preserve"> к 2030 г.</w:t>
      </w:r>
    </w:p>
    <w:p w:rsidR="00541D91" w:rsidRDefault="00541D91" w:rsidP="00326F56">
      <w:pPr>
        <w:spacing w:after="0" w:line="360" w:lineRule="auto"/>
        <w:ind w:firstLine="709"/>
        <w:jc w:val="both"/>
        <w:rPr>
          <w:rFonts w:eastAsia="Times New Roman"/>
          <w:bCs/>
        </w:rPr>
      </w:pPr>
      <w:r w:rsidRPr="00541D91">
        <w:rPr>
          <w:rFonts w:eastAsia="Times New Roman"/>
          <w:bCs/>
        </w:rPr>
        <w:t xml:space="preserve">Рост уровня посещаемости </w:t>
      </w:r>
      <w:proofErr w:type="spellStart"/>
      <w:r w:rsidRPr="00541D91">
        <w:rPr>
          <w:rFonts w:eastAsia="Times New Roman"/>
          <w:bCs/>
        </w:rPr>
        <w:t>культурно-досуговых</w:t>
      </w:r>
      <w:proofErr w:type="spellEnd"/>
      <w:r w:rsidRPr="00541D91">
        <w:rPr>
          <w:rFonts w:eastAsia="Times New Roman"/>
          <w:bCs/>
        </w:rPr>
        <w:t xml:space="preserve"> учреждений г.о П</w:t>
      </w:r>
      <w:r w:rsidRPr="00541D91">
        <w:rPr>
          <w:rFonts w:eastAsia="Times New Roman"/>
          <w:bCs/>
        </w:rPr>
        <w:t>о</w:t>
      </w:r>
      <w:r w:rsidRPr="00541D91">
        <w:rPr>
          <w:rFonts w:eastAsia="Times New Roman"/>
          <w:bCs/>
        </w:rPr>
        <w:t>хвистнево - 3,65 раз к 2030 году.</w:t>
      </w:r>
      <w:r w:rsidRPr="00C6030B">
        <w:rPr>
          <w:rFonts w:eastAsia="Times New Roman"/>
          <w:bCs/>
        </w:rPr>
        <w:t xml:space="preserve"> </w:t>
      </w:r>
    </w:p>
    <w:p w:rsidR="00326F56" w:rsidRPr="00C6030B" w:rsidRDefault="00326F56" w:rsidP="00326F56">
      <w:pPr>
        <w:spacing w:after="0" w:line="360" w:lineRule="auto"/>
        <w:ind w:firstLine="709"/>
        <w:jc w:val="both"/>
        <w:rPr>
          <w:rFonts w:eastAsia="Times New Roman"/>
          <w:bCs/>
        </w:rPr>
      </w:pPr>
      <w:r w:rsidRPr="00C6030B">
        <w:rPr>
          <w:rFonts w:eastAsia="Times New Roman"/>
          <w:bCs/>
        </w:rPr>
        <w:lastRenderedPageBreak/>
        <w:t xml:space="preserve">Выполнение норматива обеспеченности населения </w:t>
      </w:r>
      <w:r w:rsidR="00C6030B">
        <w:rPr>
          <w:rFonts w:eastAsia="Times New Roman"/>
          <w:bCs/>
        </w:rPr>
        <w:t>г.о. Похвистнево</w:t>
      </w:r>
      <w:r w:rsidRPr="00C6030B">
        <w:rPr>
          <w:rFonts w:eastAsia="Times New Roman"/>
          <w:bCs/>
        </w:rPr>
        <w:t xml:space="preserve"> услугам</w:t>
      </w:r>
      <w:r w:rsidR="00C6030B">
        <w:rPr>
          <w:rFonts w:eastAsia="Times New Roman"/>
          <w:bCs/>
        </w:rPr>
        <w:t>и библиотек к 2020 году до 100%.</w:t>
      </w:r>
    </w:p>
    <w:p w:rsidR="00C6030B" w:rsidRPr="00880F08" w:rsidRDefault="00C6030B" w:rsidP="00C6030B">
      <w:pPr>
        <w:spacing w:after="0" w:line="360" w:lineRule="auto"/>
        <w:ind w:firstLine="708"/>
        <w:jc w:val="both"/>
        <w:rPr>
          <w:b/>
        </w:rPr>
      </w:pPr>
      <w:r w:rsidRPr="00880F08">
        <w:rPr>
          <w:b/>
        </w:rPr>
        <w:t>Муниципальные и государственные программы, национальные проекты:</w:t>
      </w:r>
    </w:p>
    <w:p w:rsidR="00C6030B" w:rsidRPr="00C6030B" w:rsidRDefault="00C6030B" w:rsidP="00C6030B">
      <w:pPr>
        <w:spacing w:after="0" w:line="360" w:lineRule="auto"/>
        <w:ind w:firstLine="709"/>
        <w:jc w:val="both"/>
      </w:pPr>
      <w:r w:rsidRPr="00C6030B">
        <w:t xml:space="preserve">Муниципальная программа </w:t>
      </w:r>
      <w:hyperlink r:id="rId85" w:history="1">
        <w:r w:rsidRPr="00C6030B">
          <w:t>«Сохранение и развитие сферы культуры и искусства в городском округе Похвистнево Самарской области на 2015-2018 годы»</w:t>
        </w:r>
      </w:hyperlink>
    </w:p>
    <w:p w:rsidR="00C6030B" w:rsidRPr="00C6030B" w:rsidRDefault="00C6030B" w:rsidP="00C6030B">
      <w:pPr>
        <w:spacing w:after="0" w:line="360" w:lineRule="auto"/>
        <w:ind w:firstLine="709"/>
        <w:jc w:val="both"/>
      </w:pPr>
      <w:r w:rsidRPr="00C6030B">
        <w:t>Государственная программа «Развитие культуры в Самарской области на период до 2020 года» (постановление Правительства Самарской области от 27.11.2013 № 682)</w:t>
      </w:r>
    </w:p>
    <w:p w:rsidR="00C6030B" w:rsidRPr="00C6030B" w:rsidRDefault="00C6030B" w:rsidP="00C6030B">
      <w:pPr>
        <w:spacing w:after="0" w:line="360" w:lineRule="auto"/>
        <w:ind w:firstLine="709"/>
        <w:jc w:val="both"/>
      </w:pPr>
      <w:r w:rsidRPr="00C6030B">
        <w:t>Национальный проект «Культура».</w:t>
      </w:r>
    </w:p>
    <w:p w:rsidR="00C6030B" w:rsidRDefault="00C6030B" w:rsidP="00326F56">
      <w:pPr>
        <w:spacing w:after="0" w:line="360" w:lineRule="auto"/>
        <w:ind w:firstLine="709"/>
        <w:jc w:val="both"/>
        <w:rPr>
          <w:rFonts w:eastAsia="Times New Roman"/>
          <w:b/>
          <w:bCs/>
        </w:rPr>
      </w:pPr>
    </w:p>
    <w:p w:rsidR="00160ECE" w:rsidRPr="00326F56" w:rsidRDefault="00A02712" w:rsidP="00326F56">
      <w:pPr>
        <w:spacing w:after="0" w:line="360" w:lineRule="auto"/>
        <w:ind w:firstLine="709"/>
        <w:jc w:val="both"/>
        <w:rPr>
          <w:rFonts w:eastAsia="Times New Roman"/>
          <w:b/>
          <w:bCs/>
        </w:rPr>
      </w:pPr>
      <w:r w:rsidRPr="00326F56">
        <w:rPr>
          <w:rFonts w:eastAsia="Times New Roman"/>
          <w:b/>
          <w:bCs/>
        </w:rPr>
        <w:t xml:space="preserve">Стратегические задачи </w:t>
      </w:r>
    </w:p>
    <w:p w:rsidR="00160ECE" w:rsidRPr="00C6030B" w:rsidRDefault="00160ECE" w:rsidP="00326F56">
      <w:pPr>
        <w:pStyle w:val="42"/>
        <w:shd w:val="clear" w:color="auto" w:fill="auto"/>
        <w:spacing w:before="0" w:after="0" w:line="360" w:lineRule="auto"/>
        <w:ind w:firstLine="709"/>
        <w:jc w:val="both"/>
      </w:pPr>
      <w:r w:rsidRPr="00C6030B">
        <w:t>СЗ-4.1 Совершенствование материально-технической</w:t>
      </w:r>
      <w:r w:rsidR="00231566" w:rsidRPr="00C6030B">
        <w:t xml:space="preserve"> </w:t>
      </w:r>
      <w:r w:rsidRPr="00C6030B">
        <w:t>базы учре</w:t>
      </w:r>
      <w:r w:rsidRPr="00C6030B">
        <w:t>ж</w:t>
      </w:r>
      <w:r w:rsidRPr="00C6030B">
        <w:t>де</w:t>
      </w:r>
      <w:r w:rsidR="00A02712" w:rsidRPr="00C6030B">
        <w:t>ний культуры</w:t>
      </w:r>
    </w:p>
    <w:p w:rsidR="00160ECE" w:rsidRPr="00326F56" w:rsidRDefault="00160ECE" w:rsidP="00326F56">
      <w:pPr>
        <w:pStyle w:val="42"/>
        <w:shd w:val="clear" w:color="auto" w:fill="auto"/>
        <w:spacing w:before="0" w:after="0" w:line="360" w:lineRule="auto"/>
        <w:ind w:firstLine="709"/>
        <w:jc w:val="both"/>
      </w:pPr>
      <w:r w:rsidRPr="00326F56">
        <w:t>Проекты и программы</w:t>
      </w:r>
    </w:p>
    <w:p w:rsidR="00160ECE" w:rsidRPr="00326F56" w:rsidRDefault="00F63BFF" w:rsidP="00326F56">
      <w:pPr>
        <w:pStyle w:val="42"/>
        <w:spacing w:before="0" w:after="0" w:line="360" w:lineRule="auto"/>
        <w:ind w:firstLine="709"/>
        <w:jc w:val="both"/>
        <w:rPr>
          <w:b w:val="0"/>
        </w:rPr>
      </w:pPr>
      <w:r>
        <w:rPr>
          <w:b w:val="0"/>
        </w:rPr>
        <w:t xml:space="preserve">1. </w:t>
      </w:r>
      <w:r w:rsidR="00160ECE" w:rsidRPr="00326F56">
        <w:rPr>
          <w:b w:val="0"/>
        </w:rPr>
        <w:t>Проект «</w:t>
      </w:r>
      <w:r w:rsidR="00160ECE" w:rsidRPr="00326F56">
        <w:rPr>
          <w:b w:val="0"/>
          <w:color w:val="000000"/>
          <w:lang w:bidi="ru-RU"/>
        </w:rPr>
        <w:t>Кап</w:t>
      </w:r>
      <w:r w:rsidR="00160ECE" w:rsidRPr="00326F56">
        <w:rPr>
          <w:b w:val="0"/>
        </w:rPr>
        <w:t>итальный ремонт Дворца культуры». Цель проекта</w:t>
      </w:r>
      <w:r w:rsidR="00160ECE" w:rsidRPr="00326F56">
        <w:rPr>
          <w:b w:val="0"/>
          <w:lang w:bidi="ru-RU"/>
        </w:rPr>
        <w:t>: со</w:t>
      </w:r>
      <w:r w:rsidR="00160ECE" w:rsidRPr="00326F56">
        <w:rPr>
          <w:b w:val="0"/>
          <w:lang w:bidi="ru-RU"/>
        </w:rPr>
        <w:t>з</w:t>
      </w:r>
      <w:r w:rsidR="00160ECE" w:rsidRPr="00326F56">
        <w:rPr>
          <w:b w:val="0"/>
          <w:lang w:bidi="ru-RU"/>
        </w:rPr>
        <w:t>дание условий для проведения культурно-досуговых мероприятий жителей городского округа</w:t>
      </w:r>
      <w:r w:rsidR="00160ECE" w:rsidRPr="00326F56">
        <w:rPr>
          <w:b w:val="0"/>
        </w:rPr>
        <w:t>. Ср</w:t>
      </w:r>
      <w:r w:rsidR="00160ECE" w:rsidRPr="00326F56">
        <w:rPr>
          <w:b w:val="0"/>
          <w:lang w:bidi="ru-RU"/>
        </w:rPr>
        <w:t>ок реализации проект</w:t>
      </w:r>
      <w:r w:rsidR="00160ECE" w:rsidRPr="00326F56">
        <w:rPr>
          <w:b w:val="0"/>
        </w:rPr>
        <w:t>а</w:t>
      </w:r>
      <w:r w:rsidR="003B1A02" w:rsidRPr="00326F56">
        <w:rPr>
          <w:b w:val="0"/>
        </w:rPr>
        <w:t>:</w:t>
      </w:r>
      <w:r w:rsidR="00160ECE" w:rsidRPr="00326F56">
        <w:rPr>
          <w:b w:val="0"/>
          <w:lang w:bidi="ru-RU"/>
        </w:rPr>
        <w:t xml:space="preserve"> 2019 г.</w:t>
      </w:r>
    </w:p>
    <w:p w:rsidR="00160ECE" w:rsidRPr="00326F56" w:rsidRDefault="00F63BFF" w:rsidP="00326F56">
      <w:pPr>
        <w:pStyle w:val="42"/>
        <w:spacing w:before="0" w:after="0" w:line="360" w:lineRule="auto"/>
        <w:ind w:firstLine="709"/>
        <w:jc w:val="both"/>
        <w:rPr>
          <w:b w:val="0"/>
        </w:rPr>
      </w:pPr>
      <w:r>
        <w:rPr>
          <w:b w:val="0"/>
        </w:rPr>
        <w:t xml:space="preserve">2. </w:t>
      </w:r>
      <w:r w:rsidR="00160ECE" w:rsidRPr="00326F56">
        <w:rPr>
          <w:b w:val="0"/>
        </w:rPr>
        <w:t>Проект «К</w:t>
      </w:r>
      <w:r w:rsidR="00160ECE" w:rsidRPr="00326F56">
        <w:rPr>
          <w:b w:val="0"/>
          <w:color w:val="000000"/>
          <w:lang w:bidi="ru-RU"/>
        </w:rPr>
        <w:t xml:space="preserve">апитальный ремонт МБУК </w:t>
      </w:r>
      <w:r w:rsidR="00160ECE" w:rsidRPr="00326F56">
        <w:rPr>
          <w:b w:val="0"/>
        </w:rPr>
        <w:t>Дома народных ремёсел и д</w:t>
      </w:r>
      <w:r w:rsidR="00160ECE" w:rsidRPr="00326F56">
        <w:rPr>
          <w:b w:val="0"/>
        </w:rPr>
        <w:t>е</w:t>
      </w:r>
      <w:r w:rsidR="00160ECE" w:rsidRPr="00326F56">
        <w:rPr>
          <w:b w:val="0"/>
        </w:rPr>
        <w:t>коративно - прикладного искусства г.о. Похвистнево</w:t>
      </w:r>
      <w:r w:rsidR="00160ECE" w:rsidRPr="00326F56">
        <w:rPr>
          <w:b w:val="0"/>
          <w:color w:val="000000"/>
          <w:lang w:bidi="ru-RU"/>
        </w:rPr>
        <w:t>»</w:t>
      </w:r>
      <w:r w:rsidR="00231566" w:rsidRPr="00326F56">
        <w:rPr>
          <w:b w:val="0"/>
          <w:color w:val="000000"/>
          <w:lang w:bidi="ru-RU"/>
        </w:rPr>
        <w:t xml:space="preserve"> </w:t>
      </w:r>
      <w:r w:rsidR="00160ECE" w:rsidRPr="00326F56">
        <w:rPr>
          <w:b w:val="0"/>
          <w:color w:val="000000"/>
          <w:lang w:bidi="ru-RU"/>
        </w:rPr>
        <w:t>Ц</w:t>
      </w:r>
      <w:r w:rsidR="00160ECE" w:rsidRPr="00326F56">
        <w:rPr>
          <w:b w:val="0"/>
        </w:rPr>
        <w:t>ель проекта</w:t>
      </w:r>
      <w:r w:rsidR="00160ECE" w:rsidRPr="00326F56">
        <w:rPr>
          <w:b w:val="0"/>
          <w:lang w:bidi="ru-RU"/>
        </w:rPr>
        <w:t>: привл</w:t>
      </w:r>
      <w:r w:rsidR="00160ECE" w:rsidRPr="00326F56">
        <w:rPr>
          <w:b w:val="0"/>
          <w:lang w:bidi="ru-RU"/>
        </w:rPr>
        <w:t>е</w:t>
      </w:r>
      <w:r w:rsidR="00160ECE" w:rsidRPr="00326F56">
        <w:rPr>
          <w:b w:val="0"/>
          <w:lang w:bidi="ru-RU"/>
        </w:rPr>
        <w:t>чение наибольшего числа жителей городского округа</w:t>
      </w:r>
      <w:r w:rsidR="00160ECE" w:rsidRPr="00326F56">
        <w:rPr>
          <w:b w:val="0"/>
        </w:rPr>
        <w:t xml:space="preserve"> </w:t>
      </w:r>
      <w:r w:rsidR="00160ECE" w:rsidRPr="00326F56">
        <w:rPr>
          <w:b w:val="0"/>
          <w:lang w:bidi="ru-RU"/>
        </w:rPr>
        <w:t>к занятиям декорати</w:t>
      </w:r>
      <w:r w:rsidR="00160ECE" w:rsidRPr="00326F56">
        <w:rPr>
          <w:b w:val="0"/>
          <w:lang w:bidi="ru-RU"/>
        </w:rPr>
        <w:t>в</w:t>
      </w:r>
      <w:r w:rsidR="00160ECE" w:rsidRPr="00326F56">
        <w:rPr>
          <w:b w:val="0"/>
          <w:lang w:bidi="ru-RU"/>
        </w:rPr>
        <w:t xml:space="preserve">но-прикладными видами искусства. Срок реализации проекта: </w:t>
      </w:r>
      <w:r w:rsidR="00160ECE" w:rsidRPr="00326F56">
        <w:rPr>
          <w:b w:val="0"/>
        </w:rPr>
        <w:t>20</w:t>
      </w:r>
      <w:r>
        <w:rPr>
          <w:b w:val="0"/>
        </w:rPr>
        <w:t>20</w:t>
      </w:r>
      <w:r w:rsidR="00160ECE" w:rsidRPr="00326F56">
        <w:rPr>
          <w:b w:val="0"/>
        </w:rPr>
        <w:t xml:space="preserve"> г.</w:t>
      </w:r>
    </w:p>
    <w:p w:rsidR="003B1A02" w:rsidRPr="00326F56" w:rsidRDefault="00F63BFF" w:rsidP="00326F56">
      <w:pPr>
        <w:pStyle w:val="a5"/>
        <w:spacing w:after="0" w:line="360" w:lineRule="auto"/>
        <w:ind w:left="0" w:firstLine="709"/>
        <w:contextualSpacing w:val="0"/>
        <w:jc w:val="both"/>
        <w:rPr>
          <w:bCs/>
          <w:color w:val="000000"/>
          <w:lang w:bidi="ru-RU"/>
        </w:rPr>
      </w:pPr>
      <w:r>
        <w:rPr>
          <w:bCs/>
          <w:color w:val="000000"/>
          <w:lang w:bidi="ru-RU"/>
        </w:rPr>
        <w:t xml:space="preserve">3. </w:t>
      </w:r>
      <w:r w:rsidR="00160ECE" w:rsidRPr="00326F56">
        <w:rPr>
          <w:bCs/>
          <w:color w:val="000000"/>
          <w:lang w:bidi="ru-RU"/>
        </w:rPr>
        <w:t>Проект «С</w:t>
      </w:r>
      <w:r w:rsidR="00A324C7" w:rsidRPr="00326F56">
        <w:rPr>
          <w:bCs/>
          <w:color w:val="000000"/>
          <w:lang w:bidi="ru-RU"/>
        </w:rPr>
        <w:t>оздание многофунк</w:t>
      </w:r>
      <w:r w:rsidR="00160ECE" w:rsidRPr="00326F56">
        <w:rPr>
          <w:bCs/>
          <w:color w:val="000000"/>
          <w:lang w:bidi="ru-RU"/>
        </w:rPr>
        <w:t>ционального центра культурного ра</w:t>
      </w:r>
      <w:r w:rsidR="00160ECE" w:rsidRPr="00326F56">
        <w:rPr>
          <w:bCs/>
          <w:color w:val="000000"/>
          <w:lang w:bidi="ru-RU"/>
        </w:rPr>
        <w:t>з</w:t>
      </w:r>
      <w:r w:rsidR="00160ECE" w:rsidRPr="00326F56">
        <w:rPr>
          <w:bCs/>
          <w:color w:val="000000"/>
          <w:lang w:bidi="ru-RU"/>
        </w:rPr>
        <w:t>вития</w:t>
      </w:r>
      <w:r>
        <w:rPr>
          <w:bCs/>
          <w:color w:val="000000"/>
          <w:lang w:bidi="ru-RU"/>
        </w:rPr>
        <w:t xml:space="preserve"> и семейного досуга»</w:t>
      </w:r>
      <w:r w:rsidR="00160ECE" w:rsidRPr="00326F56">
        <w:rPr>
          <w:bCs/>
          <w:color w:val="000000"/>
          <w:lang w:bidi="ru-RU"/>
        </w:rPr>
        <w:t>, включающего в себя современный 3d-кинотеатр, с возможностями проводить виртуальные экскурсии, концерты. Цель прое</w:t>
      </w:r>
      <w:r w:rsidR="00160ECE" w:rsidRPr="00326F56">
        <w:rPr>
          <w:bCs/>
          <w:color w:val="000000"/>
          <w:lang w:bidi="ru-RU"/>
        </w:rPr>
        <w:t>к</w:t>
      </w:r>
      <w:r w:rsidR="00160ECE" w:rsidRPr="00326F56">
        <w:rPr>
          <w:bCs/>
          <w:color w:val="000000"/>
          <w:lang w:bidi="ru-RU"/>
        </w:rPr>
        <w:t>та: создание условий для участия горожан</w:t>
      </w:r>
      <w:r w:rsidR="00231566" w:rsidRPr="00326F56">
        <w:rPr>
          <w:bCs/>
          <w:color w:val="000000"/>
          <w:lang w:bidi="ru-RU"/>
        </w:rPr>
        <w:t xml:space="preserve"> </w:t>
      </w:r>
      <w:r w:rsidR="00160ECE" w:rsidRPr="00326F56">
        <w:rPr>
          <w:bCs/>
          <w:color w:val="000000"/>
          <w:lang w:bidi="ru-RU"/>
        </w:rPr>
        <w:t>в едином виртуальном культурном электронном пространстве знаний, проведение совместного досуга всех чл</w:t>
      </w:r>
      <w:r w:rsidR="00160ECE" w:rsidRPr="00326F56">
        <w:rPr>
          <w:bCs/>
          <w:color w:val="000000"/>
          <w:lang w:bidi="ru-RU"/>
        </w:rPr>
        <w:t>е</w:t>
      </w:r>
      <w:r w:rsidR="00160ECE" w:rsidRPr="00326F56">
        <w:rPr>
          <w:bCs/>
          <w:color w:val="000000"/>
          <w:lang w:bidi="ru-RU"/>
        </w:rPr>
        <w:t>нов семь</w:t>
      </w:r>
      <w:r w:rsidR="00A324C7" w:rsidRPr="00326F56">
        <w:rPr>
          <w:bCs/>
          <w:color w:val="000000"/>
          <w:lang w:bidi="ru-RU"/>
        </w:rPr>
        <w:t>и. Срок реализации проекта: 2030</w:t>
      </w:r>
      <w:r w:rsidR="00160ECE" w:rsidRPr="00326F56">
        <w:rPr>
          <w:bCs/>
          <w:color w:val="000000"/>
          <w:lang w:bidi="ru-RU"/>
        </w:rPr>
        <w:t xml:space="preserve"> г. </w:t>
      </w:r>
    </w:p>
    <w:p w:rsidR="00160ECE" w:rsidRPr="00326F56" w:rsidRDefault="00160ECE" w:rsidP="00326F56">
      <w:pPr>
        <w:pStyle w:val="a5"/>
        <w:spacing w:after="0" w:line="360" w:lineRule="auto"/>
        <w:ind w:left="0" w:firstLine="709"/>
        <w:contextualSpacing w:val="0"/>
        <w:jc w:val="both"/>
        <w:rPr>
          <w:b/>
        </w:rPr>
      </w:pPr>
      <w:r w:rsidRPr="00326F56">
        <w:rPr>
          <w:b/>
        </w:rPr>
        <w:t>Основные мероприятия</w:t>
      </w:r>
    </w:p>
    <w:p w:rsidR="00C6030B"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lastRenderedPageBreak/>
        <w:t>-</w:t>
      </w:r>
      <w:r w:rsidR="00C6030B">
        <w:rPr>
          <w:bCs/>
          <w:color w:val="000000"/>
          <w:lang w:bidi="ru-RU"/>
        </w:rPr>
        <w:t xml:space="preserve"> активное участие города в национальном проекте «Культура»;</w:t>
      </w:r>
      <w:r w:rsidR="003B1A02" w:rsidRPr="00326F56">
        <w:rPr>
          <w:bCs/>
          <w:color w:val="000000"/>
          <w:lang w:bidi="ru-RU"/>
        </w:rPr>
        <w:t xml:space="preserve"> </w:t>
      </w:r>
    </w:p>
    <w:p w:rsidR="00160ECE" w:rsidRPr="00326F56" w:rsidRDefault="00C6030B" w:rsidP="00326F56">
      <w:pPr>
        <w:pStyle w:val="a5"/>
        <w:spacing w:after="0" w:line="360" w:lineRule="auto"/>
        <w:ind w:left="0" w:firstLine="709"/>
        <w:contextualSpacing w:val="0"/>
        <w:jc w:val="both"/>
        <w:rPr>
          <w:bCs/>
          <w:color w:val="000000"/>
          <w:lang w:bidi="ru-RU"/>
        </w:rPr>
      </w:pPr>
      <w:r>
        <w:rPr>
          <w:bCs/>
          <w:color w:val="000000"/>
          <w:lang w:bidi="ru-RU"/>
        </w:rPr>
        <w:t xml:space="preserve">- </w:t>
      </w:r>
      <w:r w:rsidR="00160ECE" w:rsidRPr="00326F56">
        <w:rPr>
          <w:bCs/>
          <w:color w:val="000000"/>
          <w:lang w:bidi="ru-RU"/>
        </w:rPr>
        <w:t>реорганизация неэффективных учреждений культуры</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00326F56" w:rsidRPr="00326F56">
        <w:rPr>
          <w:bCs/>
          <w:color w:val="000000"/>
          <w:lang w:bidi="ru-RU"/>
        </w:rPr>
        <w:t xml:space="preserve">укрепление и </w:t>
      </w:r>
      <w:r w:rsidRPr="00326F56">
        <w:rPr>
          <w:bCs/>
          <w:color w:val="000000"/>
          <w:lang w:bidi="ru-RU"/>
        </w:rPr>
        <w:t>модернизация материально-технической базы учрежд</w:t>
      </w:r>
      <w:r w:rsidRPr="00326F56">
        <w:rPr>
          <w:bCs/>
          <w:color w:val="000000"/>
          <w:lang w:bidi="ru-RU"/>
        </w:rPr>
        <w:t>е</w:t>
      </w:r>
      <w:r w:rsidRPr="00326F56">
        <w:rPr>
          <w:bCs/>
          <w:color w:val="000000"/>
          <w:lang w:bidi="ru-RU"/>
        </w:rPr>
        <w:t>ний культуры</w:t>
      </w:r>
      <w:r w:rsidR="00326F56" w:rsidRPr="00326F56">
        <w:rPr>
          <w:bCs/>
          <w:color w:val="000000"/>
          <w:lang w:bidi="ru-RU"/>
        </w:rPr>
        <w:t>, внедрение инновационных форм и методов работы с детьми и молодежью, в т.ч. с</w:t>
      </w:r>
      <w:r w:rsidR="00711C6B">
        <w:rPr>
          <w:bCs/>
          <w:color w:val="000000"/>
          <w:lang w:bidi="ru-RU"/>
        </w:rPr>
        <w:t xml:space="preserve"> </w:t>
      </w:r>
      <w:r w:rsidR="00326F56" w:rsidRPr="00326F56">
        <w:rPr>
          <w:bCs/>
          <w:color w:val="000000"/>
          <w:lang w:bidi="ru-RU"/>
        </w:rPr>
        <w:t>использованием информационных технологий;</w:t>
      </w:r>
    </w:p>
    <w:p w:rsidR="00326F56" w:rsidRPr="00326F56" w:rsidRDefault="00F63BFF" w:rsidP="00326F56">
      <w:pPr>
        <w:spacing w:after="0" w:line="360" w:lineRule="auto"/>
        <w:ind w:firstLine="709"/>
        <w:jc w:val="both"/>
      </w:pPr>
      <w:r>
        <w:t>- в</w:t>
      </w:r>
      <w:r w:rsidR="00326F56" w:rsidRPr="00326F56">
        <w:t>недрение лучших практик по привлечению инвесторов к решению проблем развития и укрепления материально-технической базы учреждений сферы культуры</w:t>
      </w:r>
      <w: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 xml:space="preserve"> -</w:t>
      </w:r>
      <w:r w:rsidR="003B1A02" w:rsidRPr="00326F56">
        <w:rPr>
          <w:bCs/>
          <w:color w:val="000000"/>
          <w:lang w:bidi="ru-RU"/>
        </w:rPr>
        <w:t xml:space="preserve"> </w:t>
      </w:r>
      <w:r w:rsidRPr="00326F56">
        <w:rPr>
          <w:bCs/>
          <w:color w:val="000000"/>
          <w:lang w:bidi="ru-RU"/>
        </w:rPr>
        <w:t>реализация мероприятий по проектированию, ремонту и реставрации объектов историко-культурного наследия</w:t>
      </w:r>
      <w:r w:rsidR="00F63BFF">
        <w:rPr>
          <w:bCs/>
          <w:color w:val="000000"/>
          <w:lang w:bidi="ru-RU"/>
        </w:rPr>
        <w:t>;</w:t>
      </w:r>
    </w:p>
    <w:p w:rsidR="00326F56" w:rsidRPr="00326F56" w:rsidRDefault="00326F56" w:rsidP="00326F56">
      <w:pPr>
        <w:pStyle w:val="a5"/>
        <w:spacing w:after="0" w:line="360" w:lineRule="auto"/>
        <w:ind w:left="0" w:firstLine="709"/>
        <w:contextualSpacing w:val="0"/>
        <w:jc w:val="both"/>
        <w:rPr>
          <w:bCs/>
          <w:color w:val="000000"/>
          <w:lang w:bidi="ru-RU"/>
        </w:rPr>
      </w:pPr>
      <w:r w:rsidRPr="00326F56">
        <w:rPr>
          <w:bCs/>
          <w:color w:val="000000"/>
          <w:lang w:bidi="ru-RU"/>
        </w:rPr>
        <w:t>- реконструкция объектов социально-культурного значения, в том чи</w:t>
      </w:r>
      <w:r w:rsidRPr="00326F56">
        <w:rPr>
          <w:bCs/>
          <w:color w:val="000000"/>
          <w:lang w:bidi="ru-RU"/>
        </w:rPr>
        <w:t>с</w:t>
      </w:r>
      <w:r w:rsidRPr="00326F56">
        <w:rPr>
          <w:bCs/>
          <w:color w:val="000000"/>
          <w:lang w:bidi="ru-RU"/>
        </w:rPr>
        <w:t>ле в рамках проектов ГЧП и МЧП;</w:t>
      </w:r>
    </w:p>
    <w:p w:rsidR="00326F56" w:rsidRPr="00326F56" w:rsidRDefault="00F63BFF" w:rsidP="00326F56">
      <w:pPr>
        <w:spacing w:after="0" w:line="360" w:lineRule="auto"/>
        <w:ind w:firstLine="709"/>
        <w:jc w:val="both"/>
      </w:pPr>
      <w:r>
        <w:t>п</w:t>
      </w:r>
      <w:r w:rsidR="00326F56" w:rsidRPr="00326F56">
        <w:t>роведение организационно-технических мероприятий на территор</w:t>
      </w:r>
      <w:r>
        <w:t>ии города</w:t>
      </w:r>
      <w:r w:rsidR="00326F56" w:rsidRPr="00326F56">
        <w:t xml:space="preserve"> в соответствии с концепциями модернизации и перспективного разв</w:t>
      </w:r>
      <w:r w:rsidR="00326F56" w:rsidRPr="00326F56">
        <w:t>и</w:t>
      </w:r>
      <w:r w:rsidR="00326F56" w:rsidRPr="00326F56">
        <w:t>тия культурно-досуговых учреждений Самарской области</w:t>
      </w:r>
      <w: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развитие информационных ресурсов учреждений культуры, продви</w:t>
      </w:r>
      <w:r w:rsidRPr="00326F56">
        <w:rPr>
          <w:bCs/>
          <w:color w:val="000000"/>
          <w:lang w:bidi="ru-RU"/>
        </w:rPr>
        <w:softHyphen/>
        <w:t>жение информационных технологий, открывающих доступ к культурному продукту для жителей города</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реконструкция детской школы искусств г.о.</w:t>
      </w:r>
      <w:r w:rsidR="009C3142" w:rsidRPr="00326F56">
        <w:rPr>
          <w:bCs/>
          <w:color w:val="000000"/>
          <w:lang w:bidi="ru-RU"/>
        </w:rPr>
        <w:t xml:space="preserve"> </w:t>
      </w:r>
      <w:r w:rsidRPr="00326F56">
        <w:rPr>
          <w:bCs/>
          <w:color w:val="000000"/>
          <w:lang w:bidi="ru-RU"/>
        </w:rPr>
        <w:t xml:space="preserve">Похвистнево (с </w:t>
      </w:r>
      <w:proofErr w:type="spellStart"/>
      <w:r w:rsidRPr="00326F56">
        <w:rPr>
          <w:bCs/>
          <w:color w:val="000000"/>
          <w:lang w:bidi="ru-RU"/>
        </w:rPr>
        <w:t>пристр</w:t>
      </w:r>
      <w:r w:rsidRPr="00326F56">
        <w:rPr>
          <w:bCs/>
          <w:color w:val="000000"/>
          <w:lang w:bidi="ru-RU"/>
        </w:rPr>
        <w:t>о</w:t>
      </w:r>
      <w:r w:rsidRPr="00326F56">
        <w:rPr>
          <w:bCs/>
          <w:color w:val="000000"/>
          <w:lang w:bidi="ru-RU"/>
        </w:rPr>
        <w:t>ем</w:t>
      </w:r>
      <w:proofErr w:type="spellEnd"/>
      <w:r w:rsidRPr="00326F56">
        <w:rPr>
          <w:bCs/>
          <w:color w:val="000000"/>
          <w:lang w:bidi="ru-RU"/>
        </w:rPr>
        <w:t xml:space="preserve"> для хореографического отделения)</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капитальный ремонт здания Центральной библиотеки г.о. Похвистн</w:t>
      </w:r>
      <w:r w:rsidRPr="00326F56">
        <w:rPr>
          <w:bCs/>
          <w:color w:val="000000"/>
          <w:lang w:bidi="ru-RU"/>
        </w:rPr>
        <w:t>е</w:t>
      </w:r>
      <w:r w:rsidRPr="00326F56">
        <w:rPr>
          <w:bCs/>
          <w:color w:val="000000"/>
          <w:lang w:bidi="ru-RU"/>
        </w:rPr>
        <w:t>во</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капитальный ремонт дома культуры части города Красные Пески</w:t>
      </w:r>
      <w:r w:rsidR="00F63BFF">
        <w:rPr>
          <w:bCs/>
          <w:color w:val="000000"/>
          <w:lang w:bidi="ru-RU"/>
        </w:rPr>
        <w:t>;</w:t>
      </w:r>
    </w:p>
    <w:p w:rsidR="00160ECE" w:rsidRDefault="00F63BFF" w:rsidP="00326F56">
      <w:pPr>
        <w:spacing w:after="0" w:line="360" w:lineRule="auto"/>
        <w:ind w:firstLine="709"/>
        <w:jc w:val="both"/>
        <w:rPr>
          <w:bCs/>
          <w:color w:val="000000"/>
          <w:lang w:bidi="ru-RU"/>
        </w:rPr>
      </w:pPr>
      <w:r>
        <w:rPr>
          <w:bCs/>
          <w:color w:val="000000"/>
          <w:lang w:bidi="ru-RU"/>
        </w:rPr>
        <w:t>-</w:t>
      </w:r>
      <w:r w:rsidR="003B1A02" w:rsidRPr="00326F56">
        <w:rPr>
          <w:bCs/>
          <w:color w:val="000000"/>
          <w:lang w:bidi="ru-RU"/>
        </w:rPr>
        <w:t xml:space="preserve"> </w:t>
      </w:r>
      <w:r w:rsidR="00160ECE" w:rsidRPr="00326F56">
        <w:rPr>
          <w:bCs/>
          <w:color w:val="000000"/>
          <w:lang w:bidi="ru-RU"/>
        </w:rPr>
        <w:t>капитальный ремонт дома культуры части города Венера</w:t>
      </w:r>
      <w:r>
        <w:rPr>
          <w:bCs/>
          <w:color w:val="000000"/>
          <w:lang w:bidi="ru-RU"/>
        </w:rPr>
        <w:t>.</w:t>
      </w:r>
    </w:p>
    <w:p w:rsidR="00F63BFF" w:rsidRPr="00326F56" w:rsidRDefault="00F63BFF" w:rsidP="00326F56">
      <w:pPr>
        <w:spacing w:after="0" w:line="360" w:lineRule="auto"/>
        <w:ind w:firstLine="709"/>
        <w:jc w:val="both"/>
        <w:rPr>
          <w:bCs/>
          <w:color w:val="000000"/>
          <w:lang w:bidi="ru-RU"/>
        </w:rPr>
      </w:pPr>
    </w:p>
    <w:p w:rsidR="00160ECE" w:rsidRPr="00F63BFF" w:rsidRDefault="00160ECE" w:rsidP="00326F56">
      <w:pPr>
        <w:pStyle w:val="42"/>
        <w:shd w:val="clear" w:color="auto" w:fill="auto"/>
        <w:spacing w:before="0" w:after="0" w:line="360" w:lineRule="auto"/>
        <w:ind w:firstLine="709"/>
        <w:jc w:val="both"/>
      </w:pPr>
      <w:r w:rsidRPr="00F63BFF">
        <w:t xml:space="preserve">СЗ-4.2 Сохранение и развитие культурного наследия </w:t>
      </w:r>
    </w:p>
    <w:p w:rsidR="00160ECE" w:rsidRPr="00326F56" w:rsidRDefault="00160ECE" w:rsidP="00326F56">
      <w:pPr>
        <w:pStyle w:val="42"/>
        <w:shd w:val="clear" w:color="auto" w:fill="auto"/>
        <w:spacing w:before="0" w:after="0" w:line="360" w:lineRule="auto"/>
        <w:ind w:firstLine="709"/>
        <w:jc w:val="both"/>
      </w:pPr>
      <w:r w:rsidRPr="00326F56">
        <w:t xml:space="preserve">Проекты </w:t>
      </w:r>
    </w:p>
    <w:p w:rsidR="00160ECE" w:rsidRPr="00326F56" w:rsidRDefault="00160ECE" w:rsidP="00326F56">
      <w:pPr>
        <w:pStyle w:val="42"/>
        <w:spacing w:before="0" w:after="0" w:line="360" w:lineRule="auto"/>
        <w:ind w:firstLine="709"/>
        <w:jc w:val="both"/>
        <w:rPr>
          <w:b w:val="0"/>
        </w:rPr>
      </w:pPr>
      <w:r w:rsidRPr="00326F56">
        <w:rPr>
          <w:b w:val="0"/>
        </w:rPr>
        <w:t>Проект «С</w:t>
      </w:r>
      <w:r w:rsidRPr="00326F56">
        <w:rPr>
          <w:b w:val="0"/>
          <w:color w:val="000000"/>
          <w:lang w:bidi="ru-RU"/>
        </w:rPr>
        <w:t>оздание этнокультурного центра «</w:t>
      </w:r>
      <w:proofErr w:type="spellStart"/>
      <w:r w:rsidRPr="00326F56">
        <w:rPr>
          <w:b w:val="0"/>
          <w:color w:val="000000"/>
          <w:lang w:bidi="ru-RU"/>
        </w:rPr>
        <w:t>Добродея</w:t>
      </w:r>
      <w:proofErr w:type="spellEnd"/>
      <w:r w:rsidRPr="00326F56">
        <w:rPr>
          <w:b w:val="0"/>
          <w:color w:val="000000"/>
          <w:lang w:bidi="ru-RU"/>
        </w:rPr>
        <w:t>».</w:t>
      </w:r>
      <w:r w:rsidR="003B1A02" w:rsidRPr="00326F56">
        <w:rPr>
          <w:b w:val="0"/>
          <w:color w:val="000000"/>
          <w:lang w:bidi="ru-RU"/>
        </w:rPr>
        <w:t xml:space="preserve"> </w:t>
      </w:r>
      <w:r w:rsidRPr="00326F56">
        <w:rPr>
          <w:b w:val="0"/>
          <w:color w:val="000000"/>
          <w:lang w:bidi="ru-RU"/>
        </w:rPr>
        <w:t>Ц</w:t>
      </w:r>
      <w:r w:rsidRPr="00326F56">
        <w:rPr>
          <w:b w:val="0"/>
        </w:rPr>
        <w:t>ель проекта</w:t>
      </w:r>
      <w:r w:rsidRPr="00326F56">
        <w:rPr>
          <w:b w:val="0"/>
          <w:lang w:bidi="ru-RU"/>
        </w:rPr>
        <w:t xml:space="preserve">: </w:t>
      </w:r>
      <w:r w:rsidRPr="00326F56">
        <w:rPr>
          <w:b w:val="0"/>
        </w:rPr>
        <w:t>сохранение народного творчества, промыслов, исторического, культурного и литературного национального наследия горожан г.о.</w:t>
      </w:r>
      <w:r w:rsidR="009C3142" w:rsidRPr="00326F56">
        <w:rPr>
          <w:b w:val="0"/>
        </w:rPr>
        <w:t xml:space="preserve"> </w:t>
      </w:r>
      <w:r w:rsidRPr="00326F56">
        <w:rPr>
          <w:b w:val="0"/>
        </w:rPr>
        <w:t>Похвистнево.</w:t>
      </w:r>
      <w:r w:rsidR="009C3142" w:rsidRPr="00326F56">
        <w:rPr>
          <w:b w:val="0"/>
        </w:rPr>
        <w:t xml:space="preserve"> </w:t>
      </w:r>
      <w:r w:rsidRPr="00326F56">
        <w:rPr>
          <w:b w:val="0"/>
        </w:rPr>
        <w:t>С</w:t>
      </w:r>
      <w:r w:rsidRPr="00326F56">
        <w:rPr>
          <w:b w:val="0"/>
          <w:lang w:bidi="ru-RU"/>
        </w:rPr>
        <w:t>рок ре</w:t>
      </w:r>
      <w:r w:rsidRPr="00326F56">
        <w:rPr>
          <w:b w:val="0"/>
          <w:lang w:bidi="ru-RU"/>
        </w:rPr>
        <w:t>а</w:t>
      </w:r>
      <w:r w:rsidRPr="00326F56">
        <w:rPr>
          <w:b w:val="0"/>
          <w:lang w:bidi="ru-RU"/>
        </w:rPr>
        <w:lastRenderedPageBreak/>
        <w:t xml:space="preserve">лизации проекта: </w:t>
      </w:r>
      <w:r w:rsidRPr="00326F56">
        <w:rPr>
          <w:b w:val="0"/>
        </w:rPr>
        <w:t>20</w:t>
      </w:r>
      <w:r w:rsidR="00F63BFF">
        <w:rPr>
          <w:b w:val="0"/>
        </w:rPr>
        <w:t>20</w:t>
      </w:r>
      <w:r w:rsidRPr="00326F56">
        <w:rPr>
          <w:b w:val="0"/>
        </w:rPr>
        <w:t xml:space="preserve"> г.</w:t>
      </w:r>
    </w:p>
    <w:p w:rsidR="00F63BFF" w:rsidRDefault="00160ECE" w:rsidP="00326F56">
      <w:pPr>
        <w:pStyle w:val="42"/>
        <w:spacing w:before="0" w:after="0" w:line="360" w:lineRule="auto"/>
        <w:ind w:firstLine="709"/>
        <w:jc w:val="both"/>
      </w:pPr>
      <w:r w:rsidRPr="00F63BFF">
        <w:rPr>
          <w:b w:val="0"/>
        </w:rPr>
        <w:t>Проект</w:t>
      </w:r>
      <w:r w:rsidR="00231566" w:rsidRPr="00F63BFF">
        <w:rPr>
          <w:b w:val="0"/>
        </w:rPr>
        <w:t xml:space="preserve"> </w:t>
      </w:r>
      <w:r w:rsidRPr="00F63BFF">
        <w:rPr>
          <w:b w:val="0"/>
        </w:rPr>
        <w:t>«Городская электронная библиотека»</w:t>
      </w:r>
      <w:r w:rsidR="00F63BFF" w:rsidRPr="00F63BFF">
        <w:rPr>
          <w:b w:val="0"/>
        </w:rPr>
        <w:t xml:space="preserve"> с виртуальным читал</w:t>
      </w:r>
      <w:r w:rsidR="00F63BFF" w:rsidRPr="00F63BFF">
        <w:rPr>
          <w:b w:val="0"/>
        </w:rPr>
        <w:t>ь</w:t>
      </w:r>
      <w:r w:rsidR="00F63BFF" w:rsidRPr="00F63BFF">
        <w:rPr>
          <w:b w:val="0"/>
        </w:rPr>
        <w:t>ны</w:t>
      </w:r>
      <w:r w:rsidR="00F63BFF">
        <w:rPr>
          <w:b w:val="0"/>
        </w:rPr>
        <w:t>м</w:t>
      </w:r>
      <w:r w:rsidR="00F63BFF" w:rsidRPr="00F63BFF">
        <w:rPr>
          <w:b w:val="0"/>
        </w:rPr>
        <w:t xml:space="preserve"> залом – точкой доступа к Национальной электронной библиотеке</w:t>
      </w:r>
      <w:r w:rsidRPr="00F63BFF">
        <w:rPr>
          <w:b w:val="0"/>
        </w:rPr>
        <w:t>.</w:t>
      </w:r>
      <w:r w:rsidR="003B1A02" w:rsidRPr="00F63BFF">
        <w:rPr>
          <w:b w:val="0"/>
        </w:rPr>
        <w:t xml:space="preserve"> </w:t>
      </w:r>
      <w:r w:rsidRPr="00F63BFF">
        <w:rPr>
          <w:b w:val="0"/>
        </w:rPr>
        <w:t>Цель проекта</w:t>
      </w:r>
      <w:r w:rsidRPr="00F63BFF">
        <w:rPr>
          <w:b w:val="0"/>
          <w:lang w:bidi="ru-RU"/>
        </w:rPr>
        <w:t xml:space="preserve">: сделать </w:t>
      </w:r>
      <w:r w:rsidRPr="00F63BFF">
        <w:rPr>
          <w:b w:val="0"/>
        </w:rPr>
        <w:t>доступными для</w:t>
      </w:r>
      <w:r w:rsidR="00711C6B">
        <w:rPr>
          <w:b w:val="0"/>
        </w:rPr>
        <w:t xml:space="preserve"> </w:t>
      </w:r>
      <w:r w:rsidRPr="00F63BFF">
        <w:rPr>
          <w:b w:val="0"/>
        </w:rPr>
        <w:t>горожан мировые цифровые инфор</w:t>
      </w:r>
      <w:r w:rsidRPr="00326F56">
        <w:rPr>
          <w:b w:val="0"/>
        </w:rPr>
        <w:t>мац</w:t>
      </w:r>
      <w:r w:rsidRPr="00326F56">
        <w:rPr>
          <w:b w:val="0"/>
        </w:rPr>
        <w:t>и</w:t>
      </w:r>
      <w:r w:rsidRPr="00326F56">
        <w:rPr>
          <w:b w:val="0"/>
        </w:rPr>
        <w:t>онные и культурные ресурсы, оцифрованных библиотечных и музейных ко</w:t>
      </w:r>
      <w:r w:rsidRPr="00326F56">
        <w:rPr>
          <w:b w:val="0"/>
        </w:rPr>
        <w:t>л</w:t>
      </w:r>
      <w:r w:rsidRPr="00326F56">
        <w:rPr>
          <w:b w:val="0"/>
        </w:rPr>
        <w:t>лекций.</w:t>
      </w:r>
      <w:r w:rsidR="003B1A02" w:rsidRPr="00326F56">
        <w:rPr>
          <w:b w:val="0"/>
        </w:rPr>
        <w:t xml:space="preserve"> С</w:t>
      </w:r>
      <w:r w:rsidRPr="00326F56">
        <w:rPr>
          <w:b w:val="0"/>
          <w:lang w:bidi="ru-RU"/>
        </w:rPr>
        <w:t xml:space="preserve">роки реализации проекта: </w:t>
      </w:r>
      <w:r w:rsidR="003B1A02" w:rsidRPr="00326F56">
        <w:rPr>
          <w:b w:val="0"/>
        </w:rPr>
        <w:t>2020-2024</w:t>
      </w:r>
      <w:r w:rsidRPr="00326F56">
        <w:rPr>
          <w:b w:val="0"/>
        </w:rPr>
        <w:t xml:space="preserve"> </w:t>
      </w:r>
      <w:r w:rsidR="003B1A02" w:rsidRPr="00326F56">
        <w:rPr>
          <w:b w:val="0"/>
        </w:rPr>
        <w:t>гг</w:t>
      </w:r>
      <w:r w:rsidRPr="00326F56">
        <w:rPr>
          <w:b w:val="0"/>
        </w:rPr>
        <w:t>.</w:t>
      </w:r>
      <w:r w:rsidR="00326F56" w:rsidRPr="00326F56">
        <w:t xml:space="preserve"> </w:t>
      </w:r>
    </w:p>
    <w:p w:rsidR="00160ECE" w:rsidRPr="00F63BFF" w:rsidRDefault="00160ECE" w:rsidP="00326F56">
      <w:pPr>
        <w:pStyle w:val="42"/>
        <w:spacing w:before="0" w:after="0" w:line="360" w:lineRule="auto"/>
        <w:ind w:firstLine="709"/>
        <w:jc w:val="both"/>
      </w:pPr>
      <w:r w:rsidRPr="00F63BFF">
        <w:t>Основные мероприятия</w:t>
      </w:r>
    </w:p>
    <w:p w:rsidR="00160ECE" w:rsidRPr="00326F56" w:rsidRDefault="003B1A02" w:rsidP="00326F56">
      <w:pPr>
        <w:pStyle w:val="42"/>
        <w:spacing w:before="0" w:after="0" w:line="360" w:lineRule="auto"/>
        <w:ind w:firstLine="709"/>
        <w:jc w:val="both"/>
        <w:rPr>
          <w:b w:val="0"/>
        </w:rPr>
      </w:pPr>
      <w:r w:rsidRPr="00326F56">
        <w:rPr>
          <w:b w:val="0"/>
        </w:rPr>
        <w:t>- о</w:t>
      </w:r>
      <w:r w:rsidR="00160ECE" w:rsidRPr="00326F56">
        <w:rPr>
          <w:b w:val="0"/>
        </w:rPr>
        <w:t>храна объектов культурного наследия</w:t>
      </w:r>
      <w:r w:rsidR="00F63BFF">
        <w:rPr>
          <w:b w:val="0"/>
        </w:rPr>
        <w:t>;</w:t>
      </w:r>
    </w:p>
    <w:p w:rsidR="00160ECE" w:rsidRPr="00326F56" w:rsidRDefault="003B1A02" w:rsidP="00326F56">
      <w:pPr>
        <w:pStyle w:val="42"/>
        <w:spacing w:before="0" w:after="0" w:line="360" w:lineRule="auto"/>
        <w:ind w:firstLine="709"/>
        <w:jc w:val="both"/>
        <w:rPr>
          <w:b w:val="0"/>
        </w:rPr>
      </w:pPr>
      <w:r w:rsidRPr="00326F56">
        <w:rPr>
          <w:b w:val="0"/>
        </w:rPr>
        <w:t xml:space="preserve">- </w:t>
      </w:r>
      <w:r w:rsidR="00160ECE" w:rsidRPr="00326F56">
        <w:rPr>
          <w:b w:val="0"/>
        </w:rPr>
        <w:t>развитие библиотечного, архивного и музейного дела</w:t>
      </w:r>
      <w:r w:rsidR="00F63BFF">
        <w:rPr>
          <w:b w:val="0"/>
        </w:rPr>
        <w:t>;</w:t>
      </w:r>
    </w:p>
    <w:p w:rsidR="00160ECE" w:rsidRPr="00326F56" w:rsidRDefault="003B1A02" w:rsidP="00326F56">
      <w:pPr>
        <w:pStyle w:val="42"/>
        <w:spacing w:before="0" w:after="0" w:line="360" w:lineRule="auto"/>
        <w:ind w:firstLine="709"/>
        <w:jc w:val="both"/>
        <w:rPr>
          <w:b w:val="0"/>
        </w:rPr>
      </w:pPr>
      <w:r w:rsidRPr="00326F56">
        <w:rPr>
          <w:b w:val="0"/>
        </w:rPr>
        <w:t xml:space="preserve">- </w:t>
      </w:r>
      <w:r w:rsidR="00160ECE" w:rsidRPr="00326F56">
        <w:rPr>
          <w:b w:val="0"/>
        </w:rPr>
        <w:t>по</w:t>
      </w:r>
      <w:r w:rsidR="00A324C7" w:rsidRPr="00326F56">
        <w:rPr>
          <w:b w:val="0"/>
        </w:rPr>
        <w:t>пуляризация</w:t>
      </w:r>
      <w:r w:rsidR="00160ECE" w:rsidRPr="00326F56">
        <w:rPr>
          <w:b w:val="0"/>
        </w:rPr>
        <w:t xml:space="preserve"> отечественной и иностранной литературы, возрожд</w:t>
      </w:r>
      <w:r w:rsidR="00160ECE" w:rsidRPr="00326F56">
        <w:rPr>
          <w:b w:val="0"/>
        </w:rPr>
        <w:t>е</w:t>
      </w:r>
      <w:r w:rsidR="00160ECE" w:rsidRPr="00326F56">
        <w:rPr>
          <w:b w:val="0"/>
        </w:rPr>
        <w:t>ние интереса чтения, обеспечение доступа граждан к произведениям русской классической и современной литературы</w:t>
      </w:r>
      <w:r w:rsidR="00F63BFF">
        <w:rPr>
          <w:b w:val="0"/>
        </w:rPr>
        <w:t>;</w:t>
      </w:r>
    </w:p>
    <w:p w:rsidR="00326F56" w:rsidRPr="00326F56" w:rsidRDefault="00326F56" w:rsidP="00326F56">
      <w:pPr>
        <w:spacing w:after="0" w:line="360" w:lineRule="auto"/>
        <w:ind w:firstLine="709"/>
        <w:jc w:val="both"/>
      </w:pPr>
      <w:r>
        <w:t>- о</w:t>
      </w:r>
      <w:r w:rsidRPr="00326F56">
        <w:t xml:space="preserve">беспечение всесторонней поддержки самодеятельного народного творчества в </w:t>
      </w:r>
      <w:r>
        <w:t>Похвистнево</w:t>
      </w:r>
      <w:r w:rsidRPr="00326F56">
        <w:t xml:space="preserve"> (методическая организационная, финансовая, м</w:t>
      </w:r>
      <w:r w:rsidRPr="00326F56">
        <w:t>а</w:t>
      </w:r>
      <w:r w:rsidRPr="00326F56">
        <w:t xml:space="preserve">териально-техническая и пр. поддержка), </w:t>
      </w:r>
      <w:r>
        <w:t>у</w:t>
      </w:r>
      <w:r w:rsidRPr="00326F56">
        <w:t>величение количества коллект</w:t>
      </w:r>
      <w:r w:rsidRPr="00326F56">
        <w:t>и</w:t>
      </w:r>
      <w:r w:rsidRPr="00326F56">
        <w:t>вов, имеющих звания: «Народный самодеятельный коллектив», «Образцовый художественный коллектив», «Народная самодеятельная студия», «Засл</w:t>
      </w:r>
      <w:r w:rsidRPr="00326F56">
        <w:t>у</w:t>
      </w:r>
      <w:r w:rsidRPr="00326F56">
        <w:t>женный коллектив народного творчества»</w:t>
      </w:r>
      <w:r>
        <w:t>;</w:t>
      </w:r>
    </w:p>
    <w:p w:rsidR="00160ECE" w:rsidRPr="00326F56" w:rsidRDefault="003B1A02" w:rsidP="00326F56">
      <w:pPr>
        <w:pStyle w:val="42"/>
        <w:spacing w:before="0" w:after="0" w:line="360" w:lineRule="auto"/>
        <w:ind w:firstLine="709"/>
        <w:jc w:val="both"/>
        <w:rPr>
          <w:b w:val="0"/>
        </w:rPr>
      </w:pPr>
      <w:r w:rsidRPr="00326F56">
        <w:rPr>
          <w:b w:val="0"/>
        </w:rPr>
        <w:t xml:space="preserve">- </w:t>
      </w:r>
      <w:r w:rsidR="00160ECE" w:rsidRPr="00326F56">
        <w:rPr>
          <w:b w:val="0"/>
        </w:rPr>
        <w:t>формирование единого регионального электронного пространства знаний на основе оцифрованных книжных, архивных, музейных, аудиовиз</w:t>
      </w:r>
      <w:r w:rsidR="00160ECE" w:rsidRPr="00326F56">
        <w:rPr>
          <w:b w:val="0"/>
        </w:rPr>
        <w:t>у</w:t>
      </w:r>
      <w:r w:rsidR="00160ECE" w:rsidRPr="00326F56">
        <w:rPr>
          <w:b w:val="0"/>
        </w:rPr>
        <w:t>альных фондов и электронной информации</w:t>
      </w:r>
      <w:r w:rsidR="00326F56">
        <w:rPr>
          <w:b w:val="0"/>
        </w:rPr>
        <w:t>;</w:t>
      </w:r>
    </w:p>
    <w:p w:rsidR="00160ECE" w:rsidRPr="00326F56" w:rsidRDefault="00326F56" w:rsidP="00326F56">
      <w:pPr>
        <w:pStyle w:val="42"/>
        <w:spacing w:before="0" w:after="0" w:line="360" w:lineRule="auto"/>
        <w:ind w:firstLine="709"/>
        <w:jc w:val="both"/>
        <w:rPr>
          <w:b w:val="0"/>
        </w:rPr>
      </w:pPr>
      <w:r>
        <w:rPr>
          <w:b w:val="0"/>
        </w:rPr>
        <w:t xml:space="preserve">- </w:t>
      </w:r>
      <w:r w:rsidR="00160ECE" w:rsidRPr="00326F56">
        <w:rPr>
          <w:b w:val="0"/>
        </w:rPr>
        <w:t>развитие сетевого взаимодействия между учреждениями культуры в формировании единой распределенной информационной сети, объединя</w:t>
      </w:r>
      <w:r w:rsidR="00160ECE" w:rsidRPr="00326F56">
        <w:rPr>
          <w:b w:val="0"/>
        </w:rPr>
        <w:t>ю</w:t>
      </w:r>
      <w:r w:rsidR="00160ECE" w:rsidRPr="00326F56">
        <w:rPr>
          <w:b w:val="0"/>
        </w:rPr>
        <w:t>щей электронные каталоги библиотечных и архивных документов, музейных коллекций</w:t>
      </w:r>
      <w:r>
        <w:rPr>
          <w:b w:val="0"/>
        </w:rPr>
        <w:t>.</w:t>
      </w:r>
    </w:p>
    <w:p w:rsidR="00160ECE" w:rsidRPr="000B3176" w:rsidRDefault="00160ECE" w:rsidP="00160ECE">
      <w:pPr>
        <w:pStyle w:val="Default"/>
        <w:spacing w:line="360" w:lineRule="auto"/>
        <w:ind w:firstLine="709"/>
        <w:jc w:val="both"/>
        <w:rPr>
          <w:sz w:val="28"/>
          <w:szCs w:val="28"/>
        </w:rPr>
      </w:pPr>
    </w:p>
    <w:p w:rsidR="003B1A02" w:rsidRDefault="003B1A02" w:rsidP="003B1A02">
      <w:pPr>
        <w:pStyle w:val="14"/>
        <w:keepNext/>
        <w:keepLines/>
        <w:shd w:val="clear" w:color="auto" w:fill="auto"/>
        <w:spacing w:after="0" w:line="360" w:lineRule="auto"/>
        <w:ind w:firstLine="709"/>
        <w:jc w:val="both"/>
        <w:rPr>
          <w:bCs w:val="0"/>
          <w:color w:val="365F91"/>
        </w:rPr>
      </w:pPr>
      <w:r w:rsidRPr="00A02712">
        <w:rPr>
          <w:bCs w:val="0"/>
          <w:color w:val="365F91"/>
        </w:rPr>
        <w:lastRenderedPageBreak/>
        <w:t>6.2.</w:t>
      </w:r>
      <w:r>
        <w:rPr>
          <w:bCs w:val="0"/>
          <w:color w:val="365F91"/>
        </w:rPr>
        <w:t>5</w:t>
      </w:r>
      <w:r w:rsidRPr="00A02712">
        <w:rPr>
          <w:bCs w:val="0"/>
          <w:color w:val="365F91"/>
        </w:rPr>
        <w:t xml:space="preserve"> Похвистнево 2030 – город </w:t>
      </w:r>
      <w:r w:rsidR="00EE1A8A">
        <w:rPr>
          <w:bCs w:val="0"/>
          <w:color w:val="365F91"/>
        </w:rPr>
        <w:t xml:space="preserve">материального благополучия и </w:t>
      </w:r>
      <w:r w:rsidR="003A21AA" w:rsidRPr="003A21AA">
        <w:rPr>
          <w:bCs w:val="0"/>
          <w:color w:val="365F91"/>
        </w:rPr>
        <w:t>э</w:t>
      </w:r>
      <w:r w:rsidR="003A21AA" w:rsidRPr="003A21AA">
        <w:rPr>
          <w:bCs w:val="0"/>
          <w:color w:val="365F91"/>
        </w:rPr>
        <w:t>ф</w:t>
      </w:r>
      <w:r w:rsidR="003A21AA" w:rsidRPr="003A21AA">
        <w:rPr>
          <w:bCs w:val="0"/>
          <w:color w:val="365F91"/>
        </w:rPr>
        <w:t>фективной систе</w:t>
      </w:r>
      <w:r w:rsidR="00EE1A8A">
        <w:rPr>
          <w:bCs w:val="0"/>
          <w:color w:val="365F91"/>
        </w:rPr>
        <w:t>мы</w:t>
      </w:r>
      <w:r w:rsidR="003A21AA" w:rsidRPr="003A21AA">
        <w:rPr>
          <w:bCs w:val="0"/>
          <w:color w:val="365F91"/>
        </w:rPr>
        <w:t xml:space="preserve"> социальной поддержки населения</w:t>
      </w:r>
    </w:p>
    <w:p w:rsidR="003B1A02" w:rsidRPr="00A02712" w:rsidRDefault="003B1A02" w:rsidP="003B1A02">
      <w:pPr>
        <w:pStyle w:val="14"/>
        <w:keepNext/>
        <w:keepLines/>
        <w:shd w:val="clear" w:color="auto" w:fill="auto"/>
        <w:spacing w:after="0" w:line="360" w:lineRule="auto"/>
        <w:ind w:firstLine="709"/>
        <w:jc w:val="both"/>
        <w:rPr>
          <w:bCs w:val="0"/>
          <w:color w:val="365F91"/>
        </w:rPr>
      </w:pPr>
    </w:p>
    <w:p w:rsidR="00160ECE" w:rsidRPr="00CE4E8A" w:rsidRDefault="00160ECE" w:rsidP="00160ECE">
      <w:pPr>
        <w:pStyle w:val="aa"/>
        <w:shd w:val="clear" w:color="auto" w:fill="FFFFFF"/>
        <w:spacing w:before="0" w:beforeAutospacing="0" w:after="0" w:afterAutospacing="0" w:line="360" w:lineRule="auto"/>
        <w:ind w:firstLine="709"/>
        <w:jc w:val="both"/>
        <w:rPr>
          <w:sz w:val="28"/>
          <w:szCs w:val="28"/>
        </w:rPr>
      </w:pPr>
      <w:r>
        <w:rPr>
          <w:b/>
          <w:sz w:val="28"/>
          <w:szCs w:val="28"/>
        </w:rPr>
        <w:t xml:space="preserve">Стратегическая цель </w:t>
      </w:r>
      <w:r w:rsidR="003B1A02">
        <w:rPr>
          <w:b/>
          <w:sz w:val="28"/>
          <w:szCs w:val="28"/>
        </w:rPr>
        <w:t>СЦ-5</w:t>
      </w:r>
      <w:r w:rsidRPr="007542EC">
        <w:rPr>
          <w:sz w:val="28"/>
          <w:szCs w:val="28"/>
        </w:rPr>
        <w:t xml:space="preserve"> </w:t>
      </w:r>
      <w:r w:rsidR="00CE4E8A" w:rsidRPr="00CE4E8A">
        <w:rPr>
          <w:sz w:val="28"/>
          <w:szCs w:val="28"/>
        </w:rPr>
        <w:t>Повышение уровня благосостояния гра</w:t>
      </w:r>
      <w:r w:rsidR="00CE4E8A" w:rsidRPr="00CE4E8A">
        <w:rPr>
          <w:sz w:val="28"/>
          <w:szCs w:val="28"/>
        </w:rPr>
        <w:t>ж</w:t>
      </w:r>
      <w:r w:rsidR="00CE4E8A" w:rsidRPr="00CE4E8A">
        <w:rPr>
          <w:sz w:val="28"/>
          <w:szCs w:val="28"/>
        </w:rPr>
        <w:t>дан и развитие системы социальной защиты, поддержки и социального о</w:t>
      </w:r>
      <w:r w:rsidR="00CE4E8A" w:rsidRPr="00CE4E8A">
        <w:rPr>
          <w:sz w:val="28"/>
          <w:szCs w:val="28"/>
        </w:rPr>
        <w:t>б</w:t>
      </w:r>
      <w:r w:rsidR="00CE4E8A" w:rsidRPr="00CE4E8A">
        <w:rPr>
          <w:sz w:val="28"/>
          <w:szCs w:val="28"/>
        </w:rPr>
        <w:t>служивания населения</w:t>
      </w:r>
      <w:r w:rsidRPr="00CE4E8A">
        <w:rPr>
          <w:sz w:val="28"/>
          <w:szCs w:val="28"/>
        </w:rPr>
        <w:t>.</w:t>
      </w:r>
    </w:p>
    <w:p w:rsidR="003241CD" w:rsidRPr="00B443A7" w:rsidRDefault="003241CD" w:rsidP="003241CD">
      <w:pPr>
        <w:pStyle w:val="42"/>
        <w:shd w:val="clear" w:color="auto" w:fill="auto"/>
        <w:spacing w:before="0" w:after="0" w:line="360" w:lineRule="auto"/>
        <w:ind w:firstLine="709"/>
        <w:jc w:val="both"/>
      </w:pPr>
      <w:r w:rsidRPr="00B443A7">
        <w:rPr>
          <w:rStyle w:val="22"/>
          <w:u w:val="none"/>
        </w:rPr>
        <w:t>Ожидаемые результаты</w:t>
      </w:r>
      <w:r w:rsidRPr="00B443A7">
        <w:rPr>
          <w:rStyle w:val="22"/>
          <w:rFonts w:eastAsiaTheme="minorHAnsi"/>
          <w:u w:val="none"/>
        </w:rPr>
        <w:t xml:space="preserve"> </w:t>
      </w:r>
    </w:p>
    <w:p w:rsidR="003241CD" w:rsidRDefault="00D47CDE" w:rsidP="003241CD">
      <w:pPr>
        <w:pStyle w:val="Default"/>
        <w:spacing w:line="360" w:lineRule="auto"/>
        <w:ind w:firstLine="709"/>
        <w:jc w:val="both"/>
        <w:rPr>
          <w:sz w:val="28"/>
          <w:szCs w:val="28"/>
        </w:rPr>
      </w:pPr>
      <w:r>
        <w:rPr>
          <w:sz w:val="28"/>
          <w:szCs w:val="28"/>
        </w:rPr>
        <w:t>Д</w:t>
      </w:r>
      <w:r w:rsidR="003241CD">
        <w:rPr>
          <w:sz w:val="28"/>
          <w:szCs w:val="28"/>
        </w:rPr>
        <w:t xml:space="preserve">оля адресных выплат, компенсаций и пособий в общем объеме всех выплат, компенсаций и пособий населению г.о. Похвистнево - не менее 25% </w:t>
      </w:r>
    </w:p>
    <w:p w:rsidR="003241CD" w:rsidRDefault="00D47CDE" w:rsidP="003241CD">
      <w:pPr>
        <w:pStyle w:val="Default"/>
        <w:spacing w:line="360" w:lineRule="auto"/>
        <w:ind w:firstLine="709"/>
        <w:jc w:val="both"/>
        <w:rPr>
          <w:sz w:val="28"/>
          <w:szCs w:val="28"/>
        </w:rPr>
      </w:pPr>
      <w:r>
        <w:rPr>
          <w:sz w:val="28"/>
          <w:szCs w:val="28"/>
        </w:rPr>
        <w:t>Д</w:t>
      </w:r>
      <w:r w:rsidR="003241CD">
        <w:rPr>
          <w:sz w:val="28"/>
          <w:szCs w:val="28"/>
        </w:rPr>
        <w:t>оля доступных для инвалидов и других маломобильных групп нас</w:t>
      </w:r>
      <w:r w:rsidR="003241CD">
        <w:rPr>
          <w:sz w:val="28"/>
          <w:szCs w:val="28"/>
        </w:rPr>
        <w:t>е</w:t>
      </w:r>
      <w:r w:rsidR="003241CD">
        <w:rPr>
          <w:sz w:val="28"/>
          <w:szCs w:val="28"/>
        </w:rPr>
        <w:t>ления приоритетных объектов в общем количестве приоритетных объектов г.о. Похвистнево -100 %.</w:t>
      </w:r>
    </w:p>
    <w:p w:rsidR="00CE4E8A" w:rsidRDefault="003433DC" w:rsidP="00AD19C6">
      <w:pPr>
        <w:spacing w:after="0" w:line="360" w:lineRule="auto"/>
        <w:ind w:firstLine="708"/>
        <w:jc w:val="both"/>
        <w:rPr>
          <w:color w:val="000000"/>
        </w:rPr>
      </w:pPr>
      <w:r w:rsidRPr="00822406">
        <w:rPr>
          <w:color w:val="000000"/>
        </w:rPr>
        <w:t>Реальная с</w:t>
      </w:r>
      <w:r w:rsidR="00CE4E8A" w:rsidRPr="00822406">
        <w:rPr>
          <w:color w:val="000000"/>
        </w:rPr>
        <w:t xml:space="preserve">реднемесячная </w:t>
      </w:r>
      <w:r w:rsidRPr="00822406">
        <w:rPr>
          <w:color w:val="000000"/>
        </w:rPr>
        <w:t>н</w:t>
      </w:r>
      <w:r w:rsidR="00CE4E8A" w:rsidRPr="00822406">
        <w:rPr>
          <w:color w:val="000000"/>
        </w:rPr>
        <w:t>ачисленная заработная плата работников</w:t>
      </w:r>
      <w:r w:rsidRPr="00822406">
        <w:rPr>
          <w:color w:val="000000"/>
        </w:rPr>
        <w:t xml:space="preserve"> о</w:t>
      </w:r>
      <w:r w:rsidRPr="00822406">
        <w:rPr>
          <w:color w:val="000000"/>
        </w:rPr>
        <w:t>р</w:t>
      </w:r>
      <w:r w:rsidRPr="00822406">
        <w:rPr>
          <w:color w:val="000000"/>
        </w:rPr>
        <w:t>ганизаций, не относящихся к субъектам малого предпринимательства, % к предыдущему году</w:t>
      </w:r>
      <w:r w:rsidR="00635A82" w:rsidRPr="00822406">
        <w:rPr>
          <w:color w:val="000000"/>
        </w:rPr>
        <w:t xml:space="preserve"> – не менее 105,0%.</w:t>
      </w:r>
    </w:p>
    <w:p w:rsidR="00C148CC" w:rsidRPr="00822406" w:rsidRDefault="00C148CC" w:rsidP="00AD19C6">
      <w:pPr>
        <w:spacing w:after="0" w:line="360" w:lineRule="auto"/>
        <w:ind w:firstLine="708"/>
        <w:jc w:val="both"/>
        <w:rPr>
          <w:color w:val="000000"/>
        </w:rPr>
      </w:pPr>
      <w:r w:rsidRPr="00C148CC">
        <w:rPr>
          <w:color w:val="000000"/>
        </w:rPr>
        <w:t xml:space="preserve">Увеличение доли бюджетных средств, предоставленных СОНКО в рамках реализации отдельных </w:t>
      </w:r>
      <w:r>
        <w:rPr>
          <w:color w:val="000000"/>
        </w:rPr>
        <w:t>муниципальных программ</w:t>
      </w:r>
      <w:r w:rsidR="0027664C">
        <w:rPr>
          <w:color w:val="000000"/>
        </w:rPr>
        <w:t>, до 10% к 2021</w:t>
      </w:r>
      <w:r w:rsidRPr="00C148CC">
        <w:rPr>
          <w:color w:val="000000"/>
        </w:rPr>
        <w:t xml:space="preserve"> г</w:t>
      </w:r>
      <w:r w:rsidRPr="00C148CC">
        <w:rPr>
          <w:color w:val="000000"/>
        </w:rPr>
        <w:t>о</w:t>
      </w:r>
      <w:r w:rsidRPr="00C148CC">
        <w:rPr>
          <w:color w:val="000000"/>
        </w:rPr>
        <w:t>ду</w:t>
      </w:r>
      <w:r w:rsidR="0027664C">
        <w:rPr>
          <w:color w:val="000000"/>
        </w:rPr>
        <w:t>.</w:t>
      </w:r>
    </w:p>
    <w:p w:rsidR="00AD19C6" w:rsidRPr="00880F08" w:rsidRDefault="00AD19C6" w:rsidP="00AD19C6">
      <w:pPr>
        <w:spacing w:after="0" w:line="360" w:lineRule="auto"/>
        <w:ind w:firstLine="708"/>
        <w:jc w:val="both"/>
        <w:rPr>
          <w:b/>
        </w:rPr>
      </w:pPr>
      <w:r w:rsidRPr="00880F08">
        <w:rPr>
          <w:b/>
        </w:rPr>
        <w:t>Муниципаль</w:t>
      </w:r>
      <w:r w:rsidR="00C148CC">
        <w:rPr>
          <w:b/>
        </w:rPr>
        <w:t>ные и государственные программы</w:t>
      </w:r>
      <w:r w:rsidRPr="00880F08">
        <w:rPr>
          <w:b/>
        </w:rPr>
        <w:t>:</w:t>
      </w:r>
    </w:p>
    <w:p w:rsidR="003B1A02" w:rsidRPr="00C148CC" w:rsidRDefault="00AD19C6" w:rsidP="00C148CC">
      <w:pPr>
        <w:pStyle w:val="aa"/>
        <w:shd w:val="clear" w:color="auto" w:fill="FFFFFF"/>
        <w:spacing w:before="0" w:beforeAutospacing="0" w:after="0" w:afterAutospacing="0" w:line="360" w:lineRule="auto"/>
        <w:ind w:firstLine="709"/>
        <w:jc w:val="both"/>
        <w:rPr>
          <w:sz w:val="28"/>
          <w:szCs w:val="28"/>
        </w:rPr>
      </w:pPr>
      <w:r w:rsidRPr="00C148CC">
        <w:rPr>
          <w:sz w:val="28"/>
          <w:szCs w:val="28"/>
        </w:rPr>
        <w:t xml:space="preserve">Муниципальная программа </w:t>
      </w:r>
      <w:hyperlink r:id="rId86" w:history="1">
        <w:r w:rsidRPr="00C148CC">
          <w:rPr>
            <w:sz w:val="28"/>
            <w:szCs w:val="28"/>
          </w:rPr>
          <w:t>«Ветераны Похвистнево» на 2016-2020 г</w:t>
        </w:r>
        <w:r w:rsidRPr="00C148CC">
          <w:rPr>
            <w:sz w:val="28"/>
            <w:szCs w:val="28"/>
          </w:rPr>
          <w:t>о</w:t>
        </w:r>
        <w:r w:rsidRPr="00C148CC">
          <w:rPr>
            <w:sz w:val="28"/>
            <w:szCs w:val="28"/>
          </w:rPr>
          <w:t>ды</w:t>
        </w:r>
      </w:hyperlink>
    </w:p>
    <w:p w:rsidR="002D271D" w:rsidRPr="002D271D" w:rsidRDefault="007E1966" w:rsidP="00C148CC">
      <w:pPr>
        <w:autoSpaceDE w:val="0"/>
        <w:autoSpaceDN w:val="0"/>
        <w:adjustRightInd w:val="0"/>
        <w:spacing w:after="0" w:line="360" w:lineRule="auto"/>
        <w:ind w:firstLine="709"/>
        <w:jc w:val="both"/>
        <w:rPr>
          <w:rFonts w:eastAsia="Times New Roman"/>
          <w:lang w:eastAsia="ru-RU"/>
        </w:rPr>
      </w:pPr>
      <w:r>
        <w:rPr>
          <w:rFonts w:eastAsia="Times New Roman"/>
          <w:lang w:eastAsia="ru-RU"/>
        </w:rPr>
        <w:t xml:space="preserve">Муниципальная программа </w:t>
      </w:r>
      <w:hyperlink r:id="rId87" w:history="1">
        <w:r w:rsidR="002D271D" w:rsidRPr="002D271D">
          <w:rPr>
            <w:rFonts w:eastAsia="Times New Roman"/>
            <w:lang w:eastAsia="ru-RU"/>
          </w:rPr>
          <w:t>«Поддержка общественных инициатив граждан и социально ориентированных некоммерческих организаций в г</w:t>
        </w:r>
        <w:r w:rsidR="002D271D" w:rsidRPr="002D271D">
          <w:rPr>
            <w:rFonts w:eastAsia="Times New Roman"/>
            <w:lang w:eastAsia="ru-RU"/>
          </w:rPr>
          <w:t>о</w:t>
        </w:r>
        <w:r w:rsidR="002D271D" w:rsidRPr="002D271D">
          <w:rPr>
            <w:rFonts w:eastAsia="Times New Roman"/>
            <w:lang w:eastAsia="ru-RU"/>
          </w:rPr>
          <w:t>родском округе Похвистнево» на 2016 – 2020 годы</w:t>
        </w:r>
      </w:hyperlink>
      <w:r w:rsidR="002D271D">
        <w:rPr>
          <w:rFonts w:eastAsia="Times New Roman"/>
          <w:lang w:eastAsia="ru-RU"/>
        </w:rPr>
        <w:t>.</w:t>
      </w:r>
    </w:p>
    <w:p w:rsidR="00822406" w:rsidRPr="00C148CC" w:rsidRDefault="00822406" w:rsidP="00C148CC">
      <w:pPr>
        <w:autoSpaceDE w:val="0"/>
        <w:autoSpaceDN w:val="0"/>
        <w:adjustRightInd w:val="0"/>
        <w:spacing w:after="0" w:line="360" w:lineRule="auto"/>
        <w:ind w:firstLine="709"/>
        <w:jc w:val="both"/>
        <w:rPr>
          <w:rFonts w:eastAsia="Times New Roman"/>
          <w:lang w:eastAsia="ru-RU"/>
        </w:rPr>
      </w:pPr>
      <w:r w:rsidRPr="00C148CC">
        <w:rPr>
          <w:rFonts w:eastAsia="Times New Roman"/>
          <w:lang w:eastAsia="ru-RU"/>
        </w:rPr>
        <w:t>Разработка муниципальной программы (подпрограммы) «Формиров</w:t>
      </w:r>
      <w:r w:rsidRPr="00C148CC">
        <w:rPr>
          <w:rFonts w:eastAsia="Times New Roman"/>
          <w:lang w:eastAsia="ru-RU"/>
        </w:rPr>
        <w:t>а</w:t>
      </w:r>
      <w:r w:rsidRPr="00C148CC">
        <w:rPr>
          <w:rFonts w:eastAsia="Times New Roman"/>
          <w:lang w:eastAsia="ru-RU"/>
        </w:rPr>
        <w:t xml:space="preserve">ние системы комплексной реабилитации и </w:t>
      </w:r>
      <w:proofErr w:type="spellStart"/>
      <w:r w:rsidRPr="00C148CC">
        <w:rPr>
          <w:rFonts w:eastAsia="Times New Roman"/>
          <w:lang w:eastAsia="ru-RU"/>
        </w:rPr>
        <w:t>абилитации</w:t>
      </w:r>
      <w:proofErr w:type="spellEnd"/>
      <w:r w:rsidRPr="00C148CC">
        <w:rPr>
          <w:rFonts w:eastAsia="Times New Roman"/>
          <w:lang w:eastAsia="ru-RU"/>
        </w:rPr>
        <w:t xml:space="preserve"> инвалидов, в том чи</w:t>
      </w:r>
      <w:r w:rsidRPr="00C148CC">
        <w:rPr>
          <w:rFonts w:eastAsia="Times New Roman"/>
          <w:lang w:eastAsia="ru-RU"/>
        </w:rPr>
        <w:t>с</w:t>
      </w:r>
      <w:r w:rsidRPr="00C148CC">
        <w:rPr>
          <w:rFonts w:eastAsia="Times New Roman"/>
          <w:lang w:eastAsia="ru-RU"/>
        </w:rPr>
        <w:t>ле детей-инвалидов»</w:t>
      </w:r>
    </w:p>
    <w:p w:rsidR="00AD19C6" w:rsidRPr="00C148CC" w:rsidRDefault="00AD19C6" w:rsidP="00C148CC">
      <w:pPr>
        <w:spacing w:after="0" w:line="360" w:lineRule="auto"/>
        <w:ind w:firstLine="709"/>
        <w:jc w:val="both"/>
        <w:rPr>
          <w:rFonts w:eastAsia="Times New Roman"/>
          <w:lang w:eastAsia="ru-RU"/>
        </w:rPr>
      </w:pPr>
      <w:r w:rsidRPr="00C148CC">
        <w:rPr>
          <w:rFonts w:eastAsia="Times New Roman"/>
          <w:lang w:eastAsia="ru-RU"/>
        </w:rPr>
        <w:t>Государственная программа «Развитие социальной защиты населения в Самарской области»</w:t>
      </w:r>
      <w:r w:rsidR="00711C6B">
        <w:rPr>
          <w:rFonts w:eastAsia="Times New Roman"/>
          <w:lang w:eastAsia="ru-RU"/>
        </w:rPr>
        <w:t xml:space="preserve"> </w:t>
      </w:r>
      <w:r w:rsidRPr="00C148CC">
        <w:rPr>
          <w:rFonts w:eastAsia="Times New Roman"/>
          <w:lang w:eastAsia="ru-RU"/>
        </w:rPr>
        <w:t>на 2014 – 2020 годы (постановление Правительства С</w:t>
      </w:r>
      <w:r w:rsidRPr="00C148CC">
        <w:rPr>
          <w:rFonts w:eastAsia="Times New Roman"/>
          <w:lang w:eastAsia="ru-RU"/>
        </w:rPr>
        <w:t>а</w:t>
      </w:r>
      <w:r w:rsidRPr="00C148CC">
        <w:rPr>
          <w:rFonts w:eastAsia="Times New Roman"/>
          <w:lang w:eastAsia="ru-RU"/>
        </w:rPr>
        <w:t>марской области от 23.07.2014 № 418)</w:t>
      </w:r>
    </w:p>
    <w:p w:rsidR="00AD19C6" w:rsidRPr="00C148CC" w:rsidRDefault="00AD19C6" w:rsidP="00C148CC">
      <w:pPr>
        <w:spacing w:after="0" w:line="360" w:lineRule="auto"/>
        <w:ind w:firstLine="709"/>
        <w:jc w:val="both"/>
        <w:rPr>
          <w:rFonts w:eastAsia="Times New Roman"/>
          <w:lang w:eastAsia="ru-RU"/>
        </w:rPr>
      </w:pPr>
      <w:r w:rsidRPr="00C148CC">
        <w:rPr>
          <w:rFonts w:eastAsia="Times New Roman"/>
          <w:lang w:eastAsia="ru-RU"/>
        </w:rPr>
        <w:lastRenderedPageBreak/>
        <w:t>Государственная программа «Поддержка социально ориентированных некоммерческих организаций в Самарской области» на 2014 – 2020 годы (п</w:t>
      </w:r>
      <w:r w:rsidRPr="00C148CC">
        <w:rPr>
          <w:rFonts w:eastAsia="Times New Roman"/>
          <w:lang w:eastAsia="ru-RU"/>
        </w:rPr>
        <w:t>о</w:t>
      </w:r>
      <w:r w:rsidRPr="00C148CC">
        <w:rPr>
          <w:rFonts w:eastAsia="Times New Roman"/>
          <w:lang w:eastAsia="ru-RU"/>
        </w:rPr>
        <w:t>становление Правительства Самарской области от 27.11.2013 № 676)</w:t>
      </w:r>
    </w:p>
    <w:p w:rsidR="00AD19C6" w:rsidRDefault="00AD19C6" w:rsidP="00AD19C6">
      <w:pPr>
        <w:spacing w:after="0" w:line="360" w:lineRule="auto"/>
        <w:ind w:firstLine="709"/>
        <w:jc w:val="both"/>
        <w:rPr>
          <w:rFonts w:eastAsia="Times New Roman"/>
          <w:b/>
        </w:rPr>
      </w:pPr>
    </w:p>
    <w:p w:rsidR="00160ECE" w:rsidRPr="00AD19C6" w:rsidRDefault="003B1A02" w:rsidP="00AD19C6">
      <w:pPr>
        <w:spacing w:after="0" w:line="360" w:lineRule="auto"/>
        <w:ind w:firstLine="709"/>
        <w:jc w:val="both"/>
        <w:rPr>
          <w:rFonts w:eastAsia="Times New Roman"/>
          <w:b/>
        </w:rPr>
      </w:pPr>
      <w:r w:rsidRPr="00AD19C6">
        <w:rPr>
          <w:rFonts w:eastAsia="Times New Roman"/>
          <w:b/>
        </w:rPr>
        <w:t>Стратегические задачи</w:t>
      </w:r>
    </w:p>
    <w:p w:rsidR="00160ECE" w:rsidRPr="00C91228" w:rsidRDefault="00160ECE" w:rsidP="00AD19C6">
      <w:pPr>
        <w:pStyle w:val="14"/>
        <w:keepNext/>
        <w:keepLines/>
        <w:shd w:val="clear" w:color="auto" w:fill="auto"/>
        <w:spacing w:after="0" w:line="360" w:lineRule="auto"/>
        <w:ind w:firstLine="709"/>
        <w:jc w:val="both"/>
      </w:pPr>
      <w:bookmarkStart w:id="4" w:name="bookmark45"/>
      <w:r w:rsidRPr="00C91228">
        <w:t xml:space="preserve">СЗ-5.1 </w:t>
      </w:r>
      <w:bookmarkEnd w:id="4"/>
      <w:r w:rsidRPr="00C91228">
        <w:t>Обеспеч</w:t>
      </w:r>
      <w:r w:rsidR="00C91228" w:rsidRPr="00C91228">
        <w:t>ение адресной</w:t>
      </w:r>
      <w:r w:rsidRPr="00C91228">
        <w:t xml:space="preserve"> поддержк</w:t>
      </w:r>
      <w:r w:rsidR="00C91228" w:rsidRPr="00C91228">
        <w:t>и</w:t>
      </w:r>
      <w:r w:rsidRPr="00C91228">
        <w:t xml:space="preserve"> населения с низкими д</w:t>
      </w:r>
      <w:r w:rsidRPr="00C91228">
        <w:t>о</w:t>
      </w:r>
      <w:r w:rsidRPr="00C91228">
        <w:t>ходами</w:t>
      </w:r>
      <w:r w:rsidR="00C91228" w:rsidRPr="00C91228">
        <w:t xml:space="preserve"> (семьям, людям старшего поколения и работающим гражданам)</w:t>
      </w:r>
    </w:p>
    <w:p w:rsidR="00160ECE" w:rsidRPr="00B443A7" w:rsidRDefault="00160ECE" w:rsidP="00160ECE">
      <w:pPr>
        <w:pStyle w:val="14"/>
        <w:keepNext/>
        <w:keepLines/>
        <w:shd w:val="clear" w:color="auto" w:fill="auto"/>
        <w:spacing w:after="0" w:line="360" w:lineRule="auto"/>
        <w:ind w:firstLine="709"/>
        <w:jc w:val="both"/>
      </w:pPr>
      <w:r w:rsidRPr="00B443A7">
        <w:t xml:space="preserve">Проекты </w:t>
      </w:r>
    </w:p>
    <w:p w:rsidR="000D3BFA" w:rsidRPr="0095075D" w:rsidRDefault="00B63A39" w:rsidP="000D3BFA">
      <w:pPr>
        <w:pStyle w:val="42"/>
        <w:shd w:val="clear" w:color="auto" w:fill="auto"/>
        <w:spacing w:before="0" w:after="0" w:line="360" w:lineRule="auto"/>
        <w:ind w:firstLine="709"/>
        <w:jc w:val="both"/>
        <w:rPr>
          <w:b w:val="0"/>
        </w:rPr>
      </w:pPr>
      <w:r>
        <w:rPr>
          <w:b w:val="0"/>
        </w:rPr>
        <w:t xml:space="preserve">1. </w:t>
      </w:r>
      <w:r w:rsidR="000D3BFA" w:rsidRPr="0095075D">
        <w:rPr>
          <w:b w:val="0"/>
        </w:rPr>
        <w:t xml:space="preserve">Проект </w:t>
      </w:r>
      <w:proofErr w:type="spellStart"/>
      <w:r w:rsidR="000D3BFA" w:rsidRPr="0095075D">
        <w:rPr>
          <w:b w:val="0"/>
        </w:rPr>
        <w:t>муниципально-частного</w:t>
      </w:r>
      <w:proofErr w:type="spellEnd"/>
      <w:r w:rsidR="000D3BFA" w:rsidRPr="0095075D">
        <w:rPr>
          <w:b w:val="0"/>
        </w:rPr>
        <w:t xml:space="preserve"> партнерства «Частный пансионат для пожилых и инвалидов в п. </w:t>
      </w:r>
      <w:r w:rsidR="00143F79">
        <w:rPr>
          <w:b w:val="0"/>
        </w:rPr>
        <w:t>Октябрьский</w:t>
      </w:r>
      <w:r w:rsidR="000D3BFA" w:rsidRPr="0095075D">
        <w:rPr>
          <w:b w:val="0"/>
        </w:rPr>
        <w:t>», в том числе на условиях ко</w:t>
      </w:r>
      <w:r w:rsidR="000D3BFA" w:rsidRPr="0095075D">
        <w:rPr>
          <w:b w:val="0"/>
        </w:rPr>
        <w:t>н</w:t>
      </w:r>
      <w:r w:rsidR="000D3BFA" w:rsidRPr="0095075D">
        <w:rPr>
          <w:b w:val="0"/>
        </w:rPr>
        <w:t>цессионного соглашения. Проект предполагает государственную по</w:t>
      </w:r>
      <w:r w:rsidR="000D3BFA" w:rsidRPr="0095075D">
        <w:rPr>
          <w:b w:val="0"/>
        </w:rPr>
        <w:t>д</w:t>
      </w:r>
      <w:r w:rsidR="000D3BFA" w:rsidRPr="0095075D">
        <w:rPr>
          <w:b w:val="0"/>
        </w:rPr>
        <w:t>держку социальных инициатив организаций, работающих с пожилыми людьми и и</w:t>
      </w:r>
      <w:r w:rsidR="000D3BFA" w:rsidRPr="0095075D">
        <w:rPr>
          <w:b w:val="0"/>
        </w:rPr>
        <w:t>н</w:t>
      </w:r>
      <w:r w:rsidR="000D3BFA" w:rsidRPr="0095075D">
        <w:rPr>
          <w:b w:val="0"/>
        </w:rPr>
        <w:t>валидами, а также развитие института приемной семьи и сиделок, патрона</w:t>
      </w:r>
      <w:r w:rsidR="000D3BFA" w:rsidRPr="0095075D">
        <w:rPr>
          <w:b w:val="0"/>
        </w:rPr>
        <w:t>ж</w:t>
      </w:r>
      <w:r w:rsidR="000D3BFA" w:rsidRPr="0095075D">
        <w:rPr>
          <w:b w:val="0"/>
        </w:rPr>
        <w:t>ной службы, комплекса услуг «дневной пансион», «серебряное» добровол</w:t>
      </w:r>
      <w:r w:rsidR="000D3BFA" w:rsidRPr="0095075D">
        <w:rPr>
          <w:b w:val="0"/>
        </w:rPr>
        <w:t>ь</w:t>
      </w:r>
      <w:r w:rsidR="000D3BFA" w:rsidRPr="0095075D">
        <w:rPr>
          <w:b w:val="0"/>
        </w:rPr>
        <w:t>чество и т.д. на территории г.о. Похвистнево. Сроки реализации проекта: 2020-2024 гг.</w:t>
      </w:r>
    </w:p>
    <w:p w:rsidR="00160ECE" w:rsidRDefault="00B63A39" w:rsidP="00160ECE">
      <w:pPr>
        <w:pStyle w:val="14"/>
        <w:keepNext/>
        <w:keepLines/>
        <w:shd w:val="clear" w:color="auto" w:fill="auto"/>
        <w:spacing w:after="0" w:line="360" w:lineRule="auto"/>
        <w:ind w:firstLine="709"/>
        <w:jc w:val="both"/>
        <w:rPr>
          <w:b w:val="0"/>
        </w:rPr>
      </w:pPr>
      <w:r>
        <w:rPr>
          <w:b w:val="0"/>
        </w:rPr>
        <w:t xml:space="preserve">2. </w:t>
      </w:r>
      <w:r w:rsidR="00160ECE">
        <w:rPr>
          <w:b w:val="0"/>
        </w:rPr>
        <w:t xml:space="preserve">Проект </w:t>
      </w:r>
      <w:r w:rsidR="00160ECE" w:rsidRPr="006F580B">
        <w:rPr>
          <w:b w:val="0"/>
        </w:rPr>
        <w:t>«</w:t>
      </w:r>
      <w:r w:rsidR="00160ECE">
        <w:rPr>
          <w:b w:val="0"/>
        </w:rPr>
        <w:t>Информационная система «</w:t>
      </w:r>
      <w:r w:rsidR="00160ECE" w:rsidRPr="006F580B">
        <w:rPr>
          <w:b w:val="0"/>
        </w:rPr>
        <w:t>Внимание каждо</w:t>
      </w:r>
      <w:r w:rsidR="00160ECE">
        <w:rPr>
          <w:b w:val="0"/>
        </w:rPr>
        <w:t>му, нуждающ</w:t>
      </w:r>
      <w:r w:rsidR="00160ECE">
        <w:rPr>
          <w:b w:val="0"/>
        </w:rPr>
        <w:t>е</w:t>
      </w:r>
      <w:r w:rsidR="00160ECE">
        <w:rPr>
          <w:b w:val="0"/>
        </w:rPr>
        <w:t>муся в поддержке». Цель проекта</w:t>
      </w:r>
      <w:r w:rsidR="00160ECE" w:rsidRPr="00B443A7">
        <w:rPr>
          <w:b w:val="0"/>
        </w:rPr>
        <w:t>:</w:t>
      </w:r>
      <w:r w:rsidR="00160ECE" w:rsidRPr="006F580B">
        <w:rPr>
          <w:b w:val="0"/>
        </w:rPr>
        <w:t xml:space="preserve"> формирование информационной системы персонифицированного учета семей с детьми в целях мониторинга семей, особо нуждающихся в социальной поддержке. </w:t>
      </w:r>
      <w:r w:rsidR="00160ECE">
        <w:rPr>
          <w:b w:val="0"/>
        </w:rPr>
        <w:t>Сроки реализации</w:t>
      </w:r>
      <w:r w:rsidR="006B1804">
        <w:rPr>
          <w:b w:val="0"/>
        </w:rPr>
        <w:t xml:space="preserve"> проекта:</w:t>
      </w:r>
      <w:r w:rsidR="00160ECE">
        <w:rPr>
          <w:b w:val="0"/>
        </w:rPr>
        <w:t xml:space="preserve"> 2022-2024</w:t>
      </w:r>
      <w:r w:rsidR="006B1804">
        <w:rPr>
          <w:b w:val="0"/>
        </w:rPr>
        <w:t xml:space="preserve"> гг.</w:t>
      </w:r>
    </w:p>
    <w:p w:rsidR="00160ECE" w:rsidRPr="00B443A7" w:rsidRDefault="00160ECE" w:rsidP="00160ECE">
      <w:pPr>
        <w:pStyle w:val="14"/>
        <w:keepNext/>
        <w:keepLines/>
        <w:shd w:val="clear" w:color="auto" w:fill="auto"/>
        <w:spacing w:after="0" w:line="360" w:lineRule="auto"/>
        <w:ind w:firstLine="709"/>
        <w:jc w:val="both"/>
      </w:pPr>
      <w:r w:rsidRPr="00B443A7">
        <w:t>Основные мероприятия</w:t>
      </w:r>
    </w:p>
    <w:p w:rsidR="00160ECE" w:rsidRDefault="00160ECE" w:rsidP="007F358E">
      <w:pPr>
        <w:widowControl w:val="0"/>
        <w:numPr>
          <w:ilvl w:val="0"/>
          <w:numId w:val="10"/>
        </w:numPr>
        <w:tabs>
          <w:tab w:val="left" w:pos="1004"/>
        </w:tabs>
        <w:spacing w:after="0" w:line="360" w:lineRule="auto"/>
        <w:ind w:firstLine="709"/>
        <w:jc w:val="both"/>
      </w:pPr>
      <w:r>
        <w:t>применение критериев нуждаемости и адресности при предоставл</w:t>
      </w:r>
      <w:r>
        <w:t>е</w:t>
      </w:r>
      <w:r>
        <w:t>нии мер социальной поддержки</w:t>
      </w:r>
      <w:r w:rsidR="00A165D3">
        <w:t>;</w:t>
      </w:r>
    </w:p>
    <w:p w:rsidR="00160ECE" w:rsidRDefault="00160ECE" w:rsidP="007F358E">
      <w:pPr>
        <w:widowControl w:val="0"/>
        <w:numPr>
          <w:ilvl w:val="0"/>
          <w:numId w:val="10"/>
        </w:numPr>
        <w:tabs>
          <w:tab w:val="left" w:pos="1004"/>
        </w:tabs>
        <w:spacing w:after="0" w:line="360" w:lineRule="auto"/>
        <w:ind w:firstLine="709"/>
        <w:jc w:val="both"/>
      </w:pPr>
      <w:r>
        <w:t>развитие современных технологий и активных форм поддержки м</w:t>
      </w:r>
      <w:r>
        <w:t>а</w:t>
      </w:r>
      <w:r>
        <w:t>лоимущих граждан, в том числе многодетных малоимущих семей, расшир</w:t>
      </w:r>
      <w:r>
        <w:t>е</w:t>
      </w:r>
      <w:r>
        <w:t>ние практики применения социальных контрактов</w:t>
      </w:r>
      <w:r w:rsidR="00A165D3">
        <w:t>;</w:t>
      </w:r>
    </w:p>
    <w:p w:rsidR="00160ECE" w:rsidRPr="00C91228" w:rsidRDefault="00160ECE" w:rsidP="00C91228">
      <w:pPr>
        <w:widowControl w:val="0"/>
        <w:numPr>
          <w:ilvl w:val="0"/>
          <w:numId w:val="10"/>
        </w:numPr>
        <w:tabs>
          <w:tab w:val="left" w:pos="993"/>
        </w:tabs>
        <w:spacing w:after="0" w:line="360" w:lineRule="auto"/>
        <w:ind w:firstLine="709"/>
        <w:jc w:val="both"/>
      </w:pPr>
      <w:r w:rsidRPr="00C91228">
        <w:t xml:space="preserve">привлечение малоимущих граждан к участию в республиканских программах по развитию </w:t>
      </w:r>
      <w:proofErr w:type="spellStart"/>
      <w:r w:rsidRPr="00C91228">
        <w:t>самозанятости</w:t>
      </w:r>
      <w:proofErr w:type="spellEnd"/>
      <w:r w:rsidRPr="00C91228">
        <w:t xml:space="preserve"> и занятости населения, в том числе в рамках реализации крупных инвестиционных проектов</w:t>
      </w:r>
      <w:r w:rsidR="00A165D3" w:rsidRPr="00C91228">
        <w:t>;</w:t>
      </w:r>
    </w:p>
    <w:p w:rsidR="00C91228" w:rsidRPr="00C91228" w:rsidRDefault="00C91228" w:rsidP="00C91228">
      <w:pPr>
        <w:pStyle w:val="a5"/>
        <w:numPr>
          <w:ilvl w:val="0"/>
          <w:numId w:val="10"/>
        </w:numPr>
        <w:tabs>
          <w:tab w:val="left" w:pos="220"/>
          <w:tab w:val="left" w:pos="993"/>
        </w:tabs>
        <w:spacing w:after="0" w:line="360" w:lineRule="auto"/>
        <w:ind w:left="0" w:firstLine="709"/>
        <w:contextualSpacing w:val="0"/>
        <w:jc w:val="both"/>
        <w:rPr>
          <w:rFonts w:eastAsia="Calibri"/>
        </w:rPr>
      </w:pPr>
      <w:r w:rsidRPr="00C91228">
        <w:rPr>
          <w:rFonts w:eastAsia="Calibri"/>
        </w:rPr>
        <w:lastRenderedPageBreak/>
        <w:t>реализация на территории г.о. Похвистнево комплексного плана м</w:t>
      </w:r>
      <w:r w:rsidRPr="00C91228">
        <w:rPr>
          <w:rFonts w:eastAsia="Calibri"/>
        </w:rPr>
        <w:t>е</w:t>
      </w:r>
      <w:r w:rsidRPr="00C91228">
        <w:rPr>
          <w:rFonts w:eastAsia="Calibri"/>
        </w:rPr>
        <w:t>роприятий Самарской области по обеспечению поэтапного доступа социал</w:t>
      </w:r>
      <w:r w:rsidRPr="00C91228">
        <w:rPr>
          <w:rFonts w:eastAsia="Calibri"/>
        </w:rPr>
        <w:t>ь</w:t>
      </w:r>
      <w:r w:rsidRPr="00C91228">
        <w:rPr>
          <w:rFonts w:eastAsia="Calibri"/>
        </w:rPr>
        <w:t>но ориентированных некоммерческих организаций, осуществляющих де</w:t>
      </w:r>
      <w:r w:rsidRPr="00C91228">
        <w:rPr>
          <w:rFonts w:eastAsia="Calibri"/>
        </w:rPr>
        <w:t>я</w:t>
      </w:r>
      <w:r w:rsidRPr="00C91228">
        <w:rPr>
          <w:rFonts w:eastAsia="Calibri"/>
        </w:rPr>
        <w:t>тельность в социальной сфере, к бюджетным средствам, выделяемым на пр</w:t>
      </w:r>
      <w:r w:rsidRPr="00C91228">
        <w:rPr>
          <w:rFonts w:eastAsia="Calibri"/>
        </w:rPr>
        <w:t>е</w:t>
      </w:r>
      <w:r w:rsidRPr="00C91228">
        <w:rPr>
          <w:rFonts w:eastAsia="Calibri"/>
        </w:rPr>
        <w:t>доставление социальных услуг населению</w:t>
      </w:r>
      <w:r>
        <w:rPr>
          <w:rFonts w:eastAsia="Calibri"/>
        </w:rPr>
        <w:t>.</w:t>
      </w:r>
    </w:p>
    <w:p w:rsidR="00160ECE" w:rsidRPr="00C91228" w:rsidRDefault="006B1804" w:rsidP="00160ECE">
      <w:pPr>
        <w:pStyle w:val="42"/>
        <w:shd w:val="clear" w:color="auto" w:fill="auto"/>
        <w:spacing w:before="0" w:after="0" w:line="360" w:lineRule="auto"/>
        <w:ind w:firstLine="709"/>
        <w:jc w:val="both"/>
      </w:pPr>
      <w:r w:rsidRPr="00C91228">
        <w:t>СЗ-5.2</w:t>
      </w:r>
      <w:r w:rsidR="00160ECE" w:rsidRPr="00C91228">
        <w:t xml:space="preserve"> Обеспеч</w:t>
      </w:r>
      <w:r w:rsidR="00B4321A">
        <w:t>ение</w:t>
      </w:r>
      <w:r w:rsidR="00160ECE" w:rsidRPr="00C91228">
        <w:t xml:space="preserve"> высоко</w:t>
      </w:r>
      <w:r w:rsidR="00B4321A">
        <w:t>го</w:t>
      </w:r>
      <w:r w:rsidR="00160ECE" w:rsidRPr="00C91228">
        <w:t xml:space="preserve"> ка</w:t>
      </w:r>
      <w:r w:rsidR="00B4321A">
        <w:t>чества, равного</w:t>
      </w:r>
      <w:r w:rsidR="00160ECE" w:rsidRPr="00C91228">
        <w:t xml:space="preserve"> и справедлив</w:t>
      </w:r>
      <w:r w:rsidR="00B4321A">
        <w:t>ого</w:t>
      </w:r>
      <w:r w:rsidR="00160ECE" w:rsidRPr="00C91228">
        <w:t xml:space="preserve"> доступ</w:t>
      </w:r>
      <w:r w:rsidR="00B4321A">
        <w:t>а</w:t>
      </w:r>
      <w:r w:rsidR="00160ECE" w:rsidRPr="00C91228">
        <w:t xml:space="preserve"> предоставления социальных услуг в соответствии с меняющ</w:t>
      </w:r>
      <w:r w:rsidR="00160ECE" w:rsidRPr="00C91228">
        <w:t>и</w:t>
      </w:r>
      <w:r w:rsidR="00160ECE" w:rsidRPr="00C91228">
        <w:t>мися запросами населения и перспективными задачами развития общ</w:t>
      </w:r>
      <w:r w:rsidR="00160ECE" w:rsidRPr="00C91228">
        <w:t>е</w:t>
      </w:r>
      <w:r w:rsidR="00160ECE" w:rsidRPr="00C91228">
        <w:t>ства и экономики</w:t>
      </w:r>
      <w:r w:rsidRPr="00C91228">
        <w:t>.</w:t>
      </w:r>
    </w:p>
    <w:p w:rsidR="00160ECE" w:rsidRDefault="00160ECE" w:rsidP="00160ECE">
      <w:pPr>
        <w:pStyle w:val="42"/>
        <w:shd w:val="clear" w:color="auto" w:fill="auto"/>
        <w:spacing w:before="0" w:after="0" w:line="360" w:lineRule="auto"/>
        <w:ind w:firstLine="709"/>
        <w:jc w:val="both"/>
      </w:pPr>
      <w:r>
        <w:t xml:space="preserve">Проекты </w:t>
      </w:r>
    </w:p>
    <w:p w:rsidR="00160ECE" w:rsidRDefault="00B63A39" w:rsidP="00160ECE">
      <w:pPr>
        <w:pStyle w:val="42"/>
        <w:shd w:val="clear" w:color="auto" w:fill="auto"/>
        <w:spacing w:before="0" w:after="0" w:line="360" w:lineRule="auto"/>
        <w:ind w:firstLine="709"/>
        <w:jc w:val="both"/>
        <w:rPr>
          <w:b w:val="0"/>
        </w:rPr>
      </w:pPr>
      <w:r>
        <w:rPr>
          <w:b w:val="0"/>
        </w:rPr>
        <w:t xml:space="preserve">1. </w:t>
      </w:r>
      <w:r w:rsidR="00160ECE" w:rsidRPr="00B443A7">
        <w:rPr>
          <w:b w:val="0"/>
        </w:rPr>
        <w:t>Проект «Волонтерское движение помощи инвалидам».</w:t>
      </w:r>
      <w:r w:rsidR="006B1804">
        <w:rPr>
          <w:b w:val="0"/>
        </w:rPr>
        <w:t xml:space="preserve"> </w:t>
      </w:r>
      <w:r w:rsidR="00160ECE" w:rsidRPr="00B443A7">
        <w:rPr>
          <w:b w:val="0"/>
        </w:rPr>
        <w:t>Цель проекта</w:t>
      </w:r>
      <w:r w:rsidR="006B1804">
        <w:rPr>
          <w:b w:val="0"/>
        </w:rPr>
        <w:t xml:space="preserve">: </w:t>
      </w:r>
      <w:r w:rsidR="00160ECE" w:rsidRPr="00B443A7">
        <w:rPr>
          <w:b w:val="0"/>
        </w:rPr>
        <w:t>обеспечение социализации инвалидов за счет помощи волонтеров.</w:t>
      </w:r>
      <w:r w:rsidR="006B1804">
        <w:rPr>
          <w:b w:val="0"/>
        </w:rPr>
        <w:t xml:space="preserve"> </w:t>
      </w:r>
      <w:r w:rsidR="00160ECE" w:rsidRPr="00B443A7">
        <w:rPr>
          <w:b w:val="0"/>
        </w:rPr>
        <w:t>Сроки реализации проекта: 2021-20</w:t>
      </w:r>
      <w:r w:rsidR="006B1804">
        <w:rPr>
          <w:b w:val="0"/>
        </w:rPr>
        <w:t xml:space="preserve">30 </w:t>
      </w:r>
      <w:r w:rsidR="00160ECE" w:rsidRPr="00B443A7">
        <w:rPr>
          <w:b w:val="0"/>
        </w:rPr>
        <w:t>гг</w:t>
      </w:r>
      <w:r w:rsidR="006B1804">
        <w:rPr>
          <w:b w:val="0"/>
        </w:rPr>
        <w:t>.</w:t>
      </w:r>
    </w:p>
    <w:p w:rsidR="000D3BFA" w:rsidRDefault="00B63A39" w:rsidP="00160ECE">
      <w:pPr>
        <w:pStyle w:val="42"/>
        <w:shd w:val="clear" w:color="auto" w:fill="auto"/>
        <w:spacing w:before="0" w:after="0" w:line="360" w:lineRule="auto"/>
        <w:ind w:firstLine="709"/>
        <w:jc w:val="both"/>
        <w:rPr>
          <w:b w:val="0"/>
        </w:rPr>
      </w:pPr>
      <w:r>
        <w:rPr>
          <w:b w:val="0"/>
        </w:rPr>
        <w:t xml:space="preserve">2. </w:t>
      </w:r>
      <w:r w:rsidRPr="00B443A7">
        <w:rPr>
          <w:b w:val="0"/>
        </w:rPr>
        <w:t>Проект</w:t>
      </w:r>
      <w:r w:rsidRPr="00B63A39">
        <w:rPr>
          <w:b w:val="0"/>
        </w:rPr>
        <w:t xml:space="preserve"> «Межмуниципальный ресурсный центр для поддержки уч</w:t>
      </w:r>
      <w:r w:rsidRPr="00B63A39">
        <w:rPr>
          <w:b w:val="0"/>
        </w:rPr>
        <w:t>а</w:t>
      </w:r>
      <w:r w:rsidRPr="00B63A39">
        <w:rPr>
          <w:b w:val="0"/>
        </w:rPr>
        <w:t xml:space="preserve">стия </w:t>
      </w:r>
      <w:r w:rsidR="00250E6E">
        <w:rPr>
          <w:b w:val="0"/>
        </w:rPr>
        <w:t>социально-ориентированных некоммерческих организации (СО НКО)</w:t>
      </w:r>
      <w:r w:rsidR="00711C6B">
        <w:rPr>
          <w:b w:val="0"/>
        </w:rPr>
        <w:t xml:space="preserve"> </w:t>
      </w:r>
      <w:r w:rsidRPr="00B63A39">
        <w:rPr>
          <w:b w:val="0"/>
        </w:rPr>
        <w:t>в повышении качества и доступности социальных услуг»</w:t>
      </w:r>
      <w:r w:rsidR="00250E6E">
        <w:rPr>
          <w:b w:val="0"/>
        </w:rPr>
        <w:t>. Цель проекта: разв</w:t>
      </w:r>
      <w:r w:rsidR="00250E6E">
        <w:rPr>
          <w:b w:val="0"/>
        </w:rPr>
        <w:t>и</w:t>
      </w:r>
      <w:r w:rsidR="00250E6E">
        <w:rPr>
          <w:b w:val="0"/>
        </w:rPr>
        <w:t xml:space="preserve">тие деятельности СО НКО на северо-востоке области; </w:t>
      </w:r>
      <w:r w:rsidR="00250E6E" w:rsidRPr="00250E6E">
        <w:rPr>
          <w:b w:val="0"/>
        </w:rPr>
        <w:t xml:space="preserve">расширение участия негосударственного сектора экономики в оказании услуг в социальной сфере; обеспечение поэтапного доступа СО НКО, осуществляющих деятельность в социальной сфере, к бюджетным средствам, выделяемым на предоставление социальных услуг населению, исходя из целесообразности доведения им до 10 % средств, предусмотренных на реализацию соответствующих программ субъектов Российской Федерации и муниципальных образований. </w:t>
      </w:r>
      <w:r w:rsidR="00250E6E" w:rsidRPr="00B443A7">
        <w:rPr>
          <w:b w:val="0"/>
        </w:rPr>
        <w:t>Сроки реализации проекта: 20</w:t>
      </w:r>
      <w:r w:rsidR="00250E6E">
        <w:rPr>
          <w:b w:val="0"/>
        </w:rPr>
        <w:t>19</w:t>
      </w:r>
      <w:r w:rsidR="00250E6E" w:rsidRPr="00B443A7">
        <w:rPr>
          <w:b w:val="0"/>
        </w:rPr>
        <w:t>-20</w:t>
      </w:r>
      <w:r w:rsidR="00250E6E">
        <w:rPr>
          <w:b w:val="0"/>
        </w:rPr>
        <w:t xml:space="preserve">21 </w:t>
      </w:r>
      <w:r w:rsidR="00250E6E" w:rsidRPr="00B443A7">
        <w:rPr>
          <w:b w:val="0"/>
        </w:rPr>
        <w:t>гг</w:t>
      </w:r>
      <w:r w:rsidR="00250E6E">
        <w:rPr>
          <w:b w:val="0"/>
        </w:rPr>
        <w:t>.</w:t>
      </w:r>
    </w:p>
    <w:p w:rsidR="00B4343A" w:rsidRPr="00B4343A" w:rsidRDefault="00B4343A" w:rsidP="00160ECE">
      <w:pPr>
        <w:pStyle w:val="42"/>
        <w:shd w:val="clear" w:color="auto" w:fill="auto"/>
        <w:spacing w:before="0" w:after="0" w:line="360" w:lineRule="auto"/>
        <w:ind w:firstLine="709"/>
        <w:jc w:val="both"/>
        <w:rPr>
          <w:b w:val="0"/>
          <w:bCs w:val="0"/>
        </w:rPr>
      </w:pPr>
      <w:r>
        <w:rPr>
          <w:b w:val="0"/>
        </w:rPr>
        <w:t xml:space="preserve">3. </w:t>
      </w:r>
      <w:r w:rsidRPr="00B4343A">
        <w:rPr>
          <w:b w:val="0"/>
          <w:bCs w:val="0"/>
        </w:rPr>
        <w:t>Приложение «Мобильный центр социальных услуг на северо-востоке Самарской области». Цель проекта: оказание необходимой помощи людям с ограничениями жизнедеятельности по выбору необходимых технических средств реабилитации (ТСР), заказ услуги "Социальное такси" и "Социальная сиделка", поиск ближайшего учреждение, получение высококвалифицир</w:t>
      </w:r>
      <w:r w:rsidRPr="00B4343A">
        <w:rPr>
          <w:b w:val="0"/>
          <w:bCs w:val="0"/>
        </w:rPr>
        <w:t>о</w:t>
      </w:r>
      <w:r w:rsidRPr="00B4343A">
        <w:rPr>
          <w:b w:val="0"/>
          <w:bCs w:val="0"/>
        </w:rPr>
        <w:t>ванных ответов на интересующие вопросы и отправка заявки на оказание у</w:t>
      </w:r>
      <w:r w:rsidRPr="00B4343A">
        <w:rPr>
          <w:b w:val="0"/>
          <w:bCs w:val="0"/>
        </w:rPr>
        <w:t>с</w:t>
      </w:r>
      <w:r w:rsidRPr="00B4343A">
        <w:rPr>
          <w:b w:val="0"/>
          <w:bCs w:val="0"/>
        </w:rPr>
        <w:lastRenderedPageBreak/>
        <w:t>луги.</w:t>
      </w:r>
      <w:r>
        <w:rPr>
          <w:b w:val="0"/>
          <w:bCs w:val="0"/>
        </w:rPr>
        <w:t xml:space="preserve"> </w:t>
      </w:r>
      <w:r w:rsidRPr="00B4343A">
        <w:rPr>
          <w:b w:val="0"/>
          <w:bCs w:val="0"/>
        </w:rPr>
        <w:t>Данная практика успешно реализована на территории Московской о</w:t>
      </w:r>
      <w:r w:rsidRPr="00B4343A">
        <w:rPr>
          <w:b w:val="0"/>
          <w:bCs w:val="0"/>
        </w:rPr>
        <w:t>б</w:t>
      </w:r>
      <w:r w:rsidRPr="00B4343A">
        <w:rPr>
          <w:b w:val="0"/>
          <w:bCs w:val="0"/>
        </w:rPr>
        <w:t>ласти.</w:t>
      </w:r>
    </w:p>
    <w:p w:rsidR="00160ECE" w:rsidRDefault="00160ECE" w:rsidP="00160ECE">
      <w:pPr>
        <w:pStyle w:val="42"/>
        <w:shd w:val="clear" w:color="auto" w:fill="auto"/>
        <w:spacing w:before="0" w:after="0" w:line="360" w:lineRule="auto"/>
        <w:ind w:firstLine="709"/>
        <w:jc w:val="both"/>
      </w:pPr>
      <w:r>
        <w:t>Основные мероприятия</w:t>
      </w:r>
    </w:p>
    <w:p w:rsidR="00822406" w:rsidRPr="00A165D3" w:rsidRDefault="00822406" w:rsidP="00A165D3">
      <w:pPr>
        <w:pStyle w:val="a5"/>
        <w:numPr>
          <w:ilvl w:val="0"/>
          <w:numId w:val="10"/>
        </w:numPr>
        <w:tabs>
          <w:tab w:val="left" w:pos="993"/>
        </w:tabs>
        <w:autoSpaceDE w:val="0"/>
        <w:autoSpaceDN w:val="0"/>
        <w:adjustRightInd w:val="0"/>
        <w:spacing w:after="0" w:line="360" w:lineRule="auto"/>
        <w:ind w:left="0" w:firstLine="709"/>
        <w:contextualSpacing w:val="0"/>
        <w:jc w:val="both"/>
      </w:pPr>
      <w:r w:rsidRPr="00A165D3">
        <w:t xml:space="preserve">создание условий обеспечения доступности приоритетных объектов и услуг инвалидам и другим маломобильным группам населения в различных сферах жизнедеятельности, а также устранение </w:t>
      </w:r>
      <w:proofErr w:type="spellStart"/>
      <w:r w:rsidRPr="00A165D3">
        <w:t>отношенческих</w:t>
      </w:r>
      <w:proofErr w:type="spellEnd"/>
      <w:r w:rsidRPr="00A165D3">
        <w:t xml:space="preserve"> и средовых барьеров, препятствующих полному и эффективному участию данной кат</w:t>
      </w:r>
      <w:r w:rsidRPr="00A165D3">
        <w:t>е</w:t>
      </w:r>
      <w:r w:rsidRPr="00A165D3">
        <w:t>гории населения в жизни общества наравне с другими;</w:t>
      </w:r>
    </w:p>
    <w:p w:rsidR="00822406" w:rsidRPr="00A165D3" w:rsidRDefault="00822406" w:rsidP="00A165D3">
      <w:pPr>
        <w:pStyle w:val="a5"/>
        <w:numPr>
          <w:ilvl w:val="0"/>
          <w:numId w:val="10"/>
        </w:numPr>
        <w:tabs>
          <w:tab w:val="left" w:pos="220"/>
          <w:tab w:val="left" w:pos="993"/>
        </w:tabs>
        <w:spacing w:after="0" w:line="360" w:lineRule="auto"/>
        <w:ind w:left="0" w:firstLine="709"/>
        <w:contextualSpacing w:val="0"/>
        <w:jc w:val="both"/>
        <w:rPr>
          <w:rFonts w:eastAsia="Calibri"/>
        </w:rPr>
      </w:pPr>
      <w:r w:rsidRPr="00A165D3">
        <w:rPr>
          <w:rFonts w:eastAsia="Calibri"/>
        </w:rPr>
        <w:t>оснащение современным оборудованием реабилитационные учре</w:t>
      </w:r>
      <w:r w:rsidRPr="00A165D3">
        <w:rPr>
          <w:rFonts w:eastAsia="Calibri"/>
        </w:rPr>
        <w:t>ж</w:t>
      </w:r>
      <w:r w:rsidRPr="00A165D3">
        <w:rPr>
          <w:rFonts w:eastAsia="Calibri"/>
        </w:rPr>
        <w:t>дения, обучение специалистов, создание базы данных;</w:t>
      </w:r>
    </w:p>
    <w:p w:rsidR="00160ECE" w:rsidRPr="00A165D3" w:rsidRDefault="00160ECE" w:rsidP="00A165D3">
      <w:pPr>
        <w:widowControl w:val="0"/>
        <w:numPr>
          <w:ilvl w:val="0"/>
          <w:numId w:val="10"/>
        </w:numPr>
        <w:tabs>
          <w:tab w:val="left" w:pos="993"/>
        </w:tabs>
        <w:spacing w:after="0" w:line="360" w:lineRule="auto"/>
        <w:ind w:firstLine="709"/>
        <w:jc w:val="both"/>
      </w:pPr>
      <w:r w:rsidRPr="00A165D3">
        <w:t>повышение доступности и качества предоставления услуг в сфере социального обслуживания</w:t>
      </w:r>
    </w:p>
    <w:p w:rsidR="00160ECE" w:rsidRPr="00A165D3" w:rsidRDefault="00160ECE" w:rsidP="00A165D3">
      <w:pPr>
        <w:widowControl w:val="0"/>
        <w:numPr>
          <w:ilvl w:val="0"/>
          <w:numId w:val="10"/>
        </w:numPr>
        <w:tabs>
          <w:tab w:val="left" w:pos="993"/>
        </w:tabs>
        <w:spacing w:after="0" w:line="360" w:lineRule="auto"/>
        <w:ind w:firstLine="709"/>
        <w:jc w:val="both"/>
      </w:pPr>
      <w:r w:rsidRPr="00A165D3">
        <w:t xml:space="preserve">развитие негосударственного сектора </w:t>
      </w:r>
      <w:r w:rsidR="00822406" w:rsidRPr="00A165D3">
        <w:t xml:space="preserve">(СО НКО) </w:t>
      </w:r>
      <w:r w:rsidRPr="00A165D3">
        <w:t>предоставления у</w:t>
      </w:r>
      <w:r w:rsidRPr="00A165D3">
        <w:t>с</w:t>
      </w:r>
      <w:r w:rsidRPr="00A165D3">
        <w:t>луг в сфере социального обслуживания социальных услуг</w:t>
      </w:r>
    </w:p>
    <w:p w:rsidR="00822406" w:rsidRPr="00A165D3" w:rsidRDefault="00822406" w:rsidP="00A165D3">
      <w:pPr>
        <w:widowControl w:val="0"/>
        <w:numPr>
          <w:ilvl w:val="0"/>
          <w:numId w:val="10"/>
        </w:numPr>
        <w:tabs>
          <w:tab w:val="left" w:pos="993"/>
        </w:tabs>
        <w:spacing w:after="0" w:line="360" w:lineRule="auto"/>
        <w:ind w:firstLine="709"/>
        <w:jc w:val="both"/>
      </w:pPr>
      <w:r w:rsidRPr="00A165D3">
        <w:t>организация работы с родителями по вопросам воспитания и разв</w:t>
      </w:r>
      <w:r w:rsidRPr="00A165D3">
        <w:t>и</w:t>
      </w:r>
      <w:r w:rsidRPr="00A165D3">
        <w:t>тия детей с ограниченными возможностями здоровья, в том числе детей-инвалидов, в возрасте от 0 до 3-4х лет с применением дистанционных техн</w:t>
      </w:r>
      <w:r w:rsidRPr="00A165D3">
        <w:t>о</w:t>
      </w:r>
      <w:r w:rsidRPr="00A165D3">
        <w:t xml:space="preserve">логий (телефонные или </w:t>
      </w:r>
      <w:proofErr w:type="spellStart"/>
      <w:r w:rsidRPr="00A165D3">
        <w:t>онлайн</w:t>
      </w:r>
      <w:proofErr w:type="spellEnd"/>
      <w:r w:rsidRPr="00A165D3">
        <w:t xml:space="preserve"> консультации), выезд </w:t>
      </w:r>
      <w:proofErr w:type="spellStart"/>
      <w:r w:rsidRPr="00A165D3">
        <w:t>мультидисциплина</w:t>
      </w:r>
      <w:r w:rsidRPr="00A165D3">
        <w:t>р</w:t>
      </w:r>
      <w:r w:rsidRPr="00A165D3">
        <w:t>ных</w:t>
      </w:r>
      <w:proofErr w:type="spellEnd"/>
      <w:r w:rsidRPr="00A165D3">
        <w:t xml:space="preserve"> мобильных бригад специалистов, внедрение курсов реабилитации «Вм</w:t>
      </w:r>
      <w:r w:rsidRPr="00A165D3">
        <w:t>е</w:t>
      </w:r>
      <w:r w:rsidRPr="00A165D3">
        <w:t>сте с мамой» и «Группы передышки»;</w:t>
      </w:r>
    </w:p>
    <w:p w:rsidR="00160ECE" w:rsidRPr="00A165D3" w:rsidRDefault="00160ECE" w:rsidP="00A165D3">
      <w:pPr>
        <w:widowControl w:val="0"/>
        <w:numPr>
          <w:ilvl w:val="0"/>
          <w:numId w:val="10"/>
        </w:numPr>
        <w:tabs>
          <w:tab w:val="left" w:pos="993"/>
        </w:tabs>
        <w:spacing w:after="0" w:line="360" w:lineRule="auto"/>
        <w:ind w:firstLine="709"/>
        <w:jc w:val="both"/>
      </w:pPr>
      <w:r w:rsidRPr="00A165D3">
        <w:t xml:space="preserve">формирование комплексной системы реабилитации и </w:t>
      </w:r>
      <w:proofErr w:type="spellStart"/>
      <w:r w:rsidRPr="00A165D3">
        <w:t>абилитации</w:t>
      </w:r>
      <w:proofErr w:type="spellEnd"/>
      <w:r w:rsidRPr="00A165D3">
        <w:t xml:space="preserve"> инвалидов - развитие системы ранней помощи, служб сопровождения инв</w:t>
      </w:r>
      <w:r w:rsidRPr="00A165D3">
        <w:t>а</w:t>
      </w:r>
      <w:r w:rsidRPr="00A165D3">
        <w:t>лидов</w:t>
      </w:r>
    </w:p>
    <w:p w:rsidR="00822406" w:rsidRPr="00A165D3" w:rsidRDefault="00822406" w:rsidP="00A165D3">
      <w:pPr>
        <w:widowControl w:val="0"/>
        <w:numPr>
          <w:ilvl w:val="0"/>
          <w:numId w:val="10"/>
        </w:numPr>
        <w:tabs>
          <w:tab w:val="left" w:pos="993"/>
        </w:tabs>
        <w:spacing w:after="0" w:line="360" w:lineRule="auto"/>
        <w:ind w:firstLine="709"/>
        <w:jc w:val="both"/>
      </w:pPr>
      <w:r w:rsidRPr="00A165D3">
        <w:rPr>
          <w:rFonts w:eastAsia="Calibri"/>
        </w:rPr>
        <w:t>внедрение и реализация альтернативных механизмов обеспечения техническими средствами реабилитации инвалидов с применением сертиф</w:t>
      </w:r>
      <w:r w:rsidRPr="00A165D3">
        <w:rPr>
          <w:rFonts w:eastAsia="Calibri"/>
        </w:rPr>
        <w:t>и</w:t>
      </w:r>
      <w:r w:rsidRPr="00A165D3">
        <w:rPr>
          <w:rFonts w:eastAsia="Calibri"/>
        </w:rPr>
        <w:t>ката на их приобретение;</w:t>
      </w:r>
    </w:p>
    <w:p w:rsidR="00160ECE" w:rsidRPr="00A165D3" w:rsidRDefault="00822406" w:rsidP="00A165D3">
      <w:pPr>
        <w:widowControl w:val="0"/>
        <w:numPr>
          <w:ilvl w:val="0"/>
          <w:numId w:val="10"/>
        </w:numPr>
        <w:tabs>
          <w:tab w:val="left" w:pos="993"/>
        </w:tabs>
        <w:spacing w:after="0" w:line="360" w:lineRule="auto"/>
        <w:ind w:firstLine="709"/>
        <w:jc w:val="both"/>
      </w:pPr>
      <w:r w:rsidRPr="00A165D3">
        <w:t xml:space="preserve"> </w:t>
      </w:r>
      <w:r w:rsidR="00160ECE" w:rsidRPr="00A165D3">
        <w:t>формирование благоприятной социальной сред</w:t>
      </w:r>
      <w:r w:rsidR="006B1804" w:rsidRPr="00A165D3">
        <w:t>ы</w:t>
      </w:r>
      <w:r w:rsidR="00160ECE" w:rsidRPr="00A165D3">
        <w:t xml:space="preserve"> для интеграции инвалидов и детей-инвалидов в обществе</w:t>
      </w:r>
      <w:r w:rsidR="00AE1C59" w:rsidRPr="00A165D3">
        <w:t>;</w:t>
      </w:r>
    </w:p>
    <w:p w:rsidR="00AE1C59" w:rsidRPr="00A165D3" w:rsidRDefault="00AE1C59" w:rsidP="00A165D3">
      <w:pPr>
        <w:widowControl w:val="0"/>
        <w:numPr>
          <w:ilvl w:val="0"/>
          <w:numId w:val="10"/>
        </w:numPr>
        <w:tabs>
          <w:tab w:val="left" w:pos="993"/>
        </w:tabs>
        <w:spacing w:after="0" w:line="360" w:lineRule="auto"/>
        <w:ind w:firstLine="709"/>
        <w:jc w:val="both"/>
      </w:pPr>
      <w:r w:rsidRPr="00A165D3">
        <w:rPr>
          <w:rFonts w:eastAsia="Calibri"/>
          <w:bCs/>
        </w:rPr>
        <w:t>совершенствование и развитие системы отдыха и оздоровления д</w:t>
      </w:r>
      <w:r w:rsidRPr="00A165D3">
        <w:rPr>
          <w:rFonts w:eastAsia="Calibri"/>
          <w:bCs/>
        </w:rPr>
        <w:t>е</w:t>
      </w:r>
      <w:r w:rsidRPr="00A165D3">
        <w:rPr>
          <w:rFonts w:eastAsia="Calibri"/>
          <w:bCs/>
        </w:rPr>
        <w:t>тей г.о. Похвистнево;</w:t>
      </w:r>
    </w:p>
    <w:p w:rsidR="00AE1C59" w:rsidRPr="00A165D3" w:rsidRDefault="00AE1C59" w:rsidP="00A165D3">
      <w:pPr>
        <w:widowControl w:val="0"/>
        <w:numPr>
          <w:ilvl w:val="0"/>
          <w:numId w:val="10"/>
        </w:numPr>
        <w:tabs>
          <w:tab w:val="left" w:pos="993"/>
        </w:tabs>
        <w:spacing w:after="0" w:line="360" w:lineRule="auto"/>
        <w:ind w:firstLine="709"/>
        <w:jc w:val="both"/>
      </w:pPr>
      <w:r w:rsidRPr="00A165D3">
        <w:rPr>
          <w:rFonts w:eastAsia="Calibri"/>
          <w:bCs/>
        </w:rPr>
        <w:lastRenderedPageBreak/>
        <w:t xml:space="preserve">реализация проектов государственно / </w:t>
      </w:r>
      <w:proofErr w:type="spellStart"/>
      <w:r w:rsidRPr="00A165D3">
        <w:rPr>
          <w:rFonts w:eastAsia="Calibri"/>
          <w:bCs/>
        </w:rPr>
        <w:t>муниципально-частного</w:t>
      </w:r>
      <w:proofErr w:type="spellEnd"/>
      <w:r w:rsidRPr="00A165D3">
        <w:rPr>
          <w:rFonts w:eastAsia="Calibri"/>
          <w:bCs/>
        </w:rPr>
        <w:t xml:space="preserve"> пар</w:t>
      </w:r>
      <w:r w:rsidRPr="00A165D3">
        <w:rPr>
          <w:rFonts w:eastAsia="Calibri"/>
          <w:bCs/>
        </w:rPr>
        <w:t>т</w:t>
      </w:r>
      <w:r w:rsidRPr="00A165D3">
        <w:rPr>
          <w:rFonts w:eastAsia="Calibri"/>
          <w:bCs/>
        </w:rPr>
        <w:t>нерства в сфере организации детского отдыха;</w:t>
      </w:r>
    </w:p>
    <w:p w:rsidR="00AE1C59" w:rsidRPr="00A165D3" w:rsidRDefault="00AE1C59" w:rsidP="007E1966">
      <w:pPr>
        <w:widowControl w:val="0"/>
        <w:numPr>
          <w:ilvl w:val="0"/>
          <w:numId w:val="10"/>
        </w:numPr>
        <w:tabs>
          <w:tab w:val="left" w:pos="993"/>
        </w:tabs>
        <w:spacing w:after="0" w:line="360" w:lineRule="auto"/>
        <w:ind w:firstLine="709"/>
        <w:jc w:val="both"/>
      </w:pPr>
      <w:r w:rsidRPr="00A165D3">
        <w:rPr>
          <w:rFonts w:eastAsia="Calibri"/>
        </w:rPr>
        <w:t xml:space="preserve">развитие практики </w:t>
      </w:r>
      <w:r w:rsidRPr="00A165D3">
        <w:t>семейного устройства детей-сирот и детей, о</w:t>
      </w:r>
      <w:r w:rsidRPr="00A165D3">
        <w:t>с</w:t>
      </w:r>
      <w:r w:rsidRPr="00A165D3">
        <w:t>тавшихся без попечения родителей;</w:t>
      </w:r>
    </w:p>
    <w:p w:rsidR="003A0946" w:rsidRPr="007E1966" w:rsidRDefault="00AE1C59" w:rsidP="007E1966">
      <w:pPr>
        <w:keepNext/>
        <w:keepLines/>
        <w:widowControl w:val="0"/>
        <w:numPr>
          <w:ilvl w:val="0"/>
          <w:numId w:val="10"/>
        </w:numPr>
        <w:tabs>
          <w:tab w:val="left" w:pos="993"/>
        </w:tabs>
        <w:spacing w:after="0" w:line="360" w:lineRule="auto"/>
        <w:ind w:firstLine="709"/>
        <w:jc w:val="both"/>
        <w:rPr>
          <w:color w:val="365F91"/>
        </w:rPr>
      </w:pPr>
      <w:r w:rsidRPr="007E1966">
        <w:rPr>
          <w:rFonts w:eastAsia="Calibri"/>
        </w:rPr>
        <w:t>совершенствование механизма предоставления дополнительных г</w:t>
      </w:r>
      <w:r w:rsidRPr="007E1966">
        <w:rPr>
          <w:rFonts w:eastAsia="Calibri"/>
        </w:rPr>
        <w:t>а</w:t>
      </w:r>
      <w:r w:rsidRPr="007E1966">
        <w:rPr>
          <w:rFonts w:eastAsia="Calibri"/>
        </w:rPr>
        <w:t>рантий лицам из числа детей-сирот, в том числе при обеспечении их жилыми помещениями</w:t>
      </w:r>
      <w:r w:rsidR="00A165D3" w:rsidRPr="007E1966">
        <w:rPr>
          <w:rFonts w:eastAsia="Calibri"/>
        </w:rPr>
        <w:t>.</w:t>
      </w:r>
    </w:p>
    <w:p w:rsidR="00FF6A66" w:rsidRDefault="00FF6A66" w:rsidP="007E1966">
      <w:pPr>
        <w:spacing w:after="0" w:line="360" w:lineRule="auto"/>
        <w:ind w:firstLine="709"/>
        <w:jc w:val="both"/>
        <w:rPr>
          <w:rFonts w:eastAsia="Times New Roman"/>
          <w:b/>
          <w:color w:val="365F91"/>
        </w:rPr>
      </w:pPr>
      <w:r>
        <w:rPr>
          <w:bCs/>
          <w:color w:val="365F91"/>
        </w:rPr>
        <w:br w:type="page"/>
      </w:r>
    </w:p>
    <w:p w:rsidR="003A0946" w:rsidRDefault="003A0946" w:rsidP="003A0946">
      <w:pPr>
        <w:pStyle w:val="14"/>
        <w:keepNext/>
        <w:keepLines/>
        <w:shd w:val="clear" w:color="auto" w:fill="auto"/>
        <w:spacing w:after="0" w:line="360" w:lineRule="auto"/>
        <w:ind w:firstLine="709"/>
        <w:jc w:val="both"/>
        <w:rPr>
          <w:bCs w:val="0"/>
          <w:color w:val="365F91"/>
        </w:rPr>
      </w:pPr>
      <w:r w:rsidRPr="00A02712">
        <w:rPr>
          <w:bCs w:val="0"/>
          <w:color w:val="365F91"/>
        </w:rPr>
        <w:lastRenderedPageBreak/>
        <w:t>6.2.</w:t>
      </w:r>
      <w:r>
        <w:rPr>
          <w:bCs w:val="0"/>
          <w:color w:val="365F91"/>
        </w:rPr>
        <w:t>6</w:t>
      </w:r>
      <w:r w:rsidRPr="00A02712">
        <w:rPr>
          <w:bCs w:val="0"/>
          <w:color w:val="365F91"/>
        </w:rPr>
        <w:t xml:space="preserve"> </w:t>
      </w:r>
      <w:r w:rsidRPr="003A0946">
        <w:rPr>
          <w:bCs w:val="0"/>
          <w:color w:val="365F91"/>
        </w:rPr>
        <w:t>Молодежь – основа будущего Похвистнево</w:t>
      </w:r>
    </w:p>
    <w:p w:rsidR="00160ECE" w:rsidRDefault="00160ECE" w:rsidP="003A0946">
      <w:pPr>
        <w:pStyle w:val="Default"/>
        <w:ind w:firstLine="709"/>
        <w:jc w:val="both"/>
        <w:rPr>
          <w:sz w:val="28"/>
          <w:szCs w:val="28"/>
        </w:rPr>
      </w:pPr>
    </w:p>
    <w:p w:rsidR="00160ECE" w:rsidRDefault="00160ECE" w:rsidP="00160ECE">
      <w:pPr>
        <w:pStyle w:val="aa"/>
        <w:shd w:val="clear" w:color="auto" w:fill="FFFFFF"/>
        <w:spacing w:before="0" w:beforeAutospacing="0" w:after="0" w:afterAutospacing="0" w:line="360" w:lineRule="auto"/>
        <w:ind w:firstLine="709"/>
        <w:jc w:val="both"/>
        <w:rPr>
          <w:sz w:val="28"/>
          <w:szCs w:val="28"/>
        </w:rPr>
      </w:pPr>
      <w:r w:rsidRPr="008344C6">
        <w:rPr>
          <w:b/>
          <w:sz w:val="28"/>
          <w:szCs w:val="28"/>
        </w:rPr>
        <w:t xml:space="preserve">Стратегическая цель СЦ-6 </w:t>
      </w:r>
      <w:r w:rsidR="007C4162" w:rsidRPr="007C4162">
        <w:rPr>
          <w:sz w:val="28"/>
          <w:szCs w:val="28"/>
        </w:rPr>
        <w:t>Создание условий для самореализации, творчества м</w:t>
      </w:r>
      <w:r w:rsidRPr="007C4162">
        <w:rPr>
          <w:sz w:val="28"/>
          <w:szCs w:val="28"/>
        </w:rPr>
        <w:t>олодеж</w:t>
      </w:r>
      <w:r w:rsidR="007C4162" w:rsidRPr="007C4162">
        <w:rPr>
          <w:sz w:val="28"/>
          <w:szCs w:val="28"/>
        </w:rPr>
        <w:t xml:space="preserve">и, </w:t>
      </w:r>
      <w:r w:rsidR="00605445" w:rsidRPr="007C4162">
        <w:rPr>
          <w:sz w:val="28"/>
          <w:szCs w:val="28"/>
        </w:rPr>
        <w:t>кадрово</w:t>
      </w:r>
      <w:r w:rsidR="007C4162" w:rsidRPr="007C4162">
        <w:rPr>
          <w:sz w:val="28"/>
          <w:szCs w:val="28"/>
        </w:rPr>
        <w:t>е</w:t>
      </w:r>
      <w:r w:rsidR="00605445" w:rsidRPr="007C4162">
        <w:rPr>
          <w:sz w:val="28"/>
          <w:szCs w:val="28"/>
        </w:rPr>
        <w:t xml:space="preserve"> обеспечени</w:t>
      </w:r>
      <w:r w:rsidR="007C4162" w:rsidRPr="007C4162">
        <w:rPr>
          <w:sz w:val="28"/>
          <w:szCs w:val="28"/>
        </w:rPr>
        <w:t>е</w:t>
      </w:r>
      <w:r w:rsidR="00605445">
        <w:rPr>
          <w:sz w:val="28"/>
          <w:szCs w:val="28"/>
        </w:rPr>
        <w:t xml:space="preserve"> экономики.</w:t>
      </w:r>
    </w:p>
    <w:p w:rsidR="00B3094B" w:rsidRDefault="00B3094B" w:rsidP="00B3094B">
      <w:pPr>
        <w:pStyle w:val="Default"/>
        <w:spacing w:line="360" w:lineRule="auto"/>
        <w:ind w:firstLine="709"/>
        <w:jc w:val="both"/>
        <w:rPr>
          <w:sz w:val="28"/>
          <w:szCs w:val="28"/>
        </w:rPr>
      </w:pPr>
      <w:r w:rsidRPr="00344B9B">
        <w:rPr>
          <w:sz w:val="28"/>
          <w:szCs w:val="28"/>
        </w:rPr>
        <w:t>Удельный вес численности выпускников профессиональных образов</w:t>
      </w:r>
      <w:r w:rsidRPr="00344B9B">
        <w:rPr>
          <w:sz w:val="28"/>
          <w:szCs w:val="28"/>
        </w:rPr>
        <w:t>а</w:t>
      </w:r>
      <w:r w:rsidRPr="00344B9B">
        <w:rPr>
          <w:sz w:val="28"/>
          <w:szCs w:val="28"/>
        </w:rPr>
        <w:t>тельных учреждений, трудоустроившихся в течение одного года после око</w:t>
      </w:r>
      <w:r w:rsidRPr="00344B9B">
        <w:rPr>
          <w:sz w:val="28"/>
          <w:szCs w:val="28"/>
        </w:rPr>
        <w:t>н</w:t>
      </w:r>
      <w:r w:rsidRPr="00344B9B">
        <w:rPr>
          <w:sz w:val="28"/>
          <w:szCs w:val="28"/>
        </w:rPr>
        <w:t>чания обучения по полученной специальности (профес</w:t>
      </w:r>
      <w:r w:rsidRPr="00344B9B">
        <w:rPr>
          <w:sz w:val="28"/>
          <w:szCs w:val="28"/>
        </w:rPr>
        <w:softHyphen/>
        <w:t>сии), в общей их чи</w:t>
      </w:r>
      <w:r w:rsidRPr="00344B9B">
        <w:rPr>
          <w:sz w:val="28"/>
          <w:szCs w:val="28"/>
        </w:rPr>
        <w:t>с</w:t>
      </w:r>
      <w:r w:rsidRPr="00344B9B">
        <w:rPr>
          <w:sz w:val="28"/>
          <w:szCs w:val="28"/>
        </w:rPr>
        <w:t>ленности - 70% к 2030 г.</w:t>
      </w:r>
    </w:p>
    <w:p w:rsidR="00B3094B" w:rsidRDefault="00E169A0" w:rsidP="00B3094B">
      <w:pPr>
        <w:spacing w:after="0" w:line="360" w:lineRule="auto"/>
        <w:ind w:firstLine="709"/>
        <w:jc w:val="both"/>
      </w:pPr>
      <w:r>
        <w:t>Ч</w:t>
      </w:r>
      <w:r w:rsidR="00B3094B">
        <w:t xml:space="preserve">исленность молодых граждан, ежегодно рекомендуемых в кадровый резерв </w:t>
      </w:r>
      <w:r>
        <w:t>г.о. Похвистнево – не менее</w:t>
      </w:r>
      <w:r w:rsidR="00B3094B">
        <w:t xml:space="preserve"> 3% в год.</w:t>
      </w:r>
    </w:p>
    <w:p w:rsidR="00B3094B" w:rsidRDefault="00E169A0" w:rsidP="00B3094B">
      <w:pPr>
        <w:spacing w:after="0" w:line="360" w:lineRule="auto"/>
        <w:ind w:firstLine="709"/>
        <w:jc w:val="both"/>
      </w:pPr>
      <w:r>
        <w:t>Ч</w:t>
      </w:r>
      <w:r w:rsidR="00B3094B">
        <w:t>исленность молодых граждан, проходящих стажировки на предпр</w:t>
      </w:r>
      <w:r w:rsidR="00B3094B">
        <w:t>и</w:t>
      </w:r>
      <w:r w:rsidR="00B3094B">
        <w:t xml:space="preserve">ятиях </w:t>
      </w:r>
      <w:r>
        <w:t>– не менее</w:t>
      </w:r>
      <w:r w:rsidR="00B3094B">
        <w:t xml:space="preserve"> 20 % от общего числа молодежи.</w:t>
      </w:r>
    </w:p>
    <w:p w:rsidR="001A6269" w:rsidRPr="00880F08" w:rsidRDefault="001A6269" w:rsidP="001A6269">
      <w:pPr>
        <w:spacing w:after="0" w:line="360" w:lineRule="auto"/>
        <w:ind w:firstLine="708"/>
        <w:jc w:val="both"/>
        <w:rPr>
          <w:b/>
        </w:rPr>
      </w:pPr>
      <w:r w:rsidRPr="00880F08">
        <w:rPr>
          <w:b/>
        </w:rPr>
        <w:t>Муниципаль</w:t>
      </w:r>
      <w:r>
        <w:rPr>
          <w:b/>
        </w:rPr>
        <w:t>ные и государственные программы</w:t>
      </w:r>
      <w:r w:rsidRPr="00880F08">
        <w:rPr>
          <w:b/>
        </w:rPr>
        <w:t>:</w:t>
      </w:r>
    </w:p>
    <w:p w:rsidR="001A6269" w:rsidRPr="00967B99" w:rsidRDefault="00972372" w:rsidP="00967B99">
      <w:pPr>
        <w:pStyle w:val="aa"/>
        <w:shd w:val="clear" w:color="auto" w:fill="FFFFFF"/>
        <w:spacing w:before="0" w:beforeAutospacing="0" w:after="0" w:afterAutospacing="0" w:line="360" w:lineRule="auto"/>
        <w:ind w:firstLine="709"/>
        <w:jc w:val="both"/>
        <w:rPr>
          <w:rFonts w:eastAsiaTheme="minorHAnsi"/>
          <w:sz w:val="28"/>
          <w:szCs w:val="28"/>
          <w:lang w:eastAsia="en-US"/>
        </w:rPr>
      </w:pPr>
      <w:hyperlink r:id="rId88" w:history="1">
        <w:r w:rsidR="001A6269" w:rsidRPr="00967B99">
          <w:rPr>
            <w:rFonts w:eastAsiaTheme="minorHAnsi"/>
            <w:sz w:val="28"/>
            <w:szCs w:val="28"/>
            <w:lang w:eastAsia="en-US"/>
          </w:rPr>
          <w:t>«Развитие муниципальной службы в городском округе Похвистнево Самарской области на 2016-2020 годы»</w:t>
        </w:r>
      </w:hyperlink>
    </w:p>
    <w:p w:rsidR="001A6269" w:rsidRPr="00967B99" w:rsidRDefault="00972372" w:rsidP="00967B99">
      <w:pPr>
        <w:pStyle w:val="aa"/>
        <w:shd w:val="clear" w:color="auto" w:fill="FFFFFF"/>
        <w:spacing w:before="0" w:beforeAutospacing="0" w:after="0" w:afterAutospacing="0" w:line="360" w:lineRule="auto"/>
        <w:ind w:firstLine="709"/>
        <w:jc w:val="both"/>
        <w:rPr>
          <w:rFonts w:eastAsiaTheme="minorHAnsi"/>
          <w:sz w:val="28"/>
          <w:szCs w:val="28"/>
          <w:lang w:eastAsia="en-US"/>
        </w:rPr>
      </w:pPr>
      <w:hyperlink r:id="rId89" w:history="1">
        <w:r w:rsidR="001A6269" w:rsidRPr="00967B99">
          <w:rPr>
            <w:rFonts w:eastAsiaTheme="minorHAnsi"/>
            <w:sz w:val="28"/>
            <w:szCs w:val="28"/>
            <w:lang w:eastAsia="en-US"/>
          </w:rPr>
          <w:t>«Молодёжная политика на территории городского округа Похвистнево Самарской области на 2016-2027 годы»</w:t>
        </w:r>
      </w:hyperlink>
    </w:p>
    <w:p w:rsidR="00967B99" w:rsidRPr="00967B99" w:rsidRDefault="00967B99" w:rsidP="00967B99">
      <w:pPr>
        <w:spacing w:after="0" w:line="360" w:lineRule="auto"/>
        <w:ind w:firstLine="709"/>
        <w:jc w:val="both"/>
      </w:pPr>
      <w:r w:rsidRPr="00967B99">
        <w:t>Государственная программа «Содействие занятости населения Сама</w:t>
      </w:r>
      <w:r w:rsidRPr="00967B99">
        <w:t>р</w:t>
      </w:r>
      <w:r w:rsidRPr="00967B99">
        <w:t>ской области»</w:t>
      </w:r>
      <w:r w:rsidR="00711C6B">
        <w:t xml:space="preserve"> </w:t>
      </w:r>
      <w:r w:rsidRPr="00967B99">
        <w:t>на 2014 – 2020 годы (постановление Правительства Самарской области от 27.11.2013 № 672)</w:t>
      </w:r>
    </w:p>
    <w:p w:rsidR="00967B99" w:rsidRPr="00967B99" w:rsidRDefault="00967B99" w:rsidP="00967B99">
      <w:pPr>
        <w:spacing w:after="0" w:line="360" w:lineRule="auto"/>
        <w:ind w:firstLine="709"/>
        <w:jc w:val="both"/>
      </w:pPr>
      <w:r w:rsidRPr="00967B99">
        <w:t>Государственная программа «Развитие образования и повышение э</w:t>
      </w:r>
      <w:r w:rsidRPr="00967B99">
        <w:t>ф</w:t>
      </w:r>
      <w:r w:rsidRPr="00967B99">
        <w:t>фективности реализации молодежной политики в Самарской области»</w:t>
      </w:r>
      <w:r w:rsidR="00711C6B">
        <w:t xml:space="preserve"> </w:t>
      </w:r>
      <w:r w:rsidRPr="00967B99">
        <w:t>на 2015 – 2020 годы (постановление Правительства Самарской области от 21.01.2015 № 6)</w:t>
      </w:r>
    </w:p>
    <w:p w:rsidR="001A6269" w:rsidRPr="00967B99" w:rsidRDefault="00967B99" w:rsidP="00967B99">
      <w:pPr>
        <w:pStyle w:val="aa"/>
        <w:shd w:val="clear" w:color="auto" w:fill="FFFFFF"/>
        <w:spacing w:before="0" w:beforeAutospacing="0" w:after="0" w:afterAutospacing="0" w:line="360" w:lineRule="auto"/>
        <w:ind w:firstLine="709"/>
        <w:jc w:val="both"/>
        <w:rPr>
          <w:rFonts w:eastAsiaTheme="minorHAnsi"/>
          <w:sz w:val="28"/>
          <w:szCs w:val="28"/>
          <w:lang w:eastAsia="en-US"/>
        </w:rPr>
      </w:pPr>
      <w:r>
        <w:rPr>
          <w:rFonts w:eastAsiaTheme="minorHAnsi"/>
          <w:sz w:val="28"/>
          <w:szCs w:val="28"/>
          <w:lang w:eastAsia="en-US"/>
        </w:rPr>
        <w:t>Разработка муниципальной программы по развитию кадрового поте</w:t>
      </w:r>
      <w:r>
        <w:rPr>
          <w:rFonts w:eastAsiaTheme="minorHAnsi"/>
          <w:sz w:val="28"/>
          <w:szCs w:val="28"/>
          <w:lang w:eastAsia="en-US"/>
        </w:rPr>
        <w:t>н</w:t>
      </w:r>
      <w:r>
        <w:rPr>
          <w:rFonts w:eastAsiaTheme="minorHAnsi"/>
          <w:sz w:val="28"/>
          <w:szCs w:val="28"/>
          <w:lang w:eastAsia="en-US"/>
        </w:rPr>
        <w:t>циала в г.о. Похвистнево до 2030 года (в н.в. разрабатывается государстве</w:t>
      </w:r>
      <w:r>
        <w:rPr>
          <w:rFonts w:eastAsiaTheme="minorHAnsi"/>
          <w:sz w:val="28"/>
          <w:szCs w:val="28"/>
          <w:lang w:eastAsia="en-US"/>
        </w:rPr>
        <w:t>н</w:t>
      </w:r>
      <w:r>
        <w:rPr>
          <w:rFonts w:eastAsiaTheme="minorHAnsi"/>
          <w:sz w:val="28"/>
          <w:szCs w:val="28"/>
          <w:lang w:eastAsia="en-US"/>
        </w:rPr>
        <w:t>ная</w:t>
      </w:r>
      <w:r w:rsidR="00711C6B">
        <w:rPr>
          <w:rFonts w:eastAsiaTheme="minorHAnsi"/>
          <w:sz w:val="28"/>
          <w:szCs w:val="28"/>
          <w:lang w:eastAsia="en-US"/>
        </w:rPr>
        <w:t xml:space="preserve"> </w:t>
      </w:r>
      <w:r>
        <w:rPr>
          <w:rFonts w:eastAsiaTheme="minorHAnsi"/>
          <w:sz w:val="28"/>
          <w:szCs w:val="28"/>
          <w:lang w:eastAsia="en-US"/>
        </w:rPr>
        <w:t>программа по развитию кадрового потенциала Самарской области)</w:t>
      </w:r>
    </w:p>
    <w:p w:rsidR="00FB126D" w:rsidRDefault="00FB126D" w:rsidP="00160ECE">
      <w:pPr>
        <w:pStyle w:val="aa"/>
        <w:shd w:val="clear" w:color="auto" w:fill="FFFFFF"/>
        <w:spacing w:before="0" w:beforeAutospacing="0" w:after="0" w:afterAutospacing="0" w:line="360" w:lineRule="auto"/>
        <w:ind w:firstLine="709"/>
        <w:jc w:val="both"/>
        <w:rPr>
          <w:b/>
          <w:sz w:val="28"/>
          <w:szCs w:val="28"/>
        </w:rPr>
      </w:pPr>
    </w:p>
    <w:p w:rsidR="00FB126D" w:rsidRDefault="00FB126D" w:rsidP="00160ECE">
      <w:pPr>
        <w:pStyle w:val="aa"/>
        <w:shd w:val="clear" w:color="auto" w:fill="FFFFFF"/>
        <w:spacing w:before="0" w:beforeAutospacing="0" w:after="0" w:afterAutospacing="0" w:line="360" w:lineRule="auto"/>
        <w:ind w:firstLine="709"/>
        <w:jc w:val="both"/>
        <w:rPr>
          <w:b/>
          <w:sz w:val="28"/>
          <w:szCs w:val="28"/>
        </w:rPr>
      </w:pPr>
    </w:p>
    <w:p w:rsidR="00FB126D" w:rsidRDefault="00FB126D" w:rsidP="00160ECE">
      <w:pPr>
        <w:pStyle w:val="aa"/>
        <w:shd w:val="clear" w:color="auto" w:fill="FFFFFF"/>
        <w:spacing w:before="0" w:beforeAutospacing="0" w:after="0" w:afterAutospacing="0" w:line="360" w:lineRule="auto"/>
        <w:ind w:firstLine="709"/>
        <w:jc w:val="both"/>
        <w:rPr>
          <w:b/>
          <w:sz w:val="28"/>
          <w:szCs w:val="28"/>
        </w:rPr>
      </w:pPr>
    </w:p>
    <w:p w:rsidR="00160ECE" w:rsidRDefault="003A0946" w:rsidP="00160ECE">
      <w:pPr>
        <w:pStyle w:val="aa"/>
        <w:shd w:val="clear" w:color="auto" w:fill="FFFFFF"/>
        <w:spacing w:before="0" w:beforeAutospacing="0" w:after="0" w:afterAutospacing="0" w:line="360" w:lineRule="auto"/>
        <w:ind w:firstLine="709"/>
        <w:jc w:val="both"/>
        <w:rPr>
          <w:b/>
          <w:sz w:val="28"/>
          <w:szCs w:val="28"/>
        </w:rPr>
      </w:pPr>
      <w:r>
        <w:rPr>
          <w:b/>
          <w:sz w:val="28"/>
          <w:szCs w:val="28"/>
        </w:rPr>
        <w:lastRenderedPageBreak/>
        <w:t>Стратегические задачи</w:t>
      </w:r>
    </w:p>
    <w:p w:rsidR="00160ECE" w:rsidRPr="002F0A1F" w:rsidRDefault="00160ECE" w:rsidP="00160ECE">
      <w:pPr>
        <w:tabs>
          <w:tab w:val="left" w:pos="1786"/>
          <w:tab w:val="left" w:pos="5050"/>
        </w:tabs>
        <w:spacing w:after="0" w:line="360" w:lineRule="auto"/>
        <w:ind w:firstLine="709"/>
        <w:jc w:val="both"/>
        <w:rPr>
          <w:b/>
        </w:rPr>
      </w:pPr>
      <w:r w:rsidRPr="0073079F">
        <w:rPr>
          <w:b/>
        </w:rPr>
        <w:t>СЗ-</w:t>
      </w:r>
      <w:r>
        <w:rPr>
          <w:b/>
        </w:rPr>
        <w:t>6</w:t>
      </w:r>
      <w:r w:rsidRPr="0073079F">
        <w:rPr>
          <w:b/>
        </w:rPr>
        <w:t>.1</w:t>
      </w:r>
      <w:r w:rsidRPr="0073079F">
        <w:rPr>
          <w:rStyle w:val="23"/>
          <w:rFonts w:eastAsiaTheme="minorHAnsi"/>
        </w:rPr>
        <w:t xml:space="preserve"> </w:t>
      </w:r>
      <w:r w:rsidRPr="002F0A1F">
        <w:rPr>
          <w:b/>
        </w:rPr>
        <w:t>Формирова</w:t>
      </w:r>
      <w:r w:rsidR="006269FA">
        <w:rPr>
          <w:b/>
        </w:rPr>
        <w:t>ние</w:t>
      </w:r>
      <w:r w:rsidRPr="002F0A1F">
        <w:rPr>
          <w:b/>
        </w:rPr>
        <w:t xml:space="preserve"> у молодежи культурно-ценностны</w:t>
      </w:r>
      <w:r w:rsidR="006269FA">
        <w:rPr>
          <w:b/>
        </w:rPr>
        <w:t>х</w:t>
      </w:r>
      <w:r w:rsidRPr="002F0A1F">
        <w:rPr>
          <w:b/>
        </w:rPr>
        <w:t xml:space="preserve"> ориент</w:t>
      </w:r>
      <w:r w:rsidRPr="002F0A1F">
        <w:rPr>
          <w:b/>
        </w:rPr>
        <w:t>и</w:t>
      </w:r>
      <w:r w:rsidR="003A0946" w:rsidRPr="002F0A1F">
        <w:rPr>
          <w:b/>
        </w:rPr>
        <w:t>р</w:t>
      </w:r>
      <w:r w:rsidR="006269FA">
        <w:rPr>
          <w:b/>
        </w:rPr>
        <w:t>ов</w:t>
      </w:r>
      <w:r w:rsidR="003A0946" w:rsidRPr="002F0A1F">
        <w:rPr>
          <w:b/>
        </w:rPr>
        <w:t xml:space="preserve">, </w:t>
      </w:r>
      <w:r w:rsidRPr="002F0A1F">
        <w:rPr>
          <w:b/>
        </w:rPr>
        <w:t>духовно-патриотически</w:t>
      </w:r>
      <w:r w:rsidR="006269FA">
        <w:rPr>
          <w:b/>
        </w:rPr>
        <w:t>х</w:t>
      </w:r>
      <w:r w:rsidR="003A0946" w:rsidRPr="002F0A1F">
        <w:rPr>
          <w:b/>
        </w:rPr>
        <w:t xml:space="preserve"> </w:t>
      </w:r>
      <w:r w:rsidRPr="002F0A1F">
        <w:rPr>
          <w:b/>
        </w:rPr>
        <w:t>ценност</w:t>
      </w:r>
      <w:r w:rsidR="006269FA">
        <w:rPr>
          <w:b/>
        </w:rPr>
        <w:t>ей</w:t>
      </w:r>
      <w:r w:rsidRPr="002F0A1F">
        <w:rPr>
          <w:b/>
        </w:rPr>
        <w:t>, навык</w:t>
      </w:r>
      <w:r w:rsidR="006269FA">
        <w:rPr>
          <w:b/>
        </w:rPr>
        <w:t>ов</w:t>
      </w:r>
      <w:r w:rsidRPr="002F0A1F">
        <w:rPr>
          <w:b/>
        </w:rPr>
        <w:t xml:space="preserve"> социальной ответс</w:t>
      </w:r>
      <w:r w:rsidRPr="002F0A1F">
        <w:rPr>
          <w:b/>
        </w:rPr>
        <w:t>т</w:t>
      </w:r>
      <w:r w:rsidRPr="002F0A1F">
        <w:rPr>
          <w:b/>
        </w:rPr>
        <w:t>венности,</w:t>
      </w:r>
      <w:r w:rsidR="00231566" w:rsidRPr="002F0A1F">
        <w:rPr>
          <w:b/>
        </w:rPr>
        <w:t xml:space="preserve"> </w:t>
      </w:r>
      <w:r w:rsidRPr="002F0A1F">
        <w:rPr>
          <w:b/>
        </w:rPr>
        <w:t>путем развития институтов повышения гражданской акти</w:t>
      </w:r>
      <w:r w:rsidRPr="002F0A1F">
        <w:rPr>
          <w:b/>
        </w:rPr>
        <w:t>в</w:t>
      </w:r>
      <w:r w:rsidRPr="002F0A1F">
        <w:rPr>
          <w:b/>
        </w:rPr>
        <w:t>ности</w:t>
      </w:r>
    </w:p>
    <w:p w:rsidR="00160ECE" w:rsidRDefault="00160ECE" w:rsidP="00160ECE">
      <w:pPr>
        <w:pStyle w:val="aa"/>
        <w:shd w:val="clear" w:color="auto" w:fill="FFFFFF"/>
        <w:spacing w:before="0" w:beforeAutospacing="0" w:after="0" w:afterAutospacing="0" w:line="360" w:lineRule="auto"/>
        <w:ind w:firstLine="709"/>
        <w:jc w:val="both"/>
        <w:rPr>
          <w:b/>
          <w:sz w:val="28"/>
          <w:szCs w:val="28"/>
        </w:rPr>
      </w:pPr>
      <w:r>
        <w:rPr>
          <w:b/>
          <w:sz w:val="28"/>
          <w:szCs w:val="28"/>
        </w:rPr>
        <w:t xml:space="preserve">Проекты и программы </w:t>
      </w:r>
    </w:p>
    <w:p w:rsidR="006269FA" w:rsidRPr="006269FA" w:rsidRDefault="006269FA" w:rsidP="00327C75">
      <w:pPr>
        <w:pStyle w:val="Default"/>
        <w:tabs>
          <w:tab w:val="left" w:pos="993"/>
        </w:tabs>
        <w:spacing w:line="360" w:lineRule="auto"/>
        <w:ind w:firstLine="709"/>
        <w:jc w:val="both"/>
        <w:rPr>
          <w:sz w:val="28"/>
          <w:szCs w:val="28"/>
        </w:rPr>
      </w:pPr>
      <w:r w:rsidRPr="006269FA">
        <w:rPr>
          <w:sz w:val="28"/>
          <w:szCs w:val="28"/>
        </w:rPr>
        <w:t>Внедрение в г.о. Похвистнево единой информационной системы кадр</w:t>
      </w:r>
      <w:r w:rsidRPr="006269FA">
        <w:rPr>
          <w:sz w:val="28"/>
          <w:szCs w:val="28"/>
        </w:rPr>
        <w:t>о</w:t>
      </w:r>
      <w:r w:rsidRPr="006269FA">
        <w:rPr>
          <w:sz w:val="28"/>
          <w:szCs w:val="28"/>
        </w:rPr>
        <w:t xml:space="preserve">вого потенциала </w:t>
      </w:r>
      <w:r w:rsidR="006A7E1D">
        <w:rPr>
          <w:sz w:val="28"/>
          <w:szCs w:val="28"/>
        </w:rPr>
        <w:t xml:space="preserve">Самарской области </w:t>
      </w:r>
      <w:r w:rsidRPr="006269FA">
        <w:rPr>
          <w:sz w:val="28"/>
          <w:szCs w:val="28"/>
        </w:rPr>
        <w:t>(ЕИС)</w:t>
      </w:r>
      <w:r>
        <w:rPr>
          <w:sz w:val="28"/>
          <w:szCs w:val="28"/>
        </w:rPr>
        <w:t xml:space="preserve"> «</w:t>
      </w:r>
      <w:r w:rsidRPr="006269FA">
        <w:rPr>
          <w:sz w:val="28"/>
          <w:szCs w:val="28"/>
        </w:rPr>
        <w:t>#</w:t>
      </w:r>
      <w:proofErr w:type="spellStart"/>
      <w:r w:rsidRPr="006269FA">
        <w:rPr>
          <w:sz w:val="28"/>
          <w:szCs w:val="28"/>
        </w:rPr>
        <w:t>каДросферА</w:t>
      </w:r>
      <w:proofErr w:type="spellEnd"/>
      <w:r>
        <w:rPr>
          <w:sz w:val="28"/>
          <w:szCs w:val="28"/>
        </w:rPr>
        <w:t xml:space="preserve">». </w:t>
      </w:r>
      <w:r w:rsidR="006A7E1D" w:rsidRPr="006A7E1D">
        <w:rPr>
          <w:sz w:val="28"/>
          <w:szCs w:val="28"/>
        </w:rPr>
        <w:t>Ключевая идея проекта – дать возможность талантливым энергичным людям – и не только молодым! – реализовать себя. Цель проекта: активное использование ОМСУ ЕИС для вовлечения перспективных кадров в реализацию стратегических инициатив, привлечения работников на муниципальную службу, обеспечение доступа бизнес-структур к списку квалифицированных кадров и подбор пе</w:t>
      </w:r>
      <w:r w:rsidR="006A7E1D" w:rsidRPr="006A7E1D">
        <w:rPr>
          <w:sz w:val="28"/>
          <w:szCs w:val="28"/>
        </w:rPr>
        <w:t>р</w:t>
      </w:r>
      <w:r w:rsidR="006A7E1D" w:rsidRPr="006A7E1D">
        <w:rPr>
          <w:sz w:val="28"/>
          <w:szCs w:val="28"/>
        </w:rPr>
        <w:t>сонала под конкретные проекты.</w:t>
      </w:r>
      <w:r w:rsidR="00327C75" w:rsidRPr="00327C75">
        <w:rPr>
          <w:sz w:val="28"/>
          <w:szCs w:val="28"/>
        </w:rPr>
        <w:t xml:space="preserve"> </w:t>
      </w:r>
      <w:r w:rsidR="00327C75">
        <w:rPr>
          <w:sz w:val="28"/>
          <w:szCs w:val="28"/>
        </w:rPr>
        <w:t>Срок реализации проекта: 2020 г.</w:t>
      </w:r>
    </w:p>
    <w:p w:rsidR="006269FA" w:rsidRPr="006269FA" w:rsidRDefault="00327C75" w:rsidP="00DC0023">
      <w:pPr>
        <w:pStyle w:val="Default"/>
        <w:tabs>
          <w:tab w:val="left" w:pos="993"/>
        </w:tabs>
        <w:spacing w:line="360" w:lineRule="auto"/>
        <w:ind w:firstLine="709"/>
        <w:jc w:val="both"/>
        <w:rPr>
          <w:sz w:val="28"/>
          <w:szCs w:val="28"/>
        </w:rPr>
      </w:pPr>
      <w:r>
        <w:rPr>
          <w:sz w:val="28"/>
          <w:szCs w:val="28"/>
        </w:rPr>
        <w:t xml:space="preserve">Проект «Развитие </w:t>
      </w:r>
      <w:proofErr w:type="spellStart"/>
      <w:r w:rsidRPr="00327C75">
        <w:rPr>
          <w:sz w:val="28"/>
          <w:szCs w:val="28"/>
        </w:rPr>
        <w:t>волонтерства</w:t>
      </w:r>
      <w:proofErr w:type="spellEnd"/>
      <w:r w:rsidRPr="00327C75">
        <w:rPr>
          <w:sz w:val="28"/>
          <w:szCs w:val="28"/>
        </w:rPr>
        <w:t xml:space="preserve"> (добровольчества) в г.о. Похвистнево»</w:t>
      </w:r>
      <w:r>
        <w:rPr>
          <w:sz w:val="28"/>
          <w:szCs w:val="28"/>
        </w:rPr>
        <w:t xml:space="preserve"> (стратегическая инициатива АСИ)</w:t>
      </w:r>
      <w:r w:rsidRPr="00327C75">
        <w:rPr>
          <w:sz w:val="28"/>
          <w:szCs w:val="28"/>
        </w:rPr>
        <w:t xml:space="preserve">. Цель проекта: </w:t>
      </w:r>
      <w:r w:rsidRPr="00E97E62">
        <w:rPr>
          <w:sz w:val="28"/>
          <w:szCs w:val="28"/>
        </w:rPr>
        <w:t>создание необходимой и</w:t>
      </w:r>
      <w:r w:rsidRPr="00E97E62">
        <w:rPr>
          <w:sz w:val="28"/>
          <w:szCs w:val="28"/>
        </w:rPr>
        <w:t>н</w:t>
      </w:r>
      <w:r w:rsidRPr="00E97E62">
        <w:rPr>
          <w:sz w:val="28"/>
          <w:szCs w:val="28"/>
        </w:rPr>
        <w:t xml:space="preserve">фраструктуры и инструментов для поддержки добровольчества, рост доли населения города, вовлеченного в добровольчество, и число </w:t>
      </w:r>
      <w:proofErr w:type="spellStart"/>
      <w:r w:rsidRPr="00E97E62">
        <w:rPr>
          <w:sz w:val="28"/>
          <w:szCs w:val="28"/>
        </w:rPr>
        <w:t>благополучат</w:t>
      </w:r>
      <w:r w:rsidRPr="00E97E62">
        <w:rPr>
          <w:sz w:val="28"/>
          <w:szCs w:val="28"/>
        </w:rPr>
        <w:t>е</w:t>
      </w:r>
      <w:r w:rsidRPr="00E97E62">
        <w:rPr>
          <w:sz w:val="28"/>
          <w:szCs w:val="28"/>
        </w:rPr>
        <w:t>лей</w:t>
      </w:r>
      <w:proofErr w:type="spellEnd"/>
      <w:r w:rsidRPr="00E97E62">
        <w:rPr>
          <w:sz w:val="28"/>
          <w:szCs w:val="28"/>
        </w:rPr>
        <w:t>, получающих помощь добровольцев и/или объем их услуг; за счет реал</w:t>
      </w:r>
      <w:r w:rsidRPr="00E97E62">
        <w:rPr>
          <w:sz w:val="28"/>
          <w:szCs w:val="28"/>
        </w:rPr>
        <w:t>и</w:t>
      </w:r>
      <w:r w:rsidRPr="00E97E62">
        <w:rPr>
          <w:sz w:val="28"/>
          <w:szCs w:val="28"/>
        </w:rPr>
        <w:t>зации совместных добровольческих программ бизнеса, некоммерческих и образовательных организаций</w:t>
      </w:r>
      <w:r w:rsidRPr="00327C75">
        <w:rPr>
          <w:sz w:val="28"/>
          <w:szCs w:val="28"/>
        </w:rPr>
        <w:t>.</w:t>
      </w:r>
      <w:r w:rsidR="00DC0023" w:rsidRPr="00DC0023">
        <w:rPr>
          <w:sz w:val="28"/>
          <w:szCs w:val="28"/>
        </w:rPr>
        <w:t xml:space="preserve"> </w:t>
      </w:r>
      <w:r w:rsidR="00DC0023">
        <w:rPr>
          <w:sz w:val="28"/>
          <w:szCs w:val="28"/>
        </w:rPr>
        <w:t>Срок реализации проекта: 2019-2030 гг.</w:t>
      </w:r>
    </w:p>
    <w:p w:rsidR="00160ECE" w:rsidRDefault="00160ECE" w:rsidP="006A7E1D">
      <w:pPr>
        <w:pStyle w:val="Default"/>
        <w:tabs>
          <w:tab w:val="left" w:pos="993"/>
        </w:tabs>
        <w:spacing w:line="360" w:lineRule="auto"/>
        <w:ind w:firstLine="709"/>
        <w:jc w:val="both"/>
        <w:rPr>
          <w:sz w:val="28"/>
          <w:szCs w:val="28"/>
        </w:rPr>
      </w:pPr>
      <w:r w:rsidRPr="00EC15FA">
        <w:rPr>
          <w:sz w:val="28"/>
          <w:szCs w:val="28"/>
        </w:rPr>
        <w:t>Проект «Патриотизм - как национальная идея»</w:t>
      </w:r>
      <w:r>
        <w:rPr>
          <w:sz w:val="28"/>
          <w:szCs w:val="28"/>
        </w:rPr>
        <w:t>.</w:t>
      </w:r>
      <w:r w:rsidR="003A0946">
        <w:rPr>
          <w:sz w:val="28"/>
          <w:szCs w:val="28"/>
        </w:rPr>
        <w:t xml:space="preserve"> </w:t>
      </w:r>
      <w:r>
        <w:rPr>
          <w:sz w:val="28"/>
          <w:szCs w:val="28"/>
        </w:rPr>
        <w:t>Цель проекта</w:t>
      </w:r>
      <w:r w:rsidR="00231566">
        <w:rPr>
          <w:sz w:val="28"/>
          <w:szCs w:val="28"/>
        </w:rPr>
        <w:t xml:space="preserve"> </w:t>
      </w:r>
      <w:r w:rsidRPr="006269FA">
        <w:rPr>
          <w:sz w:val="28"/>
          <w:szCs w:val="28"/>
        </w:rPr>
        <w:t xml:space="preserve">- </w:t>
      </w:r>
      <w:r w:rsidRPr="00EC15FA">
        <w:rPr>
          <w:sz w:val="28"/>
          <w:szCs w:val="28"/>
        </w:rPr>
        <w:t>разр</w:t>
      </w:r>
      <w:r w:rsidRPr="00EC15FA">
        <w:rPr>
          <w:sz w:val="28"/>
          <w:szCs w:val="28"/>
        </w:rPr>
        <w:t>а</w:t>
      </w:r>
      <w:r w:rsidRPr="00EC15FA">
        <w:rPr>
          <w:sz w:val="28"/>
          <w:szCs w:val="28"/>
        </w:rPr>
        <w:t>ботка и внедрение комплекса учебных и специальных программ и инновац</w:t>
      </w:r>
      <w:r w:rsidRPr="00EC15FA">
        <w:rPr>
          <w:sz w:val="28"/>
          <w:szCs w:val="28"/>
        </w:rPr>
        <w:t>и</w:t>
      </w:r>
      <w:r w:rsidRPr="00EC15FA">
        <w:rPr>
          <w:sz w:val="28"/>
          <w:szCs w:val="28"/>
        </w:rPr>
        <w:t>онных методик гражданско-правового и военно-патриотического воспитания</w:t>
      </w:r>
      <w:r>
        <w:rPr>
          <w:sz w:val="28"/>
          <w:szCs w:val="28"/>
        </w:rPr>
        <w:t>. Срок реализации проекта</w:t>
      </w:r>
      <w:r w:rsidR="003A0946">
        <w:rPr>
          <w:sz w:val="28"/>
          <w:szCs w:val="28"/>
        </w:rPr>
        <w:t>:</w:t>
      </w:r>
      <w:r>
        <w:rPr>
          <w:sz w:val="28"/>
          <w:szCs w:val="28"/>
        </w:rPr>
        <w:t xml:space="preserve"> 2020 г</w:t>
      </w:r>
      <w:r w:rsidR="003A0946">
        <w:rPr>
          <w:sz w:val="28"/>
          <w:szCs w:val="28"/>
        </w:rPr>
        <w:t>.</w:t>
      </w:r>
    </w:p>
    <w:p w:rsidR="00160ECE" w:rsidRDefault="00160ECE" w:rsidP="00160ECE">
      <w:pPr>
        <w:pStyle w:val="Default"/>
        <w:spacing w:line="360" w:lineRule="auto"/>
        <w:ind w:firstLine="709"/>
        <w:jc w:val="both"/>
        <w:rPr>
          <w:b/>
          <w:sz w:val="28"/>
          <w:szCs w:val="28"/>
        </w:rPr>
      </w:pPr>
      <w:r w:rsidRPr="00EC15FA">
        <w:rPr>
          <w:b/>
          <w:sz w:val="28"/>
          <w:szCs w:val="28"/>
        </w:rPr>
        <w:t>Основные мероприятия</w:t>
      </w:r>
    </w:p>
    <w:p w:rsidR="00160ECE" w:rsidRDefault="00160ECE" w:rsidP="007F358E">
      <w:pPr>
        <w:widowControl w:val="0"/>
        <w:numPr>
          <w:ilvl w:val="0"/>
          <w:numId w:val="10"/>
        </w:numPr>
        <w:tabs>
          <w:tab w:val="left" w:pos="982"/>
        </w:tabs>
        <w:spacing w:after="0" w:line="360" w:lineRule="auto"/>
        <w:ind w:firstLine="709"/>
        <w:jc w:val="both"/>
      </w:pPr>
      <w:r>
        <w:t>увеличение возможностей по привлечению к общественной деятел</w:t>
      </w:r>
      <w:r>
        <w:t>ь</w:t>
      </w:r>
      <w:r>
        <w:t>ности неорганизованной молодежи</w:t>
      </w:r>
    </w:p>
    <w:p w:rsidR="00160ECE" w:rsidRDefault="00160ECE" w:rsidP="007F358E">
      <w:pPr>
        <w:widowControl w:val="0"/>
        <w:numPr>
          <w:ilvl w:val="0"/>
          <w:numId w:val="10"/>
        </w:numPr>
        <w:tabs>
          <w:tab w:val="left" w:pos="982"/>
        </w:tabs>
        <w:spacing w:after="0" w:line="360" w:lineRule="auto"/>
        <w:ind w:firstLine="709"/>
        <w:jc w:val="both"/>
      </w:pPr>
      <w:r>
        <w:t xml:space="preserve">создание условий по разработке молодежью </w:t>
      </w:r>
      <w:r w:rsidRPr="00B42E27">
        <w:t>IT</w:t>
      </w:r>
      <w:r>
        <w:t>-проектов патриот</w:t>
      </w:r>
      <w:r>
        <w:t>и</w:t>
      </w:r>
      <w:r>
        <w:t>ческого и общественного содержания</w:t>
      </w:r>
    </w:p>
    <w:p w:rsidR="00160ECE" w:rsidRDefault="00160ECE" w:rsidP="007F358E">
      <w:pPr>
        <w:widowControl w:val="0"/>
        <w:numPr>
          <w:ilvl w:val="0"/>
          <w:numId w:val="10"/>
        </w:numPr>
        <w:tabs>
          <w:tab w:val="left" w:pos="982"/>
        </w:tabs>
        <w:spacing w:after="0" w:line="360" w:lineRule="auto"/>
        <w:ind w:firstLine="709"/>
        <w:jc w:val="both"/>
      </w:pPr>
      <w:r>
        <w:lastRenderedPageBreak/>
        <w:t>разработка механизмов по активному вовлечению молодежи в работу по координации социальных проектов</w:t>
      </w:r>
      <w:r w:rsidR="00344B9B">
        <w:t>;</w:t>
      </w:r>
    </w:p>
    <w:p w:rsidR="00344B9B" w:rsidRDefault="00344B9B" w:rsidP="007F358E">
      <w:pPr>
        <w:widowControl w:val="0"/>
        <w:numPr>
          <w:ilvl w:val="0"/>
          <w:numId w:val="10"/>
        </w:numPr>
        <w:tabs>
          <w:tab w:val="left" w:pos="982"/>
        </w:tabs>
        <w:spacing w:after="0" w:line="360" w:lineRule="auto"/>
        <w:ind w:firstLine="709"/>
        <w:jc w:val="both"/>
      </w:pPr>
      <w:r>
        <w:t>подготовка НПА, устанавливающих единый подход к поддержке м</w:t>
      </w:r>
      <w:r>
        <w:t>о</w:t>
      </w:r>
      <w:r>
        <w:t>лодых специалистов за счет областного и муниципального бюджетов;</w:t>
      </w:r>
    </w:p>
    <w:p w:rsidR="00344B9B" w:rsidRDefault="00344B9B" w:rsidP="007F358E">
      <w:pPr>
        <w:widowControl w:val="0"/>
        <w:numPr>
          <w:ilvl w:val="0"/>
          <w:numId w:val="10"/>
        </w:numPr>
        <w:tabs>
          <w:tab w:val="left" w:pos="982"/>
        </w:tabs>
        <w:spacing w:after="0" w:line="360" w:lineRule="auto"/>
        <w:ind w:firstLine="709"/>
        <w:jc w:val="both"/>
      </w:pPr>
      <w:r>
        <w:t xml:space="preserve">активное участие предприятий Похвистнево в областном конкурсе «Наставник года», </w:t>
      </w:r>
      <w:r w:rsidR="001A6269">
        <w:t>внедрение практико-ориентированного</w:t>
      </w:r>
      <w:r>
        <w:t xml:space="preserve"> </w:t>
      </w:r>
      <w:r w:rsidR="001A6269">
        <w:t>(</w:t>
      </w:r>
      <w:r>
        <w:t>дуального</w:t>
      </w:r>
      <w:r w:rsidR="001A6269">
        <w:t>) об</w:t>
      </w:r>
      <w:r w:rsidR="001A6269">
        <w:t>у</w:t>
      </w:r>
      <w:r w:rsidR="001A6269">
        <w:t>чения</w:t>
      </w:r>
      <w:r>
        <w:t>, внедрение типового положения о наставничестве;</w:t>
      </w:r>
    </w:p>
    <w:p w:rsidR="00344B9B" w:rsidRDefault="00344B9B" w:rsidP="007F358E">
      <w:pPr>
        <w:widowControl w:val="0"/>
        <w:numPr>
          <w:ilvl w:val="0"/>
          <w:numId w:val="10"/>
        </w:numPr>
        <w:tabs>
          <w:tab w:val="left" w:pos="982"/>
        </w:tabs>
        <w:spacing w:after="0" w:line="360" w:lineRule="auto"/>
        <w:ind w:firstLine="709"/>
        <w:jc w:val="both"/>
      </w:pPr>
      <w:r>
        <w:t xml:space="preserve">создание отраслевых групп работодателей </w:t>
      </w:r>
      <w:r w:rsidR="001A6269">
        <w:t>по проекту муниципал</w:t>
      </w:r>
      <w:r w:rsidR="001A6269">
        <w:t>ь</w:t>
      </w:r>
      <w:r w:rsidR="001A6269">
        <w:t>ного заказа на подготовку квалифицированных рабочих и специалистов среднего звена.</w:t>
      </w:r>
    </w:p>
    <w:p w:rsidR="001044B3" w:rsidRDefault="001044B3" w:rsidP="00160ECE">
      <w:pPr>
        <w:pStyle w:val="42"/>
        <w:shd w:val="clear" w:color="auto" w:fill="auto"/>
        <w:spacing w:before="0" w:after="0" w:line="360" w:lineRule="auto"/>
        <w:ind w:firstLine="709"/>
        <w:jc w:val="both"/>
        <w:rPr>
          <w:rStyle w:val="22"/>
          <w:u w:val="none"/>
        </w:rPr>
      </w:pPr>
    </w:p>
    <w:p w:rsidR="00160ECE" w:rsidRPr="006269FA" w:rsidRDefault="00160ECE" w:rsidP="00160ECE">
      <w:pPr>
        <w:pStyle w:val="42"/>
        <w:shd w:val="clear" w:color="auto" w:fill="auto"/>
        <w:spacing w:before="0" w:after="0" w:line="360" w:lineRule="auto"/>
        <w:ind w:firstLine="709"/>
        <w:jc w:val="both"/>
      </w:pPr>
      <w:r w:rsidRPr="006269FA">
        <w:t>СЗ-6.2 Создание условий для развития предпринимательского п</w:t>
      </w:r>
      <w:r w:rsidRPr="006269FA">
        <w:t>о</w:t>
      </w:r>
      <w:r w:rsidRPr="006269FA">
        <w:t>тенциала подрастающего поколения</w:t>
      </w:r>
    </w:p>
    <w:p w:rsidR="00160ECE" w:rsidRDefault="00160ECE" w:rsidP="00160ECE">
      <w:pPr>
        <w:spacing w:after="0" w:line="360" w:lineRule="auto"/>
        <w:ind w:firstLine="709"/>
        <w:jc w:val="both"/>
        <w:rPr>
          <w:b/>
        </w:rPr>
      </w:pPr>
      <w:r>
        <w:rPr>
          <w:b/>
        </w:rPr>
        <w:t>Проекты и программы</w:t>
      </w:r>
    </w:p>
    <w:p w:rsidR="00160ECE" w:rsidRDefault="006269FA" w:rsidP="00160ECE">
      <w:pPr>
        <w:spacing w:after="0" w:line="360" w:lineRule="auto"/>
        <w:ind w:firstLine="709"/>
        <w:jc w:val="both"/>
      </w:pPr>
      <w:r>
        <w:t xml:space="preserve">1. </w:t>
      </w:r>
      <w:r w:rsidR="00160ECE" w:rsidRPr="00B42E27">
        <w:t>Проект «Открой свое дело». Цель проекта:</w:t>
      </w:r>
      <w:r w:rsidR="003A0946">
        <w:t xml:space="preserve"> </w:t>
      </w:r>
      <w:r w:rsidR="00160ECE" w:rsidRPr="00B42E27">
        <w:t>обучение молодежи осн</w:t>
      </w:r>
      <w:r w:rsidR="00160ECE" w:rsidRPr="00B42E27">
        <w:t>о</w:t>
      </w:r>
      <w:r w:rsidR="00160ECE" w:rsidRPr="00B42E27">
        <w:t>вам</w:t>
      </w:r>
      <w:r w:rsidR="00231566">
        <w:t xml:space="preserve"> </w:t>
      </w:r>
      <w:r w:rsidR="00160ECE" w:rsidRPr="00B42E27">
        <w:t>предпри</w:t>
      </w:r>
      <w:r w:rsidR="003A0946">
        <w:t>ни</w:t>
      </w:r>
      <w:r w:rsidR="00160ECE" w:rsidRPr="00B42E27">
        <w:t>мательства.</w:t>
      </w:r>
      <w:r w:rsidR="003A0946">
        <w:t xml:space="preserve"> </w:t>
      </w:r>
      <w:r w:rsidR="00160ECE" w:rsidRPr="00B42E27">
        <w:t xml:space="preserve">Срок реализации: 2020 </w:t>
      </w:r>
      <w:r w:rsidR="003A0946">
        <w:t>г.</w:t>
      </w:r>
    </w:p>
    <w:p w:rsidR="00835643" w:rsidRDefault="00835643" w:rsidP="00160ECE">
      <w:pPr>
        <w:spacing w:after="0" w:line="360" w:lineRule="auto"/>
        <w:ind w:firstLine="709"/>
        <w:jc w:val="both"/>
        <w:rPr>
          <w:b/>
        </w:rPr>
      </w:pPr>
      <w:r>
        <w:t>Мобильный рынок труда</w:t>
      </w:r>
    </w:p>
    <w:p w:rsidR="00160ECE" w:rsidRDefault="00160ECE" w:rsidP="00160ECE">
      <w:pPr>
        <w:pStyle w:val="Default"/>
        <w:spacing w:line="360" w:lineRule="auto"/>
        <w:ind w:firstLine="709"/>
        <w:jc w:val="both"/>
        <w:rPr>
          <w:b/>
          <w:sz w:val="28"/>
          <w:szCs w:val="28"/>
        </w:rPr>
      </w:pPr>
      <w:r w:rsidRPr="00EC15FA">
        <w:rPr>
          <w:b/>
          <w:sz w:val="28"/>
          <w:szCs w:val="28"/>
        </w:rPr>
        <w:t>Основные мероприятия</w:t>
      </w:r>
    </w:p>
    <w:p w:rsidR="00160ECE" w:rsidRDefault="00160ECE" w:rsidP="007F358E">
      <w:pPr>
        <w:widowControl w:val="0"/>
        <w:numPr>
          <w:ilvl w:val="0"/>
          <w:numId w:val="10"/>
        </w:numPr>
        <w:tabs>
          <w:tab w:val="left" w:pos="982"/>
        </w:tabs>
        <w:spacing w:after="0" w:line="360" w:lineRule="auto"/>
        <w:ind w:firstLine="709"/>
        <w:jc w:val="both"/>
      </w:pPr>
      <w:r>
        <w:t>разработка и внедрение организационных механизмов встраивания молодежи в систему малого и среднего бизнеса</w:t>
      </w:r>
      <w:r w:rsidR="006269FA">
        <w:t>;</w:t>
      </w:r>
    </w:p>
    <w:p w:rsidR="00160ECE" w:rsidRDefault="00160ECE" w:rsidP="007F358E">
      <w:pPr>
        <w:widowControl w:val="0"/>
        <w:numPr>
          <w:ilvl w:val="0"/>
          <w:numId w:val="10"/>
        </w:numPr>
        <w:tabs>
          <w:tab w:val="left" w:pos="982"/>
        </w:tabs>
        <w:spacing w:after="0" w:line="360" w:lineRule="auto"/>
        <w:ind w:firstLine="709"/>
        <w:jc w:val="both"/>
      </w:pPr>
      <w:r>
        <w:t>внедрение практики стажировок молодых специалистов на произво</w:t>
      </w:r>
      <w:r>
        <w:t>д</w:t>
      </w:r>
      <w:r>
        <w:t>ственных предприятиях</w:t>
      </w:r>
      <w:r w:rsidR="006269FA">
        <w:t>;</w:t>
      </w:r>
    </w:p>
    <w:p w:rsidR="00160ECE" w:rsidRDefault="00160ECE" w:rsidP="00160ECE">
      <w:pPr>
        <w:spacing w:after="0" w:line="360" w:lineRule="auto"/>
        <w:ind w:firstLine="709"/>
        <w:jc w:val="both"/>
        <w:rPr>
          <w:b/>
        </w:rPr>
      </w:pPr>
      <w:r>
        <w:t xml:space="preserve">- переход работы молодежных общественных организаций от </w:t>
      </w:r>
      <w:proofErr w:type="spellStart"/>
      <w:r>
        <w:t>мер</w:t>
      </w:r>
      <w:r>
        <w:t>о</w:t>
      </w:r>
      <w:r>
        <w:t>приятийного</w:t>
      </w:r>
      <w:proofErr w:type="spellEnd"/>
      <w:r>
        <w:t xml:space="preserve"> формата к проектно-производственной форме работы</w:t>
      </w:r>
      <w:r w:rsidR="006269FA">
        <w:t>.</w:t>
      </w:r>
    </w:p>
    <w:p w:rsidR="00160ECE" w:rsidRDefault="00160ECE">
      <w:pPr>
        <w:rPr>
          <w:rFonts w:eastAsia="Times New Roman"/>
          <w:b/>
          <w:bCs/>
          <w:color w:val="365F91"/>
        </w:rPr>
      </w:pPr>
      <w:r>
        <w:rPr>
          <w:rFonts w:eastAsia="Times New Roman"/>
          <w:b/>
          <w:bCs/>
          <w:color w:val="365F91"/>
        </w:rPr>
        <w:br w:type="page"/>
      </w:r>
    </w:p>
    <w:p w:rsidR="00341F02" w:rsidRDefault="00341F02" w:rsidP="00341F02">
      <w:pPr>
        <w:spacing w:after="0" w:line="360" w:lineRule="auto"/>
        <w:ind w:firstLine="709"/>
        <w:jc w:val="both"/>
        <w:rPr>
          <w:rFonts w:eastAsia="Times New Roman"/>
          <w:b/>
          <w:bCs/>
          <w:color w:val="365F91"/>
        </w:rPr>
      </w:pPr>
      <w:r w:rsidRPr="00341F02">
        <w:rPr>
          <w:rFonts w:eastAsia="Times New Roman"/>
          <w:b/>
          <w:bCs/>
          <w:color w:val="365F91"/>
        </w:rPr>
        <w:lastRenderedPageBreak/>
        <w:t xml:space="preserve">7 </w:t>
      </w:r>
      <w:r w:rsidR="00B66EDD" w:rsidRPr="00B66EDD">
        <w:rPr>
          <w:rFonts w:eastAsia="Times New Roman"/>
          <w:b/>
          <w:bCs/>
          <w:color w:val="365F91"/>
        </w:rPr>
        <w:t>Компактный, зеленый город с комфортной и умной городской средой</w:t>
      </w:r>
    </w:p>
    <w:p w:rsidR="00341F02" w:rsidRPr="00341F02" w:rsidRDefault="00341F02" w:rsidP="00341F02">
      <w:pPr>
        <w:spacing w:after="0" w:line="360" w:lineRule="auto"/>
        <w:ind w:firstLine="709"/>
        <w:jc w:val="both"/>
        <w:rPr>
          <w:rFonts w:eastAsia="Times New Roman"/>
          <w:b/>
          <w:bCs/>
          <w:color w:val="365F91"/>
        </w:rPr>
      </w:pPr>
    </w:p>
    <w:p w:rsidR="0036097A" w:rsidRDefault="00341F02" w:rsidP="00847E9C">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t>7.1</w:t>
      </w:r>
      <w:r w:rsidR="00254504">
        <w:rPr>
          <w:rFonts w:eastAsia="Times New Roman"/>
          <w:b/>
          <w:bCs/>
          <w:color w:val="365F91"/>
        </w:rPr>
        <w:t xml:space="preserve"> </w:t>
      </w:r>
      <w:r w:rsidR="0036097A" w:rsidRPr="00254504">
        <w:rPr>
          <w:rFonts w:eastAsia="Times New Roman"/>
          <w:b/>
          <w:bCs/>
          <w:color w:val="365F91"/>
        </w:rPr>
        <w:t>Ж</w:t>
      </w:r>
      <w:r w:rsidR="00847E9C">
        <w:rPr>
          <w:rFonts w:eastAsia="Times New Roman"/>
          <w:b/>
          <w:bCs/>
          <w:color w:val="365F91"/>
        </w:rPr>
        <w:t>ильё</w:t>
      </w:r>
      <w:r w:rsidR="0036097A" w:rsidRPr="00254504">
        <w:rPr>
          <w:rFonts w:eastAsia="Times New Roman"/>
          <w:b/>
          <w:bCs/>
          <w:color w:val="365F91"/>
        </w:rPr>
        <w:t xml:space="preserve"> и </w:t>
      </w:r>
      <w:r w:rsidR="00847E9C">
        <w:rPr>
          <w:rFonts w:eastAsia="Times New Roman"/>
          <w:b/>
          <w:bCs/>
          <w:color w:val="365F91"/>
        </w:rPr>
        <w:t xml:space="preserve">городская </w:t>
      </w:r>
      <w:r w:rsidR="0036097A" w:rsidRPr="00254504">
        <w:rPr>
          <w:rFonts w:eastAsia="Times New Roman"/>
          <w:b/>
          <w:bCs/>
          <w:color w:val="365F91"/>
        </w:rPr>
        <w:t>среда</w:t>
      </w:r>
      <w:r w:rsidR="00A75018">
        <w:rPr>
          <w:rFonts w:eastAsia="Times New Roman"/>
          <w:b/>
          <w:bCs/>
          <w:color w:val="365F91"/>
        </w:rPr>
        <w:t xml:space="preserve"> г.о. Похвистнево в 2013-2017 годах</w:t>
      </w:r>
      <w:r w:rsidR="0036097A" w:rsidRPr="00254504">
        <w:rPr>
          <w:rFonts w:eastAsia="Times New Roman"/>
          <w:b/>
          <w:bCs/>
          <w:color w:val="365F91"/>
        </w:rPr>
        <w:t xml:space="preserve"> </w:t>
      </w:r>
    </w:p>
    <w:p w:rsidR="00CC1565" w:rsidRPr="00254504" w:rsidRDefault="00CC1565" w:rsidP="00254504">
      <w:pPr>
        <w:tabs>
          <w:tab w:val="left" w:pos="709"/>
          <w:tab w:val="left" w:pos="1418"/>
        </w:tabs>
        <w:spacing w:after="0" w:line="360" w:lineRule="auto"/>
        <w:jc w:val="center"/>
        <w:rPr>
          <w:rFonts w:eastAsia="Times New Roman"/>
          <w:b/>
          <w:bCs/>
          <w:color w:val="365F91"/>
        </w:rPr>
      </w:pPr>
    </w:p>
    <w:p w:rsidR="00A75018" w:rsidRDefault="009D67AF" w:rsidP="00B7261A">
      <w:pPr>
        <w:pStyle w:val="a7"/>
        <w:spacing w:before="0" w:line="360" w:lineRule="auto"/>
        <w:ind w:firstLine="709"/>
        <w:rPr>
          <w:b/>
          <w:i/>
          <w:color w:val="365F91"/>
          <w:sz w:val="28"/>
          <w:szCs w:val="28"/>
        </w:rPr>
      </w:pPr>
      <w:r>
        <w:rPr>
          <w:b/>
          <w:i/>
          <w:color w:val="365F91"/>
          <w:sz w:val="28"/>
          <w:szCs w:val="28"/>
        </w:rPr>
        <w:t>7</w:t>
      </w:r>
      <w:r w:rsidR="00A75018">
        <w:rPr>
          <w:b/>
          <w:i/>
          <w:color w:val="365F91"/>
          <w:sz w:val="28"/>
          <w:szCs w:val="28"/>
        </w:rPr>
        <w:t>.</w:t>
      </w:r>
      <w:r>
        <w:rPr>
          <w:b/>
          <w:i/>
          <w:color w:val="365F91"/>
          <w:sz w:val="28"/>
          <w:szCs w:val="28"/>
        </w:rPr>
        <w:t>1</w:t>
      </w:r>
      <w:r w:rsidR="00A75018">
        <w:rPr>
          <w:b/>
          <w:i/>
          <w:color w:val="365F91"/>
          <w:sz w:val="28"/>
          <w:szCs w:val="28"/>
        </w:rPr>
        <w:t xml:space="preserve">.1 </w:t>
      </w:r>
      <w:r w:rsidR="00B7261A" w:rsidRPr="0049553E">
        <w:rPr>
          <w:b/>
          <w:i/>
          <w:color w:val="365F91"/>
          <w:sz w:val="28"/>
          <w:szCs w:val="28"/>
        </w:rPr>
        <w:t>Экология</w:t>
      </w:r>
    </w:p>
    <w:p w:rsidR="00A75018" w:rsidRDefault="00A75018" w:rsidP="00B7261A">
      <w:pPr>
        <w:pStyle w:val="a7"/>
        <w:spacing w:before="0" w:line="360" w:lineRule="auto"/>
        <w:ind w:firstLine="709"/>
        <w:rPr>
          <w:b/>
          <w:i/>
          <w:color w:val="365F91"/>
          <w:sz w:val="28"/>
          <w:szCs w:val="28"/>
        </w:rPr>
      </w:pPr>
    </w:p>
    <w:p w:rsidR="00B7261A" w:rsidRPr="000151E2" w:rsidRDefault="00B7261A" w:rsidP="00B7261A">
      <w:pPr>
        <w:pStyle w:val="a7"/>
        <w:spacing w:before="0" w:line="360" w:lineRule="auto"/>
        <w:ind w:firstLine="709"/>
        <w:rPr>
          <w:color w:val="000000" w:themeColor="text1"/>
          <w:sz w:val="28"/>
          <w:szCs w:val="28"/>
        </w:rPr>
      </w:pPr>
      <w:r w:rsidRPr="000151E2">
        <w:rPr>
          <w:color w:val="000000" w:themeColor="text1"/>
          <w:sz w:val="28"/>
        </w:rPr>
        <w:t>Экологическая обстановка на территории, в силу ее относительной удаленности от крупных промышленных комплексов, достаточно благопр</w:t>
      </w:r>
      <w:r w:rsidRPr="000151E2">
        <w:rPr>
          <w:color w:val="000000" w:themeColor="text1"/>
          <w:sz w:val="28"/>
        </w:rPr>
        <w:t>и</w:t>
      </w:r>
      <w:r w:rsidRPr="000151E2">
        <w:rPr>
          <w:color w:val="000000" w:themeColor="text1"/>
          <w:sz w:val="28"/>
        </w:rPr>
        <w:t xml:space="preserve">ятна. </w:t>
      </w:r>
      <w:r w:rsidRPr="000151E2">
        <w:rPr>
          <w:color w:val="000000" w:themeColor="text1"/>
          <w:sz w:val="28"/>
          <w:szCs w:val="28"/>
        </w:rPr>
        <w:t>Всего в 6 км к северо-востоку от города Похвистнево находится памя</w:t>
      </w:r>
      <w:r w:rsidRPr="000151E2">
        <w:rPr>
          <w:color w:val="000000" w:themeColor="text1"/>
          <w:sz w:val="28"/>
          <w:szCs w:val="28"/>
        </w:rPr>
        <w:t>т</w:t>
      </w:r>
      <w:r w:rsidRPr="000151E2">
        <w:rPr>
          <w:color w:val="000000" w:themeColor="text1"/>
          <w:sz w:val="28"/>
          <w:szCs w:val="28"/>
        </w:rPr>
        <w:t xml:space="preserve">ник природы – гора Копейка. </w:t>
      </w:r>
    </w:p>
    <w:p w:rsidR="00B7261A" w:rsidRPr="0049553E" w:rsidRDefault="00B7261A" w:rsidP="00B7261A">
      <w:pPr>
        <w:tabs>
          <w:tab w:val="left" w:pos="709"/>
          <w:tab w:val="left" w:pos="1134"/>
        </w:tabs>
        <w:spacing w:after="0" w:line="360" w:lineRule="auto"/>
        <w:ind w:firstLine="709"/>
        <w:jc w:val="both"/>
        <w:rPr>
          <w:color w:val="000000" w:themeColor="text1"/>
        </w:rPr>
      </w:pPr>
      <w:r w:rsidRPr="0049553E">
        <w:rPr>
          <w:color w:val="000000" w:themeColor="text1"/>
        </w:rPr>
        <w:t>Среднее содержание всех определяемых тяжелых металлов в почвах обследуемой территории не превышает гигиенических нормативов. В о</w:t>
      </w:r>
      <w:r w:rsidRPr="0049553E">
        <w:rPr>
          <w:color w:val="000000" w:themeColor="text1"/>
        </w:rPr>
        <w:t>т</w:t>
      </w:r>
      <w:r w:rsidRPr="0049553E">
        <w:rPr>
          <w:color w:val="000000" w:themeColor="text1"/>
        </w:rPr>
        <w:t>дельных пробах отмечено превышение по содержанию никеля (в 1,4 -1,8 раза) и цинка (в 1,1 - 1,2 раза).</w:t>
      </w:r>
    </w:p>
    <w:p w:rsidR="00B7261A" w:rsidRDefault="00B7261A" w:rsidP="00B7261A">
      <w:pPr>
        <w:tabs>
          <w:tab w:val="left" w:pos="709"/>
          <w:tab w:val="left" w:pos="1134"/>
        </w:tabs>
        <w:spacing w:after="0" w:line="360" w:lineRule="auto"/>
        <w:ind w:firstLine="709"/>
        <w:jc w:val="both"/>
        <w:rPr>
          <w:color w:val="000000" w:themeColor="text1"/>
        </w:rPr>
      </w:pPr>
      <w:r w:rsidRPr="0049553E">
        <w:rPr>
          <w:color w:val="000000" w:themeColor="text1"/>
        </w:rPr>
        <w:t xml:space="preserve">Содержание нефтепродуктов в почвах обследуемой территории ни в одной из проб не превышает значения расчетного фонового уровня для </w:t>
      </w:r>
      <w:r w:rsidR="007A7FBA">
        <w:rPr>
          <w:color w:val="000000" w:themeColor="text1"/>
        </w:rPr>
        <w:t>гор</w:t>
      </w:r>
      <w:r w:rsidR="007A7FBA">
        <w:rPr>
          <w:color w:val="000000" w:themeColor="text1"/>
        </w:rPr>
        <w:t>о</w:t>
      </w:r>
      <w:r w:rsidR="007A7FBA">
        <w:rPr>
          <w:color w:val="000000" w:themeColor="text1"/>
        </w:rPr>
        <w:t>д</w:t>
      </w:r>
      <w:r w:rsidRPr="0049553E">
        <w:rPr>
          <w:color w:val="000000" w:themeColor="text1"/>
        </w:rPr>
        <w:t>ов, не ведущих добычу нефти.</w:t>
      </w:r>
      <w:r>
        <w:rPr>
          <w:color w:val="000000" w:themeColor="text1"/>
        </w:rPr>
        <w:t xml:space="preserve"> </w:t>
      </w:r>
      <w:r w:rsidRPr="000151E2">
        <w:rPr>
          <w:color w:val="000000" w:themeColor="text1"/>
        </w:rPr>
        <w:t>Загрязнение почвы территории г.о. Похвис</w:t>
      </w:r>
      <w:r w:rsidRPr="000151E2">
        <w:rPr>
          <w:color w:val="000000" w:themeColor="text1"/>
        </w:rPr>
        <w:t>т</w:t>
      </w:r>
      <w:r w:rsidRPr="000151E2">
        <w:rPr>
          <w:color w:val="000000" w:themeColor="text1"/>
        </w:rPr>
        <w:t>нево по суммарному показателю загрязнения относится к «допустимой» к</w:t>
      </w:r>
      <w:r w:rsidRPr="000151E2">
        <w:rPr>
          <w:color w:val="000000" w:themeColor="text1"/>
        </w:rPr>
        <w:t>а</w:t>
      </w:r>
      <w:r w:rsidRPr="000151E2">
        <w:rPr>
          <w:color w:val="000000" w:themeColor="text1"/>
        </w:rPr>
        <w:t>тегории загрязнения.</w:t>
      </w:r>
    </w:p>
    <w:p w:rsidR="00B7261A" w:rsidRPr="000151E2" w:rsidRDefault="00B7261A" w:rsidP="00B7261A">
      <w:pPr>
        <w:pStyle w:val="aa"/>
        <w:shd w:val="clear" w:color="auto" w:fill="FFFFFF"/>
        <w:spacing w:before="0" w:beforeAutospacing="0" w:after="0" w:afterAutospacing="0" w:line="360" w:lineRule="auto"/>
        <w:ind w:firstLine="709"/>
        <w:jc w:val="both"/>
        <w:rPr>
          <w:color w:val="000000" w:themeColor="text1"/>
          <w:sz w:val="28"/>
          <w:szCs w:val="28"/>
          <w:shd w:val="clear" w:color="auto" w:fill="FFFFFF"/>
        </w:rPr>
      </w:pPr>
      <w:r>
        <w:rPr>
          <w:color w:val="000000" w:themeColor="text1"/>
          <w:sz w:val="28"/>
          <w:szCs w:val="28"/>
          <w:shd w:val="clear" w:color="auto" w:fill="FFFFFF"/>
        </w:rPr>
        <w:t>В</w:t>
      </w:r>
      <w:r w:rsidRPr="000151E2">
        <w:rPr>
          <w:color w:val="000000" w:themeColor="text1"/>
          <w:sz w:val="28"/>
          <w:szCs w:val="28"/>
          <w:shd w:val="clear" w:color="auto" w:fill="FFFFFF"/>
        </w:rPr>
        <w:t>ода характериз</w:t>
      </w:r>
      <w:r>
        <w:rPr>
          <w:color w:val="000000" w:themeColor="text1"/>
          <w:sz w:val="28"/>
          <w:szCs w:val="28"/>
          <w:shd w:val="clear" w:color="auto" w:fill="FFFFFF"/>
        </w:rPr>
        <w:t>уется</w:t>
      </w:r>
      <w:r w:rsidRPr="000151E2">
        <w:rPr>
          <w:color w:val="000000" w:themeColor="text1"/>
          <w:sz w:val="28"/>
          <w:szCs w:val="28"/>
          <w:shd w:val="clear" w:color="auto" w:fill="FFFFFF"/>
        </w:rPr>
        <w:t xml:space="preserve"> как "очень загрязненная" 3 Б класса.</w:t>
      </w:r>
    </w:p>
    <w:p w:rsidR="00B7261A" w:rsidRPr="000151E2" w:rsidRDefault="00B7261A" w:rsidP="00B7261A">
      <w:pPr>
        <w:spacing w:after="0" w:line="360" w:lineRule="auto"/>
        <w:ind w:firstLine="709"/>
        <w:jc w:val="both"/>
        <w:rPr>
          <w:color w:val="000000" w:themeColor="text1"/>
        </w:rPr>
      </w:pPr>
      <w:r w:rsidRPr="000151E2">
        <w:rPr>
          <w:color w:val="000000" w:themeColor="text1"/>
        </w:rPr>
        <w:t>Городские канализационные очистные сооружения построены в</w:t>
      </w:r>
      <w:r w:rsidRPr="000151E2">
        <w:rPr>
          <w:color w:val="000000" w:themeColor="text1"/>
        </w:rPr>
        <w:br/>
        <w:t>1968 году. Качество очистки стоков очистных сооружений снижается и в н</w:t>
      </w:r>
      <w:r w:rsidRPr="000151E2">
        <w:rPr>
          <w:color w:val="000000" w:themeColor="text1"/>
        </w:rPr>
        <w:t>а</w:t>
      </w:r>
      <w:r w:rsidRPr="000151E2">
        <w:rPr>
          <w:color w:val="000000" w:themeColor="text1"/>
        </w:rPr>
        <w:t>стоящее время превышает предельно допустимую норму загрязняющих в</w:t>
      </w:r>
      <w:r w:rsidRPr="000151E2">
        <w:rPr>
          <w:color w:val="000000" w:themeColor="text1"/>
        </w:rPr>
        <w:t>е</w:t>
      </w:r>
      <w:r w:rsidRPr="000151E2">
        <w:rPr>
          <w:color w:val="000000" w:themeColor="text1"/>
        </w:rPr>
        <w:t>ществ в десятки раз, что является серьезной проблемой загрязнения окр</w:t>
      </w:r>
      <w:r w:rsidRPr="000151E2">
        <w:rPr>
          <w:color w:val="000000" w:themeColor="text1"/>
        </w:rPr>
        <w:t>у</w:t>
      </w:r>
      <w:r w:rsidRPr="000151E2">
        <w:rPr>
          <w:color w:val="000000" w:themeColor="text1"/>
        </w:rPr>
        <w:t xml:space="preserve">жающей среды. </w:t>
      </w:r>
    </w:p>
    <w:p w:rsidR="00B7261A" w:rsidRPr="003C637F" w:rsidRDefault="00B7261A" w:rsidP="00B7261A">
      <w:pPr>
        <w:tabs>
          <w:tab w:val="left" w:pos="709"/>
          <w:tab w:val="left" w:pos="1134"/>
        </w:tabs>
        <w:spacing w:after="0" w:line="360" w:lineRule="auto"/>
        <w:ind w:firstLine="709"/>
        <w:jc w:val="both"/>
        <w:rPr>
          <w:color w:val="000000" w:themeColor="text1"/>
        </w:rPr>
      </w:pPr>
      <w:r w:rsidRPr="000151E2">
        <w:rPr>
          <w:color w:val="000000" w:themeColor="text1"/>
        </w:rPr>
        <w:t>Полигон для захоронения твёрдых бытовых отходов находится в 5 км от западной части города, что с учетом розы ветров является благоприятным фактором, поскольку количество ветров западного направления минимально.</w:t>
      </w:r>
    </w:p>
    <w:p w:rsidR="009D67AF" w:rsidRDefault="009D67AF" w:rsidP="00B7261A">
      <w:pPr>
        <w:tabs>
          <w:tab w:val="left" w:pos="709"/>
          <w:tab w:val="left" w:pos="1134"/>
        </w:tabs>
        <w:spacing w:after="0" w:line="360" w:lineRule="auto"/>
        <w:ind w:firstLine="709"/>
        <w:jc w:val="both"/>
        <w:rPr>
          <w:rFonts w:eastAsia="Times New Roman"/>
          <w:b/>
          <w:i/>
          <w:color w:val="365F91"/>
          <w:lang w:eastAsia="ru-RU"/>
        </w:rPr>
      </w:pPr>
    </w:p>
    <w:p w:rsidR="00A75018" w:rsidRDefault="009D67AF" w:rsidP="00B7261A">
      <w:pPr>
        <w:tabs>
          <w:tab w:val="left" w:pos="709"/>
          <w:tab w:val="left" w:pos="1134"/>
        </w:tabs>
        <w:spacing w:after="0" w:line="360" w:lineRule="auto"/>
        <w:ind w:firstLine="709"/>
        <w:jc w:val="both"/>
        <w:rPr>
          <w:rFonts w:eastAsia="Times New Roman"/>
          <w:b/>
          <w:i/>
          <w:color w:val="365F91"/>
          <w:lang w:eastAsia="ru-RU"/>
        </w:rPr>
      </w:pPr>
      <w:r>
        <w:rPr>
          <w:rFonts w:eastAsia="Times New Roman"/>
          <w:b/>
          <w:i/>
          <w:color w:val="365F91"/>
          <w:lang w:eastAsia="ru-RU"/>
        </w:rPr>
        <w:lastRenderedPageBreak/>
        <w:t>7.1.2</w:t>
      </w:r>
      <w:r w:rsidR="00A75018">
        <w:rPr>
          <w:rFonts w:eastAsia="Times New Roman"/>
          <w:b/>
          <w:i/>
          <w:color w:val="365F91"/>
          <w:lang w:eastAsia="ru-RU"/>
        </w:rPr>
        <w:t xml:space="preserve"> </w:t>
      </w:r>
      <w:r w:rsidR="00B7261A" w:rsidRPr="004E20A0">
        <w:rPr>
          <w:rFonts w:eastAsia="Times New Roman"/>
          <w:b/>
          <w:i/>
          <w:color w:val="365F91"/>
          <w:lang w:eastAsia="ru-RU"/>
        </w:rPr>
        <w:t>Полезные ископаемые</w:t>
      </w:r>
    </w:p>
    <w:p w:rsidR="009D67AF" w:rsidRDefault="009D67AF" w:rsidP="00B7261A">
      <w:pPr>
        <w:tabs>
          <w:tab w:val="left" w:pos="709"/>
          <w:tab w:val="left" w:pos="1134"/>
        </w:tabs>
        <w:spacing w:after="0" w:line="360" w:lineRule="auto"/>
        <w:ind w:firstLine="709"/>
        <w:jc w:val="both"/>
        <w:rPr>
          <w:rFonts w:eastAsia="Times New Roman"/>
          <w:b/>
          <w:i/>
          <w:color w:val="365F91"/>
          <w:lang w:eastAsia="ru-RU"/>
        </w:rPr>
      </w:pPr>
    </w:p>
    <w:p w:rsidR="00B7261A" w:rsidRPr="000151E2" w:rsidRDefault="007A7FBA" w:rsidP="00B7261A">
      <w:pPr>
        <w:tabs>
          <w:tab w:val="left" w:pos="709"/>
          <w:tab w:val="left" w:pos="1134"/>
        </w:tabs>
        <w:spacing w:after="0" w:line="360" w:lineRule="auto"/>
        <w:ind w:firstLine="709"/>
        <w:jc w:val="both"/>
        <w:rPr>
          <w:color w:val="000000" w:themeColor="text1"/>
        </w:rPr>
      </w:pPr>
      <w:r>
        <w:rPr>
          <w:color w:val="000000" w:themeColor="text1"/>
        </w:rPr>
        <w:t>Город</w:t>
      </w:r>
      <w:r w:rsidR="00B7261A" w:rsidRPr="000151E2">
        <w:rPr>
          <w:color w:val="000000" w:themeColor="text1"/>
        </w:rPr>
        <w:t xml:space="preserve"> богат углеводородными ресурсами. Стоит отметить,</w:t>
      </w:r>
      <w:r w:rsidR="00B7261A">
        <w:rPr>
          <w:color w:val="000000" w:themeColor="text1"/>
        </w:rPr>
        <w:t xml:space="preserve"> </w:t>
      </w:r>
      <w:r w:rsidR="00B7261A" w:rsidRPr="000151E2">
        <w:rPr>
          <w:color w:val="000000" w:themeColor="text1"/>
        </w:rPr>
        <w:t>что</w:t>
      </w:r>
      <w:r w:rsidR="00B7261A">
        <w:rPr>
          <w:color w:val="000000" w:themeColor="text1"/>
        </w:rPr>
        <w:t xml:space="preserve"> </w:t>
      </w:r>
      <w:r w:rsidR="00B7261A" w:rsidRPr="000151E2">
        <w:rPr>
          <w:color w:val="000000" w:themeColor="text1"/>
        </w:rPr>
        <w:t>мин</w:t>
      </w:r>
      <w:r w:rsidR="00B7261A" w:rsidRPr="000151E2">
        <w:rPr>
          <w:color w:val="000000" w:themeColor="text1"/>
        </w:rPr>
        <w:t>е</w:t>
      </w:r>
      <w:r w:rsidR="00B7261A" w:rsidRPr="000151E2">
        <w:rPr>
          <w:color w:val="000000" w:themeColor="text1"/>
        </w:rPr>
        <w:t>рально-сырьевая</w:t>
      </w:r>
      <w:r w:rsidR="00B7261A">
        <w:rPr>
          <w:color w:val="000000" w:themeColor="text1"/>
        </w:rPr>
        <w:t xml:space="preserve"> </w:t>
      </w:r>
      <w:r w:rsidR="00B7261A" w:rsidRPr="000151E2">
        <w:rPr>
          <w:color w:val="000000" w:themeColor="text1"/>
        </w:rPr>
        <w:t>база</w:t>
      </w:r>
      <w:r w:rsidR="00B7261A">
        <w:rPr>
          <w:color w:val="000000" w:themeColor="text1"/>
        </w:rPr>
        <w:t xml:space="preserve"> </w:t>
      </w:r>
      <w:r w:rsidR="00B7261A" w:rsidRPr="000151E2">
        <w:rPr>
          <w:color w:val="000000" w:themeColor="text1"/>
        </w:rPr>
        <w:t>углеводородного</w:t>
      </w:r>
      <w:r w:rsidR="00B7261A">
        <w:rPr>
          <w:color w:val="000000" w:themeColor="text1"/>
        </w:rPr>
        <w:t xml:space="preserve"> </w:t>
      </w:r>
      <w:r w:rsidR="00B7261A" w:rsidRPr="000151E2">
        <w:rPr>
          <w:color w:val="000000" w:themeColor="text1"/>
        </w:rPr>
        <w:t>сырья</w:t>
      </w:r>
      <w:r w:rsidR="00B7261A">
        <w:rPr>
          <w:color w:val="000000" w:themeColor="text1"/>
        </w:rPr>
        <w:t xml:space="preserve"> </w:t>
      </w:r>
      <w:proofErr w:type="spellStart"/>
      <w:r w:rsidR="00B7261A" w:rsidRPr="000151E2">
        <w:rPr>
          <w:color w:val="000000" w:themeColor="text1"/>
        </w:rPr>
        <w:t>Похвистневского</w:t>
      </w:r>
      <w:proofErr w:type="spellEnd"/>
      <w:r w:rsidR="00B7261A">
        <w:rPr>
          <w:color w:val="000000" w:themeColor="text1"/>
        </w:rPr>
        <w:t xml:space="preserve"> </w:t>
      </w:r>
      <w:r>
        <w:rPr>
          <w:color w:val="000000" w:themeColor="text1"/>
        </w:rPr>
        <w:t>город</w:t>
      </w:r>
      <w:r w:rsidR="00B7261A" w:rsidRPr="000151E2">
        <w:rPr>
          <w:color w:val="000000" w:themeColor="text1"/>
        </w:rPr>
        <w:t>а</w:t>
      </w:r>
      <w:r w:rsidR="00B7261A">
        <w:rPr>
          <w:color w:val="000000" w:themeColor="text1"/>
        </w:rPr>
        <w:t xml:space="preserve"> </w:t>
      </w:r>
      <w:r w:rsidR="00B7261A" w:rsidRPr="000151E2">
        <w:rPr>
          <w:color w:val="000000" w:themeColor="text1"/>
        </w:rPr>
        <w:t>и</w:t>
      </w:r>
      <w:r w:rsidR="00B7261A" w:rsidRPr="000151E2">
        <w:rPr>
          <w:color w:val="000000" w:themeColor="text1"/>
        </w:rPr>
        <w:t>с</w:t>
      </w:r>
      <w:r w:rsidR="00B7261A" w:rsidRPr="000151E2">
        <w:rPr>
          <w:color w:val="000000" w:themeColor="text1"/>
        </w:rPr>
        <w:t>пользуется</w:t>
      </w:r>
      <w:r w:rsidR="00B7261A">
        <w:rPr>
          <w:color w:val="000000" w:themeColor="text1"/>
        </w:rPr>
        <w:t xml:space="preserve"> </w:t>
      </w:r>
      <w:r w:rsidR="00B7261A" w:rsidRPr="000151E2">
        <w:rPr>
          <w:color w:val="000000" w:themeColor="text1"/>
        </w:rPr>
        <w:t>далеко</w:t>
      </w:r>
      <w:r w:rsidR="00B7261A">
        <w:rPr>
          <w:color w:val="000000" w:themeColor="text1"/>
        </w:rPr>
        <w:t xml:space="preserve"> </w:t>
      </w:r>
      <w:r w:rsidR="00B7261A" w:rsidRPr="000151E2">
        <w:rPr>
          <w:color w:val="000000" w:themeColor="text1"/>
        </w:rPr>
        <w:t>не</w:t>
      </w:r>
      <w:r w:rsidR="00B7261A">
        <w:rPr>
          <w:color w:val="000000" w:themeColor="text1"/>
        </w:rPr>
        <w:t xml:space="preserve"> </w:t>
      </w:r>
      <w:r w:rsidR="00B7261A" w:rsidRPr="000151E2">
        <w:rPr>
          <w:color w:val="000000" w:themeColor="text1"/>
        </w:rPr>
        <w:t>в</w:t>
      </w:r>
      <w:r w:rsidR="00B7261A">
        <w:rPr>
          <w:color w:val="000000" w:themeColor="text1"/>
        </w:rPr>
        <w:t xml:space="preserve"> </w:t>
      </w:r>
      <w:r w:rsidR="00B7261A" w:rsidRPr="000151E2">
        <w:rPr>
          <w:color w:val="000000" w:themeColor="text1"/>
        </w:rPr>
        <w:t>полном</w:t>
      </w:r>
      <w:r w:rsidR="00B7261A">
        <w:rPr>
          <w:color w:val="000000" w:themeColor="text1"/>
        </w:rPr>
        <w:t xml:space="preserve"> </w:t>
      </w:r>
      <w:r w:rsidR="00B7261A" w:rsidRPr="000151E2">
        <w:rPr>
          <w:color w:val="000000" w:themeColor="text1"/>
        </w:rPr>
        <w:t>объеме,</w:t>
      </w:r>
      <w:r w:rsidR="00B7261A">
        <w:rPr>
          <w:color w:val="000000" w:themeColor="text1"/>
        </w:rPr>
        <w:t xml:space="preserve"> </w:t>
      </w:r>
      <w:r w:rsidR="00B7261A" w:rsidRPr="000151E2">
        <w:rPr>
          <w:color w:val="000000" w:themeColor="text1"/>
        </w:rPr>
        <w:t>необходимо</w:t>
      </w:r>
      <w:r w:rsidR="00B7261A">
        <w:rPr>
          <w:color w:val="000000" w:themeColor="text1"/>
        </w:rPr>
        <w:t xml:space="preserve"> </w:t>
      </w:r>
      <w:r w:rsidR="00B7261A" w:rsidRPr="000151E2">
        <w:rPr>
          <w:color w:val="000000" w:themeColor="text1"/>
        </w:rPr>
        <w:t>активизировать</w:t>
      </w:r>
      <w:r w:rsidR="00B7261A">
        <w:rPr>
          <w:color w:val="000000" w:themeColor="text1"/>
        </w:rPr>
        <w:t xml:space="preserve"> </w:t>
      </w:r>
      <w:r w:rsidR="00B7261A" w:rsidRPr="000151E2">
        <w:rPr>
          <w:color w:val="000000" w:themeColor="text1"/>
        </w:rPr>
        <w:t>работы</w:t>
      </w:r>
      <w:r w:rsidR="00B7261A">
        <w:rPr>
          <w:color w:val="000000" w:themeColor="text1"/>
        </w:rPr>
        <w:t xml:space="preserve"> </w:t>
      </w:r>
      <w:r w:rsidR="00B7261A" w:rsidRPr="000151E2">
        <w:rPr>
          <w:color w:val="000000" w:themeColor="text1"/>
        </w:rPr>
        <w:t>по</w:t>
      </w:r>
      <w:r w:rsidR="00B7261A">
        <w:rPr>
          <w:color w:val="000000" w:themeColor="text1"/>
        </w:rPr>
        <w:t xml:space="preserve"> </w:t>
      </w:r>
      <w:r w:rsidR="00B7261A" w:rsidRPr="000151E2">
        <w:rPr>
          <w:color w:val="000000" w:themeColor="text1"/>
        </w:rPr>
        <w:t>осуществлению</w:t>
      </w:r>
      <w:r w:rsidR="00B7261A">
        <w:rPr>
          <w:color w:val="000000" w:themeColor="text1"/>
        </w:rPr>
        <w:t xml:space="preserve"> </w:t>
      </w:r>
      <w:r w:rsidR="00B7261A" w:rsidRPr="000151E2">
        <w:rPr>
          <w:color w:val="000000" w:themeColor="text1"/>
        </w:rPr>
        <w:t>нефтедобычи</w:t>
      </w:r>
      <w:r w:rsidR="00B7261A">
        <w:rPr>
          <w:color w:val="000000" w:themeColor="text1"/>
        </w:rPr>
        <w:t xml:space="preserve"> </w:t>
      </w:r>
      <w:r w:rsidR="00B7261A" w:rsidRPr="000151E2">
        <w:rPr>
          <w:color w:val="000000" w:themeColor="text1"/>
        </w:rPr>
        <w:t>на</w:t>
      </w:r>
      <w:r w:rsidR="00B7261A">
        <w:rPr>
          <w:color w:val="000000" w:themeColor="text1"/>
        </w:rPr>
        <w:t xml:space="preserve"> </w:t>
      </w:r>
      <w:r w:rsidR="00B7261A" w:rsidRPr="000151E2">
        <w:rPr>
          <w:color w:val="000000" w:themeColor="text1"/>
        </w:rPr>
        <w:t>ныне</w:t>
      </w:r>
      <w:r w:rsidR="00B7261A">
        <w:rPr>
          <w:color w:val="000000" w:themeColor="text1"/>
        </w:rPr>
        <w:t xml:space="preserve"> </w:t>
      </w:r>
      <w:r w:rsidR="00B7261A" w:rsidRPr="000151E2">
        <w:rPr>
          <w:color w:val="000000" w:themeColor="text1"/>
        </w:rPr>
        <w:t>законсервированных</w:t>
      </w:r>
      <w:r w:rsidR="00B7261A">
        <w:rPr>
          <w:color w:val="000000" w:themeColor="text1"/>
        </w:rPr>
        <w:t xml:space="preserve"> </w:t>
      </w:r>
      <w:r w:rsidR="00B7261A" w:rsidRPr="000151E2">
        <w:rPr>
          <w:color w:val="000000" w:themeColor="text1"/>
        </w:rPr>
        <w:t>месторожд</w:t>
      </w:r>
      <w:r w:rsidR="00B7261A" w:rsidRPr="000151E2">
        <w:rPr>
          <w:color w:val="000000" w:themeColor="text1"/>
        </w:rPr>
        <w:t>е</w:t>
      </w:r>
      <w:r w:rsidR="00B7261A" w:rsidRPr="000151E2">
        <w:rPr>
          <w:color w:val="000000" w:themeColor="text1"/>
        </w:rPr>
        <w:t>ниях,</w:t>
      </w:r>
      <w:r w:rsidR="00B7261A">
        <w:rPr>
          <w:color w:val="000000" w:themeColor="text1"/>
        </w:rPr>
        <w:t xml:space="preserve"> </w:t>
      </w:r>
      <w:r w:rsidR="00B7261A" w:rsidRPr="000151E2">
        <w:rPr>
          <w:color w:val="000000" w:themeColor="text1"/>
        </w:rPr>
        <w:t>активизировать</w:t>
      </w:r>
      <w:r w:rsidR="00B7261A">
        <w:rPr>
          <w:color w:val="000000" w:themeColor="text1"/>
        </w:rPr>
        <w:t xml:space="preserve"> </w:t>
      </w:r>
      <w:r w:rsidR="00B7261A" w:rsidRPr="000151E2">
        <w:rPr>
          <w:color w:val="000000" w:themeColor="text1"/>
        </w:rPr>
        <w:t>освоение</w:t>
      </w:r>
      <w:r w:rsidR="00B7261A">
        <w:rPr>
          <w:color w:val="000000" w:themeColor="text1"/>
        </w:rPr>
        <w:t xml:space="preserve"> </w:t>
      </w:r>
      <w:r w:rsidR="00B7261A" w:rsidRPr="000151E2">
        <w:rPr>
          <w:color w:val="000000" w:themeColor="text1"/>
        </w:rPr>
        <w:t>неразведанных</w:t>
      </w:r>
      <w:r w:rsidR="00B7261A">
        <w:rPr>
          <w:color w:val="000000" w:themeColor="text1"/>
        </w:rPr>
        <w:t xml:space="preserve"> </w:t>
      </w:r>
      <w:r w:rsidR="00B7261A" w:rsidRPr="000151E2">
        <w:rPr>
          <w:color w:val="000000" w:themeColor="text1"/>
        </w:rPr>
        <w:t>ресурсов</w:t>
      </w:r>
      <w:r w:rsidR="00B7261A">
        <w:rPr>
          <w:color w:val="000000" w:themeColor="text1"/>
        </w:rPr>
        <w:t xml:space="preserve"> </w:t>
      </w:r>
      <w:r w:rsidR="00B7261A" w:rsidRPr="000151E2">
        <w:rPr>
          <w:color w:val="000000" w:themeColor="text1"/>
        </w:rPr>
        <w:t>нефти</w:t>
      </w:r>
      <w:r w:rsidR="00B7261A">
        <w:rPr>
          <w:color w:val="000000" w:themeColor="text1"/>
        </w:rPr>
        <w:t xml:space="preserve"> </w:t>
      </w:r>
      <w:r w:rsidR="00B7261A" w:rsidRPr="000151E2">
        <w:rPr>
          <w:color w:val="000000" w:themeColor="text1"/>
        </w:rPr>
        <w:t>и</w:t>
      </w:r>
      <w:r w:rsidR="00B7261A">
        <w:rPr>
          <w:color w:val="000000" w:themeColor="text1"/>
        </w:rPr>
        <w:t xml:space="preserve"> </w:t>
      </w:r>
      <w:r w:rsidR="00B7261A" w:rsidRPr="000151E2">
        <w:rPr>
          <w:color w:val="000000" w:themeColor="text1"/>
        </w:rPr>
        <w:t>газа.</w:t>
      </w:r>
    </w:p>
    <w:p w:rsidR="00B7261A" w:rsidRPr="000151E2" w:rsidRDefault="00B7261A" w:rsidP="00B7261A">
      <w:pPr>
        <w:spacing w:after="0" w:line="360" w:lineRule="auto"/>
        <w:ind w:firstLine="709"/>
        <w:jc w:val="both"/>
        <w:rPr>
          <w:color w:val="000000" w:themeColor="text1"/>
        </w:rPr>
      </w:pPr>
      <w:r w:rsidRPr="000151E2">
        <w:rPr>
          <w:color w:val="000000" w:themeColor="text1"/>
        </w:rPr>
        <w:t xml:space="preserve">В границах городского округа Похвистнево, в </w:t>
      </w:r>
      <w:r w:rsidR="007A7FBA">
        <w:rPr>
          <w:color w:val="000000" w:themeColor="text1"/>
        </w:rPr>
        <w:t>город</w:t>
      </w:r>
      <w:r w:rsidRPr="000151E2">
        <w:rPr>
          <w:color w:val="000000" w:themeColor="text1"/>
        </w:rPr>
        <w:t xml:space="preserve">е п. </w:t>
      </w:r>
      <w:proofErr w:type="gramStart"/>
      <w:r w:rsidR="00143F79">
        <w:rPr>
          <w:color w:val="000000" w:themeColor="text1"/>
        </w:rPr>
        <w:t>Октябрьский</w:t>
      </w:r>
      <w:proofErr w:type="gramEnd"/>
      <w:r w:rsidRPr="000151E2">
        <w:rPr>
          <w:color w:val="000000" w:themeColor="text1"/>
        </w:rPr>
        <w:t xml:space="preserve"> расположены законсервированное </w:t>
      </w:r>
      <w:proofErr w:type="spellStart"/>
      <w:r w:rsidRPr="000151E2">
        <w:rPr>
          <w:color w:val="000000" w:themeColor="text1"/>
        </w:rPr>
        <w:t>Калиновское</w:t>
      </w:r>
      <w:proofErr w:type="spellEnd"/>
      <w:r w:rsidRPr="000151E2">
        <w:rPr>
          <w:color w:val="000000" w:themeColor="text1"/>
        </w:rPr>
        <w:t xml:space="preserve"> месторождение газа и эк</w:t>
      </w:r>
      <w:r w:rsidRPr="000151E2">
        <w:rPr>
          <w:color w:val="000000" w:themeColor="text1"/>
        </w:rPr>
        <w:t>с</w:t>
      </w:r>
      <w:r w:rsidRPr="000151E2">
        <w:rPr>
          <w:color w:val="000000" w:themeColor="text1"/>
        </w:rPr>
        <w:t xml:space="preserve">плуатируемое </w:t>
      </w:r>
      <w:proofErr w:type="spellStart"/>
      <w:r w:rsidRPr="000151E2">
        <w:rPr>
          <w:color w:val="000000" w:themeColor="text1"/>
        </w:rPr>
        <w:t>Яблоневское</w:t>
      </w:r>
      <w:proofErr w:type="spellEnd"/>
      <w:r w:rsidRPr="000151E2">
        <w:rPr>
          <w:color w:val="000000" w:themeColor="text1"/>
        </w:rPr>
        <w:t xml:space="preserve"> месторождение нефти. Кроме того, в границах проектирования расположены месторождения: − </w:t>
      </w:r>
      <w:proofErr w:type="spellStart"/>
      <w:r w:rsidRPr="000151E2">
        <w:rPr>
          <w:color w:val="000000" w:themeColor="text1"/>
        </w:rPr>
        <w:t>Похвистневское</w:t>
      </w:r>
      <w:proofErr w:type="spellEnd"/>
      <w:r w:rsidRPr="000151E2">
        <w:rPr>
          <w:color w:val="000000" w:themeColor="text1"/>
        </w:rPr>
        <w:t xml:space="preserve"> месторо</w:t>
      </w:r>
      <w:r w:rsidRPr="000151E2">
        <w:rPr>
          <w:color w:val="000000" w:themeColor="text1"/>
        </w:rPr>
        <w:t>ж</w:t>
      </w:r>
      <w:r w:rsidRPr="000151E2">
        <w:rPr>
          <w:color w:val="000000" w:themeColor="text1"/>
        </w:rPr>
        <w:t xml:space="preserve">дение песчано-гравийных материалов (Мало- </w:t>
      </w:r>
      <w:proofErr w:type="spellStart"/>
      <w:r w:rsidRPr="000151E2">
        <w:rPr>
          <w:color w:val="000000" w:themeColor="text1"/>
        </w:rPr>
        <w:t>Ибряйкинский</w:t>
      </w:r>
      <w:proofErr w:type="spellEnd"/>
      <w:r w:rsidRPr="000151E2">
        <w:rPr>
          <w:color w:val="000000" w:themeColor="text1"/>
        </w:rPr>
        <w:t xml:space="preserve"> участок);− </w:t>
      </w:r>
      <w:proofErr w:type="spellStart"/>
      <w:r w:rsidRPr="000151E2">
        <w:rPr>
          <w:color w:val="000000" w:themeColor="text1"/>
        </w:rPr>
        <w:t>П</w:t>
      </w:r>
      <w:r w:rsidRPr="000151E2">
        <w:rPr>
          <w:color w:val="000000" w:themeColor="text1"/>
        </w:rPr>
        <w:t>о</w:t>
      </w:r>
      <w:r w:rsidRPr="000151E2">
        <w:rPr>
          <w:color w:val="000000" w:themeColor="text1"/>
        </w:rPr>
        <w:t>хвистневское</w:t>
      </w:r>
      <w:proofErr w:type="spellEnd"/>
      <w:r w:rsidRPr="000151E2">
        <w:rPr>
          <w:color w:val="000000" w:themeColor="text1"/>
        </w:rPr>
        <w:t xml:space="preserve"> месторождение подземных вод; − </w:t>
      </w:r>
      <w:proofErr w:type="spellStart"/>
      <w:r w:rsidRPr="000151E2">
        <w:rPr>
          <w:color w:val="000000" w:themeColor="text1"/>
        </w:rPr>
        <w:t>Похвистневское</w:t>
      </w:r>
      <w:proofErr w:type="spellEnd"/>
      <w:r w:rsidRPr="000151E2">
        <w:rPr>
          <w:color w:val="000000" w:themeColor="text1"/>
        </w:rPr>
        <w:t xml:space="preserve"> месторо</w:t>
      </w:r>
      <w:r w:rsidRPr="000151E2">
        <w:rPr>
          <w:color w:val="000000" w:themeColor="text1"/>
        </w:rPr>
        <w:t>ж</w:t>
      </w:r>
      <w:r w:rsidRPr="000151E2">
        <w:rPr>
          <w:color w:val="000000" w:themeColor="text1"/>
        </w:rPr>
        <w:t xml:space="preserve">дение глин и суглинков − </w:t>
      </w:r>
      <w:proofErr w:type="spellStart"/>
      <w:r w:rsidRPr="000151E2">
        <w:rPr>
          <w:color w:val="000000" w:themeColor="text1"/>
        </w:rPr>
        <w:t>Похвистневское</w:t>
      </w:r>
      <w:proofErr w:type="spellEnd"/>
      <w:r w:rsidRPr="000151E2">
        <w:rPr>
          <w:color w:val="000000" w:themeColor="text1"/>
        </w:rPr>
        <w:t xml:space="preserve"> месторождение кирпичных глин. </w:t>
      </w:r>
    </w:p>
    <w:p w:rsidR="00B7261A" w:rsidRPr="000151E2" w:rsidRDefault="00B7261A" w:rsidP="00B7261A">
      <w:pPr>
        <w:spacing w:after="0" w:line="360" w:lineRule="auto"/>
        <w:ind w:firstLine="709"/>
        <w:jc w:val="both"/>
        <w:rPr>
          <w:color w:val="000000" w:themeColor="text1"/>
        </w:rPr>
      </w:pPr>
      <w:r w:rsidRPr="008141C9">
        <w:rPr>
          <w:bCs/>
          <w:i/>
          <w:color w:val="000000" w:themeColor="text1"/>
        </w:rPr>
        <w:t>Красные Пески</w:t>
      </w:r>
      <w:r w:rsidRPr="000151E2">
        <w:rPr>
          <w:b/>
          <w:bCs/>
          <w:color w:val="000000" w:themeColor="text1"/>
        </w:rPr>
        <w:t xml:space="preserve"> </w:t>
      </w:r>
      <w:r w:rsidRPr="000151E2">
        <w:rPr>
          <w:color w:val="000000" w:themeColor="text1"/>
        </w:rPr>
        <w:t>- месторождение кирпичного сырья: непромыш</w:t>
      </w:r>
      <w:r w:rsidRPr="000151E2">
        <w:rPr>
          <w:color w:val="000000" w:themeColor="text1"/>
          <w:spacing w:val="2"/>
        </w:rPr>
        <w:t>ленное по качеству, расположено восточнее одноименной части города, в 4,5-</w:t>
      </w:r>
      <w:smartTag w:uri="urn:schemas-microsoft-com:office:smarttags" w:element="metricconverter">
        <w:smartTagPr>
          <w:attr w:name="ProductID" w:val="5,0 км"/>
        </w:smartTagPr>
        <w:r w:rsidRPr="000151E2">
          <w:rPr>
            <w:color w:val="000000" w:themeColor="text1"/>
            <w:spacing w:val="-1"/>
          </w:rPr>
          <w:t>5,0 км</w:t>
        </w:r>
      </w:smartTag>
      <w:r w:rsidRPr="000151E2">
        <w:rPr>
          <w:color w:val="000000" w:themeColor="text1"/>
          <w:spacing w:val="-1"/>
        </w:rPr>
        <w:t xml:space="preserve"> северо-западнее г. Похвистнево. Запасы месторождения не под</w:t>
      </w:r>
      <w:r w:rsidRPr="000151E2">
        <w:rPr>
          <w:color w:val="000000" w:themeColor="text1"/>
        </w:rPr>
        <w:t>считывались.</w:t>
      </w:r>
    </w:p>
    <w:p w:rsidR="00B7261A" w:rsidRPr="000151E2" w:rsidRDefault="00B7261A" w:rsidP="00B7261A">
      <w:pPr>
        <w:spacing w:after="0" w:line="360" w:lineRule="auto"/>
        <w:ind w:firstLine="709"/>
        <w:jc w:val="both"/>
        <w:rPr>
          <w:color w:val="000000" w:themeColor="text1"/>
          <w:spacing w:val="-2"/>
        </w:rPr>
      </w:pPr>
      <w:proofErr w:type="spellStart"/>
      <w:r w:rsidRPr="008141C9">
        <w:rPr>
          <w:bCs/>
          <w:i/>
          <w:color w:val="000000" w:themeColor="text1"/>
        </w:rPr>
        <w:t>Похвистневское</w:t>
      </w:r>
      <w:proofErr w:type="spellEnd"/>
      <w:r w:rsidRPr="008141C9">
        <w:rPr>
          <w:bCs/>
          <w:i/>
          <w:color w:val="000000" w:themeColor="text1"/>
        </w:rPr>
        <w:t xml:space="preserve"> </w:t>
      </w:r>
      <w:r w:rsidRPr="008141C9">
        <w:rPr>
          <w:i/>
          <w:color w:val="000000" w:themeColor="text1"/>
        </w:rPr>
        <w:t>(</w:t>
      </w:r>
      <w:proofErr w:type="spellStart"/>
      <w:r w:rsidRPr="008141C9">
        <w:rPr>
          <w:i/>
          <w:color w:val="000000" w:themeColor="text1"/>
        </w:rPr>
        <w:t>Матьян</w:t>
      </w:r>
      <w:proofErr w:type="spellEnd"/>
      <w:r w:rsidRPr="008141C9">
        <w:rPr>
          <w:i/>
          <w:color w:val="000000" w:themeColor="text1"/>
        </w:rPr>
        <w:t>)</w:t>
      </w:r>
      <w:r w:rsidRPr="000151E2">
        <w:rPr>
          <w:color w:val="000000" w:themeColor="text1"/>
        </w:rPr>
        <w:t xml:space="preserve"> месторождение кирпичного сырья: </w:t>
      </w:r>
      <w:r w:rsidRPr="000151E2">
        <w:rPr>
          <w:color w:val="000000" w:themeColor="text1"/>
          <w:spacing w:val="2"/>
        </w:rPr>
        <w:t>пр</w:t>
      </w:r>
      <w:r w:rsidRPr="000151E2">
        <w:rPr>
          <w:color w:val="000000" w:themeColor="text1"/>
          <w:spacing w:val="2"/>
        </w:rPr>
        <w:t>о</w:t>
      </w:r>
      <w:r w:rsidRPr="000151E2">
        <w:rPr>
          <w:color w:val="000000" w:themeColor="text1"/>
          <w:spacing w:val="2"/>
        </w:rPr>
        <w:t xml:space="preserve">мышленное, малое, разрабатываемое, расположено восточнее с. </w:t>
      </w:r>
      <w:proofErr w:type="spellStart"/>
      <w:r w:rsidRPr="000151E2">
        <w:rPr>
          <w:color w:val="000000" w:themeColor="text1"/>
          <w:spacing w:val="-1"/>
        </w:rPr>
        <w:t>Матьян</w:t>
      </w:r>
      <w:proofErr w:type="spellEnd"/>
      <w:r w:rsidRPr="000151E2">
        <w:rPr>
          <w:color w:val="000000" w:themeColor="text1"/>
          <w:spacing w:val="-1"/>
        </w:rPr>
        <w:t xml:space="preserve">, в </w:t>
      </w:r>
      <w:smartTag w:uri="urn:schemas-microsoft-com:office:smarttags" w:element="metricconverter">
        <w:smartTagPr>
          <w:attr w:name="ProductID" w:val="1,5 км"/>
        </w:smartTagPr>
        <w:r w:rsidRPr="000151E2">
          <w:rPr>
            <w:color w:val="000000" w:themeColor="text1"/>
            <w:spacing w:val="-1"/>
          </w:rPr>
          <w:t>1,5 км</w:t>
        </w:r>
      </w:smartTag>
      <w:r w:rsidRPr="000151E2">
        <w:rPr>
          <w:color w:val="000000" w:themeColor="text1"/>
          <w:spacing w:val="-1"/>
        </w:rPr>
        <w:t xml:space="preserve"> западнее г.о. Похвистнево. Запасы глин </w:t>
      </w:r>
      <w:proofErr w:type="spellStart"/>
      <w:r w:rsidRPr="000151E2">
        <w:rPr>
          <w:color w:val="000000" w:themeColor="text1"/>
          <w:spacing w:val="-1"/>
        </w:rPr>
        <w:t>Похвистневского</w:t>
      </w:r>
      <w:proofErr w:type="spellEnd"/>
      <w:r w:rsidRPr="000151E2">
        <w:rPr>
          <w:color w:val="000000" w:themeColor="text1"/>
          <w:spacing w:val="-1"/>
        </w:rPr>
        <w:t xml:space="preserve"> месторожд</w:t>
      </w:r>
      <w:r w:rsidRPr="000151E2">
        <w:rPr>
          <w:color w:val="000000" w:themeColor="text1"/>
          <w:spacing w:val="-1"/>
        </w:rPr>
        <w:t>е</w:t>
      </w:r>
      <w:r w:rsidRPr="000151E2">
        <w:rPr>
          <w:color w:val="000000" w:themeColor="text1"/>
          <w:spacing w:val="-1"/>
        </w:rPr>
        <w:t xml:space="preserve">ния кирпичного сырья утверждены ТКЗ </w:t>
      </w:r>
      <w:r w:rsidRPr="000151E2">
        <w:rPr>
          <w:color w:val="000000" w:themeColor="text1"/>
          <w:spacing w:val="-2"/>
        </w:rPr>
        <w:t xml:space="preserve">в количестве 948 тыс. </w:t>
      </w:r>
      <w:proofErr w:type="spellStart"/>
      <w:r w:rsidRPr="000151E2">
        <w:rPr>
          <w:color w:val="000000" w:themeColor="text1"/>
          <w:spacing w:val="-2"/>
        </w:rPr>
        <w:t>м</w:t>
      </w:r>
      <w:r w:rsidRPr="000151E2">
        <w:rPr>
          <w:color w:val="000000" w:themeColor="text1"/>
          <w:spacing w:val="-2"/>
          <w:vertAlign w:val="superscript"/>
        </w:rPr>
        <w:t>З</w:t>
      </w:r>
      <w:proofErr w:type="spellEnd"/>
      <w:r w:rsidRPr="000151E2">
        <w:rPr>
          <w:color w:val="000000" w:themeColor="text1"/>
          <w:spacing w:val="-2"/>
        </w:rPr>
        <w:t>.</w:t>
      </w:r>
    </w:p>
    <w:p w:rsidR="00B7261A" w:rsidRPr="001D2724" w:rsidRDefault="00B7261A" w:rsidP="00B7261A">
      <w:pPr>
        <w:spacing w:after="0" w:line="360" w:lineRule="auto"/>
        <w:ind w:firstLine="709"/>
        <w:jc w:val="both"/>
        <w:rPr>
          <w:rFonts w:eastAsia="Times New Roman"/>
          <w:color w:val="000000" w:themeColor="text1"/>
          <w:lang w:eastAsia="ru-RU"/>
        </w:rPr>
      </w:pPr>
      <w:r w:rsidRPr="001D2724">
        <w:rPr>
          <w:rFonts w:eastAsia="Times New Roman"/>
          <w:color w:val="000000" w:themeColor="text1"/>
          <w:lang w:eastAsia="ru-RU"/>
        </w:rPr>
        <w:t>Географическое положение и природно-ресурсный потенциал террит</w:t>
      </w:r>
      <w:r w:rsidRPr="001D2724">
        <w:rPr>
          <w:rFonts w:eastAsia="Times New Roman"/>
          <w:color w:val="000000" w:themeColor="text1"/>
          <w:lang w:eastAsia="ru-RU"/>
        </w:rPr>
        <w:t>о</w:t>
      </w:r>
      <w:r w:rsidRPr="001D2724">
        <w:rPr>
          <w:rFonts w:eastAsia="Times New Roman"/>
          <w:color w:val="000000" w:themeColor="text1"/>
          <w:lang w:eastAsia="ru-RU"/>
        </w:rPr>
        <w:t>рии открывают следующие возможности для ее экономического развития:</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использование расположения городского округа Похвистнево на стр</w:t>
      </w:r>
      <w:r w:rsidRPr="001D2724">
        <w:rPr>
          <w:rFonts w:eastAsia="Times New Roman"/>
          <w:color w:val="000000" w:themeColor="text1"/>
          <w:lang w:eastAsia="ru-RU"/>
        </w:rPr>
        <w:t>а</w:t>
      </w:r>
      <w:r w:rsidRPr="001D2724">
        <w:rPr>
          <w:rFonts w:eastAsia="Times New Roman"/>
          <w:color w:val="000000" w:themeColor="text1"/>
          <w:lang w:eastAsia="ru-RU"/>
        </w:rPr>
        <w:t xml:space="preserve">тегических железнодорожных и автомобильных магистралях для развития торговли и инфраструктуры, соответствующих </w:t>
      </w:r>
      <w:proofErr w:type="spellStart"/>
      <w:r w:rsidRPr="001D2724">
        <w:rPr>
          <w:rFonts w:eastAsia="Times New Roman"/>
          <w:color w:val="000000" w:themeColor="text1"/>
          <w:lang w:eastAsia="ru-RU"/>
        </w:rPr>
        <w:t>подотраслей</w:t>
      </w:r>
      <w:proofErr w:type="spellEnd"/>
      <w:r w:rsidRPr="001D2724">
        <w:rPr>
          <w:rFonts w:eastAsia="Times New Roman"/>
          <w:color w:val="000000" w:themeColor="text1"/>
          <w:lang w:eastAsia="ru-RU"/>
        </w:rPr>
        <w:t xml:space="preserve"> транспорта.</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использование особенностей рельефа региона, ландшафта, благопр</w:t>
      </w:r>
      <w:r w:rsidRPr="001D2724">
        <w:rPr>
          <w:rFonts w:eastAsia="Times New Roman"/>
          <w:color w:val="000000" w:themeColor="text1"/>
          <w:lang w:eastAsia="ru-RU"/>
        </w:rPr>
        <w:t>и</w:t>
      </w:r>
      <w:r w:rsidRPr="001D2724">
        <w:rPr>
          <w:rFonts w:eastAsia="Times New Roman"/>
          <w:color w:val="000000" w:themeColor="text1"/>
          <w:lang w:eastAsia="ru-RU"/>
        </w:rPr>
        <w:t>ятных климатических условий и экологической обстановки для развития ра</w:t>
      </w:r>
      <w:r w:rsidRPr="001D2724">
        <w:rPr>
          <w:rFonts w:eastAsia="Times New Roman"/>
          <w:color w:val="000000" w:themeColor="text1"/>
          <w:lang w:eastAsia="ru-RU"/>
        </w:rPr>
        <w:t>з</w:t>
      </w:r>
      <w:r w:rsidRPr="001D2724">
        <w:rPr>
          <w:rFonts w:eastAsia="Times New Roman"/>
          <w:color w:val="000000" w:themeColor="text1"/>
          <w:lang w:eastAsia="ru-RU"/>
        </w:rPr>
        <w:t>нообразных видов рекреации, оздоровления населения и туризма;</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lastRenderedPageBreak/>
        <w:t>повышение эффективности использования природных ресурсов путем внедрения технологий, позволяющих максимально использовать истоща</w:t>
      </w:r>
      <w:r w:rsidRPr="001D2724">
        <w:rPr>
          <w:rFonts w:eastAsia="Times New Roman"/>
          <w:color w:val="000000" w:themeColor="text1"/>
          <w:lang w:eastAsia="ru-RU"/>
        </w:rPr>
        <w:t>ю</w:t>
      </w:r>
      <w:r w:rsidRPr="001D2724">
        <w:rPr>
          <w:rFonts w:eastAsia="Times New Roman"/>
          <w:color w:val="000000" w:themeColor="text1"/>
          <w:lang w:eastAsia="ru-RU"/>
        </w:rPr>
        <w:t>щиеся запасы нефти;</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разработка месторождений гравия, глины и известняка с одновреме</w:t>
      </w:r>
      <w:r w:rsidRPr="001D2724">
        <w:rPr>
          <w:rFonts w:eastAsia="Times New Roman"/>
          <w:color w:val="000000" w:themeColor="text1"/>
          <w:lang w:eastAsia="ru-RU"/>
        </w:rPr>
        <w:t>н</w:t>
      </w:r>
      <w:r w:rsidRPr="001D2724">
        <w:rPr>
          <w:rFonts w:eastAsia="Times New Roman"/>
          <w:color w:val="000000" w:themeColor="text1"/>
          <w:lang w:eastAsia="ru-RU"/>
        </w:rPr>
        <w:t>ным развитием стройиндустрии;</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 xml:space="preserve">развитие перерабатывающей и пищевой промышленности на основе сырья, производимого сельскохозяйственными предприятиями </w:t>
      </w:r>
      <w:proofErr w:type="spellStart"/>
      <w:r w:rsidRPr="001D2724">
        <w:rPr>
          <w:rFonts w:eastAsia="Times New Roman"/>
          <w:color w:val="000000" w:themeColor="text1"/>
          <w:lang w:eastAsia="ru-RU"/>
        </w:rPr>
        <w:t>Похвистне</w:t>
      </w:r>
      <w:r w:rsidRPr="001D2724">
        <w:rPr>
          <w:rFonts w:eastAsia="Times New Roman"/>
          <w:color w:val="000000" w:themeColor="text1"/>
          <w:lang w:eastAsia="ru-RU"/>
        </w:rPr>
        <w:t>в</w:t>
      </w:r>
      <w:r w:rsidRPr="001D2724">
        <w:rPr>
          <w:rFonts w:eastAsia="Times New Roman"/>
          <w:color w:val="000000" w:themeColor="text1"/>
          <w:lang w:eastAsia="ru-RU"/>
        </w:rPr>
        <w:t>ского</w:t>
      </w:r>
      <w:proofErr w:type="spellEnd"/>
      <w:r w:rsidRPr="001D2724">
        <w:rPr>
          <w:rFonts w:eastAsia="Times New Roman"/>
          <w:color w:val="000000" w:themeColor="text1"/>
          <w:lang w:eastAsia="ru-RU"/>
        </w:rPr>
        <w:t xml:space="preserve"> </w:t>
      </w:r>
      <w:r w:rsidR="007A7FBA">
        <w:rPr>
          <w:rFonts w:eastAsia="Times New Roman"/>
          <w:color w:val="000000" w:themeColor="text1"/>
          <w:lang w:eastAsia="ru-RU"/>
        </w:rPr>
        <w:t>город</w:t>
      </w:r>
      <w:r w:rsidRPr="001D2724">
        <w:rPr>
          <w:rFonts w:eastAsia="Times New Roman"/>
          <w:color w:val="000000" w:themeColor="text1"/>
          <w:lang w:eastAsia="ru-RU"/>
        </w:rPr>
        <w:t>а. Большая площадь пастбищ и сенокосов создает условия для развития кормовой базы животноводства;</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 xml:space="preserve">строительство и эксплуатация </w:t>
      </w:r>
      <w:proofErr w:type="spellStart"/>
      <w:r w:rsidRPr="001D2724">
        <w:rPr>
          <w:rFonts w:eastAsia="Times New Roman"/>
          <w:color w:val="000000" w:themeColor="text1"/>
          <w:lang w:eastAsia="ru-RU"/>
        </w:rPr>
        <w:t>ветроэлектростанций</w:t>
      </w:r>
      <w:proofErr w:type="spellEnd"/>
      <w:r w:rsidRPr="001D2724">
        <w:rPr>
          <w:rFonts w:eastAsia="Times New Roman"/>
          <w:color w:val="000000" w:themeColor="text1"/>
          <w:lang w:eastAsia="ru-RU"/>
        </w:rPr>
        <w:t>, обеспечивающих экологически чистую энергию;</w:t>
      </w:r>
    </w:p>
    <w:p w:rsidR="00B7261A" w:rsidRPr="001D2724" w:rsidRDefault="00B7261A" w:rsidP="007F358E">
      <w:pPr>
        <w:numPr>
          <w:ilvl w:val="0"/>
          <w:numId w:val="1"/>
        </w:numPr>
        <w:tabs>
          <w:tab w:val="left" w:pos="851"/>
        </w:tabs>
        <w:spacing w:after="0" w:line="360" w:lineRule="auto"/>
        <w:ind w:left="0" w:firstLine="709"/>
        <w:jc w:val="both"/>
        <w:rPr>
          <w:color w:val="000000" w:themeColor="text1"/>
        </w:rPr>
      </w:pPr>
      <w:r w:rsidRPr="001D2724">
        <w:rPr>
          <w:rFonts w:eastAsia="Times New Roman"/>
          <w:color w:val="000000" w:themeColor="text1"/>
          <w:lang w:eastAsia="ru-RU"/>
        </w:rPr>
        <w:t>разработка лесных ресурсов с одновременной организацией деревоо</w:t>
      </w:r>
      <w:r w:rsidRPr="001D2724">
        <w:rPr>
          <w:rFonts w:eastAsia="Times New Roman"/>
          <w:color w:val="000000" w:themeColor="text1"/>
          <w:lang w:eastAsia="ru-RU"/>
        </w:rPr>
        <w:t>б</w:t>
      </w:r>
      <w:r w:rsidRPr="001D2724">
        <w:rPr>
          <w:rFonts w:eastAsia="Times New Roman"/>
          <w:color w:val="000000" w:themeColor="text1"/>
          <w:lang w:eastAsia="ru-RU"/>
        </w:rPr>
        <w:t>рабатывающих производств строительного, мебельного профиля и др.</w:t>
      </w:r>
    </w:p>
    <w:p w:rsidR="00B7261A" w:rsidRDefault="00B7261A" w:rsidP="00203159">
      <w:pPr>
        <w:tabs>
          <w:tab w:val="left" w:pos="709"/>
          <w:tab w:val="left" w:pos="1418"/>
        </w:tabs>
        <w:spacing w:after="0" w:line="360" w:lineRule="auto"/>
        <w:ind w:firstLine="709"/>
        <w:jc w:val="both"/>
        <w:rPr>
          <w:rFonts w:eastAsia="Times New Roman"/>
          <w:b/>
          <w:bCs/>
          <w:color w:val="365F91"/>
        </w:rPr>
      </w:pPr>
    </w:p>
    <w:p w:rsidR="00847E9C" w:rsidRPr="009D67AF" w:rsidRDefault="009D67AF" w:rsidP="00203159">
      <w:pPr>
        <w:tabs>
          <w:tab w:val="left" w:pos="709"/>
          <w:tab w:val="left" w:pos="1418"/>
        </w:tabs>
        <w:spacing w:after="0" w:line="360" w:lineRule="auto"/>
        <w:ind w:firstLine="709"/>
        <w:jc w:val="both"/>
        <w:rPr>
          <w:rFonts w:eastAsia="Times New Roman"/>
          <w:b/>
          <w:bCs/>
          <w:i/>
          <w:color w:val="365F91"/>
        </w:rPr>
      </w:pPr>
      <w:r w:rsidRPr="009D67AF">
        <w:rPr>
          <w:rFonts w:eastAsia="Times New Roman"/>
          <w:b/>
          <w:bCs/>
          <w:i/>
          <w:color w:val="365F91"/>
        </w:rPr>
        <w:t>7.1.3</w:t>
      </w:r>
      <w:r w:rsidR="00847E9C" w:rsidRPr="009D67AF">
        <w:rPr>
          <w:rFonts w:eastAsia="Times New Roman"/>
          <w:b/>
          <w:bCs/>
          <w:i/>
          <w:color w:val="365F91"/>
        </w:rPr>
        <w:t xml:space="preserve"> </w:t>
      </w:r>
      <w:r w:rsidR="0036097A" w:rsidRPr="009D67AF">
        <w:rPr>
          <w:rFonts w:eastAsia="Times New Roman"/>
          <w:b/>
          <w:bCs/>
          <w:i/>
          <w:color w:val="365F91"/>
        </w:rPr>
        <w:t>Жилищная сфера,</w:t>
      </w:r>
      <w:r w:rsidR="00025FB7" w:rsidRPr="009D67AF">
        <w:rPr>
          <w:rFonts w:eastAsia="Times New Roman"/>
          <w:b/>
          <w:bCs/>
          <w:i/>
          <w:color w:val="365F91"/>
        </w:rPr>
        <w:t xml:space="preserve"> </w:t>
      </w:r>
      <w:r w:rsidR="0036097A" w:rsidRPr="009D67AF">
        <w:rPr>
          <w:rFonts w:eastAsia="Times New Roman"/>
          <w:b/>
          <w:bCs/>
          <w:i/>
          <w:color w:val="365F91"/>
        </w:rPr>
        <w:t>градо</w:t>
      </w:r>
      <w:r w:rsidR="00254504" w:rsidRPr="009D67AF">
        <w:rPr>
          <w:rFonts w:eastAsia="Times New Roman"/>
          <w:b/>
          <w:bCs/>
          <w:i/>
          <w:color w:val="365F91"/>
        </w:rPr>
        <w:t>строительство и благоустройство</w:t>
      </w:r>
    </w:p>
    <w:p w:rsidR="00847E9C" w:rsidRDefault="00254504" w:rsidP="00203159">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t xml:space="preserve"> </w:t>
      </w:r>
    </w:p>
    <w:p w:rsidR="00DF1FF8" w:rsidRPr="006F7A5B" w:rsidRDefault="00DF1FF8" w:rsidP="00DF1FF8">
      <w:pPr>
        <w:spacing w:after="0" w:line="360" w:lineRule="auto"/>
        <w:ind w:firstLine="709"/>
        <w:jc w:val="both"/>
      </w:pPr>
      <w:r w:rsidRPr="006F7A5B">
        <w:t>Одной из главных социально-экономических проблем городского окр</w:t>
      </w:r>
      <w:r w:rsidRPr="006F7A5B">
        <w:t>у</w:t>
      </w:r>
      <w:r w:rsidRPr="006F7A5B">
        <w:t>га является проблема развития жилищного строительства. Спрос на жилье с каждым годом увеличивается. Предложение не успевает за быстрорастущим спросом, что приводит к увеличению цен на жилищном рынке и низкому к</w:t>
      </w:r>
      <w:r w:rsidRPr="006F7A5B">
        <w:t>а</w:t>
      </w:r>
      <w:r w:rsidRPr="006F7A5B">
        <w:t xml:space="preserve">честву жилья. В результате чего, возникает проблема доступности жилья. </w:t>
      </w:r>
    </w:p>
    <w:p w:rsidR="00BF31F2" w:rsidRDefault="001B0816" w:rsidP="00DF1FF8">
      <w:pPr>
        <w:pStyle w:val="4"/>
        <w:spacing w:before="0" w:beforeAutospacing="0" w:after="0" w:afterAutospacing="0" w:line="360" w:lineRule="auto"/>
        <w:ind w:firstLine="709"/>
        <w:jc w:val="both"/>
        <w:rPr>
          <w:b w:val="0"/>
          <w:color w:val="000000" w:themeColor="text1"/>
          <w:sz w:val="28"/>
          <w:szCs w:val="28"/>
        </w:rPr>
      </w:pPr>
      <w:r w:rsidRPr="000151E2">
        <w:rPr>
          <w:b w:val="0"/>
          <w:color w:val="000000" w:themeColor="text1"/>
          <w:sz w:val="28"/>
          <w:szCs w:val="28"/>
        </w:rPr>
        <w:t xml:space="preserve">На территории городского округа Похвистнево в целях обеспечения жильем граждан реализуются </w:t>
      </w:r>
      <w:r w:rsidR="00847E9C">
        <w:rPr>
          <w:b w:val="0"/>
          <w:color w:val="000000" w:themeColor="text1"/>
          <w:sz w:val="28"/>
          <w:szCs w:val="28"/>
        </w:rPr>
        <w:t xml:space="preserve">следующие </w:t>
      </w:r>
      <w:r w:rsidRPr="000151E2">
        <w:rPr>
          <w:b w:val="0"/>
          <w:color w:val="000000" w:themeColor="text1"/>
          <w:sz w:val="28"/>
          <w:szCs w:val="28"/>
        </w:rPr>
        <w:t>муниципальные программы</w:t>
      </w:r>
      <w:r w:rsidR="00BF31F2">
        <w:rPr>
          <w:b w:val="0"/>
          <w:color w:val="000000" w:themeColor="text1"/>
          <w:sz w:val="28"/>
          <w:szCs w:val="28"/>
        </w:rPr>
        <w:t>:</w:t>
      </w:r>
    </w:p>
    <w:p w:rsidR="00BF31F2" w:rsidRDefault="001B0816" w:rsidP="00DF1FF8">
      <w:pPr>
        <w:pStyle w:val="4"/>
        <w:spacing w:before="0" w:beforeAutospacing="0" w:after="0" w:afterAutospacing="0" w:line="360" w:lineRule="auto"/>
        <w:ind w:firstLine="709"/>
        <w:jc w:val="both"/>
        <w:rPr>
          <w:b w:val="0"/>
          <w:color w:val="000000" w:themeColor="text1"/>
          <w:sz w:val="28"/>
          <w:szCs w:val="28"/>
        </w:rPr>
      </w:pPr>
      <w:r w:rsidRPr="000151E2">
        <w:rPr>
          <w:b w:val="0"/>
          <w:color w:val="000000" w:themeColor="text1"/>
          <w:sz w:val="28"/>
          <w:szCs w:val="28"/>
        </w:rPr>
        <w:t xml:space="preserve"> «Обеспечение жильем молодых семей на 2011-2020 годы»,</w:t>
      </w:r>
    </w:p>
    <w:p w:rsidR="00BF31F2" w:rsidRDefault="001B0816" w:rsidP="004C528D">
      <w:pPr>
        <w:pStyle w:val="4"/>
        <w:spacing w:before="0" w:beforeAutospacing="0" w:after="0" w:afterAutospacing="0" w:line="360" w:lineRule="auto"/>
        <w:ind w:firstLine="709"/>
        <w:jc w:val="both"/>
        <w:rPr>
          <w:b w:val="0"/>
          <w:color w:val="000000" w:themeColor="text1"/>
          <w:sz w:val="28"/>
          <w:szCs w:val="28"/>
        </w:rPr>
      </w:pPr>
      <w:r w:rsidRPr="000151E2">
        <w:rPr>
          <w:b w:val="0"/>
          <w:color w:val="000000" w:themeColor="text1"/>
          <w:sz w:val="28"/>
          <w:szCs w:val="28"/>
        </w:rPr>
        <w:t xml:space="preserve"> «Стимулирование развития жилищного строительства в</w:t>
      </w:r>
      <w:r w:rsidR="00025FB7">
        <w:rPr>
          <w:b w:val="0"/>
          <w:color w:val="000000" w:themeColor="text1"/>
          <w:sz w:val="28"/>
          <w:szCs w:val="28"/>
        </w:rPr>
        <w:t xml:space="preserve"> </w:t>
      </w:r>
      <w:r w:rsidRPr="000151E2">
        <w:rPr>
          <w:b w:val="0"/>
          <w:color w:val="000000" w:themeColor="text1"/>
          <w:sz w:val="28"/>
          <w:szCs w:val="28"/>
        </w:rPr>
        <w:t>городском</w:t>
      </w:r>
      <w:r w:rsidR="00025FB7">
        <w:rPr>
          <w:b w:val="0"/>
          <w:color w:val="000000" w:themeColor="text1"/>
          <w:sz w:val="28"/>
          <w:szCs w:val="28"/>
        </w:rPr>
        <w:t xml:space="preserve"> </w:t>
      </w:r>
      <w:r w:rsidRPr="000151E2">
        <w:rPr>
          <w:b w:val="0"/>
          <w:color w:val="000000" w:themeColor="text1"/>
          <w:sz w:val="28"/>
          <w:szCs w:val="28"/>
        </w:rPr>
        <w:t>о</w:t>
      </w:r>
      <w:r w:rsidRPr="000151E2">
        <w:rPr>
          <w:b w:val="0"/>
          <w:color w:val="000000" w:themeColor="text1"/>
          <w:sz w:val="28"/>
          <w:szCs w:val="28"/>
        </w:rPr>
        <w:t>к</w:t>
      </w:r>
      <w:r w:rsidRPr="000151E2">
        <w:rPr>
          <w:b w:val="0"/>
          <w:color w:val="000000" w:themeColor="text1"/>
          <w:sz w:val="28"/>
          <w:szCs w:val="28"/>
        </w:rPr>
        <w:t>руге Похвистнево</w:t>
      </w:r>
      <w:r w:rsidR="00025FB7">
        <w:rPr>
          <w:b w:val="0"/>
          <w:color w:val="000000" w:themeColor="text1"/>
          <w:sz w:val="28"/>
          <w:szCs w:val="28"/>
        </w:rPr>
        <w:t xml:space="preserve"> </w:t>
      </w:r>
      <w:r w:rsidRPr="000151E2">
        <w:rPr>
          <w:b w:val="0"/>
          <w:color w:val="000000" w:themeColor="text1"/>
          <w:sz w:val="28"/>
          <w:szCs w:val="28"/>
        </w:rPr>
        <w:t xml:space="preserve">на 2016-2020 годы», </w:t>
      </w:r>
    </w:p>
    <w:p w:rsidR="001B0816" w:rsidRPr="00F95FED" w:rsidRDefault="001B0816" w:rsidP="001259BE">
      <w:pPr>
        <w:pStyle w:val="4"/>
        <w:spacing w:before="0" w:beforeAutospacing="0" w:after="0" w:afterAutospacing="0" w:line="360" w:lineRule="auto"/>
        <w:ind w:firstLine="709"/>
        <w:jc w:val="both"/>
        <w:rPr>
          <w:b w:val="0"/>
          <w:bCs w:val="0"/>
          <w:color w:val="000000" w:themeColor="text1"/>
          <w:sz w:val="28"/>
          <w:szCs w:val="28"/>
        </w:rPr>
      </w:pPr>
      <w:r w:rsidRPr="00F95FED">
        <w:rPr>
          <w:b w:val="0"/>
          <w:color w:val="000000" w:themeColor="text1"/>
          <w:sz w:val="28"/>
          <w:szCs w:val="28"/>
        </w:rPr>
        <w:t xml:space="preserve"> </w:t>
      </w:r>
      <w:r w:rsidRPr="00F95FED">
        <w:rPr>
          <w:b w:val="0"/>
          <w:bCs w:val="0"/>
          <w:color w:val="000000" w:themeColor="text1"/>
          <w:sz w:val="28"/>
          <w:szCs w:val="28"/>
        </w:rPr>
        <w:t>«Переселение граждан из аварийного жилищного фонда на территории городского округа Похвистнево Самарской области» до 2017 года</w:t>
      </w:r>
      <w:r w:rsidR="001259BE" w:rsidRPr="00F95FED">
        <w:rPr>
          <w:b w:val="0"/>
          <w:bCs w:val="0"/>
          <w:color w:val="000000" w:themeColor="text1"/>
          <w:sz w:val="28"/>
          <w:szCs w:val="28"/>
        </w:rPr>
        <w:t xml:space="preserve"> (реализ</w:t>
      </w:r>
      <w:r w:rsidR="001259BE" w:rsidRPr="00F95FED">
        <w:rPr>
          <w:b w:val="0"/>
          <w:bCs w:val="0"/>
          <w:color w:val="000000" w:themeColor="text1"/>
          <w:sz w:val="28"/>
          <w:szCs w:val="28"/>
        </w:rPr>
        <w:t>о</w:t>
      </w:r>
      <w:r w:rsidR="001259BE" w:rsidRPr="00F95FED">
        <w:rPr>
          <w:b w:val="0"/>
          <w:bCs w:val="0"/>
          <w:color w:val="000000" w:themeColor="text1"/>
          <w:sz w:val="28"/>
          <w:szCs w:val="28"/>
        </w:rPr>
        <w:t>вана,</w:t>
      </w:r>
      <w:r w:rsidRPr="00F95FED">
        <w:rPr>
          <w:b w:val="0"/>
          <w:bCs w:val="0"/>
          <w:color w:val="000000" w:themeColor="text1"/>
          <w:sz w:val="28"/>
          <w:szCs w:val="28"/>
        </w:rPr>
        <w:t xml:space="preserve"> будет в 2018 году продолжена</w:t>
      </w:r>
      <w:r w:rsidR="001259BE" w:rsidRPr="00F95FED">
        <w:rPr>
          <w:b w:val="0"/>
          <w:bCs w:val="0"/>
          <w:color w:val="000000" w:themeColor="text1"/>
          <w:sz w:val="28"/>
          <w:szCs w:val="28"/>
        </w:rPr>
        <w:t>)</w:t>
      </w:r>
      <w:r w:rsidRPr="00F95FED">
        <w:rPr>
          <w:b w:val="0"/>
          <w:bCs w:val="0"/>
          <w:color w:val="000000" w:themeColor="text1"/>
          <w:sz w:val="28"/>
          <w:szCs w:val="28"/>
        </w:rPr>
        <w:t>.</w:t>
      </w:r>
      <w:r w:rsidR="00025FB7" w:rsidRPr="00F95FED">
        <w:rPr>
          <w:b w:val="0"/>
          <w:bCs w:val="0"/>
          <w:color w:val="000000" w:themeColor="text1"/>
          <w:sz w:val="28"/>
          <w:szCs w:val="28"/>
        </w:rPr>
        <w:t xml:space="preserve"> </w:t>
      </w:r>
      <w:r w:rsidRPr="00F95FED">
        <w:rPr>
          <w:b w:val="0"/>
          <w:color w:val="000000" w:themeColor="text1"/>
          <w:sz w:val="28"/>
          <w:szCs w:val="28"/>
        </w:rPr>
        <w:t>В рамках данной программы пересел</w:t>
      </w:r>
      <w:r w:rsidRPr="00F95FED">
        <w:rPr>
          <w:b w:val="0"/>
          <w:color w:val="000000" w:themeColor="text1"/>
          <w:sz w:val="28"/>
          <w:szCs w:val="28"/>
        </w:rPr>
        <w:t>е</w:t>
      </w:r>
      <w:r w:rsidRPr="00F95FED">
        <w:rPr>
          <w:b w:val="0"/>
          <w:color w:val="000000" w:themeColor="text1"/>
          <w:sz w:val="28"/>
          <w:szCs w:val="28"/>
        </w:rPr>
        <w:t xml:space="preserve">ны 1070 граждан из 541 помещения, расположенного в 58 аварийных жилых </w:t>
      </w:r>
      <w:r w:rsidRPr="00F95FED">
        <w:rPr>
          <w:b w:val="0"/>
          <w:color w:val="000000" w:themeColor="text1"/>
          <w:sz w:val="28"/>
          <w:szCs w:val="28"/>
        </w:rPr>
        <w:lastRenderedPageBreak/>
        <w:t>домах, общей площадью 19,3 тыс.</w:t>
      </w:r>
      <w:r w:rsidR="00F95FED" w:rsidRPr="00F95FED">
        <w:rPr>
          <w:rFonts w:eastAsia="Calibri"/>
          <w:b w:val="0"/>
          <w:color w:val="000000" w:themeColor="text1"/>
          <w:sz w:val="28"/>
          <w:szCs w:val="28"/>
        </w:rPr>
        <w:t xml:space="preserve"> м</w:t>
      </w:r>
      <w:r w:rsidR="00F95FED" w:rsidRPr="00F95FED">
        <w:rPr>
          <w:rFonts w:eastAsia="Calibri"/>
          <w:b w:val="0"/>
          <w:color w:val="000000" w:themeColor="text1"/>
          <w:sz w:val="28"/>
          <w:szCs w:val="28"/>
          <w:vertAlign w:val="superscript"/>
        </w:rPr>
        <w:t>2</w:t>
      </w:r>
      <w:r w:rsidRPr="00F95FED">
        <w:rPr>
          <w:b w:val="0"/>
          <w:color w:val="000000" w:themeColor="text1"/>
          <w:sz w:val="28"/>
          <w:szCs w:val="28"/>
        </w:rPr>
        <w:t>.</w:t>
      </w:r>
      <w:r w:rsidR="001259BE" w:rsidRPr="00F95FED">
        <w:rPr>
          <w:b w:val="0"/>
          <w:color w:val="000000" w:themeColor="text1"/>
          <w:sz w:val="28"/>
          <w:szCs w:val="28"/>
        </w:rPr>
        <w:t xml:space="preserve"> </w:t>
      </w:r>
      <w:r w:rsidRPr="00F95FED">
        <w:rPr>
          <w:b w:val="0"/>
          <w:bCs w:val="0"/>
          <w:color w:val="000000" w:themeColor="text1"/>
          <w:sz w:val="28"/>
          <w:szCs w:val="28"/>
        </w:rPr>
        <w:t>За весь период действия программы для переселения построены 22 многоквартирных дома, освоено 630 млн. ру</w:t>
      </w:r>
      <w:r w:rsidRPr="00F95FED">
        <w:rPr>
          <w:b w:val="0"/>
          <w:bCs w:val="0"/>
          <w:color w:val="000000" w:themeColor="text1"/>
          <w:sz w:val="28"/>
          <w:szCs w:val="28"/>
        </w:rPr>
        <w:t>б</w:t>
      </w:r>
      <w:r w:rsidRPr="00F95FED">
        <w:rPr>
          <w:b w:val="0"/>
          <w:bCs w:val="0"/>
          <w:color w:val="000000" w:themeColor="text1"/>
          <w:sz w:val="28"/>
          <w:szCs w:val="28"/>
        </w:rPr>
        <w:t>лей.</w:t>
      </w:r>
    </w:p>
    <w:p w:rsidR="00DF1FF8" w:rsidRPr="00F95FED" w:rsidRDefault="001B0816" w:rsidP="00DF1FF8">
      <w:pPr>
        <w:pStyle w:val="aa"/>
        <w:spacing w:before="0" w:beforeAutospacing="0" w:after="0" w:afterAutospacing="0" w:line="360" w:lineRule="auto"/>
        <w:ind w:firstLine="709"/>
        <w:jc w:val="both"/>
        <w:rPr>
          <w:color w:val="000000" w:themeColor="text1"/>
          <w:sz w:val="28"/>
          <w:szCs w:val="28"/>
        </w:rPr>
      </w:pPr>
      <w:r w:rsidRPr="00F95FED">
        <w:rPr>
          <w:rFonts w:eastAsia="Calibri"/>
          <w:color w:val="000000" w:themeColor="text1"/>
          <w:sz w:val="28"/>
          <w:szCs w:val="28"/>
        </w:rPr>
        <w:t xml:space="preserve"> В отчетном году объем введенного жилья составил 14753,6 </w:t>
      </w:r>
      <w:r w:rsidR="00F95FED" w:rsidRPr="00F95FED">
        <w:rPr>
          <w:rFonts w:eastAsia="Calibri"/>
          <w:color w:val="000000" w:themeColor="text1"/>
          <w:sz w:val="28"/>
          <w:szCs w:val="28"/>
        </w:rPr>
        <w:t>м</w:t>
      </w:r>
      <w:r w:rsidR="00F95FED" w:rsidRPr="00F95FED">
        <w:rPr>
          <w:rFonts w:eastAsia="Calibri"/>
          <w:color w:val="000000" w:themeColor="text1"/>
          <w:sz w:val="28"/>
          <w:szCs w:val="28"/>
          <w:vertAlign w:val="superscript"/>
        </w:rPr>
        <w:t>2</w:t>
      </w:r>
      <w:r w:rsidRPr="00F95FED">
        <w:rPr>
          <w:rFonts w:eastAsia="Calibri"/>
          <w:color w:val="000000" w:themeColor="text1"/>
          <w:sz w:val="28"/>
          <w:szCs w:val="28"/>
        </w:rPr>
        <w:t xml:space="preserve">, в том числе 8798 </w:t>
      </w:r>
      <w:r w:rsidR="00F95FED" w:rsidRPr="00F95FED">
        <w:rPr>
          <w:rFonts w:eastAsia="Calibri"/>
          <w:color w:val="000000" w:themeColor="text1"/>
          <w:sz w:val="28"/>
          <w:szCs w:val="28"/>
        </w:rPr>
        <w:t>м</w:t>
      </w:r>
      <w:r w:rsidR="00F95FED" w:rsidRPr="00F95FED">
        <w:rPr>
          <w:rFonts w:eastAsia="Calibri"/>
          <w:color w:val="000000" w:themeColor="text1"/>
          <w:sz w:val="28"/>
          <w:szCs w:val="28"/>
          <w:vertAlign w:val="superscript"/>
        </w:rPr>
        <w:t>2</w:t>
      </w:r>
      <w:r w:rsidRPr="00F95FED">
        <w:rPr>
          <w:rFonts w:eastAsia="Calibri"/>
          <w:color w:val="000000" w:themeColor="text1"/>
          <w:sz w:val="28"/>
          <w:szCs w:val="28"/>
        </w:rPr>
        <w:t xml:space="preserve">. МКД и 5955,6 </w:t>
      </w:r>
      <w:r w:rsidR="00F95FED" w:rsidRPr="00F95FED">
        <w:rPr>
          <w:rFonts w:eastAsia="Calibri"/>
          <w:color w:val="000000" w:themeColor="text1"/>
          <w:sz w:val="28"/>
          <w:szCs w:val="28"/>
        </w:rPr>
        <w:t>м</w:t>
      </w:r>
      <w:r w:rsidR="00F95FED" w:rsidRPr="00F95FED">
        <w:rPr>
          <w:rFonts w:eastAsia="Calibri"/>
          <w:color w:val="000000" w:themeColor="text1"/>
          <w:sz w:val="28"/>
          <w:szCs w:val="28"/>
          <w:vertAlign w:val="superscript"/>
        </w:rPr>
        <w:t>2</w:t>
      </w:r>
      <w:r w:rsidRPr="00F95FED">
        <w:rPr>
          <w:rFonts w:eastAsia="Calibri"/>
          <w:color w:val="000000" w:themeColor="text1"/>
          <w:sz w:val="28"/>
          <w:szCs w:val="28"/>
        </w:rPr>
        <w:t>.</w:t>
      </w:r>
      <w:r w:rsidR="00025FB7" w:rsidRPr="00F95FED">
        <w:rPr>
          <w:rFonts w:eastAsia="Calibri"/>
          <w:color w:val="000000" w:themeColor="text1"/>
          <w:sz w:val="28"/>
          <w:szCs w:val="28"/>
          <w:vertAlign w:val="superscript"/>
        </w:rPr>
        <w:t xml:space="preserve"> </w:t>
      </w:r>
      <w:r w:rsidRPr="00F95FED">
        <w:rPr>
          <w:rFonts w:eastAsia="Calibri"/>
          <w:color w:val="000000" w:themeColor="text1"/>
          <w:sz w:val="28"/>
          <w:szCs w:val="28"/>
        </w:rPr>
        <w:t>ИЖС.</w:t>
      </w:r>
      <w:r w:rsidR="00847E9C" w:rsidRPr="00F95FED">
        <w:rPr>
          <w:rFonts w:eastAsia="Calibri"/>
          <w:color w:val="000000" w:themeColor="text1"/>
          <w:sz w:val="28"/>
          <w:szCs w:val="28"/>
        </w:rPr>
        <w:t xml:space="preserve"> </w:t>
      </w:r>
      <w:r w:rsidR="000B35DA" w:rsidRPr="00F95FED">
        <w:rPr>
          <w:color w:val="000000" w:themeColor="text1"/>
          <w:sz w:val="28"/>
          <w:szCs w:val="28"/>
        </w:rPr>
        <w:t>В 2017 году в городском округе П</w:t>
      </w:r>
      <w:r w:rsidR="000B35DA" w:rsidRPr="00F95FED">
        <w:rPr>
          <w:color w:val="000000" w:themeColor="text1"/>
          <w:sz w:val="28"/>
          <w:szCs w:val="28"/>
        </w:rPr>
        <w:t>о</w:t>
      </w:r>
      <w:r w:rsidR="000B35DA" w:rsidRPr="00F95FED">
        <w:rPr>
          <w:color w:val="000000" w:themeColor="text1"/>
          <w:sz w:val="28"/>
          <w:szCs w:val="28"/>
        </w:rPr>
        <w:t>хвистнево появилось 9 многоквартирных домов:</w:t>
      </w:r>
      <w:r w:rsidR="00025FB7" w:rsidRPr="00F95FED">
        <w:rPr>
          <w:color w:val="000000" w:themeColor="text1"/>
          <w:sz w:val="28"/>
          <w:szCs w:val="28"/>
        </w:rPr>
        <w:t xml:space="preserve"> </w:t>
      </w:r>
      <w:r w:rsidR="000B35DA" w:rsidRPr="00F95FED">
        <w:rPr>
          <w:color w:val="000000" w:themeColor="text1"/>
          <w:sz w:val="28"/>
          <w:szCs w:val="28"/>
        </w:rPr>
        <w:t xml:space="preserve">5 в поселке </w:t>
      </w:r>
      <w:r w:rsidR="00143F79">
        <w:rPr>
          <w:color w:val="000000" w:themeColor="text1"/>
          <w:sz w:val="28"/>
          <w:szCs w:val="28"/>
        </w:rPr>
        <w:t>Октябрьский</w:t>
      </w:r>
      <w:r w:rsidR="000B35DA" w:rsidRPr="00F95FED">
        <w:rPr>
          <w:color w:val="000000" w:themeColor="text1"/>
          <w:sz w:val="28"/>
          <w:szCs w:val="28"/>
        </w:rPr>
        <w:t xml:space="preserve">, 1 дом на Красных Песках, 3 дома в </w:t>
      </w:r>
      <w:proofErr w:type="gramStart"/>
      <w:r w:rsidR="000B35DA" w:rsidRPr="00F95FED">
        <w:rPr>
          <w:color w:val="000000" w:themeColor="text1"/>
          <w:sz w:val="28"/>
          <w:szCs w:val="28"/>
        </w:rPr>
        <w:t>г</w:t>
      </w:r>
      <w:proofErr w:type="gramEnd"/>
      <w:r w:rsidR="000B35DA" w:rsidRPr="00F95FED">
        <w:rPr>
          <w:color w:val="000000" w:themeColor="text1"/>
          <w:sz w:val="28"/>
          <w:szCs w:val="28"/>
        </w:rPr>
        <w:t xml:space="preserve">. Похвистнево. </w:t>
      </w:r>
    </w:p>
    <w:p w:rsidR="001B0816" w:rsidRPr="000151E2" w:rsidRDefault="001B0816" w:rsidP="00DF1FF8">
      <w:pPr>
        <w:pStyle w:val="aa"/>
        <w:spacing w:before="0" w:beforeAutospacing="0" w:after="0" w:afterAutospacing="0"/>
        <w:jc w:val="center"/>
        <w:rPr>
          <w:rFonts w:eastAsia="Calibri"/>
          <w:b/>
          <w:color w:val="000000" w:themeColor="text1"/>
          <w:sz w:val="28"/>
          <w:szCs w:val="28"/>
        </w:rPr>
      </w:pPr>
      <w:r w:rsidRPr="000151E2">
        <w:rPr>
          <w:rFonts w:eastAsia="Calibri"/>
          <w:b/>
          <w:noProof/>
          <w:color w:val="000000" w:themeColor="text1"/>
          <w:sz w:val="28"/>
          <w:szCs w:val="28"/>
        </w:rPr>
        <w:drawing>
          <wp:inline distT="0" distB="0" distL="0" distR="0">
            <wp:extent cx="5179326" cy="2640842"/>
            <wp:effectExtent l="0" t="0" r="0" b="0"/>
            <wp:docPr id="3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3E7428" w:rsidRPr="00847E9C" w:rsidRDefault="003E7428" w:rsidP="00DF1FF8">
      <w:pPr>
        <w:spacing w:after="0" w:line="240" w:lineRule="auto"/>
        <w:contextualSpacing/>
        <w:rPr>
          <w:b/>
          <w:color w:val="000000" w:themeColor="text1"/>
          <w:sz w:val="24"/>
          <w:szCs w:val="24"/>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hyperlink r:id="rId91" w:history="1">
        <w:r w:rsidR="00847E9C" w:rsidRPr="00151175">
          <w:rPr>
            <w:rStyle w:val="ab"/>
            <w:sz w:val="20"/>
            <w:szCs w:val="20"/>
            <w:lang w:val="en-US"/>
          </w:rPr>
          <w:t>URL</w:t>
        </w:r>
        <w:r w:rsidR="00847E9C" w:rsidRPr="00151175">
          <w:rPr>
            <w:rStyle w:val="ab"/>
            <w:sz w:val="20"/>
            <w:szCs w:val="20"/>
          </w:rPr>
          <w:t>:</w:t>
        </w:r>
        <w:r w:rsidR="00847E9C" w:rsidRPr="00151175">
          <w:rPr>
            <w:rStyle w:val="ab"/>
            <w:sz w:val="20"/>
            <w:szCs w:val="20"/>
            <w:lang w:val="en-US"/>
          </w:rPr>
          <w:t>http</w:t>
        </w:r>
        <w:r w:rsidR="00847E9C" w:rsidRPr="00151175">
          <w:rPr>
            <w:rStyle w:val="ab"/>
            <w:sz w:val="20"/>
            <w:szCs w:val="20"/>
          </w:rPr>
          <w:t>://</w:t>
        </w:r>
        <w:r w:rsidR="00847E9C" w:rsidRPr="00151175">
          <w:rPr>
            <w:rStyle w:val="ab"/>
            <w:sz w:val="20"/>
            <w:szCs w:val="20"/>
            <w:lang w:val="en-US"/>
          </w:rPr>
          <w:t>www</w:t>
        </w:r>
        <w:r w:rsidR="00847E9C" w:rsidRPr="00151175">
          <w:rPr>
            <w:rStyle w:val="ab"/>
            <w:sz w:val="20"/>
            <w:szCs w:val="20"/>
          </w:rPr>
          <w:t>.</w:t>
        </w:r>
        <w:proofErr w:type="spellStart"/>
        <w:r w:rsidR="00847E9C" w:rsidRPr="00151175">
          <w:rPr>
            <w:rStyle w:val="ab"/>
            <w:sz w:val="20"/>
            <w:szCs w:val="20"/>
            <w:lang w:val="en-US"/>
          </w:rPr>
          <w:t>gks</w:t>
        </w:r>
        <w:proofErr w:type="spellEnd"/>
        <w:r w:rsidR="00847E9C" w:rsidRPr="00151175">
          <w:rPr>
            <w:rStyle w:val="ab"/>
            <w:sz w:val="20"/>
            <w:szCs w:val="20"/>
          </w:rPr>
          <w:t>.</w:t>
        </w:r>
        <w:proofErr w:type="spellStart"/>
        <w:r w:rsidR="00847E9C" w:rsidRPr="00151175">
          <w:rPr>
            <w:rStyle w:val="ab"/>
            <w:sz w:val="20"/>
            <w:szCs w:val="20"/>
            <w:lang w:val="en-US"/>
          </w:rPr>
          <w:t>ru</w:t>
        </w:r>
        <w:proofErr w:type="spellEnd"/>
        <w:r w:rsidR="00847E9C" w:rsidRPr="00151175">
          <w:rPr>
            <w:rStyle w:val="ab"/>
            <w:sz w:val="20"/>
            <w:szCs w:val="20"/>
          </w:rPr>
          <w:t>/</w:t>
        </w:r>
      </w:hyperlink>
      <w:r w:rsidR="00847E9C">
        <w:rPr>
          <w:sz w:val="20"/>
          <w:szCs w:val="20"/>
        </w:rPr>
        <w:t xml:space="preserve"> </w:t>
      </w:r>
    </w:p>
    <w:p w:rsidR="001B0816" w:rsidRDefault="00BA0F07" w:rsidP="00DF1FF8">
      <w:pPr>
        <w:pStyle w:val="aa"/>
        <w:spacing w:before="0" w:beforeAutospacing="0" w:after="0" w:afterAutospacing="0"/>
        <w:jc w:val="center"/>
        <w:rPr>
          <w:rFonts w:eastAsia="Calibri"/>
          <w:b/>
          <w:color w:val="000000" w:themeColor="text1"/>
          <w:sz w:val="28"/>
          <w:szCs w:val="28"/>
        </w:rPr>
      </w:pPr>
      <w:r w:rsidRPr="003E7428">
        <w:rPr>
          <w:b/>
          <w:color w:val="000000" w:themeColor="text1"/>
          <w:sz w:val="28"/>
          <w:szCs w:val="28"/>
        </w:rPr>
        <w:t xml:space="preserve">Рисунок </w:t>
      </w:r>
      <w:r w:rsidR="009D67AF">
        <w:rPr>
          <w:b/>
          <w:color w:val="000000" w:themeColor="text1"/>
          <w:sz w:val="28"/>
          <w:szCs w:val="28"/>
        </w:rPr>
        <w:t>7.1</w:t>
      </w:r>
      <w:r w:rsidRPr="003E7428">
        <w:rPr>
          <w:b/>
          <w:color w:val="000000" w:themeColor="text1"/>
          <w:sz w:val="28"/>
          <w:szCs w:val="28"/>
        </w:rPr>
        <w:t xml:space="preserve"> -</w:t>
      </w:r>
      <w:r w:rsidR="00025FB7">
        <w:rPr>
          <w:b/>
          <w:color w:val="000000" w:themeColor="text1"/>
          <w:sz w:val="28"/>
          <w:szCs w:val="28"/>
        </w:rPr>
        <w:t xml:space="preserve"> </w:t>
      </w:r>
      <w:r w:rsidR="00EB465E" w:rsidRPr="003E7428">
        <w:rPr>
          <w:rFonts w:eastAsia="Calibri"/>
          <w:b/>
          <w:color w:val="000000" w:themeColor="text1"/>
          <w:sz w:val="28"/>
          <w:szCs w:val="28"/>
        </w:rPr>
        <w:t>Объем введенного жилья</w:t>
      </w:r>
      <w:r w:rsidR="00F13FD8">
        <w:rPr>
          <w:rFonts w:eastAsia="Calibri"/>
          <w:b/>
          <w:color w:val="000000" w:themeColor="text1"/>
          <w:sz w:val="28"/>
          <w:szCs w:val="28"/>
        </w:rPr>
        <w:t xml:space="preserve"> за 2013-2017 гг.</w:t>
      </w:r>
      <w:r w:rsidR="00847E9C">
        <w:rPr>
          <w:rFonts w:eastAsia="Calibri"/>
          <w:b/>
          <w:color w:val="000000" w:themeColor="text1"/>
          <w:sz w:val="28"/>
          <w:szCs w:val="28"/>
        </w:rPr>
        <w:t>, тыс.</w:t>
      </w:r>
      <w:r w:rsidR="00EB465E" w:rsidRPr="003E7428">
        <w:rPr>
          <w:rFonts w:eastAsia="Calibri"/>
          <w:b/>
          <w:color w:val="000000" w:themeColor="text1"/>
          <w:sz w:val="28"/>
          <w:szCs w:val="28"/>
        </w:rPr>
        <w:t>м</w:t>
      </w:r>
      <w:r w:rsidR="00847E9C" w:rsidRPr="00847E9C">
        <w:rPr>
          <w:rFonts w:ascii="Times New Roman Полужирный" w:eastAsia="Calibri" w:hAnsi="Times New Roman Полужирный"/>
          <w:b/>
          <w:color w:val="000000" w:themeColor="text1"/>
          <w:sz w:val="28"/>
          <w:szCs w:val="28"/>
          <w:vertAlign w:val="superscript"/>
        </w:rPr>
        <w:t>2</w:t>
      </w:r>
    </w:p>
    <w:p w:rsidR="009D67AF" w:rsidRDefault="009D67AF" w:rsidP="009D67AF">
      <w:pPr>
        <w:pStyle w:val="aa"/>
        <w:spacing w:before="0" w:beforeAutospacing="0" w:after="0" w:afterAutospacing="0" w:line="360" w:lineRule="auto"/>
        <w:ind w:firstLine="709"/>
        <w:jc w:val="both"/>
        <w:rPr>
          <w:color w:val="000000" w:themeColor="text1"/>
          <w:sz w:val="28"/>
          <w:szCs w:val="28"/>
        </w:rPr>
      </w:pPr>
    </w:p>
    <w:p w:rsidR="009D67AF" w:rsidRPr="00F95FED" w:rsidRDefault="009D67AF" w:rsidP="009D67AF">
      <w:pPr>
        <w:pStyle w:val="aa"/>
        <w:spacing w:before="0" w:beforeAutospacing="0" w:after="0" w:afterAutospacing="0" w:line="360" w:lineRule="auto"/>
        <w:ind w:firstLine="709"/>
        <w:jc w:val="both"/>
        <w:rPr>
          <w:color w:val="000000" w:themeColor="text1"/>
          <w:sz w:val="28"/>
          <w:szCs w:val="28"/>
        </w:rPr>
      </w:pPr>
      <w:r w:rsidRPr="00F95FED">
        <w:rPr>
          <w:color w:val="000000" w:themeColor="text1"/>
          <w:sz w:val="28"/>
          <w:szCs w:val="28"/>
        </w:rPr>
        <w:t>Программа переселения, рассчитанная до 2017 года, завершена. С 2018 году реализуется новая программа переселения из аварийного жилья. В ре</w:t>
      </w:r>
      <w:r w:rsidRPr="00F95FED">
        <w:rPr>
          <w:color w:val="000000" w:themeColor="text1"/>
          <w:sz w:val="28"/>
          <w:szCs w:val="28"/>
        </w:rPr>
        <w:t>е</w:t>
      </w:r>
      <w:r w:rsidRPr="00F95FED">
        <w:rPr>
          <w:color w:val="000000" w:themeColor="text1"/>
          <w:sz w:val="28"/>
          <w:szCs w:val="28"/>
        </w:rPr>
        <w:t>стре аварийных домов, ожидающих расселение, находятся 44 дома, призна</w:t>
      </w:r>
      <w:r w:rsidRPr="00F95FED">
        <w:rPr>
          <w:color w:val="000000" w:themeColor="text1"/>
          <w:sz w:val="28"/>
          <w:szCs w:val="28"/>
        </w:rPr>
        <w:t>н</w:t>
      </w:r>
      <w:r w:rsidRPr="00F95FED">
        <w:rPr>
          <w:color w:val="000000" w:themeColor="text1"/>
          <w:sz w:val="28"/>
          <w:szCs w:val="28"/>
        </w:rPr>
        <w:t xml:space="preserve">ных аварийными после 01.01.2012 года. Общая расселяемая площадь таких домов составляет 9,7 тыс. </w:t>
      </w:r>
      <w:r w:rsidRPr="00F95FED">
        <w:rPr>
          <w:rFonts w:eastAsia="Calibri"/>
          <w:color w:val="000000" w:themeColor="text1"/>
          <w:sz w:val="28"/>
          <w:szCs w:val="28"/>
        </w:rPr>
        <w:t>м</w:t>
      </w:r>
      <w:r w:rsidRPr="00F95FED">
        <w:rPr>
          <w:rFonts w:eastAsia="Calibri"/>
          <w:color w:val="000000" w:themeColor="text1"/>
          <w:sz w:val="28"/>
          <w:szCs w:val="28"/>
          <w:vertAlign w:val="superscript"/>
        </w:rPr>
        <w:t>2</w:t>
      </w:r>
      <w:r w:rsidRPr="00F95FED">
        <w:rPr>
          <w:color w:val="000000" w:themeColor="text1"/>
          <w:sz w:val="28"/>
          <w:szCs w:val="28"/>
        </w:rPr>
        <w:t>.</w:t>
      </w:r>
    </w:p>
    <w:p w:rsidR="00DF1FF8" w:rsidRDefault="00DF1FF8" w:rsidP="00DF1FF8">
      <w:pPr>
        <w:pStyle w:val="aa"/>
        <w:spacing w:before="0" w:beforeAutospacing="0" w:after="0" w:afterAutospacing="0"/>
        <w:jc w:val="both"/>
        <w:rPr>
          <w:color w:val="000000" w:themeColor="text1"/>
          <w:sz w:val="28"/>
          <w:szCs w:val="28"/>
        </w:rPr>
      </w:pPr>
    </w:p>
    <w:p w:rsidR="009D67AF" w:rsidRDefault="009D67AF">
      <w:pPr>
        <w:rPr>
          <w:rFonts w:eastAsia="Times New Roman"/>
          <w:b/>
          <w:color w:val="000000" w:themeColor="text1"/>
          <w:lang w:eastAsia="ru-RU"/>
        </w:rPr>
      </w:pPr>
      <w:r>
        <w:rPr>
          <w:b/>
          <w:color w:val="000000" w:themeColor="text1"/>
        </w:rPr>
        <w:br w:type="page"/>
      </w:r>
    </w:p>
    <w:p w:rsidR="00EB465E" w:rsidRPr="00BA0F07" w:rsidRDefault="00EB465E" w:rsidP="00353236">
      <w:pPr>
        <w:pStyle w:val="aa"/>
        <w:spacing w:before="0" w:beforeAutospacing="0" w:after="0" w:afterAutospacing="0"/>
        <w:jc w:val="center"/>
        <w:rPr>
          <w:b/>
          <w:color w:val="000000" w:themeColor="text1"/>
          <w:sz w:val="28"/>
          <w:szCs w:val="28"/>
        </w:rPr>
      </w:pPr>
      <w:r w:rsidRPr="00BA0F07">
        <w:rPr>
          <w:b/>
          <w:color w:val="000000" w:themeColor="text1"/>
          <w:sz w:val="28"/>
          <w:szCs w:val="28"/>
        </w:rPr>
        <w:lastRenderedPageBreak/>
        <w:t>Таблица</w:t>
      </w:r>
      <w:r w:rsidR="009D67AF">
        <w:rPr>
          <w:b/>
          <w:color w:val="000000" w:themeColor="text1"/>
          <w:sz w:val="28"/>
          <w:szCs w:val="28"/>
        </w:rPr>
        <w:t xml:space="preserve"> 7.1</w:t>
      </w:r>
      <w:r w:rsidR="00BA0F07" w:rsidRPr="00BA0F07">
        <w:rPr>
          <w:b/>
          <w:color w:val="000000" w:themeColor="text1"/>
          <w:sz w:val="28"/>
          <w:szCs w:val="28"/>
        </w:rPr>
        <w:t xml:space="preserve"> </w:t>
      </w:r>
      <w:r w:rsidR="009D67AF">
        <w:rPr>
          <w:b/>
          <w:color w:val="000000" w:themeColor="text1"/>
          <w:sz w:val="28"/>
          <w:szCs w:val="28"/>
        </w:rPr>
        <w:t>–</w:t>
      </w:r>
      <w:r w:rsidR="00BA0F07" w:rsidRPr="00BA0F07">
        <w:rPr>
          <w:b/>
          <w:color w:val="000000" w:themeColor="text1"/>
          <w:sz w:val="28"/>
          <w:szCs w:val="28"/>
        </w:rPr>
        <w:t xml:space="preserve"> </w:t>
      </w:r>
      <w:r w:rsidRPr="00BA0F07">
        <w:rPr>
          <w:b/>
          <w:color w:val="000000" w:themeColor="text1"/>
          <w:sz w:val="28"/>
          <w:szCs w:val="28"/>
        </w:rPr>
        <w:t>Обеспеченность жильем отдельных категорий граждан</w:t>
      </w:r>
    </w:p>
    <w:tbl>
      <w:tblPr>
        <w:tblW w:w="9356" w:type="dxa"/>
        <w:tblInd w:w="10" w:type="dxa"/>
        <w:tblLayout w:type="fixed"/>
        <w:tblCellMar>
          <w:left w:w="0" w:type="dxa"/>
          <w:right w:w="0" w:type="dxa"/>
        </w:tblCellMar>
        <w:tblLook w:val="04A0"/>
      </w:tblPr>
      <w:tblGrid>
        <w:gridCol w:w="3969"/>
        <w:gridCol w:w="1077"/>
        <w:gridCol w:w="1077"/>
        <w:gridCol w:w="1078"/>
        <w:gridCol w:w="1077"/>
        <w:gridCol w:w="1078"/>
      </w:tblGrid>
      <w:tr w:rsidR="001B0816" w:rsidRPr="00847E9C" w:rsidTr="00A7050B">
        <w:trPr>
          <w:trHeight w:val="335"/>
        </w:trPr>
        <w:tc>
          <w:tcPr>
            <w:tcW w:w="3969" w:type="dxa"/>
            <w:vMerge w:val="restart"/>
            <w:tcBorders>
              <w:top w:val="single" w:sz="8" w:space="0" w:color="000000"/>
              <w:left w:val="single" w:sz="8" w:space="0" w:color="000000"/>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Категории</w:t>
            </w:r>
          </w:p>
        </w:tc>
        <w:tc>
          <w:tcPr>
            <w:tcW w:w="5387" w:type="dxa"/>
            <w:gridSpan w:val="5"/>
            <w:tcBorders>
              <w:top w:val="single" w:sz="8" w:space="0" w:color="000000"/>
              <w:left w:val="single" w:sz="8" w:space="0" w:color="000000"/>
              <w:bottom w:val="single" w:sz="4" w:space="0" w:color="auto"/>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Обеспечены жильем</w:t>
            </w:r>
          </w:p>
        </w:tc>
      </w:tr>
      <w:tr w:rsidR="001B0816" w:rsidRPr="00847E9C" w:rsidTr="00A7050B">
        <w:trPr>
          <w:trHeight w:val="352"/>
        </w:trPr>
        <w:tc>
          <w:tcPr>
            <w:tcW w:w="3969" w:type="dxa"/>
            <w:vMerge/>
            <w:tcBorders>
              <w:left w:val="single" w:sz="8" w:space="0" w:color="000000"/>
              <w:bottom w:val="single" w:sz="8" w:space="0" w:color="000000"/>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p>
        </w:tc>
        <w:tc>
          <w:tcPr>
            <w:tcW w:w="1077" w:type="dxa"/>
            <w:tcBorders>
              <w:top w:val="single" w:sz="4" w:space="0" w:color="auto"/>
              <w:left w:val="single" w:sz="8" w:space="0" w:color="000000"/>
              <w:bottom w:val="single" w:sz="8" w:space="0" w:color="000000"/>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2013</w:t>
            </w:r>
          </w:p>
        </w:tc>
        <w:tc>
          <w:tcPr>
            <w:tcW w:w="1077" w:type="dxa"/>
            <w:tcBorders>
              <w:top w:val="single" w:sz="4" w:space="0" w:color="auto"/>
              <w:left w:val="single" w:sz="8" w:space="0" w:color="000000"/>
              <w:bottom w:val="single" w:sz="8" w:space="0" w:color="000000"/>
              <w:right w:val="single" w:sz="8" w:space="0" w:color="000000"/>
            </w:tcBorders>
            <w:shd w:val="clear" w:color="auto" w:fill="376092"/>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2014</w:t>
            </w:r>
          </w:p>
        </w:tc>
        <w:tc>
          <w:tcPr>
            <w:tcW w:w="1078" w:type="dxa"/>
            <w:tcBorders>
              <w:top w:val="single" w:sz="4" w:space="0" w:color="auto"/>
              <w:left w:val="single" w:sz="8" w:space="0" w:color="000000"/>
              <w:bottom w:val="single" w:sz="8" w:space="0" w:color="000000"/>
              <w:right w:val="single" w:sz="8" w:space="0" w:color="000000"/>
            </w:tcBorders>
            <w:shd w:val="clear" w:color="auto" w:fill="376092"/>
            <w:vAlign w:val="center"/>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2015</w:t>
            </w:r>
          </w:p>
        </w:tc>
        <w:tc>
          <w:tcPr>
            <w:tcW w:w="1077" w:type="dxa"/>
            <w:tcBorders>
              <w:top w:val="single" w:sz="4" w:space="0" w:color="auto"/>
              <w:left w:val="single" w:sz="8" w:space="0" w:color="000000"/>
              <w:bottom w:val="single" w:sz="8" w:space="0" w:color="000000"/>
              <w:right w:val="single" w:sz="8" w:space="0" w:color="000000"/>
            </w:tcBorders>
            <w:shd w:val="clear" w:color="auto" w:fill="376092"/>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2016</w:t>
            </w:r>
          </w:p>
        </w:tc>
        <w:tc>
          <w:tcPr>
            <w:tcW w:w="1078" w:type="dxa"/>
            <w:tcBorders>
              <w:top w:val="single" w:sz="4" w:space="0" w:color="auto"/>
              <w:left w:val="single" w:sz="8" w:space="0" w:color="000000"/>
              <w:bottom w:val="single" w:sz="8" w:space="0" w:color="000000"/>
              <w:right w:val="single" w:sz="8" w:space="0" w:color="000000"/>
            </w:tcBorders>
            <w:shd w:val="clear" w:color="auto" w:fill="376092"/>
            <w:vAlign w:val="center"/>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2017</w:t>
            </w:r>
          </w:p>
        </w:tc>
      </w:tr>
      <w:tr w:rsidR="001B0816" w:rsidRPr="00847E9C" w:rsidTr="00A7050B">
        <w:trPr>
          <w:trHeight w:val="331"/>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Молодые семьи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aa"/>
              <w:spacing w:before="0" w:beforeAutospacing="0" w:after="0" w:afterAutospacing="0"/>
              <w:jc w:val="right"/>
              <w:rPr>
                <w:color w:val="000000" w:themeColor="text1"/>
              </w:rPr>
            </w:pPr>
            <w:r w:rsidRPr="00847E9C">
              <w:rPr>
                <w:bCs/>
                <w:color w:val="000000" w:themeColor="text1"/>
                <w:kern w:val="24"/>
              </w:rPr>
              <w:t>50</w:t>
            </w:r>
            <w:r w:rsidR="00025FB7" w:rsidRPr="00847E9C">
              <w:rPr>
                <w:bCs/>
                <w:color w:val="000000" w:themeColor="text1"/>
                <w:kern w:val="24"/>
              </w:rPr>
              <w:t xml:space="preserve">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5</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70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34</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30</w:t>
            </w:r>
          </w:p>
        </w:tc>
      </w:tr>
      <w:tr w:rsidR="001B0816" w:rsidRPr="00847E9C" w:rsidTr="00A7050B">
        <w:trPr>
          <w:trHeight w:val="244"/>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Дети-сироты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aa"/>
              <w:spacing w:before="0" w:beforeAutospacing="0" w:after="0" w:afterAutospacing="0"/>
              <w:jc w:val="right"/>
              <w:rPr>
                <w:color w:val="000000" w:themeColor="text1"/>
              </w:rPr>
            </w:pPr>
            <w:r w:rsidRPr="00847E9C">
              <w:rPr>
                <w:bCs/>
                <w:color w:val="000000" w:themeColor="text1"/>
                <w:kern w:val="24"/>
              </w:rPr>
              <w:t xml:space="preserve">10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6</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14</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9</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30</w:t>
            </w:r>
          </w:p>
        </w:tc>
      </w:tr>
      <w:tr w:rsidR="001B0816" w:rsidRPr="00847E9C" w:rsidTr="00A7050B">
        <w:trPr>
          <w:trHeight w:val="29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Ветераны ВОВ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aa"/>
              <w:spacing w:before="0" w:beforeAutospacing="0" w:after="0" w:afterAutospacing="0"/>
              <w:jc w:val="right"/>
              <w:rPr>
                <w:color w:val="000000" w:themeColor="text1"/>
              </w:rPr>
            </w:pPr>
            <w:r w:rsidRPr="00847E9C">
              <w:rPr>
                <w:bCs/>
                <w:color w:val="000000" w:themeColor="text1"/>
                <w:kern w:val="24"/>
              </w:rPr>
              <w:t xml:space="preserve">23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24</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10</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w:t>
            </w:r>
          </w:p>
        </w:tc>
      </w:tr>
      <w:tr w:rsidR="001B0816" w:rsidRPr="00847E9C" w:rsidTr="00A7050B">
        <w:trPr>
          <w:trHeight w:val="310"/>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Труженики тыла</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2</w:t>
            </w:r>
          </w:p>
        </w:tc>
      </w:tr>
      <w:tr w:rsidR="001B0816" w:rsidRPr="00847E9C" w:rsidTr="00A7050B">
        <w:trPr>
          <w:trHeight w:val="336"/>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rPr>
                <w:snapToGrid w:val="0"/>
                <w:color w:val="000000" w:themeColor="text1"/>
                <w:sz w:val="24"/>
                <w:szCs w:val="24"/>
              </w:rPr>
            </w:pPr>
            <w:r w:rsidRPr="00847E9C">
              <w:rPr>
                <w:bCs/>
                <w:snapToGrid w:val="0"/>
                <w:color w:val="000000" w:themeColor="text1"/>
                <w:sz w:val="24"/>
                <w:szCs w:val="24"/>
              </w:rPr>
              <w:t>Ветераны боевых</w:t>
            </w:r>
            <w:r w:rsidR="00E640FA" w:rsidRPr="00847E9C">
              <w:rPr>
                <w:bCs/>
                <w:snapToGrid w:val="0"/>
                <w:color w:val="000000" w:themeColor="text1"/>
                <w:sz w:val="24"/>
                <w:szCs w:val="24"/>
              </w:rPr>
              <w:t xml:space="preserve"> д</w:t>
            </w:r>
            <w:r w:rsidRPr="00847E9C">
              <w:rPr>
                <w:bCs/>
                <w:snapToGrid w:val="0"/>
                <w:color w:val="000000" w:themeColor="text1"/>
                <w:sz w:val="24"/>
                <w:szCs w:val="24"/>
              </w:rPr>
              <w:t xml:space="preserve">ействий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0</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353236">
        <w:trPr>
          <w:trHeight w:val="246"/>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Инвалиды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2</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1</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2</w:t>
            </w:r>
          </w:p>
        </w:tc>
      </w:tr>
      <w:tr w:rsidR="001B0816" w:rsidRPr="00847E9C" w:rsidTr="00353236">
        <w:trPr>
          <w:trHeight w:val="209"/>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bCs/>
                <w:snapToGrid w:val="0"/>
                <w:color w:val="000000" w:themeColor="text1"/>
                <w:sz w:val="24"/>
                <w:szCs w:val="24"/>
              </w:rPr>
            </w:pPr>
            <w:r w:rsidRPr="00847E9C">
              <w:rPr>
                <w:bCs/>
                <w:snapToGrid w:val="0"/>
                <w:color w:val="000000" w:themeColor="text1"/>
                <w:sz w:val="24"/>
                <w:szCs w:val="24"/>
              </w:rPr>
              <w:t>Реабилитированные</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bCs/>
                <w:snapToGrid w:val="0"/>
                <w:color w:val="000000" w:themeColor="text1"/>
                <w:sz w:val="24"/>
                <w:szCs w:val="24"/>
                <w:lang w:eastAsia="ru-RU"/>
              </w:rPr>
            </w:pPr>
            <w:r w:rsidRPr="00847E9C">
              <w:rPr>
                <w:rFonts w:eastAsia="Calibri"/>
                <w:bCs/>
                <w:snapToGrid w:val="0"/>
                <w:color w:val="000000" w:themeColor="text1"/>
                <w:sz w:val="24"/>
                <w:szCs w:val="24"/>
                <w:lang w:eastAsia="ru-RU"/>
              </w:rPr>
              <w:t>-</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A7050B">
        <w:trPr>
          <w:trHeight w:val="31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Вынужденные переселенцы</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3</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A7050B">
        <w:trPr>
          <w:trHeight w:val="26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Работники бюджетной сферы</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A7050B">
        <w:trPr>
          <w:trHeight w:val="332"/>
        </w:trPr>
        <w:tc>
          <w:tcPr>
            <w:tcW w:w="3969"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Общий список нуждаемости</w:t>
            </w:r>
          </w:p>
        </w:tc>
        <w:tc>
          <w:tcPr>
            <w:tcW w:w="1077"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7"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8" w:type="dxa"/>
            <w:tcBorders>
              <w:top w:val="single" w:sz="8" w:space="0" w:color="000000"/>
              <w:left w:val="single" w:sz="8" w:space="0" w:color="000000"/>
              <w:bottom w:val="single" w:sz="4" w:space="0" w:color="auto"/>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0</w:t>
            </w:r>
          </w:p>
        </w:tc>
        <w:tc>
          <w:tcPr>
            <w:tcW w:w="1077"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5</w:t>
            </w:r>
          </w:p>
        </w:tc>
        <w:tc>
          <w:tcPr>
            <w:tcW w:w="1078" w:type="dxa"/>
            <w:tcBorders>
              <w:top w:val="single" w:sz="8" w:space="0" w:color="000000"/>
              <w:left w:val="single" w:sz="8" w:space="0" w:color="000000"/>
              <w:bottom w:val="single" w:sz="4" w:space="0" w:color="auto"/>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7</w:t>
            </w:r>
          </w:p>
        </w:tc>
      </w:tr>
      <w:tr w:rsidR="001B0816" w:rsidRPr="00847E9C" w:rsidTr="00A7050B">
        <w:trPr>
          <w:trHeight w:val="318"/>
        </w:trPr>
        <w:tc>
          <w:tcPr>
            <w:tcW w:w="3969"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bCs/>
                <w:snapToGrid w:val="0"/>
                <w:color w:val="000000" w:themeColor="text1"/>
                <w:sz w:val="24"/>
                <w:szCs w:val="24"/>
              </w:rPr>
            </w:pPr>
            <w:r w:rsidRPr="00847E9C">
              <w:rPr>
                <w:bCs/>
                <w:snapToGrid w:val="0"/>
                <w:color w:val="000000" w:themeColor="text1"/>
                <w:sz w:val="24"/>
                <w:szCs w:val="24"/>
              </w:rPr>
              <w:t>Переселено из аварийного жилфонда</w:t>
            </w:r>
          </w:p>
        </w:tc>
        <w:tc>
          <w:tcPr>
            <w:tcW w:w="1077"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0</w:t>
            </w:r>
          </w:p>
        </w:tc>
        <w:tc>
          <w:tcPr>
            <w:tcW w:w="1077"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116</w:t>
            </w:r>
          </w:p>
        </w:tc>
        <w:tc>
          <w:tcPr>
            <w:tcW w:w="1078" w:type="dxa"/>
            <w:tcBorders>
              <w:top w:val="single" w:sz="4" w:space="0" w:color="auto"/>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185</w:t>
            </w:r>
          </w:p>
        </w:tc>
        <w:tc>
          <w:tcPr>
            <w:tcW w:w="1077"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38</w:t>
            </w:r>
          </w:p>
        </w:tc>
        <w:tc>
          <w:tcPr>
            <w:tcW w:w="1078" w:type="dxa"/>
            <w:tcBorders>
              <w:top w:val="single" w:sz="4" w:space="0" w:color="auto"/>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287</w:t>
            </w:r>
          </w:p>
        </w:tc>
      </w:tr>
      <w:tr w:rsidR="001B0816" w:rsidRPr="00847E9C" w:rsidTr="00A7050B">
        <w:trPr>
          <w:trHeight w:val="24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ВСЕГО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87</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157</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306</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104</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365</w:t>
            </w:r>
          </w:p>
        </w:tc>
      </w:tr>
    </w:tbl>
    <w:p w:rsidR="00E640FA" w:rsidRPr="00F95FED" w:rsidRDefault="001B0816" w:rsidP="00353236">
      <w:pPr>
        <w:tabs>
          <w:tab w:val="left" w:pos="709"/>
          <w:tab w:val="left" w:pos="1418"/>
        </w:tabs>
        <w:spacing w:after="0" w:line="240" w:lineRule="auto"/>
        <w:ind w:firstLine="709"/>
        <w:jc w:val="both"/>
        <w:rPr>
          <w:rFonts w:eastAsia="Times New Roman"/>
          <w:color w:val="000000" w:themeColor="text1"/>
          <w:lang w:eastAsia="ru-RU"/>
        </w:rPr>
      </w:pPr>
      <w:r w:rsidRPr="00F95FED">
        <w:rPr>
          <w:rFonts w:eastAsia="Times New Roman"/>
          <w:color w:val="000000" w:themeColor="text1"/>
          <w:lang w:eastAsia="ru-RU"/>
        </w:rPr>
        <w:tab/>
      </w:r>
    </w:p>
    <w:p w:rsidR="00B70BA6" w:rsidRDefault="00972372" w:rsidP="009D67AF">
      <w:pPr>
        <w:pStyle w:val="aa"/>
        <w:shd w:val="clear" w:color="auto" w:fill="FFFFFF"/>
        <w:spacing w:before="0" w:beforeAutospacing="0" w:after="0" w:afterAutospacing="0" w:line="360" w:lineRule="auto"/>
        <w:ind w:firstLine="709"/>
        <w:jc w:val="both"/>
        <w:textAlignment w:val="top"/>
        <w:rPr>
          <w:color w:val="000000" w:themeColor="text1"/>
        </w:rPr>
      </w:pPr>
      <w:r>
        <w:rPr>
          <w:noProof/>
          <w:color w:val="000000" w:themeColor="text1"/>
        </w:rPr>
        <w:pict>
          <v:shape id="_x0000_s1053" type="#_x0000_t202" style="position:absolute;left:0;text-align:left;margin-left:28.9pt;margin-top:138.2pt;width:402.55pt;height:39.45pt;z-index:251694080;mso-width-relative:margin;mso-height-relative:margin" fillcolor="#376092" strokecolor="#376092">
            <v:textbox style="mso-next-textbox:#_x0000_s1053">
              <w:txbxContent>
                <w:p w:rsidR="00DD3EE8" w:rsidRPr="00F95FED" w:rsidRDefault="00DD3EE8" w:rsidP="007A793F">
                  <w:pPr>
                    <w:spacing w:after="0" w:line="240" w:lineRule="auto"/>
                    <w:jc w:val="center"/>
                    <w:rPr>
                      <w:color w:val="FFFFFF" w:themeColor="background1"/>
                      <w:sz w:val="24"/>
                      <w:szCs w:val="24"/>
                    </w:rPr>
                  </w:pPr>
                  <w:r w:rsidRPr="00F95FED">
                    <w:rPr>
                      <w:color w:val="FFFFFF" w:themeColor="background1"/>
                      <w:sz w:val="24"/>
                      <w:szCs w:val="24"/>
                    </w:rPr>
                    <w:t>Обеспеченность населения жильем одна из самых низких, по вводу в де</w:t>
                  </w:r>
                  <w:r w:rsidRPr="00F95FED">
                    <w:rPr>
                      <w:color w:val="FFFFFF" w:themeColor="background1"/>
                      <w:sz w:val="24"/>
                      <w:szCs w:val="24"/>
                    </w:rPr>
                    <w:t>й</w:t>
                  </w:r>
                  <w:r w:rsidRPr="00F95FED">
                    <w:rPr>
                      <w:color w:val="FFFFFF" w:themeColor="background1"/>
                      <w:sz w:val="24"/>
                      <w:szCs w:val="24"/>
                    </w:rPr>
                    <w:t>ствие жилых домов г</w:t>
                  </w:r>
                  <w:r>
                    <w:rPr>
                      <w:color w:val="FFFFFF" w:themeColor="background1"/>
                      <w:sz w:val="24"/>
                      <w:szCs w:val="24"/>
                    </w:rPr>
                    <w:t xml:space="preserve">.о. Похвистнево </w:t>
                  </w:r>
                  <w:r w:rsidRPr="00F95FED">
                    <w:rPr>
                      <w:color w:val="FFFFFF" w:themeColor="background1"/>
                      <w:sz w:val="24"/>
                      <w:szCs w:val="24"/>
                    </w:rPr>
                    <w:t>занимает среднюю позицию</w:t>
                  </w:r>
                </w:p>
              </w:txbxContent>
            </v:textbox>
          </v:shape>
        </w:pict>
      </w:r>
      <w:r w:rsidR="001B0816" w:rsidRPr="00F95FED">
        <w:rPr>
          <w:color w:val="000000" w:themeColor="text1"/>
          <w:sz w:val="28"/>
          <w:szCs w:val="28"/>
        </w:rPr>
        <w:t xml:space="preserve">Общая обеспеченность жильем населения Похвистнево </w:t>
      </w:r>
      <w:r w:rsidR="00BA336B" w:rsidRPr="00F95FED">
        <w:rPr>
          <w:color w:val="000000" w:themeColor="text1"/>
          <w:sz w:val="28"/>
          <w:szCs w:val="28"/>
        </w:rPr>
        <w:t>увеличилась с 21,2 м</w:t>
      </w:r>
      <w:r w:rsidR="00BA336B" w:rsidRPr="00F95FED">
        <w:rPr>
          <w:color w:val="000000" w:themeColor="text1"/>
          <w:sz w:val="28"/>
          <w:szCs w:val="28"/>
          <w:vertAlign w:val="superscript"/>
        </w:rPr>
        <w:t>2</w:t>
      </w:r>
      <w:r w:rsidR="00BA336B" w:rsidRPr="00F95FED">
        <w:rPr>
          <w:color w:val="000000" w:themeColor="text1"/>
          <w:sz w:val="28"/>
          <w:szCs w:val="28"/>
        </w:rPr>
        <w:t xml:space="preserve"> в 2014 г. до 21,9 м</w:t>
      </w:r>
      <w:r w:rsidR="00BA336B" w:rsidRPr="00F95FED">
        <w:rPr>
          <w:color w:val="000000" w:themeColor="text1"/>
          <w:sz w:val="28"/>
          <w:szCs w:val="28"/>
          <w:vertAlign w:val="superscript"/>
        </w:rPr>
        <w:t xml:space="preserve">2 </w:t>
      </w:r>
      <w:r w:rsidR="00BA336B" w:rsidRPr="00F95FED">
        <w:rPr>
          <w:color w:val="000000" w:themeColor="text1"/>
          <w:sz w:val="28"/>
          <w:szCs w:val="28"/>
        </w:rPr>
        <w:t>в 2017 г., однако остается одной</w:t>
      </w:r>
      <w:r w:rsidR="00D1057A" w:rsidRPr="00F95FED">
        <w:rPr>
          <w:color w:val="000000" w:themeColor="text1"/>
          <w:sz w:val="28"/>
          <w:szCs w:val="28"/>
        </w:rPr>
        <w:t xml:space="preserve"> из самых низких среди городских округов</w:t>
      </w:r>
      <w:r w:rsidR="00F95FED">
        <w:rPr>
          <w:color w:val="000000" w:themeColor="text1"/>
          <w:sz w:val="28"/>
          <w:szCs w:val="28"/>
        </w:rPr>
        <w:t xml:space="preserve"> (9 место в рейтинге)</w:t>
      </w:r>
      <w:r w:rsidR="001B0816" w:rsidRPr="00F95FED">
        <w:rPr>
          <w:color w:val="000000" w:themeColor="text1"/>
          <w:sz w:val="28"/>
          <w:szCs w:val="28"/>
        </w:rPr>
        <w:t>.</w:t>
      </w:r>
      <w:r w:rsidR="00572709" w:rsidRPr="00F95FED">
        <w:rPr>
          <w:color w:val="000000" w:themeColor="text1"/>
          <w:sz w:val="28"/>
          <w:szCs w:val="28"/>
        </w:rPr>
        <w:t xml:space="preserve"> </w:t>
      </w:r>
      <w:r w:rsidR="00F95FED">
        <w:rPr>
          <w:color w:val="000000" w:themeColor="text1"/>
          <w:sz w:val="28"/>
          <w:szCs w:val="28"/>
        </w:rPr>
        <w:t>П</w:t>
      </w:r>
      <w:r w:rsidR="00F95FED" w:rsidRPr="00F95FED">
        <w:rPr>
          <w:color w:val="000000"/>
          <w:sz w:val="28"/>
          <w:szCs w:val="28"/>
        </w:rPr>
        <w:t xml:space="preserve">ри </w:t>
      </w:r>
      <w:r w:rsidR="00F95FED">
        <w:rPr>
          <w:color w:val="000000"/>
          <w:sz w:val="28"/>
          <w:szCs w:val="28"/>
        </w:rPr>
        <w:t>этом</w:t>
      </w:r>
      <w:r w:rsidR="00F95FED" w:rsidRPr="00F95FED">
        <w:rPr>
          <w:color w:val="000000"/>
          <w:sz w:val="28"/>
          <w:szCs w:val="28"/>
        </w:rPr>
        <w:t xml:space="preserve">, по относительному вводу в действие жилья </w:t>
      </w:r>
      <w:r w:rsidR="00F95FED">
        <w:rPr>
          <w:color w:val="000000"/>
          <w:sz w:val="28"/>
          <w:szCs w:val="28"/>
        </w:rPr>
        <w:t>Похвистнево</w:t>
      </w:r>
      <w:r w:rsidR="00F95FED" w:rsidRPr="00F95FED">
        <w:rPr>
          <w:color w:val="000000"/>
          <w:sz w:val="28"/>
          <w:szCs w:val="28"/>
        </w:rPr>
        <w:t xml:space="preserve"> входит в пятёрку городов региона</w:t>
      </w:r>
      <w:r w:rsidR="00F95FED">
        <w:rPr>
          <w:color w:val="000000"/>
          <w:sz w:val="28"/>
          <w:szCs w:val="28"/>
        </w:rPr>
        <w:t xml:space="preserve"> (</w:t>
      </w:r>
      <w:r w:rsidR="00F95FED" w:rsidRPr="00F95FED">
        <w:rPr>
          <w:color w:val="000000" w:themeColor="text1"/>
          <w:sz w:val="28"/>
          <w:szCs w:val="28"/>
        </w:rPr>
        <w:t>5 место в рейтинге</w:t>
      </w:r>
      <w:r w:rsidR="00F95FED">
        <w:rPr>
          <w:color w:val="000000" w:themeColor="text1"/>
          <w:sz w:val="28"/>
          <w:szCs w:val="28"/>
        </w:rPr>
        <w:t>)</w:t>
      </w:r>
      <w:r w:rsidR="00F95FED" w:rsidRPr="00F95FED">
        <w:rPr>
          <w:color w:val="000000"/>
          <w:sz w:val="28"/>
          <w:szCs w:val="28"/>
        </w:rPr>
        <w:t xml:space="preserve">. В любом случае, и тот, и другой показатель существенно ниже </w:t>
      </w:r>
      <w:proofErr w:type="spellStart"/>
      <w:r w:rsidR="00F95FED" w:rsidRPr="00F95FED">
        <w:rPr>
          <w:color w:val="000000"/>
          <w:sz w:val="28"/>
          <w:szCs w:val="28"/>
        </w:rPr>
        <w:t>среднеобластных</w:t>
      </w:r>
      <w:proofErr w:type="spellEnd"/>
      <w:r w:rsidR="00F95FED" w:rsidRPr="00F95FED">
        <w:rPr>
          <w:color w:val="000000"/>
          <w:sz w:val="28"/>
          <w:szCs w:val="28"/>
        </w:rPr>
        <w:t xml:space="preserve"> значений.</w:t>
      </w:r>
    </w:p>
    <w:p w:rsidR="007A793F" w:rsidRDefault="007A793F" w:rsidP="00BA336B">
      <w:pPr>
        <w:tabs>
          <w:tab w:val="left" w:pos="709"/>
          <w:tab w:val="left" w:pos="1418"/>
        </w:tabs>
        <w:spacing w:after="0" w:line="240" w:lineRule="auto"/>
        <w:jc w:val="both"/>
        <w:rPr>
          <w:color w:val="000000" w:themeColor="text1"/>
        </w:rPr>
      </w:pPr>
    </w:p>
    <w:p w:rsidR="007A793F" w:rsidRDefault="007A793F" w:rsidP="00BA336B">
      <w:pPr>
        <w:tabs>
          <w:tab w:val="left" w:pos="709"/>
          <w:tab w:val="left" w:pos="1418"/>
        </w:tabs>
        <w:spacing w:after="0" w:line="240" w:lineRule="auto"/>
        <w:jc w:val="both"/>
        <w:rPr>
          <w:color w:val="000000" w:themeColor="text1"/>
        </w:rPr>
      </w:pPr>
    </w:p>
    <w:p w:rsidR="00D1057A" w:rsidRDefault="00972372" w:rsidP="00F95FED">
      <w:pPr>
        <w:tabs>
          <w:tab w:val="left" w:pos="709"/>
          <w:tab w:val="left" w:pos="1418"/>
        </w:tabs>
        <w:spacing w:after="0" w:line="240" w:lineRule="auto"/>
        <w:jc w:val="center"/>
        <w:rPr>
          <w:color w:val="000000" w:themeColor="text1"/>
        </w:rPr>
      </w:pPr>
      <w:r>
        <w:rPr>
          <w:noProof/>
          <w:color w:val="000000" w:themeColor="text1"/>
          <w:lang w:eastAsia="ru-RU"/>
        </w:rPr>
        <w:pict>
          <v:shape id="_x0000_s1052" type="#_x0000_t32" style="position:absolute;left:0;text-align:left;margin-left:100.85pt;margin-top:115.25pt;width:336.9pt;height:0;z-index:251693056" o:connectortype="straight">
            <v:stroke dashstyle="longDash"/>
          </v:shape>
        </w:pict>
      </w:r>
      <w:r>
        <w:rPr>
          <w:noProof/>
          <w:color w:val="000000" w:themeColor="text1"/>
          <w:lang w:eastAsia="ru-RU"/>
        </w:rPr>
        <w:pict>
          <v:shape id="_x0000_s1051" type="#_x0000_t32" style="position:absolute;left:0;text-align:left;margin-left:120.75pt;margin-top:.55pt;width:0;height:184.3pt;flip:y;z-index:251692032" o:connectortype="straight">
            <v:stroke dashstyle="longDash"/>
          </v:shape>
        </w:pict>
      </w:r>
      <w:r w:rsidR="00D1057A" w:rsidRPr="00D1057A">
        <w:rPr>
          <w:noProof/>
          <w:color w:val="000000" w:themeColor="text1"/>
          <w:lang w:eastAsia="ru-RU"/>
        </w:rPr>
        <w:drawing>
          <wp:inline distT="0" distB="0" distL="0" distR="0">
            <wp:extent cx="5104888" cy="2831910"/>
            <wp:effectExtent l="19050" t="0" r="19562" b="6540"/>
            <wp:docPr id="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D1057A" w:rsidRPr="007428BB" w:rsidRDefault="00D1057A" w:rsidP="00F95FED">
      <w:pPr>
        <w:spacing w:after="0" w:line="240" w:lineRule="auto"/>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r w:rsidR="00025FB7">
        <w:rPr>
          <w:sz w:val="20"/>
          <w:szCs w:val="20"/>
        </w:rPr>
        <w:t xml:space="preserve"> </w:t>
      </w:r>
    </w:p>
    <w:p w:rsidR="00D1057A" w:rsidRDefault="00D1057A" w:rsidP="00F95FED">
      <w:pPr>
        <w:pStyle w:val="aa"/>
        <w:spacing w:before="0" w:beforeAutospacing="0" w:after="0" w:afterAutospacing="0"/>
        <w:jc w:val="center"/>
        <w:rPr>
          <w:rFonts w:eastAsia="Calibri"/>
          <w:b/>
          <w:color w:val="000000" w:themeColor="text1"/>
          <w:sz w:val="28"/>
          <w:szCs w:val="28"/>
        </w:rPr>
      </w:pPr>
      <w:r w:rsidRPr="003E7428">
        <w:rPr>
          <w:b/>
          <w:color w:val="000000" w:themeColor="text1"/>
          <w:sz w:val="28"/>
          <w:szCs w:val="28"/>
        </w:rPr>
        <w:t xml:space="preserve">Рисунок </w:t>
      </w:r>
      <w:r w:rsidR="009D67AF">
        <w:rPr>
          <w:b/>
          <w:color w:val="000000" w:themeColor="text1"/>
          <w:sz w:val="28"/>
          <w:szCs w:val="28"/>
        </w:rPr>
        <w:t>7.2</w:t>
      </w:r>
      <w:r w:rsidRPr="003E7428">
        <w:rPr>
          <w:b/>
          <w:color w:val="000000" w:themeColor="text1"/>
          <w:sz w:val="28"/>
          <w:szCs w:val="28"/>
        </w:rPr>
        <w:t xml:space="preserve"> -</w:t>
      </w:r>
      <w:r w:rsidR="00025FB7">
        <w:rPr>
          <w:b/>
          <w:color w:val="000000" w:themeColor="text1"/>
          <w:sz w:val="28"/>
          <w:szCs w:val="28"/>
        </w:rPr>
        <w:t xml:space="preserve"> </w:t>
      </w:r>
      <w:r>
        <w:rPr>
          <w:rFonts w:eastAsia="Calibri"/>
          <w:b/>
          <w:color w:val="000000" w:themeColor="text1"/>
          <w:sz w:val="28"/>
          <w:szCs w:val="28"/>
        </w:rPr>
        <w:t>Обеспеченность населения жильем и ввод в действие ж</w:t>
      </w:r>
      <w:r>
        <w:rPr>
          <w:rFonts w:eastAsia="Calibri"/>
          <w:b/>
          <w:color w:val="000000" w:themeColor="text1"/>
          <w:sz w:val="28"/>
          <w:szCs w:val="28"/>
        </w:rPr>
        <w:t>и</w:t>
      </w:r>
      <w:r>
        <w:rPr>
          <w:rFonts w:eastAsia="Calibri"/>
          <w:b/>
          <w:color w:val="000000" w:themeColor="text1"/>
          <w:sz w:val="28"/>
          <w:szCs w:val="28"/>
        </w:rPr>
        <w:t>лья в городских округах Самарской области в 2016г.</w:t>
      </w:r>
    </w:p>
    <w:p w:rsidR="00D1057A" w:rsidRDefault="00D1057A" w:rsidP="00F95FED">
      <w:pPr>
        <w:tabs>
          <w:tab w:val="left" w:pos="709"/>
          <w:tab w:val="left" w:pos="1418"/>
        </w:tabs>
        <w:spacing w:after="0" w:line="240" w:lineRule="auto"/>
        <w:jc w:val="both"/>
        <w:rPr>
          <w:color w:val="000000" w:themeColor="text1"/>
        </w:rPr>
      </w:pPr>
    </w:p>
    <w:p w:rsidR="006E6DC3" w:rsidRPr="00EF2DFC" w:rsidRDefault="006E6DC3" w:rsidP="00F95FED">
      <w:pPr>
        <w:spacing w:after="0" w:line="240" w:lineRule="auto"/>
        <w:jc w:val="center"/>
        <w:rPr>
          <w:b/>
        </w:rPr>
      </w:pPr>
      <w:r w:rsidRPr="00EF2DFC">
        <w:rPr>
          <w:b/>
        </w:rPr>
        <w:t>Ввод в действие жилья</w:t>
      </w:r>
      <w:r>
        <w:rPr>
          <w:b/>
        </w:rPr>
        <w:tab/>
      </w:r>
      <w:r>
        <w:rPr>
          <w:b/>
        </w:rPr>
        <w:tab/>
      </w:r>
      <w:r>
        <w:rPr>
          <w:b/>
        </w:rPr>
        <w:tab/>
      </w:r>
      <w:r>
        <w:rPr>
          <w:b/>
        </w:rPr>
        <w:tab/>
        <w:t>Обеспеченность жильем</w:t>
      </w:r>
    </w:p>
    <w:p w:rsidR="006E6DC3" w:rsidRDefault="006E6DC3" w:rsidP="00F95FED">
      <w:pPr>
        <w:spacing w:after="0" w:line="240" w:lineRule="auto"/>
        <w:jc w:val="center"/>
        <w:rPr>
          <w:b/>
          <w:color w:val="000000"/>
        </w:rPr>
      </w:pPr>
      <w:r w:rsidRPr="006E6DC3">
        <w:rPr>
          <w:i/>
          <w:noProof/>
          <w:color w:val="C00000"/>
          <w:sz w:val="22"/>
          <w:szCs w:val="22"/>
          <w:lang w:eastAsia="ru-RU"/>
        </w:rPr>
        <w:drawing>
          <wp:inline distT="0" distB="0" distL="0" distR="0">
            <wp:extent cx="2915218" cy="2053022"/>
            <wp:effectExtent l="19050" t="0" r="0" b="42478"/>
            <wp:docPr id="22"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r w:rsidRPr="00D3180E">
        <w:rPr>
          <w:b/>
          <w:noProof/>
          <w:color w:val="000000"/>
          <w:lang w:eastAsia="ru-RU"/>
        </w:rPr>
        <w:drawing>
          <wp:inline distT="0" distB="0" distL="0" distR="0">
            <wp:extent cx="2878697" cy="2058527"/>
            <wp:effectExtent l="19050" t="0" r="0" b="36973"/>
            <wp:docPr id="26"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6E6DC3" w:rsidRDefault="006E6DC3" w:rsidP="00F95FED">
      <w:pPr>
        <w:spacing w:after="0" w:line="240" w:lineRule="auto"/>
        <w:jc w:val="center"/>
        <w:rPr>
          <w:b/>
        </w:rPr>
      </w:pPr>
      <w:r>
        <w:rPr>
          <w:b/>
        </w:rPr>
        <w:t>Рисунок</w:t>
      </w:r>
      <w:r w:rsidRPr="0017047C">
        <w:rPr>
          <w:b/>
        </w:rPr>
        <w:t xml:space="preserve"> </w:t>
      </w:r>
      <w:r w:rsidR="009D67AF">
        <w:rPr>
          <w:b/>
        </w:rPr>
        <w:t>7.3</w:t>
      </w:r>
      <w:r w:rsidRPr="0017047C">
        <w:rPr>
          <w:b/>
        </w:rPr>
        <w:t xml:space="preserve"> – </w:t>
      </w:r>
      <w:r>
        <w:rPr>
          <w:b/>
        </w:rPr>
        <w:t xml:space="preserve">Место г.о. Похвистнево в развитии рынка </w:t>
      </w:r>
    </w:p>
    <w:p w:rsidR="006E6DC3" w:rsidRDefault="006E6DC3" w:rsidP="00F95FED">
      <w:pPr>
        <w:spacing w:after="0" w:line="240" w:lineRule="auto"/>
        <w:jc w:val="center"/>
        <w:rPr>
          <w:b/>
        </w:rPr>
      </w:pPr>
      <w:r>
        <w:rPr>
          <w:b/>
        </w:rPr>
        <w:t>жилищного строительства Самарской области, 2016 г.</w:t>
      </w:r>
    </w:p>
    <w:p w:rsidR="006E6DC3" w:rsidRDefault="006E6DC3" w:rsidP="00F95FED">
      <w:pPr>
        <w:spacing w:after="0" w:line="240" w:lineRule="auto"/>
        <w:jc w:val="center"/>
        <w:rPr>
          <w:b/>
        </w:rPr>
      </w:pPr>
    </w:p>
    <w:p w:rsidR="0012258D" w:rsidRPr="000151E2" w:rsidRDefault="0012258D" w:rsidP="004C528D">
      <w:pPr>
        <w:autoSpaceDE w:val="0"/>
        <w:autoSpaceDN w:val="0"/>
        <w:adjustRightInd w:val="0"/>
        <w:spacing w:after="0" w:line="360" w:lineRule="auto"/>
        <w:ind w:firstLine="709"/>
        <w:jc w:val="both"/>
        <w:rPr>
          <w:color w:val="000000" w:themeColor="text1"/>
        </w:rPr>
      </w:pPr>
      <w:r w:rsidRPr="000151E2">
        <w:rPr>
          <w:bCs/>
          <w:color w:val="000000" w:themeColor="text1"/>
        </w:rPr>
        <w:t xml:space="preserve">В рамках благоустройства территории городского округа Похвистнево финансирование проводится в соответствии с </w:t>
      </w:r>
      <w:r w:rsidRPr="000151E2">
        <w:rPr>
          <w:color w:val="000000" w:themeColor="text1"/>
        </w:rPr>
        <w:t>муниципальными</w:t>
      </w:r>
      <w:r w:rsidR="00025FB7">
        <w:rPr>
          <w:color w:val="000000" w:themeColor="text1"/>
        </w:rPr>
        <w:t xml:space="preserve"> </w:t>
      </w:r>
      <w:r w:rsidRPr="000151E2">
        <w:rPr>
          <w:color w:val="000000" w:themeColor="text1"/>
        </w:rPr>
        <w:t>программ</w:t>
      </w:r>
      <w:r w:rsidRPr="000151E2">
        <w:rPr>
          <w:color w:val="000000" w:themeColor="text1"/>
        </w:rPr>
        <w:t>а</w:t>
      </w:r>
      <w:r w:rsidRPr="000151E2">
        <w:rPr>
          <w:color w:val="000000" w:themeColor="text1"/>
        </w:rPr>
        <w:t xml:space="preserve">ми: </w:t>
      </w:r>
      <w:r w:rsidR="00EB465E">
        <w:rPr>
          <w:color w:val="000000" w:themeColor="text1"/>
        </w:rPr>
        <w:t>«</w:t>
      </w:r>
      <w:r w:rsidRPr="000151E2">
        <w:rPr>
          <w:color w:val="000000" w:themeColor="text1"/>
        </w:rPr>
        <w:t>Комплексное развитие транспортной инфраструктуры и благоустройс</w:t>
      </w:r>
      <w:r w:rsidRPr="000151E2">
        <w:rPr>
          <w:color w:val="000000" w:themeColor="text1"/>
        </w:rPr>
        <w:t>т</w:t>
      </w:r>
      <w:r w:rsidRPr="000151E2">
        <w:rPr>
          <w:color w:val="000000" w:themeColor="text1"/>
        </w:rPr>
        <w:t>ва территории</w:t>
      </w:r>
      <w:r w:rsidR="00025FB7">
        <w:rPr>
          <w:color w:val="000000" w:themeColor="text1"/>
        </w:rPr>
        <w:t xml:space="preserve"> </w:t>
      </w:r>
      <w:r w:rsidRPr="000151E2">
        <w:rPr>
          <w:color w:val="000000" w:themeColor="text1"/>
        </w:rPr>
        <w:t>городского округа Похвистнево Самарской области» на 2016- 2020 годы.</w:t>
      </w:r>
      <w:r w:rsidR="00025FB7">
        <w:rPr>
          <w:color w:val="000000" w:themeColor="text1"/>
        </w:rPr>
        <w:t xml:space="preserve"> </w:t>
      </w:r>
      <w:r w:rsidRPr="000151E2">
        <w:rPr>
          <w:color w:val="000000" w:themeColor="text1"/>
        </w:rPr>
        <w:t>Подпрограмма</w:t>
      </w:r>
      <w:r w:rsidR="00025FB7">
        <w:rPr>
          <w:color w:val="000000" w:themeColor="text1"/>
        </w:rPr>
        <w:t xml:space="preserve"> </w:t>
      </w:r>
      <w:r w:rsidRPr="000151E2">
        <w:rPr>
          <w:color w:val="000000" w:themeColor="text1"/>
        </w:rPr>
        <w:t xml:space="preserve">2. </w:t>
      </w:r>
      <w:r w:rsidRPr="000151E2">
        <w:rPr>
          <w:bCs/>
          <w:color w:val="000000" w:themeColor="text1"/>
        </w:rPr>
        <w:t>Благоустройство территории городского округа Похвистнево</w:t>
      </w:r>
      <w:r w:rsidR="00EB465E">
        <w:rPr>
          <w:bCs/>
          <w:color w:val="000000" w:themeColor="text1"/>
        </w:rPr>
        <w:t>».</w:t>
      </w:r>
      <w:r w:rsidRPr="000151E2">
        <w:rPr>
          <w:bCs/>
          <w:color w:val="000000" w:themeColor="text1"/>
        </w:rPr>
        <w:t xml:space="preserve"> Ежегодно выполняются работы по обслуживанию дорог в летний и зимний период, установка дорожных знаков, обслуживание систем уличного освещения, уход за состоянием кладбищ, спиливание сухостойных деревьев, устройство детских площадок, озеленение территории, содержание цветников и газонов. В 2017 году на эти цели было израсходовано </w:t>
      </w:r>
      <w:r w:rsidRPr="000151E2">
        <w:rPr>
          <w:color w:val="000000" w:themeColor="text1"/>
        </w:rPr>
        <w:t xml:space="preserve">50 063 </w:t>
      </w:r>
      <w:r w:rsidR="004622F4">
        <w:rPr>
          <w:color w:val="000000" w:themeColor="text1"/>
        </w:rPr>
        <w:t>тыс.</w:t>
      </w:r>
      <w:r w:rsidRPr="000151E2">
        <w:rPr>
          <w:color w:val="000000" w:themeColor="text1"/>
        </w:rPr>
        <w:t>руб.</w:t>
      </w:r>
    </w:p>
    <w:p w:rsidR="0012258D" w:rsidRPr="000151E2" w:rsidRDefault="0012258D" w:rsidP="004C528D">
      <w:pPr>
        <w:autoSpaceDE w:val="0"/>
        <w:autoSpaceDN w:val="0"/>
        <w:adjustRightInd w:val="0"/>
        <w:spacing w:after="0" w:line="360" w:lineRule="auto"/>
        <w:ind w:firstLine="709"/>
        <w:jc w:val="both"/>
        <w:rPr>
          <w:color w:val="000000" w:themeColor="text1"/>
        </w:rPr>
      </w:pPr>
      <w:r w:rsidRPr="000151E2">
        <w:rPr>
          <w:color w:val="000000" w:themeColor="text1"/>
        </w:rPr>
        <w:t>В рамках муниципальной программы «Доступная среда</w:t>
      </w:r>
      <w:r w:rsidR="00025FB7">
        <w:rPr>
          <w:color w:val="000000" w:themeColor="text1"/>
        </w:rPr>
        <w:t xml:space="preserve"> </w:t>
      </w:r>
      <w:r w:rsidRPr="000151E2">
        <w:rPr>
          <w:color w:val="000000" w:themeColor="text1"/>
        </w:rPr>
        <w:t>в городском округе Похвистнево на</w:t>
      </w:r>
      <w:r w:rsidR="00025FB7">
        <w:rPr>
          <w:color w:val="000000" w:themeColor="text1"/>
        </w:rPr>
        <w:t xml:space="preserve"> </w:t>
      </w:r>
      <w:r w:rsidRPr="000151E2">
        <w:rPr>
          <w:color w:val="000000" w:themeColor="text1"/>
        </w:rPr>
        <w:t>2016-2030</w:t>
      </w:r>
      <w:r w:rsidR="004622F4">
        <w:rPr>
          <w:color w:val="000000" w:themeColor="text1"/>
        </w:rPr>
        <w:t xml:space="preserve"> </w:t>
      </w:r>
      <w:r w:rsidRPr="000151E2">
        <w:rPr>
          <w:color w:val="000000" w:themeColor="text1"/>
        </w:rPr>
        <w:t>годы», производится устройство пандусов и поручней на объектах социальной инфраструктуры.</w:t>
      </w:r>
    </w:p>
    <w:p w:rsidR="0012258D" w:rsidRPr="000151E2" w:rsidRDefault="004622F4" w:rsidP="004C528D">
      <w:pPr>
        <w:autoSpaceDE w:val="0"/>
        <w:autoSpaceDN w:val="0"/>
        <w:adjustRightInd w:val="0"/>
        <w:spacing w:after="0" w:line="360" w:lineRule="auto"/>
        <w:ind w:firstLine="709"/>
        <w:jc w:val="both"/>
        <w:rPr>
          <w:color w:val="000000" w:themeColor="text1"/>
        </w:rPr>
      </w:pPr>
      <w:r>
        <w:rPr>
          <w:color w:val="000000" w:themeColor="text1"/>
        </w:rPr>
        <w:t>С</w:t>
      </w:r>
      <w:r w:rsidR="0012258D" w:rsidRPr="000151E2">
        <w:rPr>
          <w:color w:val="000000" w:themeColor="text1"/>
        </w:rPr>
        <w:t xml:space="preserve"> 2017 года </w:t>
      </w:r>
      <w:r>
        <w:rPr>
          <w:color w:val="000000" w:themeColor="text1"/>
        </w:rPr>
        <w:t>реализуется</w:t>
      </w:r>
      <w:r w:rsidR="0012258D" w:rsidRPr="000151E2">
        <w:rPr>
          <w:color w:val="000000" w:themeColor="text1"/>
        </w:rPr>
        <w:t xml:space="preserve"> программа </w:t>
      </w:r>
      <w:r w:rsidR="0012258D" w:rsidRPr="000151E2">
        <w:rPr>
          <w:bCs/>
          <w:color w:val="000000" w:themeColor="text1"/>
        </w:rPr>
        <w:t>«Формирование комфортной г</w:t>
      </w:r>
      <w:r w:rsidR="0012258D" w:rsidRPr="000151E2">
        <w:rPr>
          <w:bCs/>
          <w:color w:val="000000" w:themeColor="text1"/>
        </w:rPr>
        <w:t>о</w:t>
      </w:r>
      <w:r w:rsidR="0012258D" w:rsidRPr="000151E2">
        <w:rPr>
          <w:bCs/>
          <w:color w:val="000000" w:themeColor="text1"/>
        </w:rPr>
        <w:t>родско</w:t>
      </w:r>
      <w:r>
        <w:rPr>
          <w:bCs/>
          <w:color w:val="000000" w:themeColor="text1"/>
        </w:rPr>
        <w:t>й</w:t>
      </w:r>
      <w:r w:rsidR="0012258D" w:rsidRPr="000151E2">
        <w:rPr>
          <w:bCs/>
          <w:color w:val="000000" w:themeColor="text1"/>
        </w:rPr>
        <w:t xml:space="preserve"> среды на территории городского округа Похвистнево на 2017 год», в рамках которой выполнен комплекс работ </w:t>
      </w:r>
      <w:r w:rsidR="0012258D" w:rsidRPr="000151E2">
        <w:rPr>
          <w:color w:val="000000" w:themeColor="text1"/>
        </w:rPr>
        <w:t>на 64 дворовых территориях, в том числе: 27 дворовых территорий получили новое освещение, 54 дворовые те</w:t>
      </w:r>
      <w:r w:rsidR="0012258D" w:rsidRPr="000151E2">
        <w:rPr>
          <w:color w:val="000000" w:themeColor="text1"/>
        </w:rPr>
        <w:t>р</w:t>
      </w:r>
      <w:r w:rsidR="0012258D" w:rsidRPr="000151E2">
        <w:rPr>
          <w:color w:val="000000" w:themeColor="text1"/>
        </w:rPr>
        <w:t xml:space="preserve">ритории заасфальтировали, оборудовано 32 детских игровых площадок и 4 </w:t>
      </w:r>
      <w:r w:rsidR="0012258D" w:rsidRPr="000151E2">
        <w:rPr>
          <w:color w:val="000000" w:themeColor="text1"/>
        </w:rPr>
        <w:lastRenderedPageBreak/>
        <w:t>спортивных площадки, практически все площадки получили современное а</w:t>
      </w:r>
      <w:r w:rsidR="0012258D" w:rsidRPr="000151E2">
        <w:rPr>
          <w:color w:val="000000" w:themeColor="text1"/>
        </w:rPr>
        <w:t>н</w:t>
      </w:r>
      <w:r w:rsidR="0012258D" w:rsidRPr="000151E2">
        <w:rPr>
          <w:color w:val="000000" w:themeColor="text1"/>
        </w:rPr>
        <w:t>ти травматическое покрытие, устан</w:t>
      </w:r>
      <w:r>
        <w:rPr>
          <w:color w:val="000000" w:themeColor="text1"/>
        </w:rPr>
        <w:t xml:space="preserve">овлены скамейки, урны и др. </w:t>
      </w:r>
      <w:r w:rsidR="0012258D" w:rsidRPr="000151E2">
        <w:rPr>
          <w:color w:val="000000" w:themeColor="text1"/>
        </w:rPr>
        <w:t>на общую сумму 41 241 </w:t>
      </w:r>
      <w:r>
        <w:rPr>
          <w:color w:val="000000" w:themeColor="text1"/>
        </w:rPr>
        <w:t xml:space="preserve">тыс. </w:t>
      </w:r>
      <w:r w:rsidR="0012258D" w:rsidRPr="000151E2">
        <w:rPr>
          <w:color w:val="000000" w:themeColor="text1"/>
        </w:rPr>
        <w:t>руб. Программа продлена до 2022 года. Планируется бл</w:t>
      </w:r>
      <w:r w:rsidR="0012258D" w:rsidRPr="000151E2">
        <w:rPr>
          <w:color w:val="000000" w:themeColor="text1"/>
        </w:rPr>
        <w:t>а</w:t>
      </w:r>
      <w:r w:rsidR="0012258D" w:rsidRPr="000151E2">
        <w:rPr>
          <w:color w:val="000000" w:themeColor="text1"/>
        </w:rPr>
        <w:t>гоустроить 97 дворовых и 8 общественных территорий.</w:t>
      </w:r>
    </w:p>
    <w:p w:rsidR="00EA465C" w:rsidRDefault="0012258D" w:rsidP="009D67AF">
      <w:pPr>
        <w:autoSpaceDE w:val="0"/>
        <w:autoSpaceDN w:val="0"/>
        <w:adjustRightInd w:val="0"/>
        <w:spacing w:after="0" w:line="360" w:lineRule="auto"/>
        <w:ind w:firstLine="709"/>
        <w:jc w:val="both"/>
        <w:rPr>
          <w:bCs/>
          <w:color w:val="000000" w:themeColor="text1"/>
        </w:rPr>
      </w:pPr>
      <w:r w:rsidRPr="000151E2">
        <w:rPr>
          <w:color w:val="000000" w:themeColor="text1"/>
        </w:rPr>
        <w:t>По направлению обращения с отходами ежегодно ведется работа по обустройству контейнерных площадок, изготовлению и установке контейн</w:t>
      </w:r>
      <w:r w:rsidRPr="000151E2">
        <w:rPr>
          <w:color w:val="000000" w:themeColor="text1"/>
        </w:rPr>
        <w:t>е</w:t>
      </w:r>
      <w:r w:rsidRPr="000151E2">
        <w:rPr>
          <w:color w:val="000000" w:themeColor="text1"/>
        </w:rPr>
        <w:t>ров для раздельного сбора мусора, ликвидации навала мусора и несанкци</w:t>
      </w:r>
      <w:r w:rsidRPr="000151E2">
        <w:rPr>
          <w:color w:val="000000" w:themeColor="text1"/>
        </w:rPr>
        <w:t>о</w:t>
      </w:r>
      <w:r w:rsidRPr="000151E2">
        <w:rPr>
          <w:color w:val="000000" w:themeColor="text1"/>
        </w:rPr>
        <w:t>нированных свалок, работы по санитарной очистке территории города.</w:t>
      </w:r>
      <w:r w:rsidRPr="000151E2">
        <w:rPr>
          <w:bCs/>
          <w:color w:val="000000" w:themeColor="text1"/>
        </w:rPr>
        <w:t xml:space="preserve"> Ф</w:t>
      </w:r>
      <w:r w:rsidRPr="000151E2">
        <w:rPr>
          <w:bCs/>
          <w:color w:val="000000" w:themeColor="text1"/>
        </w:rPr>
        <w:t>и</w:t>
      </w:r>
      <w:r w:rsidRPr="000151E2">
        <w:rPr>
          <w:bCs/>
          <w:color w:val="000000" w:themeColor="text1"/>
        </w:rPr>
        <w:t>нансирование проводится в соответствии с муниципальной программой</w:t>
      </w:r>
      <w:r w:rsidR="00025FB7">
        <w:rPr>
          <w:b/>
          <w:bCs/>
          <w:color w:val="000000" w:themeColor="text1"/>
        </w:rPr>
        <w:t xml:space="preserve"> </w:t>
      </w:r>
      <w:r w:rsidRPr="000151E2">
        <w:rPr>
          <w:b/>
          <w:bCs/>
          <w:color w:val="000000" w:themeColor="text1"/>
        </w:rPr>
        <w:t>«</w:t>
      </w:r>
      <w:r w:rsidRPr="000151E2">
        <w:rPr>
          <w:bCs/>
          <w:color w:val="000000" w:themeColor="text1"/>
        </w:rPr>
        <w:t>Комплексное развитие транспортной инфраструктуры и благоустройства территории</w:t>
      </w:r>
      <w:r w:rsidR="00025FB7">
        <w:rPr>
          <w:bCs/>
          <w:color w:val="000000" w:themeColor="text1"/>
        </w:rPr>
        <w:t xml:space="preserve"> </w:t>
      </w:r>
      <w:r w:rsidRPr="000151E2">
        <w:rPr>
          <w:bCs/>
          <w:color w:val="000000" w:themeColor="text1"/>
        </w:rPr>
        <w:t>городского округа Похвистнево Самарской области» на 2016-2020 годы. Подпрограмма 3. Обращение с отходами на</w:t>
      </w:r>
      <w:r w:rsidR="00025FB7">
        <w:rPr>
          <w:bCs/>
          <w:color w:val="000000" w:themeColor="text1"/>
        </w:rPr>
        <w:t xml:space="preserve"> </w:t>
      </w:r>
      <w:r w:rsidRPr="000151E2">
        <w:rPr>
          <w:bCs/>
          <w:color w:val="000000" w:themeColor="text1"/>
        </w:rPr>
        <w:t>территории городск</w:t>
      </w:r>
      <w:r w:rsidRPr="000151E2">
        <w:rPr>
          <w:bCs/>
          <w:color w:val="000000" w:themeColor="text1"/>
        </w:rPr>
        <w:t>о</w:t>
      </w:r>
      <w:r w:rsidRPr="000151E2">
        <w:rPr>
          <w:bCs/>
          <w:color w:val="000000" w:themeColor="text1"/>
        </w:rPr>
        <w:t>го округа Похвистнево.</w:t>
      </w:r>
    </w:p>
    <w:p w:rsidR="009D67AF" w:rsidRDefault="009D67AF" w:rsidP="009D67AF">
      <w:pPr>
        <w:autoSpaceDE w:val="0"/>
        <w:autoSpaceDN w:val="0"/>
        <w:adjustRightInd w:val="0"/>
        <w:spacing w:after="0" w:line="360" w:lineRule="auto"/>
        <w:ind w:firstLine="709"/>
        <w:jc w:val="both"/>
        <w:rPr>
          <w:rFonts w:eastAsia="Times New Roman"/>
          <w:b/>
          <w:bCs/>
          <w:i/>
          <w:color w:val="365F91"/>
        </w:rPr>
      </w:pPr>
    </w:p>
    <w:p w:rsidR="00EA465C" w:rsidRDefault="009D67AF" w:rsidP="000B50AE">
      <w:pPr>
        <w:tabs>
          <w:tab w:val="left" w:pos="709"/>
          <w:tab w:val="left" w:pos="1418"/>
        </w:tabs>
        <w:spacing w:after="0" w:line="360" w:lineRule="auto"/>
        <w:ind w:firstLine="709"/>
        <w:jc w:val="both"/>
        <w:rPr>
          <w:rFonts w:eastAsia="Times New Roman"/>
          <w:b/>
          <w:bCs/>
          <w:i/>
          <w:color w:val="365F91"/>
        </w:rPr>
      </w:pPr>
      <w:r>
        <w:rPr>
          <w:rFonts w:eastAsia="Times New Roman"/>
          <w:b/>
          <w:bCs/>
          <w:i/>
          <w:color w:val="365F91"/>
        </w:rPr>
        <w:t>7.1.4</w:t>
      </w:r>
      <w:r w:rsidR="00EA465C">
        <w:rPr>
          <w:rFonts w:eastAsia="Times New Roman"/>
          <w:b/>
          <w:bCs/>
          <w:i/>
          <w:color w:val="365F91"/>
        </w:rPr>
        <w:t xml:space="preserve"> </w:t>
      </w:r>
      <w:r w:rsidR="0036097A" w:rsidRPr="000B50AE">
        <w:rPr>
          <w:rFonts w:eastAsia="Times New Roman"/>
          <w:b/>
          <w:bCs/>
          <w:i/>
          <w:color w:val="365F91"/>
        </w:rPr>
        <w:t>Городское коммунальное хозяйство</w:t>
      </w:r>
    </w:p>
    <w:p w:rsidR="00EA465C" w:rsidRDefault="00EA465C" w:rsidP="000B50AE">
      <w:pPr>
        <w:tabs>
          <w:tab w:val="left" w:pos="709"/>
          <w:tab w:val="left" w:pos="1418"/>
        </w:tabs>
        <w:spacing w:after="0" w:line="360" w:lineRule="auto"/>
        <w:ind w:firstLine="709"/>
        <w:jc w:val="both"/>
        <w:rPr>
          <w:b/>
          <w:i/>
          <w:color w:val="000000"/>
        </w:rPr>
      </w:pPr>
    </w:p>
    <w:p w:rsidR="00BE2E04" w:rsidRPr="000151E2" w:rsidRDefault="00BE2E04" w:rsidP="001A0F32">
      <w:pPr>
        <w:tabs>
          <w:tab w:val="left" w:pos="709"/>
          <w:tab w:val="left" w:pos="1418"/>
        </w:tabs>
        <w:spacing w:after="0" w:line="360" w:lineRule="auto"/>
        <w:ind w:firstLine="709"/>
        <w:jc w:val="both"/>
        <w:rPr>
          <w:color w:val="000000" w:themeColor="text1"/>
        </w:rPr>
      </w:pPr>
      <w:r w:rsidRPr="000151E2">
        <w:rPr>
          <w:color w:val="000000" w:themeColor="text1"/>
        </w:rPr>
        <w:t>В городском округе Похвистнево ведется реформирование жилищно-коммунального хозяйства. На 1 января 2018 года общая площадь многоква</w:t>
      </w:r>
      <w:r w:rsidRPr="000151E2">
        <w:rPr>
          <w:color w:val="000000" w:themeColor="text1"/>
        </w:rPr>
        <w:t>р</w:t>
      </w:r>
      <w:r w:rsidRPr="000151E2">
        <w:rPr>
          <w:color w:val="000000" w:themeColor="text1"/>
        </w:rPr>
        <w:t>тирного жилищного фонда городского округа, находящегося на обслужив</w:t>
      </w:r>
      <w:r w:rsidRPr="000151E2">
        <w:rPr>
          <w:color w:val="000000" w:themeColor="text1"/>
        </w:rPr>
        <w:t>а</w:t>
      </w:r>
      <w:r w:rsidRPr="000151E2">
        <w:rPr>
          <w:color w:val="000000" w:themeColor="text1"/>
        </w:rPr>
        <w:t>нии составила 359</w:t>
      </w:r>
      <w:r w:rsidR="001A0F32">
        <w:rPr>
          <w:color w:val="000000" w:themeColor="text1"/>
        </w:rPr>
        <w:t>,5 тыс.</w:t>
      </w:r>
      <w:r w:rsidR="001A0F32" w:rsidRPr="00F95FED">
        <w:rPr>
          <w:color w:val="000000" w:themeColor="text1"/>
        </w:rPr>
        <w:t>м</w:t>
      </w:r>
      <w:r w:rsidR="001A0F32" w:rsidRPr="00F95FED">
        <w:rPr>
          <w:color w:val="000000" w:themeColor="text1"/>
          <w:vertAlign w:val="superscript"/>
        </w:rPr>
        <w:t>2</w:t>
      </w:r>
      <w:r w:rsidRPr="000151E2">
        <w:rPr>
          <w:color w:val="000000" w:themeColor="text1"/>
        </w:rPr>
        <w:t>.</w:t>
      </w:r>
      <w:r w:rsidR="001A0F32">
        <w:rPr>
          <w:color w:val="000000" w:themeColor="text1"/>
        </w:rPr>
        <w:t xml:space="preserve"> </w:t>
      </w:r>
      <w:r w:rsidRPr="000151E2">
        <w:rPr>
          <w:color w:val="000000" w:themeColor="text1"/>
        </w:rPr>
        <w:t>Жилищные услуги населению оказывают пять специализированных предприятий</w:t>
      </w:r>
      <w:r w:rsidR="001A0F32">
        <w:rPr>
          <w:color w:val="000000" w:themeColor="text1"/>
        </w:rPr>
        <w:t>:</w:t>
      </w:r>
      <w:r w:rsidRPr="000151E2">
        <w:rPr>
          <w:color w:val="000000" w:themeColor="text1"/>
        </w:rPr>
        <w:t xml:space="preserve"> </w:t>
      </w:r>
    </w:p>
    <w:p w:rsidR="00BE2E04" w:rsidRPr="000151E2" w:rsidRDefault="00BE2E04" w:rsidP="004C528D">
      <w:pPr>
        <w:spacing w:after="0" w:line="360" w:lineRule="auto"/>
        <w:ind w:firstLine="709"/>
        <w:jc w:val="both"/>
        <w:rPr>
          <w:color w:val="000000" w:themeColor="text1"/>
        </w:rPr>
      </w:pPr>
      <w:r w:rsidRPr="000151E2">
        <w:rPr>
          <w:color w:val="000000" w:themeColor="text1"/>
        </w:rPr>
        <w:t>ООО «ПЖРЭП» выполняет текущий ремонт и содержание 175</w:t>
      </w:r>
      <w:r w:rsidR="001A0F32">
        <w:rPr>
          <w:color w:val="000000" w:themeColor="text1"/>
        </w:rPr>
        <w:t>,</w:t>
      </w:r>
      <w:r w:rsidRPr="000151E2">
        <w:rPr>
          <w:color w:val="000000" w:themeColor="text1"/>
        </w:rPr>
        <w:t>8</w:t>
      </w:r>
      <w:r w:rsidR="001A0F32">
        <w:rPr>
          <w:color w:val="000000" w:themeColor="text1"/>
        </w:rPr>
        <w:t xml:space="preserve"> тыс.</w:t>
      </w:r>
      <w:r w:rsidRPr="000151E2">
        <w:rPr>
          <w:color w:val="000000" w:themeColor="text1"/>
        </w:rPr>
        <w:t>м</w:t>
      </w:r>
      <w:r w:rsidRPr="000151E2">
        <w:rPr>
          <w:color w:val="000000" w:themeColor="text1"/>
          <w:vertAlign w:val="superscript"/>
        </w:rPr>
        <w:t xml:space="preserve">2 </w:t>
      </w:r>
      <w:r w:rsidRPr="000151E2">
        <w:rPr>
          <w:color w:val="000000" w:themeColor="text1"/>
        </w:rPr>
        <w:t>жилья, себестоимость обслуживания 1 м</w:t>
      </w:r>
      <w:r w:rsidRPr="000151E2">
        <w:rPr>
          <w:color w:val="000000" w:themeColor="text1"/>
          <w:vertAlign w:val="superscript"/>
        </w:rPr>
        <w:t xml:space="preserve">2 </w:t>
      </w:r>
      <w:r w:rsidRPr="000151E2">
        <w:rPr>
          <w:color w:val="000000" w:themeColor="text1"/>
        </w:rPr>
        <w:t>составила 18,15 руб. (17,39 руб. за</w:t>
      </w:r>
      <w:r w:rsidR="00025FB7">
        <w:rPr>
          <w:color w:val="000000" w:themeColor="text1"/>
        </w:rPr>
        <w:t xml:space="preserve"> </w:t>
      </w:r>
      <w:r w:rsidRPr="000151E2">
        <w:rPr>
          <w:color w:val="000000" w:themeColor="text1"/>
        </w:rPr>
        <w:t xml:space="preserve">2016 г.), </w:t>
      </w:r>
    </w:p>
    <w:p w:rsidR="00BE2E04" w:rsidRPr="000151E2" w:rsidRDefault="00BE2E04" w:rsidP="004C528D">
      <w:pPr>
        <w:spacing w:after="0" w:line="360" w:lineRule="auto"/>
        <w:ind w:firstLine="709"/>
        <w:jc w:val="both"/>
        <w:rPr>
          <w:color w:val="000000" w:themeColor="text1"/>
        </w:rPr>
      </w:pPr>
      <w:r w:rsidRPr="000151E2">
        <w:rPr>
          <w:color w:val="000000" w:themeColor="text1"/>
        </w:rPr>
        <w:t>ООО «Сервисное ЖКХ»</w:t>
      </w:r>
      <w:r w:rsidR="00025FB7">
        <w:rPr>
          <w:color w:val="000000" w:themeColor="text1"/>
        </w:rPr>
        <w:t xml:space="preserve"> </w:t>
      </w:r>
      <w:r w:rsidRPr="000151E2">
        <w:rPr>
          <w:color w:val="000000" w:themeColor="text1"/>
        </w:rPr>
        <w:t>обслуживает 161</w:t>
      </w:r>
      <w:r w:rsidR="001A0F32">
        <w:rPr>
          <w:color w:val="000000" w:themeColor="text1"/>
        </w:rPr>
        <w:t>,1 тыс.</w:t>
      </w:r>
      <w:r w:rsidRPr="000151E2">
        <w:rPr>
          <w:color w:val="000000" w:themeColor="text1"/>
        </w:rPr>
        <w:t>м</w:t>
      </w:r>
      <w:r w:rsidRPr="000151E2">
        <w:rPr>
          <w:color w:val="000000" w:themeColor="text1"/>
          <w:vertAlign w:val="superscript"/>
        </w:rPr>
        <w:t>2</w:t>
      </w:r>
      <w:r w:rsidRPr="000151E2">
        <w:rPr>
          <w:color w:val="000000" w:themeColor="text1"/>
        </w:rPr>
        <w:t>, себестоимость о</w:t>
      </w:r>
      <w:r w:rsidRPr="000151E2">
        <w:rPr>
          <w:color w:val="000000" w:themeColor="text1"/>
        </w:rPr>
        <w:t>б</w:t>
      </w:r>
      <w:r w:rsidRPr="000151E2">
        <w:rPr>
          <w:color w:val="000000" w:themeColor="text1"/>
        </w:rPr>
        <w:t>служивания 1 м</w:t>
      </w:r>
      <w:r w:rsidRPr="000151E2">
        <w:rPr>
          <w:color w:val="000000" w:themeColor="text1"/>
          <w:vertAlign w:val="superscript"/>
        </w:rPr>
        <w:t xml:space="preserve">2 </w:t>
      </w:r>
      <w:r w:rsidRPr="000151E2">
        <w:rPr>
          <w:color w:val="000000" w:themeColor="text1"/>
        </w:rPr>
        <w:t xml:space="preserve">– 17,82 руб., (16,47 руб. за 2016 г.), </w:t>
      </w:r>
    </w:p>
    <w:p w:rsidR="00BE2E04" w:rsidRPr="000151E2" w:rsidRDefault="00BE2E04" w:rsidP="004C528D">
      <w:pPr>
        <w:spacing w:after="0" w:line="360" w:lineRule="auto"/>
        <w:ind w:firstLine="709"/>
        <w:jc w:val="both"/>
        <w:rPr>
          <w:color w:val="000000" w:themeColor="text1"/>
        </w:rPr>
      </w:pPr>
      <w:r w:rsidRPr="000151E2">
        <w:rPr>
          <w:color w:val="000000" w:themeColor="text1"/>
        </w:rPr>
        <w:t xml:space="preserve">ООО «ЖКХ пос. </w:t>
      </w:r>
      <w:proofErr w:type="spellStart"/>
      <w:r w:rsidR="00D6522B">
        <w:rPr>
          <w:color w:val="000000" w:themeColor="text1"/>
        </w:rPr>
        <w:t>Похвистнево</w:t>
      </w:r>
      <w:r w:rsidRPr="000151E2">
        <w:rPr>
          <w:color w:val="000000" w:themeColor="text1"/>
        </w:rPr>
        <w:t>ий</w:t>
      </w:r>
      <w:proofErr w:type="spellEnd"/>
      <w:r w:rsidRPr="000151E2">
        <w:rPr>
          <w:color w:val="000000" w:themeColor="text1"/>
        </w:rPr>
        <w:t>» оказывает услуги</w:t>
      </w:r>
      <w:r w:rsidR="00025FB7">
        <w:rPr>
          <w:color w:val="000000" w:themeColor="text1"/>
        </w:rPr>
        <w:t xml:space="preserve"> </w:t>
      </w:r>
      <w:r w:rsidRPr="000151E2">
        <w:rPr>
          <w:color w:val="000000" w:themeColor="text1"/>
        </w:rPr>
        <w:t>по содержанию</w:t>
      </w:r>
      <w:r w:rsidR="00025FB7">
        <w:rPr>
          <w:color w:val="000000" w:themeColor="text1"/>
        </w:rPr>
        <w:t xml:space="preserve"> </w:t>
      </w:r>
      <w:r w:rsidRPr="000151E2">
        <w:rPr>
          <w:color w:val="000000" w:themeColor="text1"/>
        </w:rPr>
        <w:t>жилищного фонда поселка общей площадью 14</w:t>
      </w:r>
      <w:r w:rsidR="001A0F32">
        <w:rPr>
          <w:color w:val="000000" w:themeColor="text1"/>
        </w:rPr>
        <w:t>,</w:t>
      </w:r>
      <w:r w:rsidRPr="000151E2">
        <w:rPr>
          <w:color w:val="000000" w:themeColor="text1"/>
        </w:rPr>
        <w:t>3</w:t>
      </w:r>
      <w:r w:rsidR="001A0F32">
        <w:rPr>
          <w:color w:val="000000" w:themeColor="text1"/>
        </w:rPr>
        <w:t xml:space="preserve"> тыс.</w:t>
      </w:r>
      <w:r w:rsidRPr="000151E2">
        <w:rPr>
          <w:color w:val="000000" w:themeColor="text1"/>
        </w:rPr>
        <w:t>м</w:t>
      </w:r>
      <w:r w:rsidRPr="000151E2">
        <w:rPr>
          <w:color w:val="000000" w:themeColor="text1"/>
          <w:vertAlign w:val="superscript"/>
        </w:rPr>
        <w:t>2</w:t>
      </w:r>
      <w:r w:rsidRPr="000151E2">
        <w:rPr>
          <w:color w:val="000000" w:themeColor="text1"/>
        </w:rPr>
        <w:t>, себестоимость о</w:t>
      </w:r>
      <w:r w:rsidRPr="000151E2">
        <w:rPr>
          <w:color w:val="000000" w:themeColor="text1"/>
        </w:rPr>
        <w:t>б</w:t>
      </w:r>
      <w:r w:rsidRPr="000151E2">
        <w:rPr>
          <w:color w:val="000000" w:themeColor="text1"/>
        </w:rPr>
        <w:t>служивания 1 м</w:t>
      </w:r>
      <w:r w:rsidRPr="000151E2">
        <w:rPr>
          <w:color w:val="000000" w:themeColor="text1"/>
          <w:vertAlign w:val="superscript"/>
        </w:rPr>
        <w:t xml:space="preserve">2 </w:t>
      </w:r>
      <w:r w:rsidRPr="000151E2">
        <w:rPr>
          <w:color w:val="000000" w:themeColor="text1"/>
        </w:rPr>
        <w:t>составила 18,37 руб., (18,95 за 2016 г.),</w:t>
      </w:r>
    </w:p>
    <w:p w:rsidR="00BE2E04" w:rsidRPr="000151E2" w:rsidRDefault="00BE2E04" w:rsidP="004C528D">
      <w:pPr>
        <w:spacing w:after="0" w:line="360" w:lineRule="auto"/>
        <w:ind w:firstLine="709"/>
        <w:jc w:val="both"/>
        <w:rPr>
          <w:color w:val="000000" w:themeColor="text1"/>
        </w:rPr>
      </w:pPr>
      <w:r w:rsidRPr="000151E2">
        <w:rPr>
          <w:color w:val="000000" w:themeColor="text1"/>
        </w:rPr>
        <w:lastRenderedPageBreak/>
        <w:t>ООО «Спектр Недвижимости» обслуживает 5</w:t>
      </w:r>
      <w:r w:rsidR="001A0F32">
        <w:rPr>
          <w:color w:val="000000" w:themeColor="text1"/>
        </w:rPr>
        <w:t>,</w:t>
      </w:r>
      <w:r w:rsidRPr="000151E2">
        <w:rPr>
          <w:color w:val="000000" w:themeColor="text1"/>
        </w:rPr>
        <w:t xml:space="preserve">7 </w:t>
      </w:r>
      <w:r w:rsidR="001A0F32">
        <w:rPr>
          <w:color w:val="000000" w:themeColor="text1"/>
        </w:rPr>
        <w:t>тыс.</w:t>
      </w:r>
      <w:r w:rsidRPr="000151E2">
        <w:rPr>
          <w:color w:val="000000" w:themeColor="text1"/>
        </w:rPr>
        <w:t>м</w:t>
      </w:r>
      <w:r w:rsidRPr="000151E2">
        <w:rPr>
          <w:color w:val="000000" w:themeColor="text1"/>
          <w:vertAlign w:val="superscript"/>
        </w:rPr>
        <w:t>2</w:t>
      </w:r>
      <w:r w:rsidRPr="000151E2">
        <w:rPr>
          <w:color w:val="000000" w:themeColor="text1"/>
        </w:rPr>
        <w:t>, себестоимость обслуживания 1 м</w:t>
      </w:r>
      <w:r w:rsidRPr="000151E2">
        <w:rPr>
          <w:color w:val="000000" w:themeColor="text1"/>
          <w:vertAlign w:val="superscript"/>
        </w:rPr>
        <w:t xml:space="preserve">2 </w:t>
      </w:r>
      <w:r w:rsidRPr="000151E2">
        <w:rPr>
          <w:color w:val="000000" w:themeColor="text1"/>
        </w:rPr>
        <w:t>– 11,55 руб.</w:t>
      </w:r>
    </w:p>
    <w:p w:rsidR="00BE2E04" w:rsidRPr="000151E2" w:rsidRDefault="00025FB7" w:rsidP="004C528D">
      <w:pPr>
        <w:spacing w:after="0" w:line="360" w:lineRule="auto"/>
        <w:ind w:firstLine="709"/>
        <w:jc w:val="both"/>
        <w:rPr>
          <w:color w:val="000000" w:themeColor="text1"/>
        </w:rPr>
      </w:pPr>
      <w:r>
        <w:rPr>
          <w:color w:val="000000" w:themeColor="text1"/>
        </w:rPr>
        <w:t xml:space="preserve"> </w:t>
      </w:r>
      <w:r w:rsidR="00BE2E04" w:rsidRPr="000151E2">
        <w:rPr>
          <w:color w:val="000000" w:themeColor="text1"/>
        </w:rPr>
        <w:t>ООО «Монтажник» обслуживает 2</w:t>
      </w:r>
      <w:r w:rsidR="001A0F32">
        <w:rPr>
          <w:color w:val="000000" w:themeColor="text1"/>
        </w:rPr>
        <w:t>,</w:t>
      </w:r>
      <w:r w:rsidR="00BE2E04" w:rsidRPr="000151E2">
        <w:rPr>
          <w:color w:val="000000" w:themeColor="text1"/>
        </w:rPr>
        <w:t>5</w:t>
      </w:r>
      <w:r w:rsidR="001A0F32">
        <w:rPr>
          <w:color w:val="000000" w:themeColor="text1"/>
        </w:rPr>
        <w:t xml:space="preserve"> тыс.</w:t>
      </w:r>
      <w:r w:rsidR="00BE2E04" w:rsidRPr="000151E2">
        <w:rPr>
          <w:color w:val="000000" w:themeColor="text1"/>
        </w:rPr>
        <w:t>м</w:t>
      </w:r>
      <w:r w:rsidR="00BE2E04" w:rsidRPr="000151E2">
        <w:rPr>
          <w:color w:val="000000" w:themeColor="text1"/>
          <w:vertAlign w:val="superscript"/>
        </w:rPr>
        <w:t>2</w:t>
      </w:r>
      <w:r w:rsidR="00BE2E04" w:rsidRPr="000151E2">
        <w:rPr>
          <w:color w:val="000000" w:themeColor="text1"/>
        </w:rPr>
        <w:t>, себестоимость обслуж</w:t>
      </w:r>
      <w:r w:rsidR="00BE2E04" w:rsidRPr="000151E2">
        <w:rPr>
          <w:color w:val="000000" w:themeColor="text1"/>
        </w:rPr>
        <w:t>и</w:t>
      </w:r>
      <w:r w:rsidR="00BE2E04" w:rsidRPr="000151E2">
        <w:rPr>
          <w:color w:val="000000" w:themeColor="text1"/>
        </w:rPr>
        <w:t>вания 1 м</w:t>
      </w:r>
      <w:r w:rsidR="00BE2E04" w:rsidRPr="000151E2">
        <w:rPr>
          <w:color w:val="000000" w:themeColor="text1"/>
          <w:vertAlign w:val="superscript"/>
        </w:rPr>
        <w:t xml:space="preserve">2 </w:t>
      </w:r>
      <w:r w:rsidR="00BE2E04" w:rsidRPr="000151E2">
        <w:rPr>
          <w:color w:val="000000" w:themeColor="text1"/>
        </w:rPr>
        <w:t>– 15,59 руб.</w:t>
      </w:r>
    </w:p>
    <w:p w:rsidR="00BE2E04" w:rsidRPr="000151E2" w:rsidRDefault="00BE2E04" w:rsidP="004C528D">
      <w:pPr>
        <w:pStyle w:val="a7"/>
        <w:spacing w:before="0" w:line="360" w:lineRule="auto"/>
        <w:ind w:firstLine="709"/>
        <w:rPr>
          <w:color w:val="000000" w:themeColor="text1"/>
          <w:sz w:val="28"/>
          <w:szCs w:val="28"/>
        </w:rPr>
      </w:pPr>
      <w:r w:rsidRPr="000151E2">
        <w:rPr>
          <w:color w:val="000000" w:themeColor="text1"/>
          <w:sz w:val="28"/>
          <w:szCs w:val="28"/>
        </w:rPr>
        <w:t xml:space="preserve"> 100% затрат жилищно-коммунальных услуг оплачивают потребители, собираемость средств населения за оплату услуг составляет 98%. </w:t>
      </w:r>
    </w:p>
    <w:p w:rsidR="00BE2E04" w:rsidRPr="000151E2" w:rsidRDefault="00BE2E04" w:rsidP="009D67AF">
      <w:pPr>
        <w:pStyle w:val="p10"/>
        <w:spacing w:before="0" w:beforeAutospacing="0" w:after="0" w:afterAutospacing="0" w:line="360" w:lineRule="auto"/>
        <w:ind w:firstLine="709"/>
        <w:jc w:val="both"/>
        <w:rPr>
          <w:color w:val="000000" w:themeColor="text1"/>
          <w:sz w:val="28"/>
          <w:szCs w:val="28"/>
        </w:rPr>
      </w:pPr>
      <w:r w:rsidRPr="000151E2">
        <w:rPr>
          <w:color w:val="000000" w:themeColor="text1"/>
          <w:sz w:val="28"/>
          <w:szCs w:val="28"/>
        </w:rPr>
        <w:t>Основными поставщиками энергоресурсов на городские объекты я</w:t>
      </w:r>
      <w:r w:rsidRPr="000151E2">
        <w:rPr>
          <w:color w:val="000000" w:themeColor="text1"/>
          <w:sz w:val="28"/>
          <w:szCs w:val="28"/>
        </w:rPr>
        <w:t>в</w:t>
      </w:r>
      <w:r w:rsidRPr="000151E2">
        <w:rPr>
          <w:color w:val="000000" w:themeColor="text1"/>
          <w:sz w:val="28"/>
          <w:szCs w:val="28"/>
        </w:rPr>
        <w:t xml:space="preserve">ляются: газа - </w:t>
      </w:r>
      <w:r w:rsidR="001A0F32">
        <w:rPr>
          <w:color w:val="000000" w:themeColor="text1"/>
          <w:sz w:val="28"/>
          <w:szCs w:val="28"/>
        </w:rPr>
        <w:t>ф</w:t>
      </w:r>
      <w:r w:rsidRPr="000151E2">
        <w:rPr>
          <w:color w:val="000000" w:themeColor="text1"/>
          <w:sz w:val="28"/>
          <w:szCs w:val="28"/>
        </w:rPr>
        <w:t>илиал «</w:t>
      </w:r>
      <w:proofErr w:type="spellStart"/>
      <w:r w:rsidRPr="000151E2">
        <w:rPr>
          <w:color w:val="000000" w:themeColor="text1"/>
          <w:sz w:val="28"/>
          <w:szCs w:val="28"/>
        </w:rPr>
        <w:t>Похвистневогоргаз</w:t>
      </w:r>
      <w:proofErr w:type="spellEnd"/>
      <w:r w:rsidRPr="000151E2">
        <w:rPr>
          <w:color w:val="000000" w:themeColor="text1"/>
          <w:sz w:val="28"/>
          <w:szCs w:val="28"/>
        </w:rPr>
        <w:t>» ООО «СВГК»;</w:t>
      </w:r>
      <w:r w:rsidR="001A0F32">
        <w:rPr>
          <w:color w:val="000000" w:themeColor="text1"/>
          <w:sz w:val="28"/>
          <w:szCs w:val="28"/>
        </w:rPr>
        <w:t xml:space="preserve"> </w:t>
      </w:r>
      <w:r w:rsidRPr="000151E2">
        <w:rPr>
          <w:color w:val="000000" w:themeColor="text1"/>
          <w:sz w:val="28"/>
          <w:szCs w:val="28"/>
        </w:rPr>
        <w:t>воды – МУП В</w:t>
      </w:r>
      <w:r w:rsidRPr="000151E2">
        <w:rPr>
          <w:color w:val="000000" w:themeColor="text1"/>
          <w:sz w:val="28"/>
          <w:szCs w:val="28"/>
        </w:rPr>
        <w:t>о</w:t>
      </w:r>
      <w:r w:rsidRPr="000151E2">
        <w:rPr>
          <w:color w:val="000000" w:themeColor="text1"/>
          <w:sz w:val="28"/>
          <w:szCs w:val="28"/>
        </w:rPr>
        <w:t>допроводно-канализационного хозяйства городского округа Похвистнево (далее – МУП ВКХ);</w:t>
      </w:r>
      <w:r w:rsidR="001A0F32">
        <w:rPr>
          <w:color w:val="000000" w:themeColor="text1"/>
          <w:sz w:val="28"/>
          <w:szCs w:val="28"/>
        </w:rPr>
        <w:t xml:space="preserve"> </w:t>
      </w:r>
      <w:r w:rsidRPr="000151E2">
        <w:rPr>
          <w:color w:val="000000" w:themeColor="text1"/>
          <w:sz w:val="28"/>
          <w:szCs w:val="28"/>
        </w:rPr>
        <w:t>тепловой энергии</w:t>
      </w:r>
      <w:r w:rsidR="00025FB7">
        <w:rPr>
          <w:color w:val="000000" w:themeColor="text1"/>
          <w:sz w:val="28"/>
          <w:szCs w:val="28"/>
        </w:rPr>
        <w:t xml:space="preserve"> </w:t>
      </w:r>
      <w:r w:rsidR="003E7428">
        <w:rPr>
          <w:color w:val="000000" w:themeColor="text1"/>
          <w:sz w:val="28"/>
          <w:szCs w:val="28"/>
        </w:rPr>
        <w:t xml:space="preserve">и </w:t>
      </w:r>
      <w:r w:rsidR="003E7428" w:rsidRPr="000151E2">
        <w:rPr>
          <w:color w:val="000000" w:themeColor="text1"/>
          <w:sz w:val="28"/>
          <w:szCs w:val="28"/>
        </w:rPr>
        <w:t xml:space="preserve">электроэнергии </w:t>
      </w:r>
      <w:r w:rsidRPr="000151E2">
        <w:rPr>
          <w:color w:val="000000" w:themeColor="text1"/>
          <w:sz w:val="28"/>
          <w:szCs w:val="28"/>
        </w:rPr>
        <w:t>– ОАО «</w:t>
      </w:r>
      <w:proofErr w:type="spellStart"/>
      <w:r w:rsidRPr="000151E2">
        <w:rPr>
          <w:color w:val="000000" w:themeColor="text1"/>
          <w:sz w:val="28"/>
          <w:szCs w:val="28"/>
        </w:rPr>
        <w:t>Похвис</w:t>
      </w:r>
      <w:r w:rsidRPr="000151E2">
        <w:rPr>
          <w:color w:val="000000" w:themeColor="text1"/>
          <w:sz w:val="28"/>
          <w:szCs w:val="28"/>
        </w:rPr>
        <w:t>т</w:t>
      </w:r>
      <w:r w:rsidRPr="000151E2">
        <w:rPr>
          <w:color w:val="000000" w:themeColor="text1"/>
          <w:sz w:val="28"/>
          <w:szCs w:val="28"/>
        </w:rPr>
        <w:t>невоэнерго</w:t>
      </w:r>
      <w:proofErr w:type="spellEnd"/>
      <w:r w:rsidRPr="000151E2">
        <w:rPr>
          <w:color w:val="000000" w:themeColor="text1"/>
          <w:sz w:val="28"/>
          <w:szCs w:val="28"/>
        </w:rPr>
        <w:t>»</w:t>
      </w:r>
      <w:r w:rsidR="003E7428">
        <w:rPr>
          <w:color w:val="000000" w:themeColor="text1"/>
          <w:sz w:val="28"/>
          <w:szCs w:val="28"/>
        </w:rPr>
        <w:t>.</w:t>
      </w:r>
    </w:p>
    <w:p w:rsidR="009D67AF" w:rsidRDefault="00F11253" w:rsidP="009D67AF">
      <w:pPr>
        <w:spacing w:after="0" w:line="360" w:lineRule="auto"/>
        <w:ind w:firstLine="709"/>
        <w:jc w:val="both"/>
      </w:pPr>
      <w:r w:rsidRPr="000151E2">
        <w:rPr>
          <w:color w:val="000000" w:themeColor="text1"/>
        </w:rPr>
        <w:t>Вопросы по повышению надёжности и безопасности газоснабжения решаются в плановом порядке филиалом «</w:t>
      </w:r>
      <w:proofErr w:type="spellStart"/>
      <w:r w:rsidRPr="000151E2">
        <w:rPr>
          <w:color w:val="000000" w:themeColor="text1"/>
        </w:rPr>
        <w:t>Похвистневогоргаз</w:t>
      </w:r>
      <w:proofErr w:type="spellEnd"/>
      <w:r w:rsidRPr="000151E2">
        <w:rPr>
          <w:color w:val="000000" w:themeColor="text1"/>
        </w:rPr>
        <w:t xml:space="preserve">» ООО «СВГК». </w:t>
      </w:r>
      <w:r w:rsidR="008F2494">
        <w:rPr>
          <w:color w:val="000000" w:themeColor="text1"/>
        </w:rPr>
        <w:t>Н</w:t>
      </w:r>
      <w:r w:rsidR="008F2494" w:rsidRPr="006F7A5B">
        <w:t xml:space="preserve">есомненное преимущество </w:t>
      </w:r>
      <w:r w:rsidR="008F2494">
        <w:t xml:space="preserve">города </w:t>
      </w:r>
      <w:r w:rsidR="008F2494" w:rsidRPr="006F7A5B">
        <w:t xml:space="preserve">– газифицировано </w:t>
      </w:r>
      <w:r w:rsidR="008F2494">
        <w:t>100</w:t>
      </w:r>
      <w:r w:rsidR="008F2494" w:rsidRPr="006F7A5B">
        <w:t xml:space="preserve">% жилья, что </w:t>
      </w:r>
      <w:r w:rsidR="008F2494">
        <w:t xml:space="preserve">значительно </w:t>
      </w:r>
      <w:r w:rsidR="009D67AF">
        <w:t xml:space="preserve">превышает </w:t>
      </w:r>
      <w:proofErr w:type="spellStart"/>
      <w:r w:rsidR="009D67AF">
        <w:t>среднеобластной</w:t>
      </w:r>
      <w:proofErr w:type="spellEnd"/>
      <w:r w:rsidR="009D67AF">
        <w:t xml:space="preserve"> урове</w:t>
      </w:r>
      <w:r w:rsidR="008F2494">
        <w:t>нь</w:t>
      </w:r>
      <w:r w:rsidR="008F2494" w:rsidRPr="006F7A5B">
        <w:t xml:space="preserve"> (74,9 %).</w:t>
      </w:r>
    </w:p>
    <w:p w:rsidR="009D67AF" w:rsidRDefault="009D67AF" w:rsidP="009D67AF">
      <w:pPr>
        <w:spacing w:after="0" w:line="240" w:lineRule="auto"/>
        <w:jc w:val="both"/>
      </w:pPr>
    </w:p>
    <w:p w:rsidR="008F2494" w:rsidRDefault="00F11253" w:rsidP="009D67AF">
      <w:pPr>
        <w:spacing w:after="0" w:line="240" w:lineRule="auto"/>
        <w:jc w:val="both"/>
        <w:rPr>
          <w:b/>
          <w:color w:val="000000" w:themeColor="text1"/>
        </w:rPr>
      </w:pPr>
      <w:r w:rsidRPr="00BA0F07">
        <w:rPr>
          <w:b/>
          <w:color w:val="000000" w:themeColor="text1"/>
        </w:rPr>
        <w:t xml:space="preserve">Таблица </w:t>
      </w:r>
      <w:r w:rsidR="009D67AF">
        <w:rPr>
          <w:b/>
          <w:color w:val="000000" w:themeColor="text1"/>
        </w:rPr>
        <w:t>7.2</w:t>
      </w:r>
      <w:r w:rsidRPr="00BA0F07">
        <w:rPr>
          <w:b/>
          <w:color w:val="000000" w:themeColor="text1"/>
        </w:rPr>
        <w:t xml:space="preserve"> </w:t>
      </w:r>
      <w:r>
        <w:rPr>
          <w:b/>
          <w:color w:val="000000" w:themeColor="text1"/>
        </w:rPr>
        <w:t>–</w:t>
      </w:r>
      <w:r w:rsidRPr="00BA0F07">
        <w:rPr>
          <w:b/>
          <w:color w:val="000000" w:themeColor="text1"/>
        </w:rPr>
        <w:t xml:space="preserve"> </w:t>
      </w:r>
      <w:r>
        <w:rPr>
          <w:b/>
          <w:color w:val="000000" w:themeColor="text1"/>
        </w:rPr>
        <w:t xml:space="preserve">Основные показатели городского коммунального </w:t>
      </w:r>
    </w:p>
    <w:p w:rsidR="009D09A6" w:rsidRDefault="00F11253" w:rsidP="009D67AF">
      <w:pPr>
        <w:pStyle w:val="aa"/>
        <w:spacing w:before="0" w:beforeAutospacing="0" w:after="0" w:afterAutospacing="0"/>
        <w:jc w:val="both"/>
        <w:rPr>
          <w:color w:val="000000" w:themeColor="text1"/>
        </w:rPr>
      </w:pPr>
      <w:r>
        <w:rPr>
          <w:b/>
          <w:color w:val="000000" w:themeColor="text1"/>
          <w:sz w:val="28"/>
          <w:szCs w:val="28"/>
        </w:rPr>
        <w:t>хозяйства г.о.</w:t>
      </w:r>
      <w:r w:rsidR="008F2494">
        <w:rPr>
          <w:b/>
          <w:color w:val="000000" w:themeColor="text1"/>
          <w:sz w:val="28"/>
          <w:szCs w:val="28"/>
        </w:rPr>
        <w:t xml:space="preserve"> </w:t>
      </w:r>
      <w:r>
        <w:rPr>
          <w:b/>
          <w:color w:val="000000" w:themeColor="text1"/>
          <w:sz w:val="28"/>
          <w:szCs w:val="28"/>
        </w:rPr>
        <w:t>Похвис</w:t>
      </w:r>
      <w:r w:rsidR="008F2494">
        <w:rPr>
          <w:b/>
          <w:color w:val="000000" w:themeColor="text1"/>
          <w:sz w:val="28"/>
          <w:szCs w:val="28"/>
        </w:rPr>
        <w:t>т</w:t>
      </w:r>
      <w:r>
        <w:rPr>
          <w:b/>
          <w:color w:val="000000" w:themeColor="text1"/>
          <w:sz w:val="28"/>
          <w:szCs w:val="28"/>
        </w:rPr>
        <w:t>нево за 2012-2016 гг.</w:t>
      </w:r>
    </w:p>
    <w:tbl>
      <w:tblPr>
        <w:tblW w:w="9663" w:type="dxa"/>
        <w:tblInd w:w="84" w:type="dxa"/>
        <w:tblLayout w:type="fixed"/>
        <w:tblLook w:val="04A0"/>
      </w:tblPr>
      <w:tblGrid>
        <w:gridCol w:w="4277"/>
        <w:gridCol w:w="992"/>
        <w:gridCol w:w="878"/>
        <w:gridCol w:w="879"/>
        <w:gridCol w:w="879"/>
        <w:gridCol w:w="879"/>
        <w:gridCol w:w="879"/>
      </w:tblGrid>
      <w:tr w:rsidR="009D09A6" w:rsidRPr="008F2494" w:rsidTr="008F2494">
        <w:trPr>
          <w:trHeight w:val="360"/>
        </w:trPr>
        <w:tc>
          <w:tcPr>
            <w:tcW w:w="4277" w:type="dxa"/>
            <w:vMerge w:val="restart"/>
            <w:tcBorders>
              <w:top w:val="single" w:sz="8" w:space="0" w:color="auto"/>
              <w:left w:val="single" w:sz="8"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Наименование показателей</w:t>
            </w:r>
          </w:p>
        </w:tc>
        <w:tc>
          <w:tcPr>
            <w:tcW w:w="992" w:type="dxa"/>
            <w:vMerge w:val="restart"/>
            <w:tcBorders>
              <w:top w:val="single" w:sz="8" w:space="0" w:color="auto"/>
              <w:left w:val="single" w:sz="4"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Ед. изм.</w:t>
            </w:r>
          </w:p>
        </w:tc>
        <w:tc>
          <w:tcPr>
            <w:tcW w:w="4394" w:type="dxa"/>
            <w:gridSpan w:val="5"/>
            <w:tcBorders>
              <w:top w:val="single" w:sz="8" w:space="0" w:color="auto"/>
              <w:left w:val="nil"/>
              <w:bottom w:val="single" w:sz="4" w:space="0" w:color="auto"/>
              <w:right w:val="single" w:sz="8" w:space="0" w:color="000000"/>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Годы</w:t>
            </w:r>
          </w:p>
        </w:tc>
      </w:tr>
      <w:tr w:rsidR="00F11253" w:rsidRPr="008F2494" w:rsidTr="008F2494">
        <w:trPr>
          <w:trHeight w:val="336"/>
        </w:trPr>
        <w:tc>
          <w:tcPr>
            <w:tcW w:w="4277" w:type="dxa"/>
            <w:vMerge/>
            <w:tcBorders>
              <w:top w:val="single" w:sz="8" w:space="0" w:color="auto"/>
              <w:left w:val="single" w:sz="8"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p>
        </w:tc>
        <w:tc>
          <w:tcPr>
            <w:tcW w:w="992" w:type="dxa"/>
            <w:vMerge/>
            <w:tcBorders>
              <w:top w:val="single" w:sz="8" w:space="0" w:color="auto"/>
              <w:left w:val="single" w:sz="4"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p>
        </w:tc>
        <w:tc>
          <w:tcPr>
            <w:tcW w:w="878" w:type="dxa"/>
            <w:tcBorders>
              <w:top w:val="nil"/>
              <w:left w:val="nil"/>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2012</w:t>
            </w:r>
          </w:p>
        </w:tc>
        <w:tc>
          <w:tcPr>
            <w:tcW w:w="879" w:type="dxa"/>
            <w:tcBorders>
              <w:top w:val="nil"/>
              <w:left w:val="nil"/>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2013</w:t>
            </w:r>
          </w:p>
        </w:tc>
        <w:tc>
          <w:tcPr>
            <w:tcW w:w="879" w:type="dxa"/>
            <w:tcBorders>
              <w:top w:val="nil"/>
              <w:left w:val="nil"/>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2014</w:t>
            </w:r>
          </w:p>
        </w:tc>
        <w:tc>
          <w:tcPr>
            <w:tcW w:w="879" w:type="dxa"/>
            <w:tcBorders>
              <w:top w:val="nil"/>
              <w:left w:val="nil"/>
              <w:bottom w:val="single" w:sz="4" w:space="0" w:color="auto"/>
              <w:right w:val="single" w:sz="8"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2015</w:t>
            </w:r>
          </w:p>
        </w:tc>
        <w:tc>
          <w:tcPr>
            <w:tcW w:w="879" w:type="dxa"/>
            <w:tcBorders>
              <w:top w:val="nil"/>
              <w:left w:val="single" w:sz="4" w:space="0" w:color="auto"/>
              <w:bottom w:val="single" w:sz="4" w:space="0" w:color="auto"/>
              <w:right w:val="single" w:sz="8"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2016</w:t>
            </w:r>
          </w:p>
        </w:tc>
      </w:tr>
      <w:tr w:rsidR="00F11253" w:rsidRPr="008F2494" w:rsidTr="008F2494">
        <w:trPr>
          <w:trHeight w:val="408"/>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Протяженность водопроводной сети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км</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83,2</w:t>
            </w:r>
          </w:p>
        </w:tc>
      </w:tr>
      <w:tr w:rsidR="00F11253" w:rsidRPr="008F2494" w:rsidTr="008F2494">
        <w:trPr>
          <w:trHeight w:val="360"/>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Мощность водопроводов</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r>
      <w:tr w:rsidR="00F11253" w:rsidRPr="008F2494" w:rsidTr="008F2494">
        <w:trPr>
          <w:trHeight w:val="336"/>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i/>
                <w:sz w:val="24"/>
                <w:szCs w:val="24"/>
                <w:lang w:eastAsia="ru-RU"/>
              </w:rPr>
            </w:pPr>
            <w:r w:rsidRPr="008F2494">
              <w:rPr>
                <w:rFonts w:eastAsia="Times New Roman"/>
                <w:i/>
                <w:sz w:val="24"/>
                <w:szCs w:val="24"/>
                <w:lang w:eastAsia="ru-RU"/>
              </w:rPr>
              <w:t>Степень износа водопроводных сетей</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i/>
                <w:sz w:val="24"/>
                <w:szCs w:val="24"/>
                <w:lang w:eastAsia="ru-RU"/>
              </w:rPr>
            </w:pPr>
            <w:r w:rsidRPr="008F2494">
              <w:rPr>
                <w:rFonts w:eastAsia="Times New Roman"/>
                <w:i/>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56,5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58,3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53,7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57,3</w:t>
            </w:r>
          </w:p>
        </w:tc>
      </w:tr>
      <w:tr w:rsidR="00F11253" w:rsidRPr="008F2494" w:rsidTr="008F2494">
        <w:trPr>
          <w:trHeight w:val="384"/>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Отпущено воды всем потребителям</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1880,8</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1609,9</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1784,2</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1584,4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1591,2</w:t>
            </w:r>
          </w:p>
        </w:tc>
      </w:tr>
      <w:tr w:rsidR="00F11253" w:rsidRPr="008F2494" w:rsidTr="008F2494">
        <w:trPr>
          <w:trHeight w:val="672"/>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в том числе: населению</w:t>
            </w:r>
            <w:r w:rsidR="00025FB7" w:rsidRPr="008F2494">
              <w:rPr>
                <w:rFonts w:eastAsia="Times New Roman"/>
                <w:sz w:val="24"/>
                <w:szCs w:val="24"/>
                <w:lang w:eastAsia="ru-RU"/>
              </w:rPr>
              <w:t xml:space="preserve"> </w:t>
            </w:r>
            <w:r w:rsidRPr="008F2494">
              <w:rPr>
                <w:rFonts w:eastAsia="Times New Roman"/>
                <w:sz w:val="24"/>
                <w:szCs w:val="24"/>
                <w:lang w:eastAsia="ru-RU"/>
              </w:rPr>
              <w:t>на коммунал</w:t>
            </w:r>
            <w:r w:rsidRPr="008F2494">
              <w:rPr>
                <w:rFonts w:eastAsia="Times New Roman"/>
                <w:sz w:val="24"/>
                <w:szCs w:val="24"/>
                <w:lang w:eastAsia="ru-RU"/>
              </w:rPr>
              <w:t>ь</w:t>
            </w:r>
            <w:r w:rsidRPr="008F2494">
              <w:rPr>
                <w:rFonts w:eastAsia="Times New Roman"/>
                <w:sz w:val="24"/>
                <w:szCs w:val="24"/>
                <w:lang w:eastAsia="ru-RU"/>
              </w:rPr>
              <w:t>но-бытовые нужды</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1437,9</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1358,3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1327,4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1314,1</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1325,1</w:t>
            </w:r>
          </w:p>
        </w:tc>
      </w:tr>
      <w:tr w:rsidR="00F11253" w:rsidRPr="008F2494" w:rsidTr="008F2494">
        <w:trPr>
          <w:trHeight w:val="672"/>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Среднесуточное потребление воды в расчете на 1 жителя</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литров в сутки</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128</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124</w:t>
            </w:r>
          </w:p>
        </w:tc>
      </w:tr>
      <w:tr w:rsidR="00F11253" w:rsidRPr="008F2494" w:rsidTr="008F2494">
        <w:trPr>
          <w:trHeight w:val="399"/>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Мощность очистных сооружений - всего</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r>
      <w:tr w:rsidR="00F11253" w:rsidRPr="008F2494" w:rsidTr="008F2494">
        <w:trPr>
          <w:trHeight w:val="348"/>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в т.ч. биологической очистки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r>
      <w:tr w:rsidR="00F11253" w:rsidRPr="008F2494" w:rsidTr="008F2494">
        <w:trPr>
          <w:trHeight w:val="408"/>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i/>
                <w:sz w:val="24"/>
                <w:szCs w:val="24"/>
                <w:lang w:eastAsia="ru-RU"/>
              </w:rPr>
            </w:pPr>
            <w:r w:rsidRPr="008F2494">
              <w:rPr>
                <w:rFonts w:eastAsia="Times New Roman"/>
                <w:i/>
                <w:sz w:val="24"/>
                <w:szCs w:val="24"/>
                <w:lang w:eastAsia="ru-RU"/>
              </w:rPr>
              <w:t>Степень износа очистных сооружений</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i/>
                <w:sz w:val="24"/>
                <w:szCs w:val="24"/>
                <w:lang w:eastAsia="ru-RU"/>
              </w:rPr>
            </w:pPr>
            <w:r w:rsidRPr="008F2494">
              <w:rPr>
                <w:rFonts w:eastAsia="Times New Roman"/>
                <w:i/>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84,5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85,3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86,0</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86,7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87,6</w:t>
            </w:r>
          </w:p>
        </w:tc>
      </w:tr>
      <w:tr w:rsidR="00F11253" w:rsidRPr="008F2494" w:rsidTr="009D67AF">
        <w:trPr>
          <w:trHeight w:val="465"/>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Протяженность систем водоотведения (канализации)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км</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34,1</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33,3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33,3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34,1</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34,1</w:t>
            </w:r>
          </w:p>
        </w:tc>
      </w:tr>
      <w:tr w:rsidR="00F11253" w:rsidRPr="008F2494" w:rsidTr="009D67AF">
        <w:trPr>
          <w:trHeight w:val="459"/>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i/>
                <w:sz w:val="24"/>
                <w:szCs w:val="24"/>
                <w:lang w:eastAsia="ru-RU"/>
              </w:rPr>
            </w:pPr>
            <w:r w:rsidRPr="008F2494">
              <w:rPr>
                <w:rFonts w:eastAsia="Times New Roman"/>
                <w:i/>
                <w:sz w:val="24"/>
                <w:szCs w:val="24"/>
                <w:lang w:eastAsia="ru-RU"/>
              </w:rPr>
              <w:lastRenderedPageBreak/>
              <w:t>Степень износа систем водоотвед</w:t>
            </w:r>
            <w:r w:rsidRPr="008F2494">
              <w:rPr>
                <w:rFonts w:eastAsia="Times New Roman"/>
                <w:i/>
                <w:sz w:val="24"/>
                <w:szCs w:val="24"/>
                <w:lang w:eastAsia="ru-RU"/>
              </w:rPr>
              <w:t>е</w:t>
            </w:r>
            <w:r w:rsidRPr="008F2494">
              <w:rPr>
                <w:rFonts w:eastAsia="Times New Roman"/>
                <w:i/>
                <w:sz w:val="24"/>
                <w:szCs w:val="24"/>
                <w:lang w:eastAsia="ru-RU"/>
              </w:rPr>
              <w:t>ния (канализации)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i/>
                <w:sz w:val="24"/>
                <w:szCs w:val="24"/>
                <w:lang w:eastAsia="ru-RU"/>
              </w:rPr>
            </w:pPr>
            <w:r w:rsidRPr="008F2494">
              <w:rPr>
                <w:rFonts w:eastAsia="Times New Roman"/>
                <w:i/>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92,37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92,97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93,7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83,3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71,21</w:t>
            </w:r>
          </w:p>
        </w:tc>
      </w:tr>
      <w:tr w:rsidR="00F11253" w:rsidRPr="008F2494" w:rsidTr="009D67AF">
        <w:trPr>
          <w:trHeight w:val="467"/>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Пропущено сточных вод через очис</w:t>
            </w:r>
            <w:r w:rsidRPr="008F2494">
              <w:rPr>
                <w:rFonts w:eastAsia="Times New Roman"/>
                <w:sz w:val="24"/>
                <w:szCs w:val="24"/>
                <w:lang w:eastAsia="ru-RU"/>
              </w:rPr>
              <w:t>т</w:t>
            </w:r>
            <w:r w:rsidRPr="008F2494">
              <w:rPr>
                <w:rFonts w:eastAsia="Times New Roman"/>
                <w:sz w:val="24"/>
                <w:szCs w:val="24"/>
                <w:lang w:eastAsia="ru-RU"/>
              </w:rPr>
              <w:t>ные сооружения</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1175,6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1094,9</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1103,2</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1053,2</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1051,7</w:t>
            </w:r>
          </w:p>
        </w:tc>
      </w:tr>
    </w:tbl>
    <w:p w:rsidR="008F2494" w:rsidRPr="000151E2" w:rsidRDefault="008F2494" w:rsidP="008F2494">
      <w:pPr>
        <w:spacing w:after="0" w:line="360" w:lineRule="auto"/>
        <w:ind w:firstLine="709"/>
        <w:jc w:val="both"/>
        <w:rPr>
          <w:color w:val="000000" w:themeColor="text1"/>
        </w:rPr>
      </w:pPr>
      <w:r>
        <w:rPr>
          <w:color w:val="000000" w:themeColor="text1"/>
        </w:rPr>
        <w:t>В</w:t>
      </w:r>
      <w:r w:rsidRPr="000151E2">
        <w:rPr>
          <w:color w:val="000000" w:themeColor="text1"/>
        </w:rPr>
        <w:t xml:space="preserve"> практику внедряются более экономичные, с высоким КПД отоп</w:t>
      </w:r>
      <w:r w:rsidRPr="000151E2">
        <w:rPr>
          <w:color w:val="000000" w:themeColor="text1"/>
        </w:rPr>
        <w:t>и</w:t>
      </w:r>
      <w:r w:rsidRPr="000151E2">
        <w:rPr>
          <w:color w:val="000000" w:themeColor="text1"/>
        </w:rPr>
        <w:t>тельные приборы</w:t>
      </w:r>
      <w:r>
        <w:rPr>
          <w:color w:val="000000" w:themeColor="text1"/>
        </w:rPr>
        <w:t>.</w:t>
      </w:r>
      <w:r w:rsidRPr="000151E2">
        <w:rPr>
          <w:color w:val="000000" w:themeColor="text1"/>
        </w:rPr>
        <w:t xml:space="preserve"> «</w:t>
      </w:r>
      <w:proofErr w:type="spellStart"/>
      <w:r w:rsidRPr="000151E2">
        <w:rPr>
          <w:color w:val="000000" w:themeColor="text1"/>
        </w:rPr>
        <w:t>Похвистневогоргаз</w:t>
      </w:r>
      <w:proofErr w:type="spellEnd"/>
      <w:r w:rsidRPr="000151E2">
        <w:rPr>
          <w:color w:val="000000" w:themeColor="text1"/>
        </w:rPr>
        <w:t>» почти полностью компьютеризир</w:t>
      </w:r>
      <w:r w:rsidRPr="000151E2">
        <w:rPr>
          <w:color w:val="000000" w:themeColor="text1"/>
        </w:rPr>
        <w:t>о</w:t>
      </w:r>
      <w:r w:rsidRPr="000151E2">
        <w:rPr>
          <w:color w:val="000000" w:themeColor="text1"/>
        </w:rPr>
        <w:t>ван, на 100% обновился транспорт. Степень износа систем газификации с</w:t>
      </w:r>
      <w:r w:rsidRPr="000151E2">
        <w:rPr>
          <w:color w:val="000000" w:themeColor="text1"/>
        </w:rPr>
        <w:t>о</w:t>
      </w:r>
      <w:r w:rsidRPr="000151E2">
        <w:rPr>
          <w:color w:val="000000" w:themeColor="text1"/>
        </w:rPr>
        <w:t>ставляет 40,6 %.</w:t>
      </w:r>
    </w:p>
    <w:p w:rsidR="00BE2E04" w:rsidRPr="000151E2" w:rsidRDefault="00BE2E04" w:rsidP="00BE2E04">
      <w:pPr>
        <w:spacing w:after="0" w:line="360" w:lineRule="auto"/>
        <w:ind w:firstLine="709"/>
        <w:jc w:val="both"/>
        <w:rPr>
          <w:color w:val="000000" w:themeColor="text1"/>
        </w:rPr>
      </w:pPr>
      <w:r w:rsidRPr="000151E2">
        <w:rPr>
          <w:color w:val="000000" w:themeColor="text1"/>
        </w:rPr>
        <w:t>Энергохозяйство ОАО «</w:t>
      </w:r>
      <w:proofErr w:type="spellStart"/>
      <w:r w:rsidRPr="000151E2">
        <w:rPr>
          <w:color w:val="000000" w:themeColor="text1"/>
        </w:rPr>
        <w:t>Похвистневоэнерго</w:t>
      </w:r>
      <w:proofErr w:type="spellEnd"/>
      <w:r w:rsidRPr="000151E2">
        <w:rPr>
          <w:color w:val="000000" w:themeColor="text1"/>
        </w:rPr>
        <w:t>» включает в себя 93 по</w:t>
      </w:r>
      <w:r w:rsidRPr="000151E2">
        <w:rPr>
          <w:color w:val="000000" w:themeColor="text1"/>
        </w:rPr>
        <w:t>д</w:t>
      </w:r>
      <w:r w:rsidRPr="000151E2">
        <w:rPr>
          <w:color w:val="000000" w:themeColor="text1"/>
        </w:rPr>
        <w:t xml:space="preserve">станции, 268 км ЛЭП. Степень износа систем электрификации составляет </w:t>
      </w:r>
      <w:r w:rsidRPr="000151E2">
        <w:rPr>
          <w:color w:val="000000" w:themeColor="text1"/>
          <w:szCs w:val="24"/>
        </w:rPr>
        <w:t>52,19 %.</w:t>
      </w:r>
      <w:r w:rsidR="008F2494">
        <w:rPr>
          <w:color w:val="000000" w:themeColor="text1"/>
          <w:szCs w:val="24"/>
        </w:rPr>
        <w:t xml:space="preserve"> </w:t>
      </w:r>
      <w:r w:rsidRPr="000151E2">
        <w:rPr>
          <w:color w:val="000000" w:themeColor="text1"/>
        </w:rPr>
        <w:t>Основным</w:t>
      </w:r>
      <w:r w:rsidR="00025FB7">
        <w:rPr>
          <w:color w:val="000000" w:themeColor="text1"/>
        </w:rPr>
        <w:t xml:space="preserve"> </w:t>
      </w:r>
      <w:r w:rsidRPr="000151E2">
        <w:rPr>
          <w:color w:val="000000" w:themeColor="text1"/>
        </w:rPr>
        <w:t>поставщиком тепловой энергии на городские объекты является АО «</w:t>
      </w:r>
      <w:proofErr w:type="spellStart"/>
      <w:r w:rsidRPr="000151E2">
        <w:rPr>
          <w:color w:val="000000" w:themeColor="text1"/>
        </w:rPr>
        <w:t>Похвистневоэнерго</w:t>
      </w:r>
      <w:proofErr w:type="spellEnd"/>
      <w:r w:rsidRPr="000151E2">
        <w:rPr>
          <w:color w:val="000000" w:themeColor="text1"/>
        </w:rPr>
        <w:t>». Степень износа сетей теплоснабжения составляет 61,6 %.</w:t>
      </w:r>
    </w:p>
    <w:p w:rsidR="00BE2E04" w:rsidRPr="000151E2" w:rsidRDefault="00BE2E04" w:rsidP="003E7428">
      <w:pPr>
        <w:spacing w:after="0" w:line="360" w:lineRule="auto"/>
        <w:ind w:firstLine="709"/>
        <w:jc w:val="both"/>
        <w:rPr>
          <w:rFonts w:eastAsia="Times New Roman"/>
          <w:snapToGrid w:val="0"/>
          <w:color w:val="000000" w:themeColor="text1"/>
          <w:w w:val="0"/>
          <w:u w:color="000000"/>
          <w:bdr w:val="none" w:sz="0" w:space="0" w:color="000000"/>
          <w:shd w:val="clear" w:color="000000" w:fill="000000"/>
        </w:rPr>
      </w:pPr>
      <w:r w:rsidRPr="000151E2">
        <w:rPr>
          <w:rStyle w:val="s4"/>
          <w:color w:val="000000" w:themeColor="text1"/>
        </w:rPr>
        <w:t>Водоснабжение городского округа</w:t>
      </w:r>
      <w:r w:rsidRPr="000151E2">
        <w:rPr>
          <w:color w:val="000000" w:themeColor="text1"/>
        </w:rPr>
        <w:t xml:space="preserve"> Похвистнево осуществляется 17 а</w:t>
      </w:r>
      <w:r w:rsidRPr="000151E2">
        <w:rPr>
          <w:color w:val="000000" w:themeColor="text1"/>
        </w:rPr>
        <w:t>р</w:t>
      </w:r>
      <w:r w:rsidRPr="000151E2">
        <w:rPr>
          <w:color w:val="000000" w:themeColor="text1"/>
        </w:rPr>
        <w:t xml:space="preserve">тезианскими скважинами. МУП ВКХ имеет на балансе </w:t>
      </w:r>
      <w:r>
        <w:rPr>
          <w:color w:val="000000" w:themeColor="text1"/>
          <w:spacing w:val="-1"/>
        </w:rPr>
        <w:t>водопроводные и к</w:t>
      </w:r>
      <w:r>
        <w:rPr>
          <w:color w:val="000000" w:themeColor="text1"/>
          <w:spacing w:val="-1"/>
        </w:rPr>
        <w:t>а</w:t>
      </w:r>
      <w:r>
        <w:rPr>
          <w:color w:val="000000" w:themeColor="text1"/>
          <w:spacing w:val="-1"/>
        </w:rPr>
        <w:t>нализационные сети</w:t>
      </w:r>
      <w:r w:rsidRPr="000151E2">
        <w:rPr>
          <w:color w:val="000000" w:themeColor="text1"/>
          <w:spacing w:val="-1"/>
        </w:rPr>
        <w:t xml:space="preserve">, 17 </w:t>
      </w:r>
      <w:r w:rsidRPr="000151E2">
        <w:rPr>
          <w:color w:val="000000" w:themeColor="text1"/>
        </w:rPr>
        <w:t>единиц спецтехники, свою аттестованную химич</w:t>
      </w:r>
      <w:r w:rsidRPr="000151E2">
        <w:rPr>
          <w:color w:val="000000" w:themeColor="text1"/>
        </w:rPr>
        <w:t>е</w:t>
      </w:r>
      <w:r w:rsidRPr="000151E2">
        <w:rPr>
          <w:color w:val="000000" w:themeColor="text1"/>
        </w:rPr>
        <w:t xml:space="preserve">скую </w:t>
      </w:r>
      <w:r w:rsidRPr="000151E2">
        <w:rPr>
          <w:color w:val="000000" w:themeColor="text1"/>
          <w:spacing w:val="-1"/>
        </w:rPr>
        <w:t xml:space="preserve">лабораторию, проводящую тщательный анализ сточной и </w:t>
      </w:r>
      <w:r w:rsidRPr="000151E2">
        <w:rPr>
          <w:color w:val="000000" w:themeColor="text1"/>
        </w:rPr>
        <w:t>питьевой вод.</w:t>
      </w:r>
      <w:r w:rsidR="003E7428">
        <w:rPr>
          <w:color w:val="000000" w:themeColor="text1"/>
        </w:rPr>
        <w:t xml:space="preserve"> </w:t>
      </w:r>
      <w:r w:rsidRPr="000151E2">
        <w:rPr>
          <w:color w:val="000000" w:themeColor="text1"/>
        </w:rPr>
        <w:t xml:space="preserve">Это единственное предприятие подобного профиля в Самарской области, имеющее </w:t>
      </w:r>
      <w:r w:rsidRPr="000151E2">
        <w:rPr>
          <w:color w:val="000000" w:themeColor="text1"/>
          <w:spacing w:val="-1"/>
        </w:rPr>
        <w:t xml:space="preserve">целостную по воде и канализации автоматизированную </w:t>
      </w:r>
      <w:r w:rsidRPr="000151E2">
        <w:rPr>
          <w:color w:val="000000" w:themeColor="text1"/>
        </w:rPr>
        <w:t xml:space="preserve">систему диспетчерского контроля технологических </w:t>
      </w:r>
      <w:r w:rsidRPr="000151E2">
        <w:rPr>
          <w:color w:val="000000" w:themeColor="text1"/>
          <w:spacing w:val="-3"/>
        </w:rPr>
        <w:t xml:space="preserve">процессов, при которой диспетчер одновременно следит за </w:t>
      </w:r>
      <w:r w:rsidRPr="000151E2">
        <w:rPr>
          <w:color w:val="000000" w:themeColor="text1"/>
          <w:spacing w:val="-2"/>
        </w:rPr>
        <w:t xml:space="preserve">работой артезианских скважин, насосных станций, а также </w:t>
      </w:r>
      <w:r w:rsidRPr="000151E2">
        <w:rPr>
          <w:color w:val="000000" w:themeColor="text1"/>
        </w:rPr>
        <w:t>резервуарного парка.</w:t>
      </w:r>
      <w:r w:rsidRPr="000151E2">
        <w:rPr>
          <w:rFonts w:eastAsia="Times New Roman"/>
          <w:snapToGrid w:val="0"/>
          <w:color w:val="000000" w:themeColor="text1"/>
          <w:w w:val="0"/>
          <w:u w:color="000000"/>
          <w:bdr w:val="none" w:sz="0" w:space="0" w:color="000000"/>
          <w:shd w:val="clear" w:color="000000" w:fill="000000"/>
        </w:rPr>
        <w:t xml:space="preserve"> </w:t>
      </w:r>
    </w:p>
    <w:p w:rsidR="00BE2E04" w:rsidRPr="000151E2" w:rsidRDefault="00BE2E04" w:rsidP="00BE2E04">
      <w:pPr>
        <w:spacing w:after="0" w:line="360" w:lineRule="auto"/>
        <w:ind w:firstLine="567"/>
        <w:jc w:val="both"/>
        <w:rPr>
          <w:rFonts w:eastAsia="Times New Roman"/>
          <w:snapToGrid w:val="0"/>
          <w:color w:val="000000" w:themeColor="text1"/>
          <w:w w:val="0"/>
          <w:sz w:val="0"/>
          <w:szCs w:val="0"/>
          <w:u w:color="000000"/>
          <w:bdr w:val="none" w:sz="0" w:space="0" w:color="000000"/>
          <w:shd w:val="clear" w:color="000000" w:fill="000000"/>
        </w:rPr>
      </w:pPr>
    </w:p>
    <w:p w:rsidR="00BE2E04" w:rsidRPr="000151E2" w:rsidRDefault="00BE2E04" w:rsidP="00BE2E04">
      <w:pPr>
        <w:spacing w:after="0" w:line="360" w:lineRule="auto"/>
        <w:ind w:firstLine="567"/>
        <w:jc w:val="both"/>
        <w:rPr>
          <w:rFonts w:eastAsia="Times New Roman"/>
          <w:snapToGrid w:val="0"/>
          <w:color w:val="000000" w:themeColor="text1"/>
          <w:w w:val="0"/>
          <w:sz w:val="0"/>
          <w:szCs w:val="0"/>
          <w:u w:color="000000"/>
          <w:bdr w:val="none" w:sz="0" w:space="0" w:color="000000"/>
          <w:shd w:val="clear" w:color="000000" w:fill="000000"/>
        </w:rPr>
      </w:pPr>
    </w:p>
    <w:p w:rsidR="00BE2E04" w:rsidRPr="000151E2" w:rsidRDefault="00BE2E04" w:rsidP="00BE2E04">
      <w:pPr>
        <w:autoSpaceDE w:val="0"/>
        <w:autoSpaceDN w:val="0"/>
        <w:adjustRightInd w:val="0"/>
        <w:spacing w:after="0" w:line="360" w:lineRule="auto"/>
        <w:ind w:firstLine="708"/>
        <w:jc w:val="both"/>
        <w:rPr>
          <w:color w:val="000000" w:themeColor="text1"/>
        </w:rPr>
      </w:pPr>
      <w:r w:rsidRPr="000151E2">
        <w:rPr>
          <w:color w:val="000000" w:themeColor="text1"/>
        </w:rPr>
        <w:t>Существующая сеть водопровода в основном построена в 60-е годы прошлого века. Степень износа сетей водоснабжения составляет 67,4%. В п</w:t>
      </w:r>
      <w:r w:rsidRPr="000151E2">
        <w:rPr>
          <w:color w:val="000000" w:themeColor="text1"/>
        </w:rPr>
        <w:t>е</w:t>
      </w:r>
      <w:r w:rsidRPr="000151E2">
        <w:rPr>
          <w:color w:val="000000" w:themeColor="text1"/>
        </w:rPr>
        <w:t>риод с 2012 по 2015 годы проведены работы по расширению и реконстру</w:t>
      </w:r>
      <w:r w:rsidRPr="000151E2">
        <w:rPr>
          <w:color w:val="000000" w:themeColor="text1"/>
        </w:rPr>
        <w:t>к</w:t>
      </w:r>
      <w:r w:rsidRPr="000151E2">
        <w:rPr>
          <w:color w:val="000000" w:themeColor="text1"/>
        </w:rPr>
        <w:t>ции водозабора «Западный»</w:t>
      </w:r>
      <w:r w:rsidRPr="000151E2">
        <w:rPr>
          <w:b/>
          <w:color w:val="000000" w:themeColor="text1"/>
        </w:rPr>
        <w:t xml:space="preserve"> </w:t>
      </w:r>
      <w:r w:rsidRPr="000151E2">
        <w:rPr>
          <w:color w:val="000000" w:themeColor="text1"/>
        </w:rPr>
        <w:t>(1 очередь водопроводной уличной сети). Далее финансирование объекта по государственной программе Самарской области "Развитие коммунальной инфраструктуры и совершенствование системы о</w:t>
      </w:r>
      <w:r w:rsidRPr="000151E2">
        <w:rPr>
          <w:color w:val="000000" w:themeColor="text1"/>
        </w:rPr>
        <w:t>б</w:t>
      </w:r>
      <w:r w:rsidRPr="000151E2">
        <w:rPr>
          <w:color w:val="000000" w:themeColor="text1"/>
        </w:rPr>
        <w:t>ращения с отходами в Самарской области" на 2014 - 2020 годы было отлож</w:t>
      </w:r>
      <w:r w:rsidRPr="000151E2">
        <w:rPr>
          <w:color w:val="000000" w:themeColor="text1"/>
        </w:rPr>
        <w:t>е</w:t>
      </w:r>
      <w:r w:rsidRPr="000151E2">
        <w:rPr>
          <w:color w:val="000000" w:themeColor="text1"/>
        </w:rPr>
        <w:t>но до 2020 года.</w:t>
      </w:r>
    </w:p>
    <w:p w:rsidR="00BE2E04" w:rsidRDefault="00BE2E04" w:rsidP="00BE2E04">
      <w:pPr>
        <w:autoSpaceDE w:val="0"/>
        <w:autoSpaceDN w:val="0"/>
        <w:adjustRightInd w:val="0"/>
        <w:spacing w:after="0" w:line="360" w:lineRule="auto"/>
        <w:ind w:firstLine="708"/>
        <w:jc w:val="both"/>
      </w:pPr>
      <w:r>
        <w:lastRenderedPageBreak/>
        <w:t xml:space="preserve">Износ канализационных сетей в г. Похвистнево </w:t>
      </w:r>
      <w:r w:rsidR="008F2494">
        <w:t xml:space="preserve">высокий и </w:t>
      </w:r>
      <w:r>
        <w:t xml:space="preserve">составляет 83,72%. </w:t>
      </w:r>
      <w:r w:rsidRPr="000151E2">
        <w:rPr>
          <w:rStyle w:val="s4"/>
          <w:color w:val="000000" w:themeColor="text1"/>
        </w:rPr>
        <w:t>Городские канализационные очистные сооружения</w:t>
      </w:r>
      <w:r w:rsidRPr="000151E2">
        <w:rPr>
          <w:color w:val="000000" w:themeColor="text1"/>
        </w:rPr>
        <w:t xml:space="preserve"> построены в 1968 году и имеют производительность 6000 м3/сутки.</w:t>
      </w:r>
      <w:r w:rsidR="00025FB7">
        <w:rPr>
          <w:color w:val="000000" w:themeColor="text1"/>
        </w:rPr>
        <w:t xml:space="preserve"> </w:t>
      </w:r>
      <w:r w:rsidRPr="000151E2">
        <w:rPr>
          <w:color w:val="000000" w:themeColor="text1"/>
        </w:rPr>
        <w:t>Городские очистные с</w:t>
      </w:r>
      <w:r w:rsidRPr="000151E2">
        <w:rPr>
          <w:color w:val="000000" w:themeColor="text1"/>
        </w:rPr>
        <w:t>о</w:t>
      </w:r>
      <w:r w:rsidRPr="000151E2">
        <w:rPr>
          <w:color w:val="000000" w:themeColor="text1"/>
        </w:rPr>
        <w:t>оружения, устаревшие физически и морально, являются одним из мощных загрязнителей окружающей среды г.</w:t>
      </w:r>
      <w:r>
        <w:rPr>
          <w:color w:val="000000" w:themeColor="text1"/>
        </w:rPr>
        <w:t xml:space="preserve">о. </w:t>
      </w:r>
      <w:r w:rsidRPr="000151E2">
        <w:rPr>
          <w:color w:val="000000" w:themeColor="text1"/>
        </w:rPr>
        <w:t xml:space="preserve">Похвистнево. </w:t>
      </w:r>
      <w:r>
        <w:t>Согласно заключению о техническом состоянии, выданном проектно- конструкторской фирмой ООО «</w:t>
      </w:r>
      <w:proofErr w:type="spellStart"/>
      <w:r>
        <w:t>Геотехпроект</w:t>
      </w:r>
      <w:proofErr w:type="spellEnd"/>
      <w:r>
        <w:t>», здание биохимической очистки сточных вод находится в предаварийном состоянии (износ 90 %). Причинами неудовлетворительного технического состояния конструкций и сооружений являются: длительный период эксплуатации, наличие внутрицеховой агрессивной к материалу ко</w:t>
      </w:r>
      <w:r>
        <w:t>н</w:t>
      </w:r>
      <w:r>
        <w:t>струкций среды, физический износ конструкций и сооружений в целом, с</w:t>
      </w:r>
      <w:r>
        <w:t>е</w:t>
      </w:r>
      <w:r>
        <w:t xml:space="preserve">зонное </w:t>
      </w:r>
      <w:proofErr w:type="spellStart"/>
      <w:r>
        <w:t>промораживание</w:t>
      </w:r>
      <w:proofErr w:type="spellEnd"/>
      <w:r>
        <w:t xml:space="preserve"> и оттаивание строительных элементов здания. </w:t>
      </w:r>
    </w:p>
    <w:p w:rsidR="00BE2E04" w:rsidRDefault="00BE2E04" w:rsidP="00BE2E04">
      <w:pPr>
        <w:autoSpaceDE w:val="0"/>
        <w:autoSpaceDN w:val="0"/>
        <w:adjustRightInd w:val="0"/>
        <w:spacing w:after="0" w:line="360" w:lineRule="auto"/>
        <w:ind w:firstLine="708"/>
        <w:jc w:val="both"/>
      </w:pPr>
      <w:r>
        <w:t xml:space="preserve">Проектная мощность очистных сооружений канализации: </w:t>
      </w:r>
      <w:r>
        <w:sym w:font="Symbol" w:char="F02D"/>
      </w:r>
      <w:r>
        <w:t xml:space="preserve"> 1-я очередь проектной производительностью 3,5 тыс.м3 /</w:t>
      </w:r>
      <w:proofErr w:type="spellStart"/>
      <w:r>
        <w:t>сут</w:t>
      </w:r>
      <w:proofErr w:type="spellEnd"/>
      <w:r>
        <w:t xml:space="preserve"> – механическая очистка – эксплуатируется с 1968 года; </w:t>
      </w:r>
      <w:r>
        <w:sym w:font="Symbol" w:char="F02D"/>
      </w:r>
      <w:r>
        <w:t xml:space="preserve"> 2-я очередь проектной производительностью 6 тыс.м3 /</w:t>
      </w:r>
      <w:proofErr w:type="spellStart"/>
      <w:r>
        <w:t>сут</w:t>
      </w:r>
      <w:proofErr w:type="spellEnd"/>
      <w:r>
        <w:t xml:space="preserve"> – биологическая очистка - эксплуатируется с 1972 года.</w:t>
      </w:r>
    </w:p>
    <w:p w:rsidR="00BE2E04" w:rsidRPr="000151E2" w:rsidRDefault="00BE2E04" w:rsidP="00BE2E04">
      <w:pPr>
        <w:autoSpaceDE w:val="0"/>
        <w:autoSpaceDN w:val="0"/>
        <w:adjustRightInd w:val="0"/>
        <w:spacing w:after="0" w:line="360" w:lineRule="auto"/>
        <w:ind w:firstLine="708"/>
        <w:jc w:val="both"/>
        <w:rPr>
          <w:color w:val="000000" w:themeColor="text1"/>
        </w:rPr>
      </w:pPr>
      <w:r w:rsidRPr="000151E2">
        <w:rPr>
          <w:color w:val="000000" w:themeColor="text1"/>
        </w:rPr>
        <w:t xml:space="preserve">Река Большой </w:t>
      </w:r>
      <w:proofErr w:type="spellStart"/>
      <w:r w:rsidRPr="000151E2">
        <w:rPr>
          <w:color w:val="000000" w:themeColor="text1"/>
        </w:rPr>
        <w:t>Кинель</w:t>
      </w:r>
      <w:proofErr w:type="spellEnd"/>
      <w:r w:rsidRPr="000151E2">
        <w:rPr>
          <w:color w:val="000000" w:themeColor="text1"/>
        </w:rPr>
        <w:t xml:space="preserve"> имеет </w:t>
      </w:r>
      <w:proofErr w:type="spellStart"/>
      <w:r w:rsidRPr="000151E2">
        <w:rPr>
          <w:color w:val="000000" w:themeColor="text1"/>
        </w:rPr>
        <w:t>рыбохозяйственное</w:t>
      </w:r>
      <w:proofErr w:type="spellEnd"/>
      <w:r w:rsidRPr="000151E2">
        <w:rPr>
          <w:color w:val="000000" w:themeColor="text1"/>
        </w:rPr>
        <w:t xml:space="preserve"> и питьевое назнач</w:t>
      </w:r>
      <w:r w:rsidRPr="000151E2">
        <w:rPr>
          <w:color w:val="000000" w:themeColor="text1"/>
        </w:rPr>
        <w:t>е</w:t>
      </w:r>
      <w:r w:rsidRPr="000151E2">
        <w:rPr>
          <w:color w:val="000000" w:themeColor="text1"/>
        </w:rPr>
        <w:t>ние, однако ежегодно в нее сбрасываются загрязняющие вещества сверх ра</w:t>
      </w:r>
      <w:r w:rsidRPr="000151E2">
        <w:rPr>
          <w:color w:val="000000" w:themeColor="text1"/>
        </w:rPr>
        <w:t>з</w:t>
      </w:r>
      <w:r w:rsidRPr="000151E2">
        <w:rPr>
          <w:color w:val="000000" w:themeColor="text1"/>
        </w:rPr>
        <w:t>решенной нормы, которые наносят вред природе и здоровью людей (многие населенные</w:t>
      </w:r>
      <w:r w:rsidR="00025FB7">
        <w:rPr>
          <w:color w:val="000000" w:themeColor="text1"/>
        </w:rPr>
        <w:t xml:space="preserve"> </w:t>
      </w:r>
      <w:r w:rsidRPr="000151E2">
        <w:rPr>
          <w:color w:val="000000" w:themeColor="text1"/>
        </w:rPr>
        <w:t xml:space="preserve">пункты Самарской области, включая г.о. Отрадный и г.о. </w:t>
      </w:r>
      <w:proofErr w:type="spellStart"/>
      <w:r w:rsidRPr="000151E2">
        <w:rPr>
          <w:color w:val="000000" w:themeColor="text1"/>
        </w:rPr>
        <w:t>Кинель</w:t>
      </w:r>
      <w:proofErr w:type="spellEnd"/>
      <w:r w:rsidRPr="000151E2">
        <w:rPr>
          <w:color w:val="000000" w:themeColor="text1"/>
        </w:rPr>
        <w:t>,</w:t>
      </w:r>
      <w:r w:rsidR="00025FB7">
        <w:rPr>
          <w:color w:val="000000" w:themeColor="text1"/>
        </w:rPr>
        <w:t xml:space="preserve"> </w:t>
      </w:r>
      <w:r w:rsidRPr="000151E2">
        <w:rPr>
          <w:color w:val="000000" w:themeColor="text1"/>
        </w:rPr>
        <w:t>обеспечиваются питьевой</w:t>
      </w:r>
      <w:r w:rsidR="00025FB7">
        <w:rPr>
          <w:color w:val="000000" w:themeColor="text1"/>
        </w:rPr>
        <w:t xml:space="preserve"> </w:t>
      </w:r>
      <w:r w:rsidRPr="000151E2">
        <w:rPr>
          <w:color w:val="000000" w:themeColor="text1"/>
        </w:rPr>
        <w:t>водой из р.</w:t>
      </w:r>
      <w:r w:rsidR="008F2494">
        <w:rPr>
          <w:color w:val="000000" w:themeColor="text1"/>
        </w:rPr>
        <w:t xml:space="preserve"> </w:t>
      </w:r>
      <w:r w:rsidRPr="000151E2">
        <w:rPr>
          <w:color w:val="000000" w:themeColor="text1"/>
        </w:rPr>
        <w:t xml:space="preserve">Большой </w:t>
      </w:r>
      <w:proofErr w:type="spellStart"/>
      <w:r w:rsidRPr="000151E2">
        <w:rPr>
          <w:color w:val="000000" w:themeColor="text1"/>
        </w:rPr>
        <w:t>Кинель</w:t>
      </w:r>
      <w:proofErr w:type="spellEnd"/>
      <w:r w:rsidRPr="000151E2">
        <w:rPr>
          <w:color w:val="000000" w:themeColor="text1"/>
        </w:rPr>
        <w:t>. Объект включен в муниципальную программу «Развитие систем коммунальной инфраструкт</w:t>
      </w:r>
      <w:r w:rsidRPr="000151E2">
        <w:rPr>
          <w:color w:val="000000" w:themeColor="text1"/>
        </w:rPr>
        <w:t>у</w:t>
      </w:r>
      <w:r w:rsidRPr="000151E2">
        <w:rPr>
          <w:color w:val="000000" w:themeColor="text1"/>
        </w:rPr>
        <w:t>ры на территории городского округа Похвистнево» на 2014-2020 годы. По объекту «Проектирование и строительство очистных сооружений канализ</w:t>
      </w:r>
      <w:r w:rsidRPr="000151E2">
        <w:rPr>
          <w:color w:val="000000" w:themeColor="text1"/>
        </w:rPr>
        <w:t>а</w:t>
      </w:r>
      <w:r w:rsidRPr="000151E2">
        <w:rPr>
          <w:color w:val="000000" w:themeColor="text1"/>
        </w:rPr>
        <w:t xml:space="preserve">ции г. Похвистнево» периодически направляются запросы с полным пакетом документов (ПСД с положительным заключением экспертизы проекта) о включении в государственную программу Самарской области "Развитие коммунальной инфраструктуры и совершенствование системы обращения с отходами в Самарской области" на 2014 - 2020 годы, поскольку реализация </w:t>
      </w:r>
      <w:r w:rsidRPr="000151E2">
        <w:rPr>
          <w:color w:val="000000" w:themeColor="text1"/>
        </w:rPr>
        <w:lastRenderedPageBreak/>
        <w:t>данного проекта является актуальной не только для городского округа П</w:t>
      </w:r>
      <w:r w:rsidRPr="000151E2">
        <w:rPr>
          <w:color w:val="000000" w:themeColor="text1"/>
        </w:rPr>
        <w:t>о</w:t>
      </w:r>
      <w:r w:rsidRPr="000151E2">
        <w:rPr>
          <w:color w:val="000000" w:themeColor="text1"/>
        </w:rPr>
        <w:t>хвистнево, но и близлежащих городов, и игнорирование данной проблемы может повлечь за собой угрозу возникновения экологической катастрофы.</w:t>
      </w:r>
    </w:p>
    <w:p w:rsidR="00BE2E04" w:rsidRPr="000151E2" w:rsidRDefault="00BE2E04" w:rsidP="00BE2E04">
      <w:pPr>
        <w:autoSpaceDE w:val="0"/>
        <w:autoSpaceDN w:val="0"/>
        <w:adjustRightInd w:val="0"/>
        <w:spacing w:after="0" w:line="360" w:lineRule="auto"/>
        <w:ind w:firstLine="540"/>
        <w:jc w:val="both"/>
        <w:rPr>
          <w:color w:val="000000" w:themeColor="text1"/>
        </w:rPr>
      </w:pPr>
      <w:r w:rsidRPr="000151E2">
        <w:rPr>
          <w:color w:val="000000" w:themeColor="text1"/>
        </w:rPr>
        <w:t>Также в Государственной программе Самарской области "Развитие в</w:t>
      </w:r>
      <w:r w:rsidRPr="000151E2">
        <w:rPr>
          <w:color w:val="000000" w:themeColor="text1"/>
        </w:rPr>
        <w:t>о</w:t>
      </w:r>
      <w:r w:rsidRPr="000151E2">
        <w:rPr>
          <w:color w:val="000000" w:themeColor="text1"/>
        </w:rPr>
        <w:t>дохозяйственного комплекса Самарской области в 2014 - 2020 годах" пред</w:t>
      </w:r>
      <w:r w:rsidRPr="000151E2">
        <w:rPr>
          <w:color w:val="000000" w:themeColor="text1"/>
        </w:rPr>
        <w:t>у</w:t>
      </w:r>
      <w:r w:rsidRPr="000151E2">
        <w:rPr>
          <w:color w:val="000000" w:themeColor="text1"/>
        </w:rPr>
        <w:t xml:space="preserve">смотрено финансирование объекта «Проектирование и строительство дамбы инженерной защиты на реке Большой </w:t>
      </w:r>
      <w:proofErr w:type="spellStart"/>
      <w:r w:rsidRPr="000151E2">
        <w:rPr>
          <w:color w:val="000000" w:themeColor="text1"/>
        </w:rPr>
        <w:t>Кинель</w:t>
      </w:r>
      <w:proofErr w:type="spellEnd"/>
      <w:r w:rsidRPr="000151E2">
        <w:rPr>
          <w:color w:val="000000" w:themeColor="text1"/>
        </w:rPr>
        <w:t xml:space="preserve"> г. Похвистнево», которое было приостановлено в 2015 году.</w:t>
      </w:r>
    </w:p>
    <w:p w:rsidR="00BE2E04" w:rsidRPr="000151E2" w:rsidRDefault="00BE2E04" w:rsidP="00BE2E04">
      <w:pPr>
        <w:autoSpaceDE w:val="0"/>
        <w:autoSpaceDN w:val="0"/>
        <w:adjustRightInd w:val="0"/>
        <w:spacing w:after="0" w:line="360" w:lineRule="auto"/>
        <w:ind w:firstLine="708"/>
        <w:jc w:val="both"/>
        <w:rPr>
          <w:color w:val="000000" w:themeColor="text1"/>
        </w:rPr>
      </w:pPr>
      <w:r w:rsidRPr="000151E2">
        <w:rPr>
          <w:color w:val="000000" w:themeColor="text1"/>
        </w:rPr>
        <w:t>Требуется замена изношенных ветхих водопроводных сетей протяже</w:t>
      </w:r>
      <w:r w:rsidRPr="000151E2">
        <w:rPr>
          <w:color w:val="000000" w:themeColor="text1"/>
        </w:rPr>
        <w:t>н</w:t>
      </w:r>
      <w:r w:rsidRPr="000151E2">
        <w:rPr>
          <w:color w:val="000000" w:themeColor="text1"/>
        </w:rPr>
        <w:t>ностью 59,81 км, тепловых сетей – протяженностью 6,735 км, электрических сетей – протяженностью 72,1 км и канализационных сетей – протяженностью 17,1 км.</w:t>
      </w:r>
    </w:p>
    <w:p w:rsidR="00BE2E04" w:rsidRPr="00703BAF" w:rsidRDefault="00BE2E04" w:rsidP="000B50AE">
      <w:pPr>
        <w:autoSpaceDE w:val="0"/>
        <w:autoSpaceDN w:val="0"/>
        <w:adjustRightInd w:val="0"/>
        <w:spacing w:after="0" w:line="360" w:lineRule="auto"/>
        <w:ind w:firstLine="708"/>
        <w:jc w:val="both"/>
        <w:rPr>
          <w:color w:val="000000" w:themeColor="text1"/>
          <w:u w:val="single"/>
        </w:rPr>
      </w:pPr>
      <w:r w:rsidRPr="000151E2">
        <w:rPr>
          <w:bCs/>
          <w:color w:val="000000" w:themeColor="text1"/>
        </w:rPr>
        <w:t>Финансирование коммунального хозяйства на территории городского округа производится в соответствии с муниципальной</w:t>
      </w:r>
      <w:r w:rsidR="00025FB7">
        <w:rPr>
          <w:bCs/>
          <w:color w:val="000000" w:themeColor="text1"/>
        </w:rPr>
        <w:t xml:space="preserve"> </w:t>
      </w:r>
      <w:r w:rsidRPr="000151E2">
        <w:rPr>
          <w:bCs/>
          <w:color w:val="000000" w:themeColor="text1"/>
        </w:rPr>
        <w:t>программой</w:t>
      </w:r>
      <w:r w:rsidR="00025FB7">
        <w:rPr>
          <w:bCs/>
          <w:color w:val="000000" w:themeColor="text1"/>
        </w:rPr>
        <w:t xml:space="preserve"> </w:t>
      </w:r>
      <w:r w:rsidRPr="000151E2">
        <w:rPr>
          <w:color w:val="000000" w:themeColor="text1"/>
        </w:rPr>
        <w:t>«Развитие систем коммунальной инфраструктуры на территории городского округа</w:t>
      </w:r>
      <w:r w:rsidR="00025FB7">
        <w:rPr>
          <w:color w:val="000000" w:themeColor="text1"/>
        </w:rPr>
        <w:t xml:space="preserve"> </w:t>
      </w:r>
      <w:r w:rsidRPr="000151E2">
        <w:rPr>
          <w:color w:val="000000" w:themeColor="text1"/>
        </w:rPr>
        <w:t>П</w:t>
      </w:r>
      <w:r w:rsidRPr="000151E2">
        <w:rPr>
          <w:color w:val="000000" w:themeColor="text1"/>
        </w:rPr>
        <w:t>о</w:t>
      </w:r>
      <w:r w:rsidRPr="000151E2">
        <w:rPr>
          <w:color w:val="000000" w:themeColor="text1"/>
        </w:rPr>
        <w:t>хвистнево на 2014-2020 годы»</w:t>
      </w:r>
      <w:r w:rsidR="00025FB7">
        <w:rPr>
          <w:b/>
          <w:bCs/>
          <w:color w:val="000000" w:themeColor="text1"/>
        </w:rPr>
        <w:t xml:space="preserve"> </w:t>
      </w:r>
      <w:r w:rsidRPr="000151E2">
        <w:rPr>
          <w:bCs/>
          <w:color w:val="000000" w:themeColor="text1"/>
        </w:rPr>
        <w:t>и муниципальной программы</w:t>
      </w:r>
      <w:r w:rsidR="00025FB7">
        <w:rPr>
          <w:bCs/>
          <w:color w:val="000000" w:themeColor="text1"/>
        </w:rPr>
        <w:t xml:space="preserve"> </w:t>
      </w:r>
      <w:r w:rsidRPr="000151E2">
        <w:rPr>
          <w:color w:val="000000" w:themeColor="text1"/>
        </w:rPr>
        <w:t>"Комплексное развитие транспортной инфраструктуры и благоустройства территории</w:t>
      </w:r>
      <w:r w:rsidR="00025FB7">
        <w:rPr>
          <w:color w:val="000000" w:themeColor="text1"/>
        </w:rPr>
        <w:t xml:space="preserve"> </w:t>
      </w:r>
      <w:r w:rsidRPr="000151E2">
        <w:rPr>
          <w:color w:val="000000" w:themeColor="text1"/>
        </w:rPr>
        <w:t>г</w:t>
      </w:r>
      <w:r w:rsidRPr="000151E2">
        <w:rPr>
          <w:color w:val="000000" w:themeColor="text1"/>
        </w:rPr>
        <w:t>о</w:t>
      </w:r>
      <w:r w:rsidRPr="000151E2">
        <w:rPr>
          <w:color w:val="000000" w:themeColor="text1"/>
        </w:rPr>
        <w:t>родского округа Похвистнево Самарской области» на 2016- 2020 годы. По</w:t>
      </w:r>
      <w:r w:rsidRPr="000151E2">
        <w:rPr>
          <w:color w:val="000000" w:themeColor="text1"/>
        </w:rPr>
        <w:t>д</w:t>
      </w:r>
      <w:r w:rsidRPr="000151E2">
        <w:rPr>
          <w:color w:val="000000" w:themeColor="text1"/>
        </w:rPr>
        <w:t xml:space="preserve">программа 2. </w:t>
      </w:r>
      <w:r w:rsidRPr="000151E2">
        <w:rPr>
          <w:bCs/>
          <w:color w:val="000000" w:themeColor="text1"/>
        </w:rPr>
        <w:t>Благоустройство территории городского округа Похвистнево". В основном по этой программе выполняется капитальный ремонт инжене</w:t>
      </w:r>
      <w:r w:rsidRPr="000151E2">
        <w:rPr>
          <w:bCs/>
          <w:color w:val="000000" w:themeColor="text1"/>
        </w:rPr>
        <w:t>р</w:t>
      </w:r>
      <w:r w:rsidRPr="000151E2">
        <w:rPr>
          <w:bCs/>
          <w:color w:val="000000" w:themeColor="text1"/>
        </w:rPr>
        <w:t xml:space="preserve">ных сетей (замена, </w:t>
      </w:r>
      <w:proofErr w:type="spellStart"/>
      <w:r w:rsidRPr="000151E2">
        <w:rPr>
          <w:bCs/>
          <w:color w:val="000000" w:themeColor="text1"/>
        </w:rPr>
        <w:t>переподключение</w:t>
      </w:r>
      <w:proofErr w:type="spellEnd"/>
      <w:r w:rsidRPr="000151E2">
        <w:rPr>
          <w:bCs/>
          <w:color w:val="000000" w:themeColor="text1"/>
        </w:rPr>
        <w:t>, реконструкция</w:t>
      </w:r>
      <w:r w:rsidRPr="000B50AE">
        <w:rPr>
          <w:bCs/>
          <w:color w:val="000000" w:themeColor="text1"/>
        </w:rPr>
        <w:t>)</w:t>
      </w:r>
      <w:r w:rsidR="00EB465E" w:rsidRPr="000B50AE">
        <w:rPr>
          <w:bCs/>
          <w:color w:val="000000" w:themeColor="text1"/>
        </w:rPr>
        <w:t>.</w:t>
      </w:r>
      <w:r w:rsidRPr="000B50AE">
        <w:rPr>
          <w:bCs/>
          <w:color w:val="000000" w:themeColor="text1"/>
        </w:rPr>
        <w:t xml:space="preserve"> </w:t>
      </w:r>
    </w:p>
    <w:p w:rsidR="00BE2E04" w:rsidRPr="000151E2" w:rsidRDefault="00BE2E04" w:rsidP="00BE2E04">
      <w:pPr>
        <w:autoSpaceDE w:val="0"/>
        <w:autoSpaceDN w:val="0"/>
        <w:adjustRightInd w:val="0"/>
        <w:spacing w:after="0" w:line="360" w:lineRule="auto"/>
        <w:ind w:firstLine="708"/>
        <w:jc w:val="both"/>
        <w:rPr>
          <w:color w:val="000000" w:themeColor="text1"/>
        </w:rPr>
      </w:pPr>
      <w:r w:rsidRPr="000151E2">
        <w:rPr>
          <w:color w:val="000000" w:themeColor="text1"/>
          <w:spacing w:val="2"/>
        </w:rPr>
        <w:t>Развитие городского коммунального хозяйства и социальной инфр</w:t>
      </w:r>
      <w:r w:rsidRPr="000151E2">
        <w:rPr>
          <w:color w:val="000000" w:themeColor="text1"/>
          <w:spacing w:val="2"/>
        </w:rPr>
        <w:t>а</w:t>
      </w:r>
      <w:r w:rsidRPr="000151E2">
        <w:rPr>
          <w:color w:val="000000" w:themeColor="text1"/>
          <w:spacing w:val="2"/>
        </w:rPr>
        <w:t>структуры на территории городского округа Похвистнево позволяет улу</w:t>
      </w:r>
      <w:r w:rsidRPr="000151E2">
        <w:rPr>
          <w:color w:val="000000" w:themeColor="text1"/>
          <w:spacing w:val="2"/>
        </w:rPr>
        <w:t>ч</w:t>
      </w:r>
      <w:r w:rsidRPr="000151E2">
        <w:rPr>
          <w:color w:val="000000" w:themeColor="text1"/>
          <w:spacing w:val="2"/>
        </w:rPr>
        <w:t>шить уровень жизни населения, создать комфортные условия для прожив</w:t>
      </w:r>
      <w:r w:rsidRPr="000151E2">
        <w:rPr>
          <w:color w:val="000000" w:themeColor="text1"/>
          <w:spacing w:val="2"/>
        </w:rPr>
        <w:t>а</w:t>
      </w:r>
      <w:r w:rsidRPr="000151E2">
        <w:rPr>
          <w:color w:val="000000" w:themeColor="text1"/>
          <w:spacing w:val="2"/>
        </w:rPr>
        <w:t>ния, увеличить туристическую привлекательность городского округа. Ра</w:t>
      </w:r>
      <w:r w:rsidRPr="000151E2">
        <w:rPr>
          <w:color w:val="000000" w:themeColor="text1"/>
          <w:spacing w:val="2"/>
        </w:rPr>
        <w:t>з</w:t>
      </w:r>
      <w:r w:rsidRPr="000151E2">
        <w:rPr>
          <w:color w:val="000000" w:themeColor="text1"/>
          <w:spacing w:val="2"/>
        </w:rPr>
        <w:t>витие инженерных систем потенциально способствует увеличению инв</w:t>
      </w:r>
      <w:r w:rsidRPr="000151E2">
        <w:rPr>
          <w:color w:val="000000" w:themeColor="text1"/>
          <w:spacing w:val="2"/>
        </w:rPr>
        <w:t>е</w:t>
      </w:r>
      <w:r w:rsidRPr="000151E2">
        <w:rPr>
          <w:color w:val="000000" w:themeColor="text1"/>
          <w:spacing w:val="2"/>
        </w:rPr>
        <w:t>стиционной привлекательности территории городского округа.</w:t>
      </w:r>
    </w:p>
    <w:p w:rsidR="001A0F32" w:rsidRDefault="001A0F32" w:rsidP="000B50AE">
      <w:pPr>
        <w:tabs>
          <w:tab w:val="left" w:pos="709"/>
          <w:tab w:val="left" w:pos="1418"/>
        </w:tabs>
        <w:spacing w:after="0" w:line="360" w:lineRule="auto"/>
        <w:ind w:firstLine="709"/>
        <w:jc w:val="both"/>
        <w:rPr>
          <w:rFonts w:eastAsia="Times New Roman"/>
          <w:b/>
          <w:bCs/>
          <w:i/>
          <w:color w:val="365F91"/>
        </w:rPr>
      </w:pPr>
    </w:p>
    <w:p w:rsidR="009D67AF" w:rsidRDefault="009D67AF">
      <w:pPr>
        <w:rPr>
          <w:rFonts w:eastAsia="Times New Roman"/>
          <w:b/>
          <w:bCs/>
          <w:i/>
          <w:color w:val="365F91"/>
        </w:rPr>
      </w:pPr>
      <w:r>
        <w:rPr>
          <w:rFonts w:eastAsia="Times New Roman"/>
          <w:b/>
          <w:bCs/>
          <w:i/>
          <w:color w:val="365F91"/>
        </w:rPr>
        <w:br w:type="page"/>
      </w:r>
    </w:p>
    <w:p w:rsidR="00CF01B1" w:rsidRDefault="009D67AF" w:rsidP="000B50AE">
      <w:pPr>
        <w:tabs>
          <w:tab w:val="left" w:pos="709"/>
          <w:tab w:val="left" w:pos="1418"/>
        </w:tabs>
        <w:spacing w:after="0" w:line="360" w:lineRule="auto"/>
        <w:ind w:firstLine="709"/>
        <w:jc w:val="both"/>
        <w:rPr>
          <w:b/>
          <w:color w:val="000000"/>
        </w:rPr>
      </w:pPr>
      <w:r>
        <w:rPr>
          <w:rFonts w:eastAsia="Times New Roman"/>
          <w:b/>
          <w:bCs/>
          <w:i/>
          <w:color w:val="365F91"/>
        </w:rPr>
        <w:lastRenderedPageBreak/>
        <w:t>7.1.5</w:t>
      </w:r>
      <w:r w:rsidR="00CF01B1">
        <w:rPr>
          <w:rFonts w:eastAsia="Times New Roman"/>
          <w:b/>
          <w:bCs/>
          <w:i/>
          <w:color w:val="365F91"/>
        </w:rPr>
        <w:t xml:space="preserve"> </w:t>
      </w:r>
      <w:r w:rsidR="0036097A" w:rsidRPr="000B50AE">
        <w:rPr>
          <w:rFonts w:eastAsia="Times New Roman"/>
          <w:b/>
          <w:bCs/>
          <w:i/>
          <w:color w:val="365F91"/>
        </w:rPr>
        <w:t>Дорожно-транспортный комплекс</w:t>
      </w:r>
      <w:r w:rsidR="00254504">
        <w:rPr>
          <w:b/>
          <w:color w:val="000000"/>
        </w:rPr>
        <w:t xml:space="preserve"> </w:t>
      </w:r>
    </w:p>
    <w:p w:rsidR="00CF01B1" w:rsidRDefault="00CF01B1" w:rsidP="000B50AE">
      <w:pPr>
        <w:tabs>
          <w:tab w:val="left" w:pos="709"/>
          <w:tab w:val="left" w:pos="1418"/>
        </w:tabs>
        <w:spacing w:after="0" w:line="360" w:lineRule="auto"/>
        <w:ind w:firstLine="709"/>
        <w:jc w:val="both"/>
        <w:rPr>
          <w:b/>
          <w:color w:val="000000"/>
        </w:rPr>
      </w:pPr>
    </w:p>
    <w:p w:rsidR="00BE2E04" w:rsidRPr="000151E2" w:rsidRDefault="00BE2E04" w:rsidP="000B50AE">
      <w:pPr>
        <w:tabs>
          <w:tab w:val="left" w:pos="709"/>
          <w:tab w:val="left" w:pos="1418"/>
        </w:tabs>
        <w:spacing w:after="0" w:line="360" w:lineRule="auto"/>
        <w:ind w:firstLine="709"/>
        <w:jc w:val="both"/>
        <w:rPr>
          <w:color w:val="000000" w:themeColor="text1"/>
          <w:sz w:val="32"/>
        </w:rPr>
      </w:pPr>
      <w:r w:rsidRPr="000151E2">
        <w:rPr>
          <w:color w:val="000000" w:themeColor="text1"/>
        </w:rPr>
        <w:t>Транспорт может стать одним из перспективных направлений развития деятельности</w:t>
      </w:r>
      <w:r w:rsidR="00C91A5F">
        <w:rPr>
          <w:color w:val="000000" w:themeColor="text1"/>
        </w:rPr>
        <w:t xml:space="preserve"> городского округа</w:t>
      </w:r>
      <w:r w:rsidRPr="000151E2">
        <w:rPr>
          <w:color w:val="000000" w:themeColor="text1"/>
        </w:rPr>
        <w:t>. Располагаясь на Транссибирской ж/д маг</w:t>
      </w:r>
      <w:r w:rsidRPr="000151E2">
        <w:rPr>
          <w:color w:val="000000" w:themeColor="text1"/>
        </w:rPr>
        <w:t>и</w:t>
      </w:r>
      <w:r w:rsidRPr="000151E2">
        <w:rPr>
          <w:color w:val="000000" w:themeColor="text1"/>
        </w:rPr>
        <w:t>страли и являясь транспортным узлом регионального значения, городской округ может стать центром предоставления транспортных услуг как мин</w:t>
      </w:r>
      <w:r w:rsidRPr="000151E2">
        <w:rPr>
          <w:color w:val="000000" w:themeColor="text1"/>
        </w:rPr>
        <w:t>и</w:t>
      </w:r>
      <w:r w:rsidRPr="000151E2">
        <w:rPr>
          <w:color w:val="000000" w:themeColor="text1"/>
        </w:rPr>
        <w:t xml:space="preserve">мум широкого </w:t>
      </w:r>
      <w:proofErr w:type="spellStart"/>
      <w:r w:rsidRPr="000151E2">
        <w:rPr>
          <w:color w:val="000000" w:themeColor="text1"/>
        </w:rPr>
        <w:t>меж</w:t>
      </w:r>
      <w:r w:rsidR="007A7FBA">
        <w:rPr>
          <w:color w:val="000000" w:themeColor="text1"/>
        </w:rPr>
        <w:t>город</w:t>
      </w:r>
      <w:r w:rsidRPr="000151E2">
        <w:rPr>
          <w:color w:val="000000" w:themeColor="text1"/>
        </w:rPr>
        <w:t>ного</w:t>
      </w:r>
      <w:proofErr w:type="spellEnd"/>
      <w:r w:rsidRPr="000151E2">
        <w:rPr>
          <w:color w:val="000000" w:themeColor="text1"/>
        </w:rPr>
        <w:t xml:space="preserve"> значения – для восточных </w:t>
      </w:r>
      <w:r w:rsidR="007A7FBA">
        <w:rPr>
          <w:color w:val="000000" w:themeColor="text1"/>
        </w:rPr>
        <w:t>город</w:t>
      </w:r>
      <w:r w:rsidRPr="000151E2">
        <w:rPr>
          <w:color w:val="000000" w:themeColor="text1"/>
        </w:rPr>
        <w:t xml:space="preserve">ов Самарской, западных </w:t>
      </w:r>
      <w:r w:rsidR="007A7FBA">
        <w:rPr>
          <w:color w:val="000000" w:themeColor="text1"/>
        </w:rPr>
        <w:t>город</w:t>
      </w:r>
      <w:r w:rsidRPr="000151E2">
        <w:rPr>
          <w:color w:val="000000" w:themeColor="text1"/>
        </w:rPr>
        <w:t>ов Оренбургской</w:t>
      </w:r>
      <w:r w:rsidR="001A0F32">
        <w:rPr>
          <w:color w:val="000000" w:themeColor="text1"/>
        </w:rPr>
        <w:t xml:space="preserve"> областей</w:t>
      </w:r>
      <w:r w:rsidRPr="000151E2">
        <w:rPr>
          <w:color w:val="000000" w:themeColor="text1"/>
        </w:rPr>
        <w:t xml:space="preserve">. </w:t>
      </w:r>
    </w:p>
    <w:p w:rsidR="00BE2E04" w:rsidRPr="000151E2" w:rsidRDefault="00CF01B1" w:rsidP="00BE2E04">
      <w:pPr>
        <w:spacing w:after="0" w:line="360" w:lineRule="auto"/>
        <w:ind w:firstLine="708"/>
        <w:jc w:val="both"/>
        <w:rPr>
          <w:color w:val="000000" w:themeColor="text1"/>
          <w:sz w:val="32"/>
        </w:rPr>
      </w:pPr>
      <w:r>
        <w:rPr>
          <w:color w:val="000000" w:themeColor="text1"/>
        </w:rPr>
        <w:t>Наличие железнодорожных и</w:t>
      </w:r>
      <w:r w:rsidR="00BE2E04" w:rsidRPr="000151E2">
        <w:rPr>
          <w:color w:val="000000" w:themeColor="text1"/>
        </w:rPr>
        <w:t xml:space="preserve"> автодорог, расположение в Самарской области - на пересечении общероссийских транспортных коридоров восток-запад и север-юг - позволяет </w:t>
      </w:r>
      <w:r>
        <w:rPr>
          <w:color w:val="000000" w:themeColor="text1"/>
        </w:rPr>
        <w:t xml:space="preserve">г.о. Похвистнево </w:t>
      </w:r>
      <w:r w:rsidR="00BE2E04" w:rsidRPr="000151E2">
        <w:rPr>
          <w:color w:val="000000" w:themeColor="text1"/>
        </w:rPr>
        <w:t>стать одним из пунктов пер</w:t>
      </w:r>
      <w:r w:rsidR="00BE2E04" w:rsidRPr="000151E2">
        <w:rPr>
          <w:color w:val="000000" w:themeColor="text1"/>
        </w:rPr>
        <w:t>е</w:t>
      </w:r>
      <w:r w:rsidR="00BE2E04" w:rsidRPr="000151E2">
        <w:rPr>
          <w:color w:val="000000" w:themeColor="text1"/>
        </w:rPr>
        <w:t>валки грузов для общероссийского рынка.</w:t>
      </w:r>
    </w:p>
    <w:p w:rsidR="00E05427" w:rsidRDefault="001B0816" w:rsidP="003F29EB">
      <w:pPr>
        <w:spacing w:after="0" w:line="360" w:lineRule="auto"/>
        <w:ind w:firstLine="709"/>
        <w:jc w:val="both"/>
        <w:rPr>
          <w:color w:val="000000" w:themeColor="text1"/>
        </w:rPr>
      </w:pPr>
      <w:r w:rsidRPr="000151E2">
        <w:rPr>
          <w:color w:val="000000" w:themeColor="text1"/>
        </w:rPr>
        <w:t>Улично-дорожная сеть городского округа Похвистнево представляет собой единую систему транспорта и улиц общегородского значения, которая в увязке с планировочной структурой города и территории, прилегающей к нему, обеспечивает удобную, быструю и безопасную связь со всеми фун</w:t>
      </w:r>
      <w:r w:rsidRPr="000151E2">
        <w:rPr>
          <w:color w:val="000000" w:themeColor="text1"/>
        </w:rPr>
        <w:t>к</w:t>
      </w:r>
      <w:r w:rsidRPr="000151E2">
        <w:rPr>
          <w:color w:val="000000" w:themeColor="text1"/>
        </w:rPr>
        <w:t>циональными зонами, с автомобильными дорогами регионального, межм</w:t>
      </w:r>
      <w:r w:rsidRPr="000151E2">
        <w:rPr>
          <w:color w:val="000000" w:themeColor="text1"/>
        </w:rPr>
        <w:t>у</w:t>
      </w:r>
      <w:r w:rsidRPr="000151E2">
        <w:rPr>
          <w:color w:val="000000" w:themeColor="text1"/>
        </w:rPr>
        <w:t xml:space="preserve">ниципального и федерального значения. </w:t>
      </w:r>
    </w:p>
    <w:p w:rsidR="003F29EB" w:rsidRPr="003F29EB" w:rsidRDefault="003F29EB" w:rsidP="003F29EB">
      <w:pPr>
        <w:pStyle w:val="af5"/>
        <w:spacing w:before="0" w:after="0" w:line="360" w:lineRule="auto"/>
        <w:rPr>
          <w:rFonts w:eastAsiaTheme="minorHAnsi" w:cs="Times New Roman"/>
          <w:color w:val="000000" w:themeColor="text1"/>
          <w:szCs w:val="28"/>
        </w:rPr>
      </w:pPr>
      <w:r w:rsidRPr="003F29EB">
        <w:rPr>
          <w:rFonts w:eastAsiaTheme="minorHAnsi" w:cs="Times New Roman"/>
          <w:color w:val="000000" w:themeColor="text1"/>
          <w:szCs w:val="28"/>
        </w:rPr>
        <w:t>В городском округе ежегодно ведется планомерная работа по</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довед</w:t>
      </w:r>
      <w:r w:rsidRPr="003F29EB">
        <w:rPr>
          <w:rFonts w:eastAsiaTheme="minorHAnsi" w:cs="Times New Roman"/>
          <w:color w:val="000000" w:themeColor="text1"/>
          <w:szCs w:val="28"/>
        </w:rPr>
        <w:t>е</w:t>
      </w:r>
      <w:r w:rsidRPr="003F29EB">
        <w:rPr>
          <w:rFonts w:eastAsiaTheme="minorHAnsi" w:cs="Times New Roman"/>
          <w:color w:val="000000" w:themeColor="text1"/>
          <w:szCs w:val="28"/>
        </w:rPr>
        <w:t>нию параметров улично-дорожной сети до нормативных характеристик, в с</w:t>
      </w:r>
      <w:r w:rsidRPr="003F29EB">
        <w:rPr>
          <w:rFonts w:eastAsiaTheme="minorHAnsi" w:cs="Times New Roman"/>
          <w:color w:val="000000" w:themeColor="text1"/>
          <w:szCs w:val="28"/>
        </w:rPr>
        <w:t>о</w:t>
      </w:r>
      <w:r w:rsidRPr="003F29EB">
        <w:rPr>
          <w:rFonts w:eastAsiaTheme="minorHAnsi" w:cs="Times New Roman"/>
          <w:color w:val="000000" w:themeColor="text1"/>
          <w:szCs w:val="28"/>
        </w:rPr>
        <w:t>ответствии с разработанной муниципальной</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программой «Развитие улично-дорожной сети городского округа Похвистнево» на 2016-2019 годы. Реализ</w:t>
      </w:r>
      <w:r w:rsidRPr="003F29EB">
        <w:rPr>
          <w:rFonts w:eastAsiaTheme="minorHAnsi" w:cs="Times New Roman"/>
          <w:color w:val="000000" w:themeColor="text1"/>
          <w:szCs w:val="28"/>
        </w:rPr>
        <w:t>а</w:t>
      </w:r>
      <w:r w:rsidRPr="003F29EB">
        <w:rPr>
          <w:rFonts w:eastAsiaTheme="minorHAnsi" w:cs="Times New Roman"/>
          <w:color w:val="000000" w:themeColor="text1"/>
          <w:szCs w:val="28"/>
        </w:rPr>
        <w:t>ция мероприятий программы</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в 2017 году позволила снизить долю протяже</w:t>
      </w:r>
      <w:r w:rsidRPr="003F29EB">
        <w:rPr>
          <w:rFonts w:eastAsiaTheme="minorHAnsi" w:cs="Times New Roman"/>
          <w:color w:val="000000" w:themeColor="text1"/>
          <w:szCs w:val="28"/>
        </w:rPr>
        <w:t>н</w:t>
      </w:r>
      <w:r w:rsidRPr="003F29EB">
        <w:rPr>
          <w:rFonts w:eastAsiaTheme="minorHAnsi" w:cs="Times New Roman"/>
          <w:color w:val="000000" w:themeColor="text1"/>
          <w:szCs w:val="28"/>
        </w:rPr>
        <w:t>ности автомобильных дорог общего пользования местного значения, не отв</w:t>
      </w:r>
      <w:r w:rsidRPr="003F29EB">
        <w:rPr>
          <w:rFonts w:eastAsiaTheme="minorHAnsi" w:cs="Times New Roman"/>
          <w:color w:val="000000" w:themeColor="text1"/>
          <w:szCs w:val="28"/>
        </w:rPr>
        <w:t>е</w:t>
      </w:r>
      <w:r w:rsidRPr="003F29EB">
        <w:rPr>
          <w:rFonts w:eastAsiaTheme="minorHAnsi" w:cs="Times New Roman"/>
          <w:color w:val="000000" w:themeColor="text1"/>
          <w:szCs w:val="28"/>
        </w:rPr>
        <w:t>чающих нормативным требованиям, в общей протяженности автомобильных дорог общего пользования местного значения</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на 10,5%</w:t>
      </w:r>
      <w:r w:rsidR="00CF01B1">
        <w:rPr>
          <w:rFonts w:eastAsiaTheme="minorHAnsi" w:cs="Times New Roman"/>
          <w:color w:val="000000" w:themeColor="text1"/>
          <w:szCs w:val="28"/>
        </w:rPr>
        <w:t>, показатель составил в 2017 г. 34%</w:t>
      </w:r>
      <w:r w:rsidRPr="003F29EB">
        <w:rPr>
          <w:rFonts w:eastAsiaTheme="minorHAnsi" w:cs="Times New Roman"/>
          <w:color w:val="000000" w:themeColor="text1"/>
          <w:szCs w:val="28"/>
        </w:rPr>
        <w:t xml:space="preserve">. </w:t>
      </w:r>
    </w:p>
    <w:p w:rsidR="00C91A5F" w:rsidRDefault="001B0816" w:rsidP="001B0816">
      <w:pPr>
        <w:autoSpaceDE w:val="0"/>
        <w:autoSpaceDN w:val="0"/>
        <w:adjustRightInd w:val="0"/>
        <w:spacing w:after="0" w:line="360" w:lineRule="auto"/>
        <w:ind w:firstLine="708"/>
        <w:jc w:val="both"/>
        <w:rPr>
          <w:color w:val="000000" w:themeColor="text1"/>
        </w:rPr>
      </w:pPr>
      <w:r w:rsidRPr="000151E2">
        <w:rPr>
          <w:bCs/>
          <w:color w:val="000000" w:themeColor="text1"/>
        </w:rPr>
        <w:t>Финансирование дорожного хозяйства проводится в соответствии</w:t>
      </w:r>
      <w:r w:rsidR="00025FB7">
        <w:rPr>
          <w:b/>
          <w:bCs/>
          <w:color w:val="000000" w:themeColor="text1"/>
        </w:rPr>
        <w:t xml:space="preserve"> </w:t>
      </w:r>
      <w:r w:rsidRPr="000151E2">
        <w:rPr>
          <w:bCs/>
          <w:color w:val="000000" w:themeColor="text1"/>
        </w:rPr>
        <w:t>с</w:t>
      </w:r>
      <w:r w:rsidR="00025FB7">
        <w:rPr>
          <w:bCs/>
          <w:color w:val="000000" w:themeColor="text1"/>
        </w:rPr>
        <w:t xml:space="preserve"> </w:t>
      </w:r>
      <w:r w:rsidRPr="000151E2">
        <w:rPr>
          <w:color w:val="000000" w:themeColor="text1"/>
        </w:rPr>
        <w:t>муниципальной</w:t>
      </w:r>
      <w:r w:rsidR="00025FB7">
        <w:rPr>
          <w:color w:val="000000" w:themeColor="text1"/>
        </w:rPr>
        <w:t xml:space="preserve"> </w:t>
      </w:r>
      <w:r w:rsidRPr="000151E2">
        <w:rPr>
          <w:color w:val="000000" w:themeColor="text1"/>
        </w:rPr>
        <w:t>программой</w:t>
      </w:r>
      <w:r w:rsidR="00025FB7">
        <w:rPr>
          <w:color w:val="000000" w:themeColor="text1"/>
        </w:rPr>
        <w:t xml:space="preserve"> </w:t>
      </w:r>
      <w:r w:rsidRPr="000151E2">
        <w:rPr>
          <w:color w:val="000000" w:themeColor="text1"/>
        </w:rPr>
        <w:t>«Комплексное развитие транспортной инфр</w:t>
      </w:r>
      <w:r w:rsidRPr="000151E2">
        <w:rPr>
          <w:color w:val="000000" w:themeColor="text1"/>
        </w:rPr>
        <w:t>а</w:t>
      </w:r>
      <w:r w:rsidRPr="000151E2">
        <w:rPr>
          <w:color w:val="000000" w:themeColor="text1"/>
        </w:rPr>
        <w:t>структуры и благоустройства территории</w:t>
      </w:r>
      <w:r w:rsidR="00025FB7">
        <w:rPr>
          <w:color w:val="000000" w:themeColor="text1"/>
        </w:rPr>
        <w:t xml:space="preserve"> </w:t>
      </w:r>
      <w:r w:rsidRPr="000151E2">
        <w:rPr>
          <w:color w:val="000000" w:themeColor="text1"/>
        </w:rPr>
        <w:t xml:space="preserve">городского округа Похвистнево </w:t>
      </w:r>
      <w:r w:rsidRPr="000151E2">
        <w:rPr>
          <w:color w:val="000000" w:themeColor="text1"/>
        </w:rPr>
        <w:lastRenderedPageBreak/>
        <w:t>Самарской области» на 2016- 2020 годы. Подпрограмма 1. «Развитие улично-дорожной сети городского округа Похвистнево на 2016-2020 годы».</w:t>
      </w:r>
      <w:r w:rsidR="00F11253">
        <w:rPr>
          <w:color w:val="000000" w:themeColor="text1"/>
        </w:rPr>
        <w:t xml:space="preserve"> </w:t>
      </w:r>
      <w:r w:rsidRPr="000151E2">
        <w:rPr>
          <w:color w:val="000000" w:themeColor="text1"/>
        </w:rPr>
        <w:t>Ежего</w:t>
      </w:r>
      <w:r w:rsidRPr="000151E2">
        <w:rPr>
          <w:color w:val="000000" w:themeColor="text1"/>
        </w:rPr>
        <w:t>д</w:t>
      </w:r>
      <w:r w:rsidRPr="000151E2">
        <w:rPr>
          <w:color w:val="000000" w:themeColor="text1"/>
        </w:rPr>
        <w:t>но производится ремонт дорожной сети</w:t>
      </w:r>
      <w:r w:rsidR="00C91A5F">
        <w:rPr>
          <w:color w:val="000000" w:themeColor="text1"/>
        </w:rPr>
        <w:t xml:space="preserve">. </w:t>
      </w:r>
    </w:p>
    <w:p w:rsidR="001B0816" w:rsidRPr="000151E2" w:rsidRDefault="00C91A5F" w:rsidP="001B0816">
      <w:pPr>
        <w:autoSpaceDE w:val="0"/>
        <w:autoSpaceDN w:val="0"/>
        <w:adjustRightInd w:val="0"/>
        <w:spacing w:after="0" w:line="360" w:lineRule="auto"/>
        <w:ind w:firstLine="708"/>
        <w:jc w:val="both"/>
        <w:rPr>
          <w:color w:val="000000" w:themeColor="text1"/>
        </w:rPr>
      </w:pPr>
      <w:r>
        <w:rPr>
          <w:bCs/>
          <w:color w:val="000000" w:themeColor="text1"/>
        </w:rPr>
        <w:t>Р</w:t>
      </w:r>
      <w:r w:rsidR="001B0816" w:rsidRPr="000151E2">
        <w:rPr>
          <w:bCs/>
          <w:color w:val="000000" w:themeColor="text1"/>
        </w:rPr>
        <w:t xml:space="preserve">еализован проект </w:t>
      </w:r>
      <w:r w:rsidR="001B0816" w:rsidRPr="000151E2">
        <w:rPr>
          <w:color w:val="000000" w:themeColor="text1"/>
        </w:rPr>
        <w:t>«А</w:t>
      </w:r>
      <w:r w:rsidR="001B0816" w:rsidRPr="000151E2">
        <w:rPr>
          <w:rFonts w:eastAsia="Calibri"/>
          <w:color w:val="000000" w:themeColor="text1"/>
        </w:rPr>
        <w:t>втодороги общего пользования в новых микр</w:t>
      </w:r>
      <w:r w:rsidR="001B0816" w:rsidRPr="000151E2">
        <w:rPr>
          <w:rFonts w:eastAsia="Calibri"/>
          <w:color w:val="000000" w:themeColor="text1"/>
        </w:rPr>
        <w:t>о</w:t>
      </w:r>
      <w:r w:rsidR="00143F79">
        <w:rPr>
          <w:rFonts w:eastAsia="Calibri"/>
          <w:color w:val="000000" w:themeColor="text1"/>
        </w:rPr>
        <w:t>районах</w:t>
      </w:r>
      <w:r w:rsidR="001B0816" w:rsidRPr="000151E2">
        <w:rPr>
          <w:rFonts w:eastAsia="Calibri"/>
          <w:color w:val="000000" w:themeColor="text1"/>
        </w:rPr>
        <w:t xml:space="preserve"> строительства индивидуальных жилых домов, микро</w:t>
      </w:r>
      <w:r w:rsidR="00143F79">
        <w:rPr>
          <w:rFonts w:eastAsia="Calibri"/>
          <w:color w:val="000000" w:themeColor="text1"/>
        </w:rPr>
        <w:t>район</w:t>
      </w:r>
      <w:r w:rsidR="001B0816" w:rsidRPr="000151E2">
        <w:rPr>
          <w:rFonts w:eastAsia="Calibri"/>
          <w:color w:val="000000" w:themeColor="text1"/>
        </w:rPr>
        <w:t xml:space="preserve"> «Ю</w:t>
      </w:r>
      <w:r w:rsidR="001B0816" w:rsidRPr="000151E2">
        <w:rPr>
          <w:rFonts w:eastAsia="Calibri"/>
          <w:color w:val="000000" w:themeColor="text1"/>
        </w:rPr>
        <w:t>ж</w:t>
      </w:r>
      <w:r w:rsidR="001B0816" w:rsidRPr="000151E2">
        <w:rPr>
          <w:rFonts w:eastAsia="Calibri"/>
          <w:color w:val="000000" w:themeColor="text1"/>
        </w:rPr>
        <w:t>ный»</w:t>
      </w:r>
      <w:r>
        <w:rPr>
          <w:rFonts w:eastAsia="Calibri"/>
          <w:color w:val="000000" w:themeColor="text1"/>
        </w:rPr>
        <w:t xml:space="preserve">. </w:t>
      </w:r>
    </w:p>
    <w:p w:rsidR="00C91A5F" w:rsidRDefault="001B0816" w:rsidP="001B0816">
      <w:pPr>
        <w:autoSpaceDE w:val="0"/>
        <w:autoSpaceDN w:val="0"/>
        <w:adjustRightInd w:val="0"/>
        <w:spacing w:after="0" w:line="360" w:lineRule="auto"/>
        <w:ind w:firstLine="708"/>
        <w:jc w:val="both"/>
        <w:rPr>
          <w:color w:val="000000" w:themeColor="text1"/>
          <w:spacing w:val="2"/>
        </w:rPr>
      </w:pPr>
      <w:r w:rsidRPr="000151E2">
        <w:rPr>
          <w:color w:val="000000" w:themeColor="text1"/>
          <w:spacing w:val="2"/>
        </w:rPr>
        <w:t>Железнодорожная станция Похвистнево расположена на линии Сам</w:t>
      </w:r>
      <w:r w:rsidRPr="000151E2">
        <w:rPr>
          <w:color w:val="000000" w:themeColor="text1"/>
          <w:spacing w:val="2"/>
        </w:rPr>
        <w:t>а</w:t>
      </w:r>
      <w:r w:rsidRPr="000151E2">
        <w:rPr>
          <w:color w:val="000000" w:themeColor="text1"/>
          <w:spacing w:val="2"/>
        </w:rPr>
        <w:t>ра—Уфа</w:t>
      </w:r>
      <w:r w:rsidR="00025FB7">
        <w:rPr>
          <w:color w:val="000000" w:themeColor="text1"/>
          <w:spacing w:val="2"/>
        </w:rPr>
        <w:t xml:space="preserve"> </w:t>
      </w:r>
      <w:r w:rsidRPr="000151E2">
        <w:rPr>
          <w:color w:val="000000" w:themeColor="text1"/>
          <w:spacing w:val="2"/>
        </w:rPr>
        <w:t>Куйбышевской железной дороги. Станция Похвистнево по хара</w:t>
      </w:r>
      <w:r w:rsidRPr="000151E2">
        <w:rPr>
          <w:color w:val="000000" w:themeColor="text1"/>
          <w:spacing w:val="2"/>
        </w:rPr>
        <w:t>к</w:t>
      </w:r>
      <w:r w:rsidRPr="000151E2">
        <w:rPr>
          <w:color w:val="000000" w:themeColor="text1"/>
          <w:spacing w:val="2"/>
        </w:rPr>
        <w:t>теру работы является грузовой. Пропускная способность 179 поездов в с</w:t>
      </w:r>
      <w:r w:rsidRPr="000151E2">
        <w:rPr>
          <w:color w:val="000000" w:themeColor="text1"/>
          <w:spacing w:val="2"/>
        </w:rPr>
        <w:t>у</w:t>
      </w:r>
      <w:r w:rsidRPr="000151E2">
        <w:rPr>
          <w:color w:val="000000" w:themeColor="text1"/>
          <w:spacing w:val="2"/>
        </w:rPr>
        <w:t>тки. Путей необщего пользования 9, из них 5 недействующих. 11 зданий, сооружений, в том числе депо.</w:t>
      </w:r>
    </w:p>
    <w:p w:rsidR="00E05427" w:rsidRDefault="00E05427" w:rsidP="001B0816">
      <w:pPr>
        <w:autoSpaceDE w:val="0"/>
        <w:autoSpaceDN w:val="0"/>
        <w:adjustRightInd w:val="0"/>
        <w:spacing w:after="0" w:line="360" w:lineRule="auto"/>
        <w:ind w:firstLine="708"/>
        <w:jc w:val="both"/>
        <w:rPr>
          <w:color w:val="000000" w:themeColor="text1"/>
          <w:spacing w:val="2"/>
        </w:rPr>
      </w:pPr>
      <w:r>
        <w:rPr>
          <w:color w:val="000000" w:themeColor="text1"/>
          <w:spacing w:val="2"/>
        </w:rPr>
        <w:t>Перевозки грузов и грузооборот предприятий транспорта за период 2013-2016гг. увеличились на 34,0% и 60,6%</w:t>
      </w:r>
      <w:r w:rsidR="00CF01B1">
        <w:rPr>
          <w:color w:val="000000" w:themeColor="text1"/>
          <w:spacing w:val="2"/>
        </w:rPr>
        <w:t xml:space="preserve"> соответственно</w:t>
      </w:r>
      <w:r>
        <w:rPr>
          <w:color w:val="000000" w:themeColor="text1"/>
          <w:spacing w:val="2"/>
        </w:rPr>
        <w:t>.</w:t>
      </w:r>
    </w:p>
    <w:p w:rsidR="00E05427" w:rsidRDefault="00E05427" w:rsidP="001B0816">
      <w:pPr>
        <w:autoSpaceDE w:val="0"/>
        <w:autoSpaceDN w:val="0"/>
        <w:adjustRightInd w:val="0"/>
        <w:spacing w:after="0" w:line="360" w:lineRule="auto"/>
        <w:ind w:firstLine="708"/>
        <w:jc w:val="both"/>
        <w:rPr>
          <w:color w:val="000000" w:themeColor="text1"/>
          <w:spacing w:val="2"/>
        </w:rPr>
      </w:pPr>
      <w:r w:rsidRPr="00E05427">
        <w:rPr>
          <w:noProof/>
          <w:color w:val="000000" w:themeColor="text1"/>
          <w:spacing w:val="2"/>
          <w:lang w:eastAsia="ru-RU"/>
        </w:rPr>
        <w:drawing>
          <wp:inline distT="0" distB="0" distL="0" distR="0">
            <wp:extent cx="4995402" cy="2743200"/>
            <wp:effectExtent l="0" t="0" r="0" b="0"/>
            <wp:docPr id="2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353236" w:rsidRDefault="00E05427" w:rsidP="00B66D5A">
      <w:pPr>
        <w:autoSpaceDE w:val="0"/>
        <w:autoSpaceDN w:val="0"/>
        <w:adjustRightInd w:val="0"/>
        <w:spacing w:after="0" w:line="240" w:lineRule="auto"/>
        <w:jc w:val="center"/>
        <w:rPr>
          <w:b/>
          <w:color w:val="000000" w:themeColor="text1"/>
          <w:spacing w:val="2"/>
        </w:rPr>
      </w:pPr>
      <w:r w:rsidRPr="004E20AE">
        <w:rPr>
          <w:b/>
          <w:color w:val="000000" w:themeColor="text1"/>
          <w:spacing w:val="2"/>
        </w:rPr>
        <w:t>Рис</w:t>
      </w:r>
      <w:r w:rsidR="00B66D5A">
        <w:rPr>
          <w:b/>
          <w:color w:val="000000" w:themeColor="text1"/>
          <w:spacing w:val="2"/>
        </w:rPr>
        <w:t>унок</w:t>
      </w:r>
      <w:r w:rsidR="00025FB7">
        <w:rPr>
          <w:b/>
          <w:color w:val="000000" w:themeColor="text1"/>
          <w:spacing w:val="2"/>
        </w:rPr>
        <w:t xml:space="preserve"> </w:t>
      </w:r>
      <w:r w:rsidR="009D67AF">
        <w:rPr>
          <w:b/>
          <w:color w:val="000000" w:themeColor="text1"/>
          <w:spacing w:val="2"/>
        </w:rPr>
        <w:t>7.4</w:t>
      </w:r>
      <w:r w:rsidR="00CF01B1">
        <w:rPr>
          <w:b/>
          <w:color w:val="000000" w:themeColor="text1"/>
          <w:spacing w:val="2"/>
        </w:rPr>
        <w:t xml:space="preserve"> </w:t>
      </w:r>
      <w:r w:rsidR="00B66D5A">
        <w:rPr>
          <w:b/>
          <w:color w:val="000000" w:themeColor="text1"/>
          <w:spacing w:val="2"/>
        </w:rPr>
        <w:t>-</w:t>
      </w:r>
      <w:r w:rsidR="00025FB7">
        <w:rPr>
          <w:b/>
          <w:color w:val="000000" w:themeColor="text1"/>
          <w:spacing w:val="2"/>
        </w:rPr>
        <w:t xml:space="preserve"> </w:t>
      </w:r>
      <w:r w:rsidR="004E20AE" w:rsidRPr="004E20AE">
        <w:rPr>
          <w:b/>
          <w:color w:val="000000" w:themeColor="text1"/>
          <w:spacing w:val="2"/>
        </w:rPr>
        <w:t xml:space="preserve">Динамика перевозок грузов и грузооборота </w:t>
      </w:r>
    </w:p>
    <w:p w:rsidR="00E05427" w:rsidRDefault="004E20AE" w:rsidP="00B66D5A">
      <w:pPr>
        <w:autoSpaceDE w:val="0"/>
        <w:autoSpaceDN w:val="0"/>
        <w:adjustRightInd w:val="0"/>
        <w:spacing w:after="0" w:line="240" w:lineRule="auto"/>
        <w:jc w:val="center"/>
        <w:rPr>
          <w:b/>
          <w:color w:val="000000" w:themeColor="text1"/>
          <w:spacing w:val="2"/>
        </w:rPr>
      </w:pPr>
      <w:r w:rsidRPr="004E20AE">
        <w:rPr>
          <w:b/>
          <w:color w:val="000000" w:themeColor="text1"/>
          <w:spacing w:val="2"/>
        </w:rPr>
        <w:t>предприятий транспорта</w:t>
      </w:r>
    </w:p>
    <w:p w:rsidR="00B66D5A" w:rsidRDefault="00B66D5A" w:rsidP="00B66D5A">
      <w:pPr>
        <w:autoSpaceDE w:val="0"/>
        <w:autoSpaceDN w:val="0"/>
        <w:adjustRightInd w:val="0"/>
        <w:spacing w:after="0" w:line="240" w:lineRule="auto"/>
        <w:jc w:val="center"/>
        <w:rPr>
          <w:b/>
          <w:color w:val="000000" w:themeColor="text1"/>
          <w:spacing w:val="2"/>
        </w:rPr>
      </w:pPr>
    </w:p>
    <w:p w:rsidR="004E20AE" w:rsidRDefault="004E20AE" w:rsidP="004E20AE">
      <w:pPr>
        <w:autoSpaceDE w:val="0"/>
        <w:autoSpaceDN w:val="0"/>
        <w:adjustRightInd w:val="0"/>
        <w:spacing w:after="0" w:line="360" w:lineRule="auto"/>
        <w:jc w:val="both"/>
        <w:rPr>
          <w:color w:val="000000" w:themeColor="text1"/>
          <w:spacing w:val="2"/>
        </w:rPr>
      </w:pPr>
      <w:r>
        <w:rPr>
          <w:b/>
          <w:color w:val="000000" w:themeColor="text1"/>
          <w:spacing w:val="2"/>
        </w:rPr>
        <w:tab/>
      </w:r>
      <w:r w:rsidRPr="004E20AE">
        <w:rPr>
          <w:color w:val="000000" w:themeColor="text1"/>
          <w:spacing w:val="2"/>
        </w:rPr>
        <w:t>Количество автобусов</w:t>
      </w:r>
      <w:r>
        <w:rPr>
          <w:color w:val="000000" w:themeColor="text1"/>
          <w:spacing w:val="2"/>
        </w:rPr>
        <w:t xml:space="preserve"> в 2016 г. составило 11 единиц, перевезено па</w:t>
      </w:r>
      <w:r>
        <w:rPr>
          <w:color w:val="000000" w:themeColor="text1"/>
          <w:spacing w:val="2"/>
        </w:rPr>
        <w:t>с</w:t>
      </w:r>
      <w:r>
        <w:rPr>
          <w:color w:val="000000" w:themeColor="text1"/>
          <w:spacing w:val="2"/>
        </w:rPr>
        <w:t>сажиров транспортом общего пользования 1134,2 тыс. чел., в том числе а</w:t>
      </w:r>
      <w:r>
        <w:rPr>
          <w:color w:val="000000" w:themeColor="text1"/>
          <w:spacing w:val="2"/>
        </w:rPr>
        <w:t>в</w:t>
      </w:r>
      <w:r>
        <w:rPr>
          <w:color w:val="000000" w:themeColor="text1"/>
          <w:spacing w:val="2"/>
        </w:rPr>
        <w:t>тобусами – 386,2 тыс.чел., маршрутными такси – 748,0 тыс.чел.</w:t>
      </w:r>
      <w:r w:rsidR="007B3344">
        <w:rPr>
          <w:color w:val="000000" w:themeColor="text1"/>
          <w:spacing w:val="2"/>
        </w:rPr>
        <w:t>.</w:t>
      </w:r>
      <w:r w:rsidR="00025FB7">
        <w:rPr>
          <w:color w:val="000000" w:themeColor="text1"/>
          <w:spacing w:val="2"/>
        </w:rPr>
        <w:t xml:space="preserve"> </w:t>
      </w:r>
      <w:r w:rsidR="007B3344">
        <w:rPr>
          <w:color w:val="000000" w:themeColor="text1"/>
          <w:spacing w:val="2"/>
        </w:rPr>
        <w:t xml:space="preserve">Основная доля перевозок пассажиров осуществляется маршрутными такси (66%). </w:t>
      </w:r>
      <w:r w:rsidR="00CF01B1">
        <w:rPr>
          <w:color w:val="000000" w:themeColor="text1"/>
          <w:spacing w:val="2"/>
        </w:rPr>
        <w:t xml:space="preserve">В </w:t>
      </w:r>
      <w:r w:rsidR="00CF01B1">
        <w:rPr>
          <w:color w:val="000000" w:themeColor="text1"/>
          <w:spacing w:val="2"/>
        </w:rPr>
        <w:lastRenderedPageBreak/>
        <w:t>целом, п</w:t>
      </w:r>
      <w:r>
        <w:rPr>
          <w:color w:val="000000" w:themeColor="text1"/>
          <w:spacing w:val="2"/>
        </w:rPr>
        <w:t xml:space="preserve">ассажирооборот транспорта общего пользования снизился </w:t>
      </w:r>
      <w:r w:rsidR="007B3344">
        <w:rPr>
          <w:color w:val="000000" w:themeColor="text1"/>
          <w:spacing w:val="2"/>
        </w:rPr>
        <w:t>на 16,1%</w:t>
      </w:r>
      <w:r w:rsidR="00CF01B1">
        <w:rPr>
          <w:color w:val="000000" w:themeColor="text1"/>
          <w:spacing w:val="2"/>
        </w:rPr>
        <w:t xml:space="preserve"> - </w:t>
      </w:r>
      <w:r w:rsidR="007B3344">
        <w:rPr>
          <w:color w:val="000000" w:themeColor="text1"/>
          <w:spacing w:val="2"/>
        </w:rPr>
        <w:t>с 8610 в 2013г.</w:t>
      </w:r>
      <w:r w:rsidR="00025FB7">
        <w:rPr>
          <w:color w:val="000000" w:themeColor="text1"/>
          <w:spacing w:val="2"/>
        </w:rPr>
        <w:t xml:space="preserve"> </w:t>
      </w:r>
      <w:r w:rsidR="007B3344">
        <w:rPr>
          <w:color w:val="000000" w:themeColor="text1"/>
          <w:spacing w:val="2"/>
        </w:rPr>
        <w:t>до 7223 тыс. пасс</w:t>
      </w:r>
      <w:r w:rsidR="00CF01B1">
        <w:rPr>
          <w:color w:val="000000" w:themeColor="text1"/>
          <w:spacing w:val="2"/>
        </w:rPr>
        <w:t>.</w:t>
      </w:r>
      <w:r w:rsidR="007B3344">
        <w:rPr>
          <w:color w:val="000000" w:themeColor="text1"/>
          <w:spacing w:val="2"/>
        </w:rPr>
        <w:t>-к</w:t>
      </w:r>
      <w:r w:rsidR="00CF01B1">
        <w:rPr>
          <w:color w:val="000000" w:themeColor="text1"/>
          <w:spacing w:val="2"/>
        </w:rPr>
        <w:t>м</w:t>
      </w:r>
      <w:r w:rsidR="007B3344">
        <w:rPr>
          <w:color w:val="000000" w:themeColor="text1"/>
          <w:spacing w:val="2"/>
        </w:rPr>
        <w:t xml:space="preserve"> в 2016г.</w:t>
      </w:r>
      <w:r w:rsidR="00025FB7">
        <w:rPr>
          <w:color w:val="000000" w:themeColor="text1"/>
          <w:spacing w:val="2"/>
        </w:rPr>
        <w:t xml:space="preserve"> </w:t>
      </w:r>
    </w:p>
    <w:p w:rsidR="00CF01B1" w:rsidRPr="004E20AE" w:rsidRDefault="00CF01B1" w:rsidP="004E20AE">
      <w:pPr>
        <w:autoSpaceDE w:val="0"/>
        <w:autoSpaceDN w:val="0"/>
        <w:adjustRightInd w:val="0"/>
        <w:spacing w:after="0" w:line="360" w:lineRule="auto"/>
        <w:jc w:val="both"/>
        <w:rPr>
          <w:color w:val="000000" w:themeColor="text1"/>
          <w:spacing w:val="2"/>
        </w:rPr>
      </w:pPr>
    </w:p>
    <w:p w:rsidR="00CF01B1" w:rsidRDefault="009D67AF" w:rsidP="00CC1565">
      <w:pPr>
        <w:tabs>
          <w:tab w:val="left" w:pos="709"/>
          <w:tab w:val="left" w:pos="1134"/>
        </w:tabs>
        <w:spacing w:after="0" w:line="360" w:lineRule="auto"/>
        <w:ind w:firstLine="709"/>
        <w:jc w:val="both"/>
        <w:rPr>
          <w:rFonts w:eastAsia="Times New Roman"/>
          <w:b/>
          <w:bCs/>
          <w:i/>
          <w:color w:val="365F91"/>
        </w:rPr>
      </w:pPr>
      <w:r>
        <w:rPr>
          <w:rFonts w:eastAsia="Times New Roman"/>
          <w:b/>
          <w:bCs/>
          <w:i/>
          <w:color w:val="365F91"/>
        </w:rPr>
        <w:t>7.1.6</w:t>
      </w:r>
      <w:r w:rsidR="00CF01B1">
        <w:rPr>
          <w:rFonts w:eastAsia="Times New Roman"/>
          <w:b/>
          <w:bCs/>
          <w:i/>
          <w:color w:val="365F91"/>
        </w:rPr>
        <w:t xml:space="preserve"> </w:t>
      </w:r>
      <w:r w:rsidR="0036097A" w:rsidRPr="00933C31">
        <w:rPr>
          <w:rFonts w:eastAsia="Times New Roman"/>
          <w:b/>
          <w:bCs/>
          <w:i/>
          <w:color w:val="365F91"/>
        </w:rPr>
        <w:t>Информационно-коммуникационная инфраструктура</w:t>
      </w:r>
    </w:p>
    <w:p w:rsidR="00CF01B1" w:rsidRDefault="00CF01B1" w:rsidP="00CC1565">
      <w:pPr>
        <w:tabs>
          <w:tab w:val="left" w:pos="709"/>
          <w:tab w:val="left" w:pos="1134"/>
        </w:tabs>
        <w:spacing w:after="0" w:line="360" w:lineRule="auto"/>
        <w:ind w:firstLine="709"/>
        <w:jc w:val="both"/>
      </w:pPr>
    </w:p>
    <w:p w:rsidR="003D5186" w:rsidRDefault="003D5186" w:rsidP="00CC1565">
      <w:pPr>
        <w:tabs>
          <w:tab w:val="left" w:pos="709"/>
          <w:tab w:val="left" w:pos="1134"/>
        </w:tabs>
        <w:spacing w:after="0" w:line="360" w:lineRule="auto"/>
        <w:ind w:firstLine="709"/>
        <w:jc w:val="both"/>
      </w:pPr>
      <w:r>
        <w:t>На территории г.о.</w:t>
      </w:r>
      <w:r w:rsidR="007D6DF4">
        <w:t xml:space="preserve"> </w:t>
      </w:r>
      <w:r>
        <w:t>Похвист</w:t>
      </w:r>
      <w:r w:rsidR="007D6DF4">
        <w:t>н</w:t>
      </w:r>
      <w:r>
        <w:t xml:space="preserve">ево действует 3 </w:t>
      </w:r>
      <w:r w:rsidRPr="003D5186">
        <w:t>оператор</w:t>
      </w:r>
      <w:r>
        <w:t>а</w:t>
      </w:r>
      <w:r w:rsidRPr="003D5186">
        <w:t xml:space="preserve"> предприятий, оказывающих услуги телефонной стационарной связи</w:t>
      </w:r>
      <w:r>
        <w:t>.</w:t>
      </w:r>
      <w:r w:rsidR="00025FB7">
        <w:t xml:space="preserve"> </w:t>
      </w:r>
      <w:r w:rsidRPr="003D5186">
        <w:t>Число телефонных станций местной телефонной сети</w:t>
      </w:r>
      <w:r>
        <w:t xml:space="preserve"> (</w:t>
      </w:r>
      <w:r w:rsidRPr="003D5186">
        <w:t>цифровых АТС</w:t>
      </w:r>
      <w:r>
        <w:t xml:space="preserve">) с 2012г. выросло в 2 раза и составило 4 ед. в 2016г. с общей </w:t>
      </w:r>
      <w:r w:rsidRPr="003D5186">
        <w:t>монтированн</w:t>
      </w:r>
      <w:r>
        <w:t>ой</w:t>
      </w:r>
      <w:r w:rsidRPr="003D5186">
        <w:t xml:space="preserve"> емкость</w:t>
      </w:r>
      <w:r>
        <w:t>ю</w:t>
      </w:r>
      <w:r w:rsidRPr="003D5186">
        <w:t xml:space="preserve"> 9198</w:t>
      </w:r>
      <w:r>
        <w:t xml:space="preserve"> номеров.</w:t>
      </w:r>
      <w:r w:rsidRPr="003D5186">
        <w:t xml:space="preserve"> </w:t>
      </w:r>
      <w:r>
        <w:t>Обеспеченность населения</w:t>
      </w:r>
      <w:r w:rsidRPr="003D5186">
        <w:t xml:space="preserve"> телефонны</w:t>
      </w:r>
      <w:r>
        <w:t>ми</w:t>
      </w:r>
      <w:r w:rsidRPr="003D5186">
        <w:t xml:space="preserve"> аппарат</w:t>
      </w:r>
      <w:r>
        <w:t>ами</w:t>
      </w:r>
      <w:r w:rsidRPr="003D5186">
        <w:t xml:space="preserve"> </w:t>
      </w:r>
      <w:r>
        <w:t>составляет 20,7%, ква</w:t>
      </w:r>
      <w:r>
        <w:t>р</w:t>
      </w:r>
      <w:r>
        <w:t xml:space="preserve">тирными телефонными аппаратами – 17,42 %, причем эти показатели </w:t>
      </w:r>
      <w:r w:rsidR="007D6DF4">
        <w:t>по пр</w:t>
      </w:r>
      <w:r w:rsidR="007D6DF4">
        <w:t>и</w:t>
      </w:r>
      <w:r w:rsidR="007D6DF4">
        <w:t xml:space="preserve">чине активного развития мобильной связи </w:t>
      </w:r>
      <w:r>
        <w:t>снизились за анализируемый п</w:t>
      </w:r>
      <w:r>
        <w:t>е</w:t>
      </w:r>
      <w:r>
        <w:t>риод.</w:t>
      </w:r>
      <w:r w:rsidRPr="003D5186">
        <w:t xml:space="preserve"> Охват населения телевизионным вещанием</w:t>
      </w:r>
      <w:r>
        <w:t xml:space="preserve"> составляет 100%.</w:t>
      </w:r>
    </w:p>
    <w:p w:rsidR="001D2724" w:rsidRDefault="007D6DF4" w:rsidP="001D2724">
      <w:pPr>
        <w:spacing w:after="0" w:line="360" w:lineRule="auto"/>
        <w:ind w:firstLine="709"/>
        <w:jc w:val="both"/>
      </w:pPr>
      <w:r>
        <w:t>Н</w:t>
      </w:r>
      <w:r w:rsidRPr="00FF355F">
        <w:t xml:space="preserve">а потребительском рынке </w:t>
      </w:r>
      <w:r w:rsidR="009B3177">
        <w:t xml:space="preserve">г.о. </w:t>
      </w:r>
      <w:r w:rsidRPr="00FF355F">
        <w:t>Похвистнев</w:t>
      </w:r>
      <w:r w:rsidR="009B3177">
        <w:t>о</w:t>
      </w:r>
      <w:r w:rsidRPr="00FF355F">
        <w:t xml:space="preserve"> </w:t>
      </w:r>
      <w:r>
        <w:t xml:space="preserve">18 лет </w:t>
      </w:r>
      <w:r w:rsidRPr="00FF355F">
        <w:t xml:space="preserve">работает </w:t>
      </w:r>
      <w:r w:rsidR="001D2724">
        <w:t>ОАО «</w:t>
      </w:r>
      <w:r w:rsidR="001D2724" w:rsidRPr="00FF355F">
        <w:t>Информационно-издательский центр</w:t>
      </w:r>
      <w:r w:rsidR="001D2724">
        <w:t>»</w:t>
      </w:r>
      <w:r w:rsidR="001D2724" w:rsidRPr="00FF355F">
        <w:t>, в структуру которого входят три д</w:t>
      </w:r>
      <w:r w:rsidR="001D2724" w:rsidRPr="00FF355F">
        <w:t>о</w:t>
      </w:r>
      <w:r w:rsidR="001D2724" w:rsidRPr="00FF355F">
        <w:t>полняющие друг друга структуры</w:t>
      </w:r>
      <w:r w:rsidR="001D2724">
        <w:t xml:space="preserve"> (редакция газеты «</w:t>
      </w:r>
      <w:proofErr w:type="spellStart"/>
      <w:r w:rsidR="001D2724">
        <w:t>Похвистневский</w:t>
      </w:r>
      <w:proofErr w:type="spellEnd"/>
      <w:r w:rsidR="001D2724">
        <w:t xml:space="preserve"> вес</w:t>
      </w:r>
      <w:r w:rsidR="001D2724">
        <w:t>т</w:t>
      </w:r>
      <w:r w:rsidR="001D2724">
        <w:t>ник», типография, редакция телеканала Т</w:t>
      </w:r>
      <w:r w:rsidR="001D2724">
        <w:rPr>
          <w:lang w:val="en-US"/>
        </w:rPr>
        <w:t>V</w:t>
      </w:r>
      <w:r w:rsidR="001D2724">
        <w:t>-9)</w:t>
      </w:r>
      <w:r w:rsidR="001D2724" w:rsidRPr="00FF355F">
        <w:t xml:space="preserve">. </w:t>
      </w:r>
      <w:r w:rsidR="001D2724">
        <w:t>П</w:t>
      </w:r>
      <w:r w:rsidR="001D2724" w:rsidRPr="00FF355F">
        <w:t>родукция</w:t>
      </w:r>
      <w:r w:rsidR="001D2724">
        <w:t xml:space="preserve">, </w:t>
      </w:r>
      <w:r w:rsidR="001D2724" w:rsidRPr="00FF355F">
        <w:t>как полиграфич</w:t>
      </w:r>
      <w:r w:rsidR="001D2724" w:rsidRPr="00FF355F">
        <w:t>е</w:t>
      </w:r>
      <w:r w:rsidR="001D2724" w:rsidRPr="00FF355F">
        <w:t>ская</w:t>
      </w:r>
      <w:r w:rsidR="001D2724">
        <w:t>:</w:t>
      </w:r>
      <w:r w:rsidR="001D2724" w:rsidRPr="00326CFE">
        <w:t xml:space="preserve"> </w:t>
      </w:r>
      <w:r w:rsidR="001D2724">
        <w:t>книжная</w:t>
      </w:r>
      <w:r w:rsidR="001D2724" w:rsidRPr="00FF355F">
        <w:t>, журнальн</w:t>
      </w:r>
      <w:r w:rsidR="001D2724">
        <w:t>ая</w:t>
      </w:r>
      <w:r w:rsidR="001D2724" w:rsidRPr="00FF355F">
        <w:t>, бланочн</w:t>
      </w:r>
      <w:r w:rsidR="001D2724">
        <w:t>ая</w:t>
      </w:r>
      <w:r w:rsidR="001D2724" w:rsidRPr="00FF355F">
        <w:t>, упаковочн</w:t>
      </w:r>
      <w:r w:rsidR="001D2724">
        <w:t>ая</w:t>
      </w:r>
      <w:r w:rsidR="001D2724" w:rsidRPr="00FF355F">
        <w:t xml:space="preserve"> (по</w:t>
      </w:r>
      <w:r w:rsidR="001D2724">
        <w:t>чти 100 различных видов)</w:t>
      </w:r>
      <w:r w:rsidR="001D2724" w:rsidRPr="00FF355F">
        <w:t>, так и информационная</w:t>
      </w:r>
      <w:r w:rsidR="001D2724">
        <w:t>: газета, телевидение, интернет-ресурсы,</w:t>
      </w:r>
      <w:r w:rsidR="00025FB7">
        <w:t xml:space="preserve"> </w:t>
      </w:r>
      <w:r w:rsidR="001D2724" w:rsidRPr="00FF355F">
        <w:t>пол</w:t>
      </w:r>
      <w:r w:rsidR="001D2724" w:rsidRPr="00FF355F">
        <w:t>ь</w:t>
      </w:r>
      <w:r w:rsidR="001D2724" w:rsidRPr="00FF355F">
        <w:t>зуется большой популярностью среди клиентов типографии, читателей газ</w:t>
      </w:r>
      <w:r w:rsidR="001D2724" w:rsidRPr="00FF355F">
        <w:t>е</w:t>
      </w:r>
      <w:r w:rsidR="001D2724" w:rsidRPr="00FF355F">
        <w:t>ты «</w:t>
      </w:r>
      <w:proofErr w:type="spellStart"/>
      <w:r w:rsidR="001D2724" w:rsidRPr="00FF355F">
        <w:t>Похвистневский</w:t>
      </w:r>
      <w:proofErr w:type="spellEnd"/>
      <w:r w:rsidR="001D2724" w:rsidRPr="00FF355F">
        <w:t xml:space="preserve"> вестник», телезрителей местного телевизионного канала</w:t>
      </w:r>
      <w:r w:rsidR="001D2724">
        <w:t xml:space="preserve"> и пользователей сети «Интернет»</w:t>
      </w:r>
      <w:r w:rsidR="001D2724" w:rsidRPr="00FF355F">
        <w:t>.</w:t>
      </w:r>
    </w:p>
    <w:p w:rsidR="006C0353" w:rsidRDefault="006C0353" w:rsidP="00C2046C">
      <w:pPr>
        <w:pStyle w:val="14"/>
        <w:keepNext/>
        <w:keepLines/>
        <w:shd w:val="clear" w:color="auto" w:fill="auto"/>
        <w:spacing w:after="0" w:line="360" w:lineRule="auto"/>
        <w:ind w:firstLine="709"/>
        <w:jc w:val="both"/>
        <w:rPr>
          <w:bCs w:val="0"/>
          <w:lang w:eastAsia="ru-RU"/>
        </w:rPr>
      </w:pPr>
    </w:p>
    <w:p w:rsidR="00C2046C" w:rsidRDefault="00C2046C">
      <w:pPr>
        <w:rPr>
          <w:rFonts w:eastAsia="Times New Roman"/>
          <w:b/>
          <w:bCs/>
          <w:color w:val="365F91"/>
        </w:rPr>
      </w:pPr>
      <w:r>
        <w:rPr>
          <w:rFonts w:eastAsia="Times New Roman"/>
          <w:b/>
          <w:bCs/>
          <w:color w:val="365F91"/>
        </w:rPr>
        <w:br w:type="page"/>
      </w:r>
    </w:p>
    <w:p w:rsidR="00C2046C" w:rsidRDefault="00C2046C" w:rsidP="00C2046C">
      <w:pPr>
        <w:spacing w:after="0" w:line="360" w:lineRule="auto"/>
        <w:ind w:firstLine="284"/>
        <w:jc w:val="both"/>
        <w:rPr>
          <w:rFonts w:eastAsia="Times New Roman"/>
          <w:b/>
          <w:bCs/>
          <w:color w:val="365F91"/>
        </w:rPr>
      </w:pPr>
      <w:r w:rsidRPr="00C2046C">
        <w:rPr>
          <w:rFonts w:eastAsia="Times New Roman"/>
          <w:b/>
          <w:bCs/>
          <w:color w:val="365F91"/>
        </w:rPr>
        <w:lastRenderedPageBreak/>
        <w:t>7.2 Целевое видение и ожидаемые результаты реализации Стратегии</w:t>
      </w:r>
      <w:r w:rsidRPr="006C0353">
        <w:rPr>
          <w:rFonts w:eastAsia="Times New Roman"/>
          <w:b/>
          <w:bCs/>
          <w:color w:val="365F91"/>
        </w:rPr>
        <w:t xml:space="preserve"> </w:t>
      </w:r>
    </w:p>
    <w:p w:rsidR="00C2046C" w:rsidRDefault="00C2046C" w:rsidP="00C2046C">
      <w:pPr>
        <w:tabs>
          <w:tab w:val="left" w:pos="709"/>
          <w:tab w:val="left" w:pos="1134"/>
        </w:tabs>
        <w:spacing w:after="0" w:line="360" w:lineRule="auto"/>
        <w:ind w:firstLine="709"/>
        <w:jc w:val="both"/>
        <w:rPr>
          <w:rFonts w:eastAsia="Times New Roman"/>
          <w:b/>
          <w:bCs/>
          <w:color w:val="365F91"/>
        </w:rPr>
      </w:pPr>
    </w:p>
    <w:p w:rsidR="006C0353" w:rsidRDefault="006C0353" w:rsidP="00C2046C">
      <w:pPr>
        <w:tabs>
          <w:tab w:val="left" w:pos="709"/>
          <w:tab w:val="left" w:pos="1134"/>
        </w:tabs>
        <w:spacing w:after="0" w:line="360" w:lineRule="auto"/>
        <w:ind w:firstLine="709"/>
        <w:jc w:val="both"/>
        <w:rPr>
          <w:rFonts w:eastAsia="Times New Roman"/>
          <w:b/>
          <w:bCs/>
          <w:color w:val="365F91"/>
        </w:rPr>
      </w:pPr>
      <w:r w:rsidRPr="006C0353">
        <w:rPr>
          <w:rFonts w:eastAsia="Times New Roman"/>
          <w:b/>
          <w:bCs/>
          <w:color w:val="365F91"/>
        </w:rPr>
        <w:t>7.2</w:t>
      </w:r>
      <w:r w:rsidR="00C2046C">
        <w:rPr>
          <w:rFonts w:eastAsia="Times New Roman"/>
          <w:b/>
          <w:bCs/>
          <w:color w:val="365F91"/>
        </w:rPr>
        <w:t>.1</w:t>
      </w:r>
      <w:r w:rsidRPr="006C0353">
        <w:rPr>
          <w:rFonts w:eastAsia="Times New Roman"/>
          <w:b/>
          <w:bCs/>
          <w:color w:val="365F91"/>
        </w:rPr>
        <w:t xml:space="preserve"> Похвистнево</w:t>
      </w:r>
      <w:r>
        <w:rPr>
          <w:rFonts w:eastAsia="Times New Roman"/>
          <w:b/>
          <w:bCs/>
          <w:color w:val="365F91"/>
        </w:rPr>
        <w:t xml:space="preserve"> 2030</w:t>
      </w:r>
      <w:r w:rsidRPr="006C0353">
        <w:rPr>
          <w:rFonts w:eastAsia="Times New Roman"/>
          <w:b/>
          <w:bCs/>
          <w:color w:val="365F91"/>
        </w:rPr>
        <w:t xml:space="preserve"> </w:t>
      </w:r>
      <w:r w:rsidR="00B66EDD">
        <w:rPr>
          <w:rFonts w:eastAsia="Times New Roman"/>
          <w:b/>
          <w:bCs/>
          <w:color w:val="365F91"/>
        </w:rPr>
        <w:t>–</w:t>
      </w:r>
      <w:r w:rsidRPr="006C0353">
        <w:rPr>
          <w:rFonts w:eastAsia="Times New Roman"/>
          <w:b/>
          <w:bCs/>
          <w:color w:val="365F91"/>
        </w:rPr>
        <w:t xml:space="preserve"> </w:t>
      </w:r>
      <w:r w:rsidR="00B66EDD">
        <w:rPr>
          <w:rFonts w:eastAsia="Times New Roman"/>
          <w:b/>
          <w:bCs/>
          <w:color w:val="365F91"/>
        </w:rPr>
        <w:t>компактный, зеленый город</w:t>
      </w:r>
    </w:p>
    <w:p w:rsidR="006C0353" w:rsidRPr="006C0353" w:rsidRDefault="006C0353" w:rsidP="006C0353">
      <w:pPr>
        <w:tabs>
          <w:tab w:val="left" w:pos="709"/>
          <w:tab w:val="left" w:pos="1134"/>
        </w:tabs>
        <w:spacing w:after="0" w:line="360" w:lineRule="auto"/>
        <w:ind w:firstLine="709"/>
        <w:jc w:val="both"/>
        <w:rPr>
          <w:rFonts w:eastAsia="Times New Roman"/>
          <w:b/>
          <w:bCs/>
          <w:color w:val="365F91"/>
        </w:rPr>
      </w:pPr>
    </w:p>
    <w:p w:rsidR="00F1247D" w:rsidRPr="00F1247D" w:rsidRDefault="006C0353" w:rsidP="00993FBA">
      <w:pPr>
        <w:pStyle w:val="14"/>
        <w:keepNext/>
        <w:keepLines/>
        <w:shd w:val="clear" w:color="auto" w:fill="auto"/>
        <w:spacing w:after="0" w:line="360" w:lineRule="auto"/>
        <w:ind w:firstLine="709"/>
        <w:jc w:val="both"/>
        <w:rPr>
          <w:b w:val="0"/>
          <w:bCs w:val="0"/>
          <w:lang w:eastAsia="ru-RU"/>
        </w:rPr>
      </w:pPr>
      <w:r w:rsidRPr="00993FBA">
        <w:rPr>
          <w:bCs w:val="0"/>
          <w:lang w:eastAsia="ru-RU"/>
        </w:rPr>
        <w:t>Стратегическая цель СЦ-7</w:t>
      </w:r>
      <w:r w:rsidRPr="00993FBA">
        <w:rPr>
          <w:b w:val="0"/>
          <w:bCs w:val="0"/>
          <w:lang w:eastAsia="ru-RU"/>
        </w:rPr>
        <w:t xml:space="preserve"> </w:t>
      </w:r>
      <w:r w:rsidR="00B66EDD" w:rsidRPr="00F1247D">
        <w:rPr>
          <w:b w:val="0"/>
        </w:rPr>
        <w:t>Обеспечение экологического благопол</w:t>
      </w:r>
      <w:r w:rsidR="00B66EDD" w:rsidRPr="00F1247D">
        <w:rPr>
          <w:b w:val="0"/>
        </w:rPr>
        <w:t>у</w:t>
      </w:r>
      <w:r w:rsidR="00B66EDD" w:rsidRPr="00F1247D">
        <w:rPr>
          <w:b w:val="0"/>
        </w:rPr>
        <w:t>чия и благоустройства территории Похвистнево</w:t>
      </w:r>
    </w:p>
    <w:p w:rsidR="006C0353" w:rsidRPr="00F1247D" w:rsidRDefault="006C0353" w:rsidP="00993FBA">
      <w:pPr>
        <w:pStyle w:val="14"/>
        <w:keepNext/>
        <w:keepLines/>
        <w:shd w:val="clear" w:color="auto" w:fill="auto"/>
        <w:spacing w:after="0" w:line="360" w:lineRule="auto"/>
        <w:ind w:firstLine="709"/>
        <w:jc w:val="both"/>
        <w:rPr>
          <w:bCs w:val="0"/>
          <w:lang w:eastAsia="ru-RU"/>
        </w:rPr>
      </w:pPr>
      <w:r w:rsidRPr="00F1247D">
        <w:rPr>
          <w:bCs w:val="0"/>
          <w:lang w:eastAsia="ru-RU"/>
        </w:rPr>
        <w:t xml:space="preserve"> </w:t>
      </w:r>
      <w:r w:rsidR="00F1247D" w:rsidRPr="00F1247D">
        <w:rPr>
          <w:bCs w:val="0"/>
          <w:lang w:eastAsia="ru-RU"/>
        </w:rPr>
        <w:t>Ожидаемые результаты:</w:t>
      </w:r>
    </w:p>
    <w:p w:rsidR="00993FBA" w:rsidRPr="00F1247D" w:rsidRDefault="00993FBA" w:rsidP="00993FBA">
      <w:pPr>
        <w:spacing w:after="0" w:line="360" w:lineRule="auto"/>
        <w:ind w:firstLine="709"/>
        <w:jc w:val="both"/>
        <w:rPr>
          <w:rFonts w:eastAsia="Times New Roman"/>
          <w:lang w:eastAsia="ru-RU"/>
        </w:rPr>
      </w:pPr>
      <w:r w:rsidRPr="00F1247D">
        <w:rPr>
          <w:rFonts w:eastAsia="Times New Roman"/>
          <w:lang w:eastAsia="ru-RU"/>
        </w:rPr>
        <w:t>Сокращение сброса загрязняющих веществ в водные объекты к 20</w:t>
      </w:r>
      <w:r w:rsidR="00F1247D" w:rsidRPr="00F1247D">
        <w:rPr>
          <w:rFonts w:eastAsia="Times New Roman"/>
          <w:lang w:eastAsia="ru-RU"/>
        </w:rPr>
        <w:t>30</w:t>
      </w:r>
      <w:r w:rsidRPr="00F1247D">
        <w:rPr>
          <w:rFonts w:eastAsia="Times New Roman"/>
          <w:lang w:eastAsia="ru-RU"/>
        </w:rPr>
        <w:t xml:space="preserve"> году на </w:t>
      </w:r>
      <w:r w:rsidR="00F1247D" w:rsidRPr="00F1247D">
        <w:rPr>
          <w:rFonts w:eastAsia="Times New Roman"/>
          <w:lang w:eastAsia="ru-RU"/>
        </w:rPr>
        <w:t>50 %.</w:t>
      </w:r>
    </w:p>
    <w:p w:rsidR="009138E0" w:rsidRDefault="009138E0" w:rsidP="00993FBA">
      <w:pPr>
        <w:spacing w:after="0" w:line="360" w:lineRule="auto"/>
        <w:ind w:firstLine="709"/>
        <w:jc w:val="both"/>
      </w:pPr>
      <w:r>
        <w:t>Ликвидация всех выявленных несанкционированных свалок к 2020 г.</w:t>
      </w:r>
    </w:p>
    <w:p w:rsidR="00E1748E" w:rsidRPr="00F1247D" w:rsidRDefault="00F1247D" w:rsidP="00993FBA">
      <w:pPr>
        <w:spacing w:after="0" w:line="360" w:lineRule="auto"/>
        <w:ind w:firstLine="709"/>
        <w:jc w:val="both"/>
        <w:rPr>
          <w:rStyle w:val="22"/>
          <w:rFonts w:eastAsiaTheme="minorHAnsi"/>
          <w:u w:val="none"/>
        </w:rPr>
      </w:pPr>
      <w:r w:rsidRPr="00F1247D">
        <w:t>Ф</w:t>
      </w:r>
      <w:r w:rsidR="00E1748E" w:rsidRPr="00F1247D">
        <w:t>ормирование системы экологического просвещения, информирования и взаимодействия с общественностью, с обеспечением 100% охвата насел</w:t>
      </w:r>
      <w:r w:rsidR="00E1748E" w:rsidRPr="00F1247D">
        <w:t>е</w:t>
      </w:r>
      <w:r w:rsidR="00E1748E" w:rsidRPr="00F1247D">
        <w:t>ния</w:t>
      </w:r>
      <w:r w:rsidRPr="00F1247D">
        <w:rPr>
          <w:rStyle w:val="22"/>
          <w:rFonts w:eastAsiaTheme="minorHAnsi"/>
          <w:u w:val="none"/>
        </w:rPr>
        <w:t>.</w:t>
      </w:r>
    </w:p>
    <w:p w:rsidR="00CB62DC" w:rsidRPr="0022290D" w:rsidRDefault="00CB62DC" w:rsidP="0022290D">
      <w:pPr>
        <w:spacing w:after="0" w:line="360" w:lineRule="auto"/>
        <w:ind w:firstLine="709"/>
        <w:jc w:val="both"/>
        <w:rPr>
          <w:rStyle w:val="22"/>
          <w:rFonts w:eastAsiaTheme="minorHAnsi"/>
          <w:b/>
          <w:u w:val="none"/>
        </w:rPr>
      </w:pPr>
      <w:r w:rsidRPr="0022290D">
        <w:rPr>
          <w:rStyle w:val="22"/>
          <w:rFonts w:eastAsiaTheme="minorHAnsi"/>
          <w:b/>
          <w:u w:val="none"/>
        </w:rPr>
        <w:t>Муниципальные и государственные программы, национальные проекты:</w:t>
      </w:r>
    </w:p>
    <w:p w:rsidR="00FB126D" w:rsidRDefault="00FB126D" w:rsidP="0022290D">
      <w:pPr>
        <w:spacing w:after="0" w:line="360" w:lineRule="auto"/>
        <w:ind w:firstLine="709"/>
        <w:jc w:val="both"/>
      </w:pPr>
      <w:r>
        <w:t xml:space="preserve">Муниципальная программа </w:t>
      </w:r>
      <w:hyperlink r:id="rId96" w:history="1">
        <w:r w:rsidRPr="00FB126D">
          <w:t>«Развитие систем коммунальной инфр</w:t>
        </w:r>
        <w:r w:rsidRPr="00FB126D">
          <w:t>а</w:t>
        </w:r>
        <w:r w:rsidRPr="00FB126D">
          <w:t>структуры на территории городского округа Похвистнево на 2014-2020 г</w:t>
        </w:r>
        <w:r w:rsidRPr="00FB126D">
          <w:t>о</w:t>
        </w:r>
        <w:r w:rsidRPr="00FB126D">
          <w:t>ды»</w:t>
        </w:r>
      </w:hyperlink>
    </w:p>
    <w:p w:rsidR="00FB126D" w:rsidRDefault="00FB126D" w:rsidP="0022290D">
      <w:pPr>
        <w:spacing w:after="0" w:line="360" w:lineRule="auto"/>
        <w:ind w:firstLine="709"/>
        <w:jc w:val="both"/>
      </w:pPr>
      <w:r>
        <w:t xml:space="preserve">Муниципальная программа </w:t>
      </w:r>
      <w:hyperlink r:id="rId97" w:history="1">
        <w:r w:rsidRPr="00FB126D">
          <w:t>«Защита населения и территории городск</w:t>
        </w:r>
        <w:r w:rsidRPr="00FB126D">
          <w:t>о</w:t>
        </w:r>
        <w:r w:rsidRPr="00FB126D">
          <w:t>го округа Похвистнево от чрезвычайных ситуаций природного и техногенн</w:t>
        </w:r>
        <w:r w:rsidRPr="00FB126D">
          <w:t>о</w:t>
        </w:r>
        <w:r w:rsidRPr="00FB126D">
          <w:t>го характера, обеспечение пожарной безопасности и безопасности людей на водных объектах, мероприятий гражданской обороны на 2012-2017 годы»</w:t>
        </w:r>
      </w:hyperlink>
    </w:p>
    <w:p w:rsidR="0022290D" w:rsidRPr="0022290D" w:rsidRDefault="0022290D" w:rsidP="0022290D">
      <w:pPr>
        <w:spacing w:after="0" w:line="360" w:lineRule="auto"/>
        <w:ind w:firstLine="709"/>
        <w:jc w:val="both"/>
      </w:pPr>
      <w:r w:rsidRPr="0022290D">
        <w:t>Государственная программа «Развитие коммунальной инфраструктуры и совершенствование системы обращения с отходами в Самарской области»</w:t>
      </w:r>
      <w:r w:rsidR="00711C6B">
        <w:t xml:space="preserve"> </w:t>
      </w:r>
      <w:r w:rsidRPr="0022290D">
        <w:t>на 2014 – 2020 годы (постановление Правительства Самарской области от 29.11.2013 № 701)</w:t>
      </w:r>
    </w:p>
    <w:p w:rsidR="0022290D" w:rsidRPr="0022290D" w:rsidRDefault="0022290D" w:rsidP="0022290D">
      <w:pPr>
        <w:spacing w:after="0" w:line="360" w:lineRule="auto"/>
        <w:ind w:firstLine="709"/>
        <w:jc w:val="both"/>
      </w:pPr>
      <w:r w:rsidRPr="0022290D">
        <w:t>Государственная программа «Охрана окружающей среды Самарской области на 2014 – 2020 годы» (постановление Правительства Самарской о</w:t>
      </w:r>
      <w:r w:rsidRPr="0022290D">
        <w:t>б</w:t>
      </w:r>
      <w:r w:rsidRPr="0022290D">
        <w:t>ласти от 27.11.2013 № 668)</w:t>
      </w:r>
    </w:p>
    <w:p w:rsidR="0022290D" w:rsidRPr="0022290D" w:rsidRDefault="0022290D" w:rsidP="0022290D">
      <w:pPr>
        <w:spacing w:after="0" w:line="360" w:lineRule="auto"/>
        <w:ind w:firstLine="709"/>
        <w:jc w:val="both"/>
      </w:pPr>
      <w:r w:rsidRPr="0022290D">
        <w:lastRenderedPageBreak/>
        <w:t>Государственная программа «Развитие водохозяйственного комплекса Самарской области в 2014 – 2020 годах» (постановление Правительства С</w:t>
      </w:r>
      <w:r w:rsidRPr="0022290D">
        <w:t>а</w:t>
      </w:r>
      <w:r w:rsidRPr="0022290D">
        <w:t>марской области от 30.10.2013 № 579)</w:t>
      </w:r>
    </w:p>
    <w:p w:rsidR="0022290D" w:rsidRPr="0022290D" w:rsidRDefault="0022290D" w:rsidP="0022290D">
      <w:pPr>
        <w:spacing w:after="0" w:line="360" w:lineRule="auto"/>
        <w:ind w:firstLine="709"/>
        <w:jc w:val="both"/>
      </w:pPr>
      <w:r w:rsidRPr="0022290D">
        <w:t>Государственная программа «Ликвидация накопленного экологическ</w:t>
      </w:r>
      <w:r w:rsidRPr="0022290D">
        <w:t>о</w:t>
      </w:r>
      <w:r w:rsidRPr="0022290D">
        <w:t>го ущерба и рекультивация бывших промышленных площадок на территории Самарской области»</w:t>
      </w:r>
      <w:r w:rsidR="00711C6B">
        <w:t xml:space="preserve"> </w:t>
      </w:r>
      <w:r w:rsidRPr="0022290D">
        <w:t>на 2014 – 2019 годы (постановление Правительства С</w:t>
      </w:r>
      <w:r w:rsidRPr="0022290D">
        <w:t>а</w:t>
      </w:r>
      <w:r w:rsidRPr="0022290D">
        <w:t>марской области от 29.11.2013 № 703)</w:t>
      </w:r>
    </w:p>
    <w:p w:rsidR="00CB62DC" w:rsidRPr="001305E6" w:rsidRDefault="001305E6" w:rsidP="0022290D">
      <w:pPr>
        <w:spacing w:after="0" w:line="360" w:lineRule="auto"/>
        <w:ind w:firstLine="709"/>
        <w:jc w:val="both"/>
        <w:rPr>
          <w:rStyle w:val="22"/>
          <w:rFonts w:eastAsiaTheme="minorHAnsi"/>
          <w:u w:val="none"/>
        </w:rPr>
      </w:pPr>
      <w:r w:rsidRPr="001305E6">
        <w:rPr>
          <w:rStyle w:val="22"/>
          <w:rFonts w:eastAsiaTheme="minorHAnsi"/>
          <w:u w:val="none"/>
        </w:rPr>
        <w:t>Национальный проект «Экология».</w:t>
      </w:r>
    </w:p>
    <w:p w:rsidR="001305E6" w:rsidRPr="0022290D" w:rsidRDefault="001305E6" w:rsidP="0022290D">
      <w:pPr>
        <w:spacing w:after="0" w:line="360" w:lineRule="auto"/>
        <w:ind w:firstLine="709"/>
        <w:jc w:val="both"/>
        <w:rPr>
          <w:rStyle w:val="22"/>
          <w:rFonts w:eastAsiaTheme="minorHAnsi"/>
          <w:b/>
          <w:u w:val="none"/>
        </w:rPr>
      </w:pPr>
    </w:p>
    <w:p w:rsidR="006C0353" w:rsidRPr="00993FBA" w:rsidRDefault="006C0353" w:rsidP="00993FBA">
      <w:pPr>
        <w:spacing w:after="0" w:line="360" w:lineRule="auto"/>
        <w:ind w:firstLine="709"/>
        <w:jc w:val="both"/>
        <w:rPr>
          <w:rStyle w:val="22"/>
          <w:rFonts w:eastAsiaTheme="minorHAnsi"/>
          <w:b/>
          <w:u w:val="none"/>
        </w:rPr>
      </w:pPr>
      <w:r w:rsidRPr="00993FBA">
        <w:rPr>
          <w:rStyle w:val="22"/>
          <w:rFonts w:eastAsiaTheme="minorHAnsi"/>
          <w:b/>
          <w:u w:val="none"/>
        </w:rPr>
        <w:t>Стратегические задачи</w:t>
      </w:r>
    </w:p>
    <w:p w:rsidR="00E7792E" w:rsidRPr="00993FBA" w:rsidRDefault="00E7792E" w:rsidP="00993FBA">
      <w:pPr>
        <w:pStyle w:val="14"/>
        <w:keepNext/>
        <w:keepLines/>
        <w:shd w:val="clear" w:color="auto" w:fill="auto"/>
        <w:spacing w:after="0" w:line="360" w:lineRule="auto"/>
        <w:ind w:firstLine="709"/>
        <w:jc w:val="both"/>
      </w:pPr>
      <w:r w:rsidRPr="00993FBA">
        <w:t>СЗ-7</w:t>
      </w:r>
      <w:r w:rsidR="00F1247D">
        <w:t>.1</w:t>
      </w:r>
      <w:r w:rsidRPr="00993FBA">
        <w:t xml:space="preserve"> Формирование экологически безопасной системы э</w:t>
      </w:r>
      <w:r w:rsidRPr="00993FBA">
        <w:rPr>
          <w:iCs/>
        </w:rPr>
        <w:t>ффе</w:t>
      </w:r>
      <w:r w:rsidRPr="00993FBA">
        <w:rPr>
          <w:iCs/>
        </w:rPr>
        <w:t>к</w:t>
      </w:r>
      <w:r w:rsidRPr="00993FBA">
        <w:rPr>
          <w:iCs/>
        </w:rPr>
        <w:t>тивного обращения с отходами</w:t>
      </w:r>
    </w:p>
    <w:p w:rsidR="00E7792E" w:rsidRPr="00993FBA" w:rsidRDefault="00E7792E" w:rsidP="00993FBA">
      <w:pPr>
        <w:pStyle w:val="14"/>
        <w:keepNext/>
        <w:keepLines/>
        <w:shd w:val="clear" w:color="auto" w:fill="auto"/>
        <w:spacing w:after="0" w:line="360" w:lineRule="auto"/>
        <w:ind w:firstLine="709"/>
        <w:jc w:val="both"/>
      </w:pPr>
      <w:r w:rsidRPr="00993FBA">
        <w:t xml:space="preserve">Проекты </w:t>
      </w:r>
    </w:p>
    <w:p w:rsidR="00E7792E" w:rsidRPr="00993FBA" w:rsidRDefault="00E7792E" w:rsidP="001274D0">
      <w:pPr>
        <w:pStyle w:val="42"/>
        <w:shd w:val="clear" w:color="auto" w:fill="auto"/>
        <w:spacing w:before="0" w:after="0" w:line="360" w:lineRule="auto"/>
        <w:ind w:firstLine="709"/>
        <w:jc w:val="both"/>
        <w:rPr>
          <w:b w:val="0"/>
        </w:rPr>
      </w:pPr>
      <w:r w:rsidRPr="00993FBA">
        <w:rPr>
          <w:b w:val="0"/>
        </w:rPr>
        <w:t>Проект «Реконструкция полигона ТБО с сортировкой мусора». Цель проекта: улучшение экологической ситуации. Сроки реализации проекта: 2021 г.</w:t>
      </w:r>
    </w:p>
    <w:p w:rsidR="00E7792E" w:rsidRPr="00993FBA" w:rsidRDefault="00E7792E" w:rsidP="001274D0">
      <w:pPr>
        <w:spacing w:after="0" w:line="360" w:lineRule="auto"/>
        <w:ind w:firstLine="709"/>
        <w:jc w:val="both"/>
      </w:pPr>
      <w:r w:rsidRPr="00993FBA">
        <w:rPr>
          <w:rFonts w:eastAsia="Times New Roman"/>
          <w:bCs/>
        </w:rPr>
        <w:t>Включение объекта «Проектирование и строительство очистных с</w:t>
      </w:r>
      <w:r w:rsidRPr="00993FBA">
        <w:rPr>
          <w:rFonts w:eastAsia="Times New Roman"/>
          <w:bCs/>
        </w:rPr>
        <w:t>о</w:t>
      </w:r>
      <w:r w:rsidRPr="00993FBA">
        <w:rPr>
          <w:rFonts w:eastAsia="Times New Roman"/>
          <w:bCs/>
        </w:rPr>
        <w:t>оружений канализации в г.о. Похвистнево» в приоритетный проект «Сохр</w:t>
      </w:r>
      <w:r w:rsidRPr="00993FBA">
        <w:rPr>
          <w:rFonts w:eastAsia="Times New Roman"/>
          <w:bCs/>
        </w:rPr>
        <w:t>а</w:t>
      </w:r>
      <w:r w:rsidRPr="00993FBA">
        <w:rPr>
          <w:rFonts w:eastAsia="Times New Roman"/>
          <w:bCs/>
        </w:rPr>
        <w:t>нение и предотвращение загрязнения реки Волга на территории Самарской области»</w:t>
      </w:r>
      <w:r w:rsidR="00F1247D">
        <w:rPr>
          <w:rFonts w:eastAsia="Times New Roman"/>
          <w:bCs/>
        </w:rPr>
        <w:t>. Срок реализации: 2019-2020 гг.</w:t>
      </w:r>
      <w:r w:rsidRPr="00993FBA">
        <w:rPr>
          <w:rFonts w:eastAsia="Times New Roman"/>
          <w:bCs/>
        </w:rPr>
        <w:t xml:space="preserve"> </w:t>
      </w:r>
    </w:p>
    <w:p w:rsidR="00E7792E" w:rsidRPr="00993FBA" w:rsidRDefault="00F1247D" w:rsidP="001274D0">
      <w:pPr>
        <w:pStyle w:val="a5"/>
        <w:spacing w:after="0" w:line="360" w:lineRule="auto"/>
        <w:ind w:left="0" w:firstLine="709"/>
        <w:contextualSpacing w:val="0"/>
        <w:jc w:val="both"/>
      </w:pPr>
      <w:r>
        <w:t>Р</w:t>
      </w:r>
      <w:r w:rsidR="00E7792E" w:rsidRPr="00993FBA">
        <w:t xml:space="preserve">еализация федерального проекта «Интерактивная карта свалок» на территории </w:t>
      </w:r>
      <w:r w:rsidR="001274D0">
        <w:t>г.о. Похвистнево.</w:t>
      </w:r>
    </w:p>
    <w:p w:rsidR="00E7792E" w:rsidRPr="00993FBA" w:rsidRDefault="00E7792E" w:rsidP="00993FBA">
      <w:pPr>
        <w:spacing w:after="0" w:line="360" w:lineRule="auto"/>
        <w:ind w:firstLine="709"/>
        <w:jc w:val="both"/>
        <w:rPr>
          <w:b/>
        </w:rPr>
      </w:pPr>
      <w:r w:rsidRPr="00993FBA">
        <w:rPr>
          <w:b/>
        </w:rPr>
        <w:t>Основные мероприятия:</w:t>
      </w:r>
    </w:p>
    <w:p w:rsidR="00E7792E" w:rsidRPr="00993FBA" w:rsidRDefault="00E7792E" w:rsidP="00993FBA">
      <w:pPr>
        <w:tabs>
          <w:tab w:val="left" w:pos="993"/>
        </w:tabs>
        <w:spacing w:after="0" w:line="360" w:lineRule="auto"/>
        <w:ind w:firstLine="709"/>
        <w:jc w:val="both"/>
      </w:pPr>
      <w:r w:rsidRPr="00993FBA">
        <w:t>- ликвидация несанкционированных свалок и внедрение современной системы сбора, хранения, переработки и утилизации твердых коммунальных отходов;</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 xml:space="preserve">установка контейнерных площадок для раздельного сбора отходов в населенных пунктах </w:t>
      </w:r>
      <w:r w:rsidR="007A7FBA">
        <w:t>город</w:t>
      </w:r>
      <w:r w:rsidRPr="00993FBA">
        <w:t>а;</w:t>
      </w:r>
    </w:p>
    <w:p w:rsidR="00993FBA" w:rsidRPr="00993FBA" w:rsidRDefault="00993FBA" w:rsidP="001274D0">
      <w:pPr>
        <w:pStyle w:val="a5"/>
        <w:numPr>
          <w:ilvl w:val="0"/>
          <w:numId w:val="12"/>
        </w:numPr>
        <w:tabs>
          <w:tab w:val="left" w:pos="993"/>
        </w:tabs>
        <w:spacing w:after="0" w:line="360" w:lineRule="auto"/>
        <w:ind w:left="0" w:firstLine="709"/>
        <w:contextualSpacing w:val="0"/>
        <w:jc w:val="both"/>
      </w:pPr>
      <w:r w:rsidRPr="00993FBA">
        <w:t>организация деятельности регионального оператора по обращению с твердыми коммунальными отходами на территории г.о. Похвистнево;</w:t>
      </w:r>
    </w:p>
    <w:p w:rsidR="00993FBA" w:rsidRPr="00993FBA" w:rsidRDefault="00993FBA" w:rsidP="00993FBA">
      <w:pPr>
        <w:pStyle w:val="a5"/>
        <w:numPr>
          <w:ilvl w:val="0"/>
          <w:numId w:val="12"/>
        </w:numPr>
        <w:tabs>
          <w:tab w:val="left" w:pos="993"/>
        </w:tabs>
        <w:spacing w:after="0" w:line="360" w:lineRule="auto"/>
        <w:ind w:left="0" w:firstLine="709"/>
        <w:contextualSpacing w:val="0"/>
        <w:jc w:val="both"/>
      </w:pPr>
      <w:r w:rsidRPr="00993FBA">
        <w:lastRenderedPageBreak/>
        <w:t>внедрение наилучших доступных технологий утилизации отходов производства и потребления</w:t>
      </w:r>
      <w:r w:rsidRPr="00993FBA">
        <w:rPr>
          <w:rFonts w:eastAsia="Times New Roman"/>
          <w:lang w:eastAsia="ru-RU"/>
        </w:rPr>
        <w:t>;</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замена участка канализационной сети по ул. Кооперативная (от дома №49 до ул. Гоголя №11), Ду=200-300 мм, протяженностью 1,62 км</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замена участка канализационной сети по ул. Мира (от ЦРБГР до ул. Неверова) Ду=200 мм, протяженностью 0,16 км</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замена участка канализационной сети по ул. Газовиков (от ул. Мира до ул. Кооперативная), Ду=200 мм, протяженностью 0,452 км</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замена участка канализационной сети по ул.Неверова (от ул.Мира до ул. Кооперативная), Ду=250 мм, протяженностью 0,504 км</w:t>
      </w:r>
    </w:p>
    <w:p w:rsidR="00993FBA" w:rsidRPr="001274D0" w:rsidRDefault="00E7792E" w:rsidP="00993FBA">
      <w:pPr>
        <w:pStyle w:val="42"/>
        <w:shd w:val="clear" w:color="auto" w:fill="auto"/>
        <w:tabs>
          <w:tab w:val="left" w:pos="993"/>
        </w:tabs>
        <w:spacing w:before="0" w:after="0" w:line="360" w:lineRule="auto"/>
        <w:ind w:firstLine="709"/>
        <w:jc w:val="both"/>
        <w:rPr>
          <w:b w:val="0"/>
        </w:rPr>
      </w:pPr>
      <w:r w:rsidRPr="001274D0">
        <w:rPr>
          <w:b w:val="0"/>
        </w:rPr>
        <w:t xml:space="preserve">- </w:t>
      </w:r>
      <w:r w:rsidR="00993FBA" w:rsidRPr="001274D0">
        <w:rPr>
          <w:b w:val="0"/>
        </w:rPr>
        <w:t>проведение берегоукрепительных и противоэрозионных работ на уч</w:t>
      </w:r>
      <w:r w:rsidR="00993FBA" w:rsidRPr="001274D0">
        <w:rPr>
          <w:b w:val="0"/>
        </w:rPr>
        <w:t>а</w:t>
      </w:r>
      <w:r w:rsidR="00993FBA" w:rsidRPr="001274D0">
        <w:rPr>
          <w:b w:val="0"/>
        </w:rPr>
        <w:t>стках с неустойчивым состоянием береговой зоны;</w:t>
      </w:r>
    </w:p>
    <w:p w:rsidR="00E7792E" w:rsidRPr="00993FBA" w:rsidRDefault="00993FBA" w:rsidP="00993FBA">
      <w:pPr>
        <w:pStyle w:val="42"/>
        <w:shd w:val="clear" w:color="auto" w:fill="auto"/>
        <w:tabs>
          <w:tab w:val="left" w:pos="993"/>
        </w:tabs>
        <w:spacing w:before="0" w:after="0" w:line="360" w:lineRule="auto"/>
        <w:ind w:firstLine="709"/>
        <w:jc w:val="both"/>
        <w:rPr>
          <w:b w:val="0"/>
        </w:rPr>
      </w:pPr>
      <w:r w:rsidRPr="00993FBA">
        <w:t xml:space="preserve">- </w:t>
      </w:r>
      <w:r w:rsidR="00E7792E" w:rsidRPr="00993FBA">
        <w:rPr>
          <w:b w:val="0"/>
        </w:rPr>
        <w:t xml:space="preserve">очистка русла реки </w:t>
      </w:r>
      <w:proofErr w:type="spellStart"/>
      <w:r w:rsidR="00E7792E" w:rsidRPr="00993FBA">
        <w:rPr>
          <w:b w:val="0"/>
        </w:rPr>
        <w:t>Кинель</w:t>
      </w:r>
      <w:proofErr w:type="spellEnd"/>
      <w:r w:rsidR="00E7792E" w:rsidRPr="00993FBA">
        <w:rPr>
          <w:b w:val="0"/>
        </w:rPr>
        <w:t>.</w:t>
      </w:r>
    </w:p>
    <w:p w:rsidR="001274D0" w:rsidRDefault="001274D0" w:rsidP="00993FBA">
      <w:pPr>
        <w:pStyle w:val="42"/>
        <w:shd w:val="clear" w:color="auto" w:fill="auto"/>
        <w:spacing w:before="0" w:after="0" w:line="360" w:lineRule="auto"/>
        <w:ind w:firstLine="709"/>
        <w:jc w:val="both"/>
      </w:pPr>
    </w:p>
    <w:p w:rsidR="006C0353" w:rsidRPr="00993FBA" w:rsidRDefault="00CB62DC" w:rsidP="00993FBA">
      <w:pPr>
        <w:pStyle w:val="42"/>
        <w:shd w:val="clear" w:color="auto" w:fill="auto"/>
        <w:spacing w:before="0" w:after="0" w:line="360" w:lineRule="auto"/>
        <w:ind w:firstLine="709"/>
        <w:jc w:val="both"/>
      </w:pPr>
      <w:r>
        <w:t>СЗ-7.2</w:t>
      </w:r>
      <w:r w:rsidR="006C0353" w:rsidRPr="00993FBA">
        <w:t xml:space="preserve"> Совершенствование системы управления охраной окр</w:t>
      </w:r>
      <w:r w:rsidR="006C0353" w:rsidRPr="00993FBA">
        <w:t>у</w:t>
      </w:r>
      <w:r w:rsidR="006C0353" w:rsidRPr="00993FBA">
        <w:t>жающей среды</w:t>
      </w:r>
    </w:p>
    <w:p w:rsidR="006C0353" w:rsidRPr="00993FBA" w:rsidRDefault="006C0353" w:rsidP="00993FBA">
      <w:pPr>
        <w:pStyle w:val="42"/>
        <w:shd w:val="clear" w:color="auto" w:fill="auto"/>
        <w:spacing w:before="0" w:after="0" w:line="360" w:lineRule="auto"/>
        <w:ind w:firstLine="709"/>
        <w:jc w:val="both"/>
      </w:pPr>
      <w:r w:rsidRPr="00993FBA">
        <w:t xml:space="preserve">Проекты </w:t>
      </w:r>
    </w:p>
    <w:p w:rsidR="006C0353" w:rsidRPr="00993FBA" w:rsidRDefault="006C0353" w:rsidP="00993FBA">
      <w:pPr>
        <w:pStyle w:val="42"/>
        <w:shd w:val="clear" w:color="auto" w:fill="auto"/>
        <w:spacing w:before="0" w:after="0" w:line="360" w:lineRule="auto"/>
        <w:ind w:firstLine="709"/>
        <w:jc w:val="both"/>
        <w:rPr>
          <w:b w:val="0"/>
        </w:rPr>
      </w:pPr>
      <w:r w:rsidRPr="00993FBA">
        <w:rPr>
          <w:b w:val="0"/>
        </w:rPr>
        <w:t xml:space="preserve">Проект </w:t>
      </w:r>
      <w:r w:rsidR="003E3212" w:rsidRPr="00993FBA">
        <w:rPr>
          <w:b w:val="0"/>
        </w:rPr>
        <w:t>И</w:t>
      </w:r>
      <w:r w:rsidRPr="00993FBA">
        <w:rPr>
          <w:b w:val="0"/>
        </w:rPr>
        <w:t>нформационно-аналитическая система «Природопользование и охрана окружающей среды». Цель проекта: информационное обеспечение исполнительных органов государственной власти, органов местного сам</w:t>
      </w:r>
      <w:r w:rsidRPr="00993FBA">
        <w:rPr>
          <w:b w:val="0"/>
        </w:rPr>
        <w:t>о</w:t>
      </w:r>
      <w:r w:rsidRPr="00993FBA">
        <w:rPr>
          <w:b w:val="0"/>
        </w:rPr>
        <w:t>управления и населения о состоянии окружающей среды, проведение оценки и прогноза изменений состояния окружающей среды под воздействием пр</w:t>
      </w:r>
      <w:r w:rsidRPr="00993FBA">
        <w:rPr>
          <w:b w:val="0"/>
        </w:rPr>
        <w:t>и</w:t>
      </w:r>
      <w:r w:rsidRPr="00993FBA">
        <w:rPr>
          <w:b w:val="0"/>
        </w:rPr>
        <w:t>родных и антропогенных факторов.</w:t>
      </w:r>
      <w:r w:rsidR="003E3212" w:rsidRPr="00993FBA">
        <w:rPr>
          <w:b w:val="0"/>
        </w:rPr>
        <w:t xml:space="preserve"> </w:t>
      </w:r>
      <w:r w:rsidRPr="00993FBA">
        <w:rPr>
          <w:b w:val="0"/>
        </w:rPr>
        <w:t>Срок реализации проекта</w:t>
      </w:r>
      <w:r w:rsidR="003E3212" w:rsidRPr="00993FBA">
        <w:rPr>
          <w:b w:val="0"/>
        </w:rPr>
        <w:t>:</w:t>
      </w:r>
      <w:r w:rsidRPr="00993FBA">
        <w:rPr>
          <w:b w:val="0"/>
        </w:rPr>
        <w:t xml:space="preserve"> 2023-203</w:t>
      </w:r>
      <w:r w:rsidR="003E3212" w:rsidRPr="00993FBA">
        <w:rPr>
          <w:b w:val="0"/>
        </w:rPr>
        <w:t>0</w:t>
      </w:r>
      <w:r w:rsidRPr="00993FBA">
        <w:rPr>
          <w:b w:val="0"/>
        </w:rPr>
        <w:t xml:space="preserve"> гг</w:t>
      </w:r>
      <w:r w:rsidR="003E3212" w:rsidRPr="00993FBA">
        <w:rPr>
          <w:b w:val="0"/>
        </w:rPr>
        <w:t>.</w:t>
      </w:r>
    </w:p>
    <w:p w:rsidR="006C0353" w:rsidRPr="00993FBA" w:rsidRDefault="006C0353" w:rsidP="00993FBA">
      <w:pPr>
        <w:spacing w:after="0" w:line="360" w:lineRule="auto"/>
        <w:ind w:firstLine="709"/>
        <w:jc w:val="both"/>
        <w:rPr>
          <w:b/>
        </w:rPr>
      </w:pPr>
      <w:r w:rsidRPr="00993FBA">
        <w:rPr>
          <w:b/>
        </w:rPr>
        <w:t>Основные мероприятия:</w:t>
      </w:r>
    </w:p>
    <w:p w:rsidR="006C0353" w:rsidRPr="00993FBA" w:rsidRDefault="006C0353" w:rsidP="00993FBA">
      <w:pPr>
        <w:widowControl w:val="0"/>
        <w:numPr>
          <w:ilvl w:val="0"/>
          <w:numId w:val="11"/>
        </w:numPr>
        <w:tabs>
          <w:tab w:val="left" w:pos="991"/>
        </w:tabs>
        <w:spacing w:after="0" w:line="360" w:lineRule="auto"/>
        <w:ind w:firstLine="709"/>
        <w:jc w:val="both"/>
      </w:pPr>
      <w:r w:rsidRPr="00993FBA">
        <w:t>усиление работ по профилактике, предупреждению и оперативному реагированию на природоохранные нарушения, связанные с загрязнением окружающей природной среды</w:t>
      </w:r>
    </w:p>
    <w:p w:rsidR="006C0353" w:rsidRPr="00993FBA" w:rsidRDefault="006C0353" w:rsidP="00993FBA">
      <w:pPr>
        <w:widowControl w:val="0"/>
        <w:numPr>
          <w:ilvl w:val="0"/>
          <w:numId w:val="11"/>
        </w:numPr>
        <w:tabs>
          <w:tab w:val="left" w:pos="991"/>
        </w:tabs>
        <w:spacing w:after="0" w:line="360" w:lineRule="auto"/>
        <w:ind w:firstLine="709"/>
        <w:jc w:val="both"/>
      </w:pPr>
      <w:r w:rsidRPr="00993FBA">
        <w:t xml:space="preserve"> внедрение механизмов оценки и возмещения вреда, причиненного природным средам</w:t>
      </w:r>
    </w:p>
    <w:p w:rsidR="003E3212" w:rsidRPr="00993FBA" w:rsidRDefault="006C0353" w:rsidP="001E3355">
      <w:pPr>
        <w:pStyle w:val="a5"/>
        <w:widowControl w:val="0"/>
        <w:numPr>
          <w:ilvl w:val="0"/>
          <w:numId w:val="13"/>
        </w:numPr>
        <w:tabs>
          <w:tab w:val="left" w:pos="998"/>
        </w:tabs>
        <w:spacing w:after="0" w:line="360" w:lineRule="auto"/>
        <w:ind w:left="0" w:firstLine="709"/>
        <w:contextualSpacing w:val="0"/>
        <w:jc w:val="both"/>
      </w:pPr>
      <w:r w:rsidRPr="00993FBA">
        <w:t>внедрение системы учета объектов и источников негативного во</w:t>
      </w:r>
      <w:r w:rsidRPr="00993FBA">
        <w:t>з</w:t>
      </w:r>
      <w:r w:rsidRPr="00993FBA">
        <w:lastRenderedPageBreak/>
        <w:t>действия на окружающую среду, а также показателей их воздействия на о</w:t>
      </w:r>
      <w:r w:rsidRPr="00993FBA">
        <w:t>к</w:t>
      </w:r>
      <w:r w:rsidRPr="00993FBA">
        <w:t>ружающую среду, инвентаризации территорий с неблагоприятной эколог</w:t>
      </w:r>
      <w:r w:rsidRPr="00993FBA">
        <w:t>и</w:t>
      </w:r>
      <w:r w:rsidRPr="00993FBA">
        <w:t>ческой обстановкой</w:t>
      </w:r>
    </w:p>
    <w:p w:rsidR="006C0353" w:rsidRPr="00993FBA" w:rsidRDefault="006C0353" w:rsidP="001E3355">
      <w:pPr>
        <w:pStyle w:val="a5"/>
        <w:widowControl w:val="0"/>
        <w:numPr>
          <w:ilvl w:val="0"/>
          <w:numId w:val="13"/>
        </w:numPr>
        <w:tabs>
          <w:tab w:val="left" w:pos="998"/>
        </w:tabs>
        <w:spacing w:after="0" w:line="360" w:lineRule="auto"/>
        <w:ind w:left="0" w:firstLine="709"/>
        <w:contextualSpacing w:val="0"/>
        <w:jc w:val="both"/>
      </w:pPr>
      <w:r w:rsidRPr="00993FBA">
        <w:t>реализация мероприятий по научному сопровождению природ</w:t>
      </w:r>
      <w:r w:rsidRPr="00993FBA">
        <w:t>о</w:t>
      </w:r>
      <w:r w:rsidRPr="00993FBA">
        <w:t>охранной деятельности, в том числе комплексные экологические обследов</w:t>
      </w:r>
      <w:r w:rsidRPr="00993FBA">
        <w:t>а</w:t>
      </w:r>
      <w:r w:rsidRPr="00993FBA">
        <w:t>ния исследования в зоне влияния объектов реализации промышленных пр</w:t>
      </w:r>
      <w:r w:rsidRPr="00993FBA">
        <w:t>о</w:t>
      </w:r>
      <w:r w:rsidRPr="00993FBA">
        <w:t>ектов</w:t>
      </w:r>
    </w:p>
    <w:p w:rsidR="006C0353" w:rsidRPr="001274D0" w:rsidRDefault="006C0353" w:rsidP="00993FBA">
      <w:pPr>
        <w:pStyle w:val="14"/>
        <w:keepNext/>
        <w:keepLines/>
        <w:shd w:val="clear" w:color="auto" w:fill="auto"/>
        <w:spacing w:after="0" w:line="360" w:lineRule="auto"/>
        <w:ind w:firstLine="709"/>
        <w:jc w:val="both"/>
      </w:pPr>
      <w:r w:rsidRPr="00993FBA">
        <w:t>СЗ-7.</w:t>
      </w:r>
      <w:r w:rsidR="001274D0">
        <w:t>3</w:t>
      </w:r>
      <w:r w:rsidR="00711C6B">
        <w:t xml:space="preserve"> </w:t>
      </w:r>
      <w:r w:rsidRPr="001274D0">
        <w:t>Совершенствование системы экологического просвещения населения, информирования и взаимодействия с общественностью.</w:t>
      </w:r>
    </w:p>
    <w:p w:rsidR="006C0353" w:rsidRPr="00993FBA" w:rsidRDefault="006C0353" w:rsidP="00993FBA">
      <w:pPr>
        <w:pStyle w:val="14"/>
        <w:keepNext/>
        <w:keepLines/>
        <w:shd w:val="clear" w:color="auto" w:fill="auto"/>
        <w:spacing w:after="0" w:line="360" w:lineRule="auto"/>
        <w:ind w:firstLine="709"/>
        <w:jc w:val="both"/>
      </w:pPr>
      <w:r w:rsidRPr="00993FBA">
        <w:t xml:space="preserve">Проекты </w:t>
      </w:r>
    </w:p>
    <w:p w:rsidR="006C0353" w:rsidRPr="00993FBA" w:rsidRDefault="006C0353" w:rsidP="00993FBA">
      <w:pPr>
        <w:pStyle w:val="42"/>
        <w:shd w:val="clear" w:color="auto" w:fill="auto"/>
        <w:spacing w:before="0" w:after="0" w:line="360" w:lineRule="auto"/>
        <w:ind w:firstLine="709"/>
        <w:jc w:val="both"/>
        <w:rPr>
          <w:b w:val="0"/>
        </w:rPr>
      </w:pPr>
      <w:r w:rsidRPr="00993FBA">
        <w:rPr>
          <w:b w:val="0"/>
        </w:rPr>
        <w:t>Проект «Экологическое воспитание населения города»</w:t>
      </w:r>
      <w:r w:rsidR="003E3212" w:rsidRPr="00993FBA">
        <w:rPr>
          <w:b w:val="0"/>
        </w:rPr>
        <w:t xml:space="preserve">. </w:t>
      </w:r>
      <w:r w:rsidR="001274D0">
        <w:rPr>
          <w:b w:val="0"/>
        </w:rPr>
        <w:t>Цель проекта:</w:t>
      </w:r>
      <w:r w:rsidRPr="00993FBA">
        <w:rPr>
          <w:b w:val="0"/>
        </w:rPr>
        <w:t xml:space="preserve"> совершенствование системы экологического образования (подготовка пед</w:t>
      </w:r>
      <w:r w:rsidRPr="00993FBA">
        <w:rPr>
          <w:b w:val="0"/>
        </w:rPr>
        <w:t>а</w:t>
      </w:r>
      <w:r w:rsidRPr="00993FBA">
        <w:rPr>
          <w:b w:val="0"/>
        </w:rPr>
        <w:t>гогических кадров, развитие экспериментальных площадок экологического образования на базе учебных учреждений г.о.</w:t>
      </w:r>
      <w:r w:rsidR="003E3212" w:rsidRPr="00993FBA">
        <w:rPr>
          <w:b w:val="0"/>
        </w:rPr>
        <w:t xml:space="preserve"> </w:t>
      </w:r>
      <w:r w:rsidRPr="00993FBA">
        <w:rPr>
          <w:b w:val="0"/>
        </w:rPr>
        <w:t>Похвистнево); развитие экол</w:t>
      </w:r>
      <w:r w:rsidRPr="00993FBA">
        <w:rPr>
          <w:b w:val="0"/>
        </w:rPr>
        <w:t>о</w:t>
      </w:r>
      <w:r w:rsidRPr="00993FBA">
        <w:rPr>
          <w:b w:val="0"/>
        </w:rPr>
        <w:t>го-просветительской деятельности в учреждениях дополнительного образ</w:t>
      </w:r>
      <w:r w:rsidRPr="00993FBA">
        <w:rPr>
          <w:b w:val="0"/>
        </w:rPr>
        <w:t>о</w:t>
      </w:r>
      <w:r w:rsidRPr="00993FBA">
        <w:rPr>
          <w:b w:val="0"/>
        </w:rPr>
        <w:t>вания детей и взрослых.</w:t>
      </w:r>
      <w:r w:rsidR="003E3212" w:rsidRPr="00993FBA">
        <w:rPr>
          <w:b w:val="0"/>
        </w:rPr>
        <w:t xml:space="preserve"> </w:t>
      </w:r>
      <w:r w:rsidRPr="00993FBA">
        <w:rPr>
          <w:b w:val="0"/>
        </w:rPr>
        <w:t xml:space="preserve">Сроки </w:t>
      </w:r>
      <w:r w:rsidR="003E3212" w:rsidRPr="00993FBA">
        <w:rPr>
          <w:b w:val="0"/>
        </w:rPr>
        <w:t>реализации</w:t>
      </w:r>
      <w:r w:rsidRPr="00993FBA">
        <w:rPr>
          <w:b w:val="0"/>
        </w:rPr>
        <w:t xml:space="preserve"> проекта</w:t>
      </w:r>
      <w:r w:rsidR="003E3212" w:rsidRPr="00993FBA">
        <w:rPr>
          <w:b w:val="0"/>
        </w:rPr>
        <w:t>:</w:t>
      </w:r>
      <w:r w:rsidRPr="00993FBA">
        <w:rPr>
          <w:b w:val="0"/>
        </w:rPr>
        <w:t xml:space="preserve"> 20</w:t>
      </w:r>
      <w:r w:rsidR="001274D0">
        <w:rPr>
          <w:b w:val="0"/>
        </w:rPr>
        <w:t>19</w:t>
      </w:r>
      <w:r w:rsidRPr="00993FBA">
        <w:rPr>
          <w:b w:val="0"/>
        </w:rPr>
        <w:t>-202</w:t>
      </w:r>
      <w:r w:rsidR="001274D0">
        <w:rPr>
          <w:b w:val="0"/>
        </w:rPr>
        <w:t>4</w:t>
      </w:r>
      <w:r w:rsidRPr="00993FBA">
        <w:rPr>
          <w:b w:val="0"/>
        </w:rPr>
        <w:t xml:space="preserve"> гг</w:t>
      </w:r>
      <w:r w:rsidR="003E3212" w:rsidRPr="00993FBA">
        <w:rPr>
          <w:b w:val="0"/>
        </w:rPr>
        <w:t>.</w:t>
      </w:r>
    </w:p>
    <w:p w:rsidR="006C0353" w:rsidRPr="00993FBA" w:rsidRDefault="006C0353" w:rsidP="00993FBA">
      <w:pPr>
        <w:spacing w:after="0" w:line="360" w:lineRule="auto"/>
        <w:ind w:firstLine="709"/>
        <w:jc w:val="both"/>
        <w:rPr>
          <w:b/>
        </w:rPr>
      </w:pPr>
      <w:r w:rsidRPr="00993FBA">
        <w:rPr>
          <w:b/>
        </w:rPr>
        <w:t>Основные мероприятия:</w:t>
      </w:r>
    </w:p>
    <w:p w:rsidR="006C0353" w:rsidRPr="00993FBA" w:rsidRDefault="006C0353" w:rsidP="001274D0">
      <w:pPr>
        <w:widowControl w:val="0"/>
        <w:numPr>
          <w:ilvl w:val="0"/>
          <w:numId w:val="11"/>
        </w:numPr>
        <w:tabs>
          <w:tab w:val="left" w:pos="1015"/>
        </w:tabs>
        <w:spacing w:after="0" w:line="360" w:lineRule="auto"/>
        <w:ind w:firstLine="709"/>
        <w:jc w:val="both"/>
      </w:pPr>
      <w:r w:rsidRPr="00993FBA">
        <w:t>формирование системы организационных мероприятий, содейс</w:t>
      </w:r>
      <w:r w:rsidRPr="00993FBA">
        <w:t>т</w:t>
      </w:r>
      <w:r w:rsidRPr="00993FBA">
        <w:t>вующих повышению экологической культуры и просвещению населения</w:t>
      </w:r>
      <w:r w:rsidR="001274D0">
        <w:t>;</w:t>
      </w:r>
    </w:p>
    <w:p w:rsidR="006C0353" w:rsidRPr="00993FBA" w:rsidRDefault="006C0353" w:rsidP="001274D0">
      <w:pPr>
        <w:widowControl w:val="0"/>
        <w:numPr>
          <w:ilvl w:val="0"/>
          <w:numId w:val="11"/>
        </w:numPr>
        <w:tabs>
          <w:tab w:val="left" w:pos="1015"/>
        </w:tabs>
        <w:spacing w:after="0" w:line="360" w:lineRule="auto"/>
        <w:ind w:firstLine="709"/>
        <w:jc w:val="both"/>
      </w:pPr>
      <w:r w:rsidRPr="00993FBA">
        <w:t>формирование эффективной модели взаимодействия с обществе</w:t>
      </w:r>
      <w:r w:rsidRPr="00993FBA">
        <w:t>н</w:t>
      </w:r>
      <w:r w:rsidRPr="00993FBA">
        <w:t>ными организациями и институтами гражданского общества, участвующих в обеспеч</w:t>
      </w:r>
      <w:r w:rsidR="001274D0">
        <w:t>ении экологического просвещения;</w:t>
      </w:r>
    </w:p>
    <w:p w:rsidR="001274D0" w:rsidRPr="00027700" w:rsidRDefault="006C0353" w:rsidP="001E3355">
      <w:pPr>
        <w:widowControl w:val="0"/>
        <w:numPr>
          <w:ilvl w:val="0"/>
          <w:numId w:val="24"/>
        </w:numPr>
        <w:tabs>
          <w:tab w:val="left" w:pos="1015"/>
        </w:tabs>
        <w:spacing w:after="0" w:line="360" w:lineRule="auto"/>
        <w:ind w:left="0" w:firstLine="709"/>
        <w:jc w:val="both"/>
      </w:pPr>
      <w:r w:rsidRPr="00993FBA">
        <w:t>обеспечение информационной открытости и доступности экологич</w:t>
      </w:r>
      <w:r w:rsidRPr="00993FBA">
        <w:t>е</w:t>
      </w:r>
      <w:r w:rsidRPr="00993FBA">
        <w:t>ской информации, повышение ее адресности</w:t>
      </w:r>
      <w:r w:rsidR="003D17F6">
        <w:t>;</w:t>
      </w:r>
    </w:p>
    <w:p w:rsidR="001274D0" w:rsidRPr="00027700" w:rsidRDefault="001274D0" w:rsidP="001E3355">
      <w:pPr>
        <w:pStyle w:val="a5"/>
        <w:widowControl w:val="0"/>
        <w:numPr>
          <w:ilvl w:val="0"/>
          <w:numId w:val="24"/>
        </w:numPr>
        <w:tabs>
          <w:tab w:val="left" w:pos="1015"/>
        </w:tabs>
        <w:spacing w:after="0" w:line="360" w:lineRule="auto"/>
        <w:ind w:left="0" w:firstLine="709"/>
        <w:contextualSpacing w:val="0"/>
        <w:jc w:val="both"/>
      </w:pPr>
      <w:r w:rsidRPr="00027700">
        <w:t>организация информационно-просветительской кампании в области экологического воспитания и образования населения совместно с Самарским областным отделением РГО и ФГБОУ ВО «СГЭУ»;</w:t>
      </w:r>
    </w:p>
    <w:p w:rsidR="001274D0" w:rsidRPr="00027700" w:rsidRDefault="001274D0" w:rsidP="001E3355">
      <w:pPr>
        <w:pStyle w:val="a5"/>
        <w:widowControl w:val="0"/>
        <w:numPr>
          <w:ilvl w:val="0"/>
          <w:numId w:val="24"/>
        </w:numPr>
        <w:tabs>
          <w:tab w:val="left" w:pos="1015"/>
        </w:tabs>
        <w:spacing w:after="0" w:line="360" w:lineRule="auto"/>
        <w:ind w:left="0" w:firstLine="709"/>
        <w:contextualSpacing w:val="0"/>
        <w:jc w:val="both"/>
      </w:pPr>
      <w:r w:rsidRPr="00027700">
        <w:t xml:space="preserve">проведение массовых экологических мероприятий, направленных на привлечение внимания населения </w:t>
      </w:r>
      <w:r w:rsidR="003D17F6">
        <w:t>города</w:t>
      </w:r>
      <w:r w:rsidRPr="00027700">
        <w:t xml:space="preserve"> к вопросам охраны окружающей среды.</w:t>
      </w:r>
    </w:p>
    <w:p w:rsidR="0050596D" w:rsidRDefault="0050596D" w:rsidP="0050596D">
      <w:pPr>
        <w:tabs>
          <w:tab w:val="left" w:pos="709"/>
          <w:tab w:val="left" w:pos="1134"/>
        </w:tabs>
        <w:spacing w:after="0" w:line="360" w:lineRule="auto"/>
        <w:ind w:firstLine="709"/>
        <w:jc w:val="both"/>
        <w:rPr>
          <w:rFonts w:eastAsia="Times New Roman"/>
          <w:b/>
          <w:bCs/>
          <w:color w:val="365F91"/>
        </w:rPr>
      </w:pPr>
      <w:r w:rsidRPr="006C0353">
        <w:rPr>
          <w:rFonts w:eastAsia="Times New Roman"/>
          <w:b/>
          <w:bCs/>
          <w:color w:val="365F91"/>
        </w:rPr>
        <w:lastRenderedPageBreak/>
        <w:t>7.</w:t>
      </w:r>
      <w:r w:rsidR="00C2046C">
        <w:rPr>
          <w:rFonts w:eastAsia="Times New Roman"/>
          <w:b/>
          <w:bCs/>
          <w:color w:val="365F91"/>
        </w:rPr>
        <w:t>2.2</w:t>
      </w:r>
      <w:r w:rsidRPr="006C0353">
        <w:rPr>
          <w:rFonts w:eastAsia="Times New Roman"/>
          <w:b/>
          <w:bCs/>
          <w:color w:val="365F91"/>
        </w:rPr>
        <w:t xml:space="preserve"> </w:t>
      </w:r>
      <w:r w:rsidR="009E4C9E">
        <w:rPr>
          <w:rFonts w:eastAsia="Times New Roman"/>
          <w:b/>
          <w:bCs/>
          <w:color w:val="365F91"/>
        </w:rPr>
        <w:t>Доступное</w:t>
      </w:r>
      <w:r w:rsidRPr="0050596D">
        <w:rPr>
          <w:rFonts w:eastAsia="Times New Roman"/>
          <w:b/>
          <w:bCs/>
          <w:color w:val="365F91"/>
        </w:rPr>
        <w:t xml:space="preserve"> жилье, надежное и эффективное ЖКХ</w:t>
      </w:r>
    </w:p>
    <w:p w:rsidR="006B10BA" w:rsidRDefault="006B10BA" w:rsidP="006B10BA">
      <w:pPr>
        <w:tabs>
          <w:tab w:val="left" w:pos="709"/>
          <w:tab w:val="left" w:pos="1134"/>
        </w:tabs>
        <w:spacing w:after="0" w:line="360" w:lineRule="auto"/>
        <w:ind w:firstLine="709"/>
        <w:jc w:val="both"/>
        <w:rPr>
          <w:rFonts w:eastAsia="Times New Roman"/>
          <w:b/>
          <w:bCs/>
          <w:color w:val="365F91"/>
        </w:rPr>
      </w:pPr>
    </w:p>
    <w:p w:rsidR="006C0353" w:rsidRDefault="006C0353" w:rsidP="006C0353">
      <w:pPr>
        <w:pStyle w:val="14"/>
        <w:keepNext/>
        <w:keepLines/>
        <w:shd w:val="clear" w:color="auto" w:fill="auto"/>
        <w:spacing w:after="0" w:line="360" w:lineRule="auto"/>
        <w:ind w:firstLine="709"/>
        <w:jc w:val="both"/>
        <w:rPr>
          <w:b w:val="0"/>
          <w:bCs w:val="0"/>
          <w:lang w:eastAsia="ru-RU"/>
        </w:rPr>
      </w:pPr>
      <w:r w:rsidRPr="006C0353">
        <w:rPr>
          <w:bCs w:val="0"/>
          <w:lang w:eastAsia="ru-RU"/>
        </w:rPr>
        <w:t>Стратегическая цель СЦ-8</w:t>
      </w:r>
      <w:r w:rsidRPr="006C0353">
        <w:rPr>
          <w:b w:val="0"/>
          <w:bCs w:val="0"/>
          <w:lang w:eastAsia="ru-RU"/>
        </w:rPr>
        <w:t xml:space="preserve"> </w:t>
      </w:r>
      <w:r w:rsidR="005F0242">
        <w:rPr>
          <w:b w:val="0"/>
          <w:bCs w:val="0"/>
          <w:lang w:eastAsia="ru-RU"/>
        </w:rPr>
        <w:t>Обеспечение комплексного подхода к гр</w:t>
      </w:r>
      <w:r w:rsidR="005F0242">
        <w:rPr>
          <w:b w:val="0"/>
          <w:bCs w:val="0"/>
          <w:lang w:eastAsia="ru-RU"/>
        </w:rPr>
        <w:t>а</w:t>
      </w:r>
      <w:r w:rsidR="005F0242">
        <w:rPr>
          <w:b w:val="0"/>
          <w:bCs w:val="0"/>
          <w:lang w:eastAsia="ru-RU"/>
        </w:rPr>
        <w:t>достроительству, повышение качества услуг ЖКХ</w:t>
      </w:r>
    </w:p>
    <w:p w:rsidR="005F0242" w:rsidRPr="006C0353" w:rsidRDefault="005F0242" w:rsidP="005F0242">
      <w:pPr>
        <w:pStyle w:val="42"/>
        <w:shd w:val="clear" w:color="auto" w:fill="auto"/>
        <w:spacing w:before="0" w:after="0" w:line="360" w:lineRule="auto"/>
        <w:ind w:firstLine="709"/>
        <w:jc w:val="both"/>
        <w:rPr>
          <w:rStyle w:val="22"/>
          <w:rFonts w:eastAsiaTheme="minorHAnsi"/>
          <w:u w:val="none"/>
        </w:rPr>
      </w:pPr>
      <w:r w:rsidRPr="006C0353">
        <w:rPr>
          <w:rStyle w:val="22"/>
          <w:u w:val="none"/>
        </w:rPr>
        <w:t>Ожидаемые результаты</w:t>
      </w:r>
      <w:r>
        <w:rPr>
          <w:rStyle w:val="22"/>
          <w:rFonts w:eastAsiaTheme="minorHAnsi"/>
          <w:u w:val="none"/>
        </w:rPr>
        <w:t>:</w:t>
      </w:r>
    </w:p>
    <w:p w:rsidR="005F0242" w:rsidRDefault="005F0242" w:rsidP="005F0242">
      <w:pPr>
        <w:pStyle w:val="42"/>
        <w:shd w:val="clear" w:color="auto" w:fill="auto"/>
        <w:spacing w:before="0" w:after="0" w:line="360" w:lineRule="auto"/>
        <w:ind w:firstLine="709"/>
        <w:jc w:val="both"/>
        <w:rPr>
          <w:b w:val="0"/>
        </w:rPr>
      </w:pPr>
      <w:r>
        <w:rPr>
          <w:b w:val="0"/>
        </w:rPr>
        <w:t>У</w:t>
      </w:r>
      <w:r w:rsidRPr="006C0353">
        <w:rPr>
          <w:b w:val="0"/>
        </w:rPr>
        <w:t>величение объем</w:t>
      </w:r>
      <w:r>
        <w:rPr>
          <w:b w:val="0"/>
        </w:rPr>
        <w:t>ов</w:t>
      </w:r>
      <w:r w:rsidRPr="006C0353">
        <w:rPr>
          <w:b w:val="0"/>
        </w:rPr>
        <w:t xml:space="preserve"> жилищного строительства с учетом </w:t>
      </w:r>
      <w:r>
        <w:rPr>
          <w:b w:val="0"/>
        </w:rPr>
        <w:t>обеспеченн</w:t>
      </w:r>
      <w:r>
        <w:rPr>
          <w:b w:val="0"/>
        </w:rPr>
        <w:t>о</w:t>
      </w:r>
      <w:r>
        <w:rPr>
          <w:b w:val="0"/>
        </w:rPr>
        <w:t xml:space="preserve">сти населения жильем до </w:t>
      </w:r>
      <w:r w:rsidRPr="006C0353">
        <w:rPr>
          <w:b w:val="0"/>
        </w:rPr>
        <w:t>34 кв.м. на человека к 2030 г.</w:t>
      </w:r>
    </w:p>
    <w:p w:rsidR="00552215" w:rsidRPr="003F26C9" w:rsidRDefault="00552215" w:rsidP="005C0FBB">
      <w:pPr>
        <w:pStyle w:val="14"/>
        <w:keepNext/>
        <w:keepLines/>
        <w:shd w:val="clear" w:color="auto" w:fill="auto"/>
        <w:spacing w:after="0" w:line="360" w:lineRule="auto"/>
        <w:ind w:firstLine="709"/>
        <w:jc w:val="both"/>
        <w:rPr>
          <w:b w:val="0"/>
        </w:rPr>
      </w:pPr>
      <w:r w:rsidRPr="003F26C9">
        <w:rPr>
          <w:b w:val="0"/>
        </w:rPr>
        <w:t>Ликвидация ветхого и аварийного жилья к 2024 году.</w:t>
      </w:r>
    </w:p>
    <w:p w:rsidR="003F26C9" w:rsidRDefault="00D5571F" w:rsidP="003F26C9">
      <w:pPr>
        <w:pStyle w:val="14"/>
        <w:keepNext/>
        <w:keepLines/>
        <w:shd w:val="clear" w:color="auto" w:fill="auto"/>
        <w:spacing w:after="0" w:line="360" w:lineRule="auto"/>
        <w:ind w:firstLine="709"/>
        <w:jc w:val="both"/>
        <w:rPr>
          <w:b w:val="0"/>
        </w:rPr>
      </w:pPr>
      <w:r w:rsidRPr="003F26C9">
        <w:rPr>
          <w:b w:val="0"/>
        </w:rPr>
        <w:t>Сокращение удельного потребления электрической энергии не менее, чем на 0,3%; снижение количества аварий на сетях на 5%; снижение загря</w:t>
      </w:r>
      <w:r w:rsidRPr="003F26C9">
        <w:rPr>
          <w:b w:val="0"/>
        </w:rPr>
        <w:t>з</w:t>
      </w:r>
      <w:r w:rsidRPr="003F26C9">
        <w:rPr>
          <w:b w:val="0"/>
        </w:rPr>
        <w:t>няющих веществ в очищенных стоках.</w:t>
      </w:r>
    </w:p>
    <w:p w:rsidR="00D5571F" w:rsidRPr="003F26C9" w:rsidRDefault="003F26C9" w:rsidP="005C0FBB">
      <w:pPr>
        <w:pStyle w:val="14"/>
        <w:keepNext/>
        <w:keepLines/>
        <w:shd w:val="clear" w:color="auto" w:fill="auto"/>
        <w:spacing w:after="0" w:line="360" w:lineRule="auto"/>
        <w:ind w:firstLine="709"/>
        <w:jc w:val="both"/>
        <w:rPr>
          <w:b w:val="0"/>
        </w:rPr>
      </w:pPr>
      <w:r>
        <w:rPr>
          <w:b w:val="0"/>
        </w:rPr>
        <w:t>П</w:t>
      </w:r>
      <w:r w:rsidR="00D5571F" w:rsidRPr="001659C1">
        <w:rPr>
          <w:b w:val="0"/>
        </w:rPr>
        <w:t xml:space="preserve">овышение </w:t>
      </w:r>
      <w:r>
        <w:rPr>
          <w:b w:val="0"/>
        </w:rPr>
        <w:t>у</w:t>
      </w:r>
      <w:r w:rsidRPr="003F26C9">
        <w:rPr>
          <w:b w:val="0"/>
        </w:rPr>
        <w:t>довлетворенност</w:t>
      </w:r>
      <w:r w:rsidR="00A3193B">
        <w:rPr>
          <w:b w:val="0"/>
        </w:rPr>
        <w:t>и</w:t>
      </w:r>
      <w:r w:rsidRPr="003F26C9">
        <w:rPr>
          <w:b w:val="0"/>
        </w:rPr>
        <w:t xml:space="preserve"> населения жилищно-коммунальными услугами до 90% к 2030 году.</w:t>
      </w:r>
    </w:p>
    <w:p w:rsidR="005C0FBB" w:rsidRDefault="005C0FBB" w:rsidP="005C0FBB">
      <w:pPr>
        <w:spacing w:after="0" w:line="360" w:lineRule="auto"/>
        <w:ind w:firstLine="709"/>
        <w:jc w:val="both"/>
      </w:pPr>
      <w:r w:rsidRPr="0022290D">
        <w:rPr>
          <w:rStyle w:val="22"/>
          <w:rFonts w:eastAsiaTheme="minorHAnsi"/>
          <w:b/>
          <w:u w:val="none"/>
        </w:rPr>
        <w:t>Муниципальные и государственные программы, национальные проекты:</w:t>
      </w:r>
    </w:p>
    <w:p w:rsidR="005C0FBB" w:rsidRDefault="005C0FBB" w:rsidP="005C0FBB">
      <w:pPr>
        <w:spacing w:after="0" w:line="360" w:lineRule="auto"/>
        <w:ind w:firstLine="709"/>
        <w:jc w:val="both"/>
      </w:pPr>
      <w:r>
        <w:t xml:space="preserve">Муниципальная программа </w:t>
      </w:r>
      <w:hyperlink r:id="rId98" w:history="1">
        <w:r w:rsidRPr="005C0FBB">
          <w:t>«Стимулирование развития жилищного строительства в городском округе Похвистнево Самарской области» на 2016-2020 годы</w:t>
        </w:r>
      </w:hyperlink>
    </w:p>
    <w:p w:rsidR="005C0FBB" w:rsidRDefault="005C0FBB" w:rsidP="005C0FBB">
      <w:pPr>
        <w:spacing w:after="0" w:line="360" w:lineRule="auto"/>
        <w:ind w:firstLine="709"/>
        <w:jc w:val="both"/>
      </w:pPr>
      <w:r>
        <w:t xml:space="preserve">Муниципальная программа </w:t>
      </w:r>
      <w:hyperlink r:id="rId99" w:history="1">
        <w:r w:rsidRPr="005C0FBB">
          <w:t>«Обеспечение жильем молодых семей» на 2011-2020 годы</w:t>
        </w:r>
      </w:hyperlink>
    </w:p>
    <w:p w:rsidR="005C0FBB" w:rsidRPr="005C0FBB" w:rsidRDefault="005C0FBB" w:rsidP="005C0FBB">
      <w:pPr>
        <w:spacing w:after="0" w:line="360" w:lineRule="auto"/>
        <w:ind w:firstLine="709"/>
        <w:jc w:val="both"/>
      </w:pPr>
      <w:r>
        <w:t xml:space="preserve">Муниципальная программа </w:t>
      </w:r>
      <w:hyperlink r:id="rId100" w:history="1">
        <w:r w:rsidRPr="005C0FBB">
          <w:t>«Развитие систем коммунальной инфр</w:t>
        </w:r>
        <w:r w:rsidRPr="005C0FBB">
          <w:t>а</w:t>
        </w:r>
        <w:r w:rsidRPr="005C0FBB">
          <w:t>структуры на территории городского округа Похвистнево на 2014-2020 г</w:t>
        </w:r>
        <w:r w:rsidRPr="005C0FBB">
          <w:t>о</w:t>
        </w:r>
        <w:r w:rsidRPr="005C0FBB">
          <w:t>ды»</w:t>
        </w:r>
      </w:hyperlink>
    </w:p>
    <w:p w:rsidR="005C0FBB" w:rsidRPr="005C0FBB" w:rsidRDefault="005C0FBB" w:rsidP="005C0FBB">
      <w:pPr>
        <w:spacing w:after="0" w:line="360" w:lineRule="auto"/>
        <w:ind w:firstLine="709"/>
        <w:jc w:val="both"/>
      </w:pPr>
      <w:r w:rsidRPr="005C0FBB">
        <w:rPr>
          <w:bCs/>
        </w:rPr>
        <w:t>Реализация в г.о. Похвистнево программы технического перевооруж</w:t>
      </w:r>
      <w:r w:rsidRPr="005C0FBB">
        <w:rPr>
          <w:bCs/>
        </w:rPr>
        <w:t>е</w:t>
      </w:r>
      <w:r w:rsidRPr="005C0FBB">
        <w:rPr>
          <w:bCs/>
        </w:rPr>
        <w:t>ния котельных и ремонта сетей теплоснабжения, водоснабжения и водоотв</w:t>
      </w:r>
      <w:r w:rsidRPr="005C0FBB">
        <w:rPr>
          <w:bCs/>
        </w:rPr>
        <w:t>е</w:t>
      </w:r>
      <w:r w:rsidRPr="005C0FBB">
        <w:rPr>
          <w:bCs/>
        </w:rPr>
        <w:t xml:space="preserve">дения в рамках инвестиционных программ </w:t>
      </w:r>
      <w:proofErr w:type="spellStart"/>
      <w:r w:rsidRPr="005C0FBB">
        <w:rPr>
          <w:bCs/>
        </w:rPr>
        <w:t>ресурсоснабжающих</w:t>
      </w:r>
      <w:proofErr w:type="spellEnd"/>
      <w:r w:rsidRPr="005C0FBB">
        <w:rPr>
          <w:bCs/>
        </w:rPr>
        <w:t xml:space="preserve"> организаций.</w:t>
      </w:r>
    </w:p>
    <w:p w:rsidR="00552215" w:rsidRPr="005C0FBB" w:rsidRDefault="00552215" w:rsidP="005C0FBB">
      <w:pPr>
        <w:spacing w:after="0" w:line="360" w:lineRule="auto"/>
        <w:ind w:firstLine="709"/>
        <w:jc w:val="both"/>
      </w:pPr>
      <w:r w:rsidRPr="005C0FBB">
        <w:t>Государственная программа «Развитие жилищного строительства в Самарской области»</w:t>
      </w:r>
      <w:r w:rsidR="00711C6B">
        <w:t xml:space="preserve"> </w:t>
      </w:r>
      <w:r w:rsidRPr="005C0FBB">
        <w:t>до 2020 года (постановление Правительства Самарской области от 27.11.2013 № 684)</w:t>
      </w:r>
    </w:p>
    <w:p w:rsidR="00552215" w:rsidRPr="005C0FBB" w:rsidRDefault="00552215" w:rsidP="005C0FBB">
      <w:pPr>
        <w:spacing w:after="0" w:line="360" w:lineRule="auto"/>
        <w:ind w:firstLine="709"/>
        <w:jc w:val="both"/>
      </w:pPr>
      <w:r w:rsidRPr="005C0FBB">
        <w:lastRenderedPageBreak/>
        <w:t>Государственная программа «Развитие инфраструктуры градостро</w:t>
      </w:r>
      <w:r w:rsidRPr="005C0FBB">
        <w:t>и</w:t>
      </w:r>
      <w:r w:rsidRPr="005C0FBB">
        <w:t>тельной деятельности на территории Самарской области»</w:t>
      </w:r>
      <w:r w:rsidR="00711C6B">
        <w:t xml:space="preserve"> </w:t>
      </w:r>
      <w:r w:rsidRPr="005C0FBB">
        <w:t>на 2016 – 2019 г</w:t>
      </w:r>
      <w:r w:rsidRPr="005C0FBB">
        <w:t>о</w:t>
      </w:r>
      <w:r w:rsidRPr="005C0FBB">
        <w:t>ды (постановление Правительства Самарской области от 09.12.2015 № 822)</w:t>
      </w:r>
    </w:p>
    <w:p w:rsidR="00552215" w:rsidRPr="005C0FBB" w:rsidRDefault="00552215" w:rsidP="005C0FBB">
      <w:pPr>
        <w:spacing w:after="0" w:line="360" w:lineRule="auto"/>
        <w:ind w:firstLine="709"/>
        <w:jc w:val="both"/>
      </w:pPr>
      <w:r w:rsidRPr="005C0FBB">
        <w:t>Государственная программа «Развитие коммунальной инфраструктуры и совершенствование системы обращения с отходами в Самарской области»</w:t>
      </w:r>
      <w:r w:rsidR="00711C6B">
        <w:t xml:space="preserve"> </w:t>
      </w:r>
      <w:r w:rsidRPr="005C0FBB">
        <w:t>на 2014 – 2020 годы (постановление Правительства Самарской области от 29.11.2013 № 701)</w:t>
      </w:r>
    </w:p>
    <w:p w:rsidR="005C0FBB" w:rsidRPr="005C0FBB" w:rsidRDefault="00552215" w:rsidP="005C0FBB">
      <w:pPr>
        <w:spacing w:after="0" w:line="360" w:lineRule="auto"/>
        <w:ind w:firstLine="709"/>
        <w:jc w:val="both"/>
      </w:pPr>
      <w:r w:rsidRPr="005C0FBB">
        <w:t>Государственная программа «Энергосбережение и повышение энерг</w:t>
      </w:r>
      <w:r w:rsidRPr="005C0FBB">
        <w:t>е</w:t>
      </w:r>
      <w:r w:rsidRPr="005C0FBB">
        <w:t>тической эффективности»</w:t>
      </w:r>
      <w:r w:rsidR="00711C6B">
        <w:t xml:space="preserve"> </w:t>
      </w:r>
      <w:r w:rsidRPr="005C0FBB">
        <w:t>на 2014 – 2020 годы (постановление Правительс</w:t>
      </w:r>
      <w:r w:rsidRPr="005C0FBB">
        <w:t>т</w:t>
      </w:r>
      <w:r w:rsidRPr="005C0FBB">
        <w:t>ва Самарской области от 29.11.2013 № 702)</w:t>
      </w:r>
    </w:p>
    <w:p w:rsidR="006B10BA" w:rsidRDefault="00A61D45" w:rsidP="006C0353">
      <w:pPr>
        <w:pStyle w:val="14"/>
        <w:keepNext/>
        <w:keepLines/>
        <w:shd w:val="clear" w:color="auto" w:fill="auto"/>
        <w:spacing w:after="0" w:line="360" w:lineRule="auto"/>
        <w:ind w:firstLine="709"/>
        <w:jc w:val="both"/>
        <w:rPr>
          <w:b w:val="0"/>
          <w:bCs w:val="0"/>
          <w:lang w:eastAsia="ru-RU"/>
        </w:rPr>
      </w:pPr>
      <w:r>
        <w:rPr>
          <w:b w:val="0"/>
          <w:bCs w:val="0"/>
          <w:lang w:eastAsia="ru-RU"/>
        </w:rPr>
        <w:t>Реализация федеральной программы «Жилье для российской семьи»</w:t>
      </w:r>
    </w:p>
    <w:p w:rsidR="00A61D45" w:rsidRDefault="00A61D45" w:rsidP="006C0353">
      <w:pPr>
        <w:pStyle w:val="14"/>
        <w:keepNext/>
        <w:keepLines/>
        <w:shd w:val="clear" w:color="auto" w:fill="auto"/>
        <w:spacing w:after="0" w:line="360" w:lineRule="auto"/>
        <w:ind w:firstLine="709"/>
        <w:jc w:val="both"/>
        <w:rPr>
          <w:b w:val="0"/>
          <w:bCs w:val="0"/>
          <w:lang w:eastAsia="ru-RU"/>
        </w:rPr>
      </w:pPr>
      <w:r>
        <w:rPr>
          <w:b w:val="0"/>
          <w:bCs w:val="0"/>
          <w:lang w:eastAsia="ru-RU"/>
        </w:rPr>
        <w:t>Национальный проект «Жилье и городская среда»</w:t>
      </w:r>
    </w:p>
    <w:p w:rsidR="00D5571F" w:rsidRDefault="00D5571F" w:rsidP="006C0353">
      <w:pPr>
        <w:pStyle w:val="14"/>
        <w:keepNext/>
        <w:keepLines/>
        <w:shd w:val="clear" w:color="auto" w:fill="auto"/>
        <w:spacing w:after="0" w:line="360" w:lineRule="auto"/>
        <w:ind w:firstLine="709"/>
        <w:jc w:val="both"/>
        <w:rPr>
          <w:b w:val="0"/>
        </w:rPr>
      </w:pPr>
    </w:p>
    <w:p w:rsidR="006C0353" w:rsidRPr="0050596D" w:rsidRDefault="006B10BA" w:rsidP="006C0353">
      <w:pPr>
        <w:pStyle w:val="14"/>
        <w:keepNext/>
        <w:keepLines/>
        <w:shd w:val="clear" w:color="auto" w:fill="auto"/>
        <w:spacing w:after="0" w:line="360" w:lineRule="auto"/>
        <w:ind w:firstLine="709"/>
        <w:jc w:val="both"/>
        <w:rPr>
          <w:bCs w:val="0"/>
          <w:lang w:eastAsia="ru-RU"/>
        </w:rPr>
      </w:pPr>
      <w:r>
        <w:rPr>
          <w:bCs w:val="0"/>
          <w:lang w:eastAsia="ru-RU"/>
        </w:rPr>
        <w:t>С</w:t>
      </w:r>
      <w:r w:rsidRPr="0050596D">
        <w:rPr>
          <w:bCs w:val="0"/>
          <w:lang w:eastAsia="ru-RU"/>
        </w:rPr>
        <w:t>тратегические задачи</w:t>
      </w:r>
    </w:p>
    <w:p w:rsidR="006C0353" w:rsidRPr="00CC0143" w:rsidRDefault="006C0353" w:rsidP="006C0353">
      <w:pPr>
        <w:pStyle w:val="14"/>
        <w:keepNext/>
        <w:keepLines/>
        <w:shd w:val="clear" w:color="auto" w:fill="auto"/>
        <w:spacing w:after="0" w:line="360" w:lineRule="auto"/>
        <w:ind w:firstLine="709"/>
        <w:jc w:val="both"/>
      </w:pPr>
      <w:r w:rsidRPr="00CC0143">
        <w:t>СЗ-8.1</w:t>
      </w:r>
      <w:r w:rsidR="00711C6B">
        <w:t xml:space="preserve"> </w:t>
      </w:r>
      <w:bookmarkStart w:id="5" w:name="bookmark89"/>
      <w:r w:rsidRPr="00CC0143">
        <w:t>Обеспечение горожан доступным и комфортным жильем</w:t>
      </w:r>
      <w:bookmarkEnd w:id="5"/>
    </w:p>
    <w:p w:rsidR="006C0353" w:rsidRPr="006C0353" w:rsidRDefault="006C0353" w:rsidP="006C0353">
      <w:pPr>
        <w:pStyle w:val="14"/>
        <w:keepNext/>
        <w:keepLines/>
        <w:shd w:val="clear" w:color="auto" w:fill="auto"/>
        <w:spacing w:after="0" w:line="360" w:lineRule="auto"/>
        <w:ind w:firstLine="709"/>
        <w:jc w:val="both"/>
      </w:pPr>
      <w:r w:rsidRPr="006C0353">
        <w:t>Проекты и программы</w:t>
      </w:r>
    </w:p>
    <w:p w:rsidR="00A7409F" w:rsidRPr="00CC0143" w:rsidRDefault="00CC0143" w:rsidP="006B10BA">
      <w:pPr>
        <w:pStyle w:val="14"/>
        <w:keepNext/>
        <w:keepLines/>
        <w:shd w:val="clear" w:color="auto" w:fill="auto"/>
        <w:spacing w:after="0" w:line="360" w:lineRule="auto"/>
        <w:ind w:firstLine="709"/>
        <w:jc w:val="both"/>
        <w:rPr>
          <w:b w:val="0"/>
        </w:rPr>
      </w:pPr>
      <w:r>
        <w:rPr>
          <w:b w:val="0"/>
        </w:rPr>
        <w:t xml:space="preserve">1. </w:t>
      </w:r>
      <w:r w:rsidR="00A7409F" w:rsidRPr="00CC0143">
        <w:rPr>
          <w:b w:val="0"/>
        </w:rPr>
        <w:t>Комплексная жилищная площадк</w:t>
      </w:r>
      <w:r w:rsidR="00CF7211" w:rsidRPr="00CC0143">
        <w:rPr>
          <w:b w:val="0"/>
        </w:rPr>
        <w:t>а</w:t>
      </w:r>
      <w:r w:rsidR="00A7409F" w:rsidRPr="00CC0143">
        <w:rPr>
          <w:b w:val="0"/>
        </w:rPr>
        <w:t xml:space="preserve"> в </w:t>
      </w:r>
      <w:r w:rsidR="007A7FBA">
        <w:rPr>
          <w:b w:val="0"/>
        </w:rPr>
        <w:t>город</w:t>
      </w:r>
      <w:r w:rsidR="00A7409F" w:rsidRPr="00CC0143">
        <w:rPr>
          <w:b w:val="0"/>
        </w:rPr>
        <w:t>е Ново-Полевой для строительства 4-х многоквартирных</w:t>
      </w:r>
      <w:r w:rsidR="00CF7211" w:rsidRPr="00CC0143">
        <w:rPr>
          <w:b w:val="0"/>
        </w:rPr>
        <w:t xml:space="preserve"> домов.</w:t>
      </w:r>
    </w:p>
    <w:p w:rsidR="008F3686" w:rsidRPr="00CC0143" w:rsidRDefault="00CC0143" w:rsidP="008F3686">
      <w:pPr>
        <w:pStyle w:val="14"/>
        <w:keepNext/>
        <w:keepLines/>
        <w:shd w:val="clear" w:color="auto" w:fill="auto"/>
        <w:spacing w:after="0" w:line="360" w:lineRule="auto"/>
        <w:ind w:firstLine="709"/>
        <w:jc w:val="both"/>
        <w:rPr>
          <w:b w:val="0"/>
        </w:rPr>
      </w:pPr>
      <w:r>
        <w:rPr>
          <w:b w:val="0"/>
        </w:rPr>
        <w:t xml:space="preserve">2. </w:t>
      </w:r>
      <w:r w:rsidR="008F3686" w:rsidRPr="00CC0143">
        <w:rPr>
          <w:b w:val="0"/>
        </w:rPr>
        <w:t>Комплексная жилищная площадка</w:t>
      </w:r>
      <w:r w:rsidR="00CF7211" w:rsidRPr="00CC0143">
        <w:rPr>
          <w:b w:val="0"/>
        </w:rPr>
        <w:t xml:space="preserve"> в п. </w:t>
      </w:r>
      <w:proofErr w:type="gramStart"/>
      <w:r w:rsidR="00143F79">
        <w:rPr>
          <w:b w:val="0"/>
        </w:rPr>
        <w:t>Октябрьский</w:t>
      </w:r>
      <w:proofErr w:type="gramEnd"/>
      <w:r w:rsidR="008F3686" w:rsidRPr="00CC0143">
        <w:rPr>
          <w:b w:val="0"/>
        </w:rPr>
        <w:t>.</w:t>
      </w:r>
    </w:p>
    <w:p w:rsidR="008F3686" w:rsidRPr="00CC0143" w:rsidRDefault="00CC0143" w:rsidP="008F3686">
      <w:pPr>
        <w:pStyle w:val="14"/>
        <w:keepNext/>
        <w:keepLines/>
        <w:shd w:val="clear" w:color="auto" w:fill="auto"/>
        <w:spacing w:after="0" w:line="360" w:lineRule="auto"/>
        <w:ind w:firstLine="709"/>
        <w:jc w:val="both"/>
        <w:rPr>
          <w:b w:val="0"/>
        </w:rPr>
      </w:pPr>
      <w:r>
        <w:rPr>
          <w:b w:val="0"/>
        </w:rPr>
        <w:t xml:space="preserve">3. </w:t>
      </w:r>
      <w:r w:rsidR="008F3686" w:rsidRPr="00CC0143">
        <w:rPr>
          <w:b w:val="0"/>
        </w:rPr>
        <w:t>Проект «Муниципальное жилье для работников социальной сферы». Цель проекта: обеспечение жильем работников социальной сферы с целью привлечения и закрепления квалифицированных специалистов в городе. Срок реализации</w:t>
      </w:r>
      <w:r>
        <w:rPr>
          <w:b w:val="0"/>
        </w:rPr>
        <w:t xml:space="preserve"> проекта</w:t>
      </w:r>
      <w:r w:rsidR="008F3686" w:rsidRPr="00CC0143">
        <w:rPr>
          <w:b w:val="0"/>
        </w:rPr>
        <w:t>: 2020-2024 гг.</w:t>
      </w:r>
    </w:p>
    <w:p w:rsidR="006C0353" w:rsidRPr="006C0353" w:rsidRDefault="006C0353" w:rsidP="006C0353">
      <w:pPr>
        <w:pStyle w:val="14"/>
        <w:keepNext/>
        <w:keepLines/>
        <w:shd w:val="clear" w:color="auto" w:fill="auto"/>
        <w:spacing w:after="0" w:line="360" w:lineRule="auto"/>
        <w:ind w:firstLine="709"/>
        <w:jc w:val="both"/>
      </w:pPr>
      <w:r w:rsidRPr="006C0353">
        <w:t>Основные мероприятия</w:t>
      </w:r>
    </w:p>
    <w:p w:rsidR="006C0353" w:rsidRPr="008F3686" w:rsidRDefault="006B10BA" w:rsidP="006C0353">
      <w:pPr>
        <w:pStyle w:val="14"/>
        <w:keepNext/>
        <w:keepLines/>
        <w:shd w:val="clear" w:color="auto" w:fill="auto"/>
        <w:spacing w:after="0" w:line="360" w:lineRule="auto"/>
        <w:ind w:firstLine="709"/>
        <w:jc w:val="both"/>
        <w:rPr>
          <w:b w:val="0"/>
        </w:rPr>
      </w:pPr>
      <w:r w:rsidRPr="008F3686">
        <w:rPr>
          <w:b w:val="0"/>
        </w:rPr>
        <w:t xml:space="preserve">- </w:t>
      </w:r>
      <w:r w:rsidR="006C0353" w:rsidRPr="008F3686">
        <w:rPr>
          <w:b w:val="0"/>
        </w:rPr>
        <w:t>выделение участков под новое строительство многодетным семьям</w:t>
      </w:r>
      <w:r w:rsidR="00B13FFD" w:rsidRPr="008F3686">
        <w:rPr>
          <w:b w:val="0"/>
        </w:rPr>
        <w:t>;</w:t>
      </w:r>
    </w:p>
    <w:p w:rsidR="008F3686" w:rsidRPr="008F3686" w:rsidRDefault="00B13FFD" w:rsidP="006C0353">
      <w:pPr>
        <w:pStyle w:val="14"/>
        <w:keepNext/>
        <w:keepLines/>
        <w:shd w:val="clear" w:color="auto" w:fill="auto"/>
        <w:spacing w:after="0" w:line="360" w:lineRule="auto"/>
        <w:ind w:firstLine="709"/>
        <w:jc w:val="both"/>
        <w:rPr>
          <w:b w:val="0"/>
        </w:rPr>
      </w:pPr>
      <w:r w:rsidRPr="008F3686">
        <w:rPr>
          <w:b w:val="0"/>
        </w:rPr>
        <w:t xml:space="preserve">- </w:t>
      </w:r>
      <w:r w:rsidR="008F3686" w:rsidRPr="008F3686">
        <w:rPr>
          <w:b w:val="0"/>
        </w:rPr>
        <w:t>ввод жилья в эксплуатацию;</w:t>
      </w:r>
    </w:p>
    <w:p w:rsidR="00B13FFD" w:rsidRPr="008F3686" w:rsidRDefault="008F3686" w:rsidP="006C0353">
      <w:pPr>
        <w:pStyle w:val="14"/>
        <w:keepNext/>
        <w:keepLines/>
        <w:shd w:val="clear" w:color="auto" w:fill="auto"/>
        <w:spacing w:after="0" w:line="360" w:lineRule="auto"/>
        <w:ind w:firstLine="709"/>
        <w:jc w:val="both"/>
        <w:rPr>
          <w:b w:val="0"/>
        </w:rPr>
      </w:pPr>
      <w:r w:rsidRPr="008F3686">
        <w:rPr>
          <w:b w:val="0"/>
        </w:rPr>
        <w:t xml:space="preserve">- </w:t>
      </w:r>
      <w:r w:rsidR="00B13FFD" w:rsidRPr="008F3686">
        <w:rPr>
          <w:b w:val="0"/>
        </w:rPr>
        <w:t xml:space="preserve">реновация жилой застройки </w:t>
      </w:r>
      <w:r w:rsidR="00A61D45" w:rsidRPr="008F3686">
        <w:rPr>
          <w:b w:val="0"/>
        </w:rPr>
        <w:t>г.о. Похвистнево с модернизаций и на</w:t>
      </w:r>
      <w:r w:rsidR="00A61D45" w:rsidRPr="008F3686">
        <w:rPr>
          <w:b w:val="0"/>
        </w:rPr>
        <w:t>д</w:t>
      </w:r>
      <w:r w:rsidR="00A61D45" w:rsidRPr="008F3686">
        <w:rPr>
          <w:b w:val="0"/>
        </w:rPr>
        <w:t>стройкой 2-х и 3-этажных МКД;</w:t>
      </w:r>
    </w:p>
    <w:p w:rsidR="008F3686" w:rsidRPr="0042307E" w:rsidRDefault="008F3686" w:rsidP="00A61D45">
      <w:pPr>
        <w:widowControl w:val="0"/>
        <w:numPr>
          <w:ilvl w:val="0"/>
          <w:numId w:val="12"/>
        </w:numPr>
        <w:tabs>
          <w:tab w:val="left" w:pos="993"/>
        </w:tabs>
        <w:spacing w:after="0" w:line="360" w:lineRule="auto"/>
        <w:ind w:firstLine="709"/>
        <w:jc w:val="both"/>
      </w:pPr>
      <w:r w:rsidRPr="008F3686">
        <w:t>реконструкция ветхих многоквартирных домов, не признанных ав</w:t>
      </w:r>
      <w:r w:rsidRPr="008F3686">
        <w:t>а</w:t>
      </w:r>
      <w:r w:rsidRPr="008F3686">
        <w:t xml:space="preserve">рийными (или проведение капитального ремонта многоквартирных домов, в </w:t>
      </w:r>
      <w:r w:rsidRPr="0042307E">
        <w:lastRenderedPageBreak/>
        <w:t>которых требовалось проведение капитального ремонта на дату приватиз</w:t>
      </w:r>
      <w:r w:rsidRPr="0042307E">
        <w:t>а</w:t>
      </w:r>
      <w:r w:rsidRPr="0042307E">
        <w:t>ции первого жилого помещения);</w:t>
      </w:r>
    </w:p>
    <w:p w:rsidR="00A61D45" w:rsidRPr="0042307E" w:rsidRDefault="00A61D45" w:rsidP="00CC0143">
      <w:pPr>
        <w:widowControl w:val="0"/>
        <w:numPr>
          <w:ilvl w:val="0"/>
          <w:numId w:val="12"/>
        </w:numPr>
        <w:tabs>
          <w:tab w:val="left" w:pos="993"/>
        </w:tabs>
        <w:spacing w:after="0" w:line="360" w:lineRule="auto"/>
        <w:ind w:firstLine="709"/>
        <w:jc w:val="both"/>
      </w:pPr>
      <w:r w:rsidRPr="0042307E">
        <w:t>переселение из ветхого и аварийного жилищного фонда, строител</w:t>
      </w:r>
      <w:r w:rsidRPr="0042307E">
        <w:t>ь</w:t>
      </w:r>
      <w:r w:rsidRPr="0042307E">
        <w:t>ство жилья для обеспечения переселяемых граждан жилыми помещениями</w:t>
      </w:r>
      <w:r w:rsidR="00CC0143" w:rsidRPr="0042307E">
        <w:t>;</w:t>
      </w:r>
    </w:p>
    <w:p w:rsidR="00517289" w:rsidRPr="0042307E" w:rsidRDefault="00A61D45" w:rsidP="00CC0143">
      <w:pPr>
        <w:widowControl w:val="0"/>
        <w:numPr>
          <w:ilvl w:val="0"/>
          <w:numId w:val="12"/>
        </w:numPr>
        <w:tabs>
          <w:tab w:val="left" w:pos="993"/>
        </w:tabs>
        <w:spacing w:after="0" w:line="360" w:lineRule="auto"/>
        <w:ind w:firstLine="709"/>
        <w:jc w:val="both"/>
        <w:rPr>
          <w:rFonts w:eastAsia="Times New Roman"/>
          <w:bCs/>
        </w:rPr>
      </w:pPr>
      <w:r w:rsidRPr="0042307E">
        <w:t>повышение эффективн</w:t>
      </w:r>
      <w:r w:rsidR="008F3686" w:rsidRPr="0042307E">
        <w:t>ости управления жилищным фондом</w:t>
      </w:r>
      <w:bookmarkStart w:id="6" w:name="bookmark90"/>
      <w:r w:rsidR="00CC0143" w:rsidRPr="0042307E">
        <w:t>;</w:t>
      </w:r>
    </w:p>
    <w:p w:rsidR="00CC0143" w:rsidRPr="0042307E" w:rsidRDefault="00CC0143" w:rsidP="00CC0143">
      <w:pPr>
        <w:widowControl w:val="0"/>
        <w:numPr>
          <w:ilvl w:val="0"/>
          <w:numId w:val="12"/>
        </w:numPr>
        <w:tabs>
          <w:tab w:val="left" w:pos="993"/>
        </w:tabs>
        <w:spacing w:after="0" w:line="360" w:lineRule="auto"/>
        <w:ind w:firstLine="709"/>
        <w:jc w:val="both"/>
      </w:pPr>
      <w:r w:rsidRPr="0042307E">
        <w:t>создание условий для активизации участия собственников в упра</w:t>
      </w:r>
      <w:r w:rsidRPr="0042307E">
        <w:t>в</w:t>
      </w:r>
      <w:r w:rsidRPr="0042307E">
        <w:t>лении жильем;</w:t>
      </w:r>
    </w:p>
    <w:p w:rsidR="00CC0143" w:rsidRPr="0042307E" w:rsidRDefault="00CC0143" w:rsidP="00CC0143">
      <w:pPr>
        <w:widowControl w:val="0"/>
        <w:numPr>
          <w:ilvl w:val="0"/>
          <w:numId w:val="12"/>
        </w:numPr>
        <w:tabs>
          <w:tab w:val="left" w:pos="993"/>
        </w:tabs>
        <w:spacing w:after="0" w:line="360" w:lineRule="auto"/>
        <w:ind w:firstLine="709"/>
        <w:jc w:val="both"/>
      </w:pPr>
      <w:r w:rsidRPr="0042307E">
        <w:t>стимулирование населения по повышению уровня благоустройства жилых домов;</w:t>
      </w:r>
    </w:p>
    <w:p w:rsidR="00CC0143" w:rsidRPr="0042307E" w:rsidRDefault="00CC0143" w:rsidP="00CC0143">
      <w:pPr>
        <w:pStyle w:val="a5"/>
        <w:numPr>
          <w:ilvl w:val="0"/>
          <w:numId w:val="12"/>
        </w:numPr>
        <w:tabs>
          <w:tab w:val="left" w:pos="993"/>
        </w:tabs>
        <w:spacing w:after="0" w:line="360" w:lineRule="auto"/>
        <w:ind w:left="0" w:firstLine="709"/>
        <w:contextualSpacing w:val="0"/>
        <w:jc w:val="both"/>
      </w:pPr>
      <w:r w:rsidRPr="0042307E">
        <w:t xml:space="preserve">комплексное обеспечение </w:t>
      </w:r>
      <w:r w:rsidR="007A7FBA">
        <w:t>город</w:t>
      </w:r>
      <w:r w:rsidRPr="0042307E">
        <w:t>ов новой жилой застройки инжене</w:t>
      </w:r>
      <w:r w:rsidRPr="0042307E">
        <w:t>р</w:t>
      </w:r>
      <w:r w:rsidRPr="0042307E">
        <w:t xml:space="preserve">ной, социальной и дорожной инфраструктурами; </w:t>
      </w:r>
    </w:p>
    <w:p w:rsidR="00CC0143" w:rsidRPr="0042307E" w:rsidRDefault="00CC0143" w:rsidP="00CC0143">
      <w:pPr>
        <w:pStyle w:val="a5"/>
        <w:numPr>
          <w:ilvl w:val="0"/>
          <w:numId w:val="12"/>
        </w:numPr>
        <w:tabs>
          <w:tab w:val="left" w:pos="993"/>
        </w:tabs>
        <w:spacing w:after="0" w:line="360" w:lineRule="auto"/>
        <w:ind w:left="0" w:firstLine="709"/>
        <w:contextualSpacing w:val="0"/>
        <w:jc w:val="both"/>
      </w:pPr>
      <w:r w:rsidRPr="0042307E">
        <w:t>обеспечение муниципальным жильем работников социальной сферы;</w:t>
      </w:r>
    </w:p>
    <w:p w:rsidR="00CC0143" w:rsidRPr="0042307E" w:rsidRDefault="00CC0143" w:rsidP="00CC0143">
      <w:pPr>
        <w:pStyle w:val="a5"/>
        <w:numPr>
          <w:ilvl w:val="0"/>
          <w:numId w:val="12"/>
        </w:numPr>
        <w:tabs>
          <w:tab w:val="left" w:pos="993"/>
        </w:tabs>
        <w:spacing w:after="0" w:line="360" w:lineRule="auto"/>
        <w:ind w:left="0" w:firstLine="709"/>
        <w:contextualSpacing w:val="0"/>
        <w:jc w:val="both"/>
      </w:pPr>
      <w:r w:rsidRPr="0042307E">
        <w:t>внедрение стандарта управления многоквартирным домом, в т.ч. м</w:t>
      </w:r>
      <w:r w:rsidRPr="0042307E">
        <w:t>о</w:t>
      </w:r>
      <w:r w:rsidRPr="0042307E">
        <w:t>дельного договора.</w:t>
      </w:r>
    </w:p>
    <w:p w:rsidR="008F3686" w:rsidRPr="008F3686" w:rsidRDefault="008F3686" w:rsidP="00CC0143">
      <w:pPr>
        <w:widowControl w:val="0"/>
        <w:tabs>
          <w:tab w:val="left" w:pos="993"/>
        </w:tabs>
        <w:spacing w:after="0" w:line="360" w:lineRule="auto"/>
        <w:ind w:firstLine="709"/>
        <w:jc w:val="both"/>
        <w:rPr>
          <w:rFonts w:eastAsia="Times New Roman"/>
          <w:bCs/>
        </w:rPr>
      </w:pPr>
    </w:p>
    <w:p w:rsidR="006C0353" w:rsidRPr="008F3686" w:rsidRDefault="006C0353" w:rsidP="00517289">
      <w:pPr>
        <w:pStyle w:val="42"/>
        <w:shd w:val="clear" w:color="auto" w:fill="auto"/>
        <w:spacing w:before="0" w:after="0" w:line="360" w:lineRule="auto"/>
        <w:ind w:firstLine="709"/>
        <w:jc w:val="both"/>
      </w:pPr>
      <w:r w:rsidRPr="008F3686">
        <w:t>СЗ-8.2</w:t>
      </w:r>
      <w:r w:rsidR="006B10BA" w:rsidRPr="008F3686">
        <w:t xml:space="preserve"> </w:t>
      </w:r>
      <w:r w:rsidRPr="008F3686">
        <w:t>Улучшение условий проживания граждан в жилищном фо</w:t>
      </w:r>
      <w:r w:rsidRPr="008F3686">
        <w:t>н</w:t>
      </w:r>
      <w:r w:rsidRPr="008F3686">
        <w:t>де</w:t>
      </w:r>
      <w:bookmarkEnd w:id="6"/>
    </w:p>
    <w:p w:rsidR="006C0353" w:rsidRPr="006C0353" w:rsidRDefault="006C0353" w:rsidP="006C0353">
      <w:pPr>
        <w:pStyle w:val="14"/>
        <w:keepNext/>
        <w:keepLines/>
        <w:shd w:val="clear" w:color="auto" w:fill="auto"/>
        <w:spacing w:after="0" w:line="360" w:lineRule="auto"/>
        <w:ind w:firstLine="709"/>
        <w:jc w:val="both"/>
      </w:pPr>
      <w:r w:rsidRPr="006C0353">
        <w:t xml:space="preserve">Проекты и программы </w:t>
      </w:r>
    </w:p>
    <w:p w:rsidR="00CF7211" w:rsidRPr="006C0353" w:rsidRDefault="00552215" w:rsidP="00CF7211">
      <w:pPr>
        <w:pStyle w:val="14"/>
        <w:keepNext/>
        <w:keepLines/>
        <w:shd w:val="clear" w:color="auto" w:fill="auto"/>
        <w:spacing w:after="0" w:line="360" w:lineRule="auto"/>
        <w:ind w:firstLine="709"/>
        <w:jc w:val="both"/>
        <w:rPr>
          <w:b w:val="0"/>
        </w:rPr>
      </w:pPr>
      <w:r>
        <w:rPr>
          <w:b w:val="0"/>
        </w:rPr>
        <w:t xml:space="preserve">1. </w:t>
      </w:r>
      <w:r w:rsidR="00CF7211">
        <w:rPr>
          <w:b w:val="0"/>
        </w:rPr>
        <w:t xml:space="preserve">Проект </w:t>
      </w:r>
      <w:r>
        <w:rPr>
          <w:b w:val="0"/>
        </w:rPr>
        <w:t>«</w:t>
      </w:r>
      <w:r w:rsidR="00CF7211">
        <w:rPr>
          <w:b w:val="0"/>
        </w:rPr>
        <w:t>С</w:t>
      </w:r>
      <w:r w:rsidR="00CF7211" w:rsidRPr="006C0353">
        <w:rPr>
          <w:b w:val="0"/>
        </w:rPr>
        <w:t>троительство 2-х цепной воздушной линии электроперед</w:t>
      </w:r>
      <w:r w:rsidR="00CF7211" w:rsidRPr="006C0353">
        <w:rPr>
          <w:b w:val="0"/>
        </w:rPr>
        <w:t>а</w:t>
      </w:r>
      <w:r w:rsidR="00CF7211" w:rsidRPr="006C0353">
        <w:rPr>
          <w:b w:val="0"/>
        </w:rPr>
        <w:t xml:space="preserve">чи, напряжением 35кВ и трансформаторной подстанции 35/10кВ в </w:t>
      </w:r>
      <w:r w:rsidR="007A7FBA">
        <w:rPr>
          <w:b w:val="0"/>
        </w:rPr>
        <w:t>город</w:t>
      </w:r>
      <w:r w:rsidR="00CF7211" w:rsidRPr="006C0353">
        <w:rPr>
          <w:b w:val="0"/>
        </w:rPr>
        <w:t>е ул. Гоголя</w:t>
      </w:r>
      <w:r>
        <w:rPr>
          <w:b w:val="0"/>
        </w:rPr>
        <w:t>»</w:t>
      </w:r>
      <w:r w:rsidR="00CF7211" w:rsidRPr="006C0353">
        <w:rPr>
          <w:b w:val="0"/>
        </w:rPr>
        <w:t>.</w:t>
      </w:r>
      <w:r w:rsidR="00CF7211" w:rsidRPr="006B10BA">
        <w:t xml:space="preserve"> </w:t>
      </w:r>
      <w:r w:rsidR="00CF7211" w:rsidRPr="006B10BA">
        <w:rPr>
          <w:b w:val="0"/>
        </w:rPr>
        <w:t xml:space="preserve">Цель проекта: </w:t>
      </w:r>
      <w:r w:rsidR="00CF7211" w:rsidRPr="006C0353">
        <w:rPr>
          <w:b w:val="0"/>
        </w:rPr>
        <w:t>надежно</w:t>
      </w:r>
      <w:r w:rsidR="00CF7211">
        <w:rPr>
          <w:b w:val="0"/>
        </w:rPr>
        <w:t>е</w:t>
      </w:r>
      <w:r w:rsidR="00CF7211" w:rsidRPr="006C0353">
        <w:rPr>
          <w:b w:val="0"/>
        </w:rPr>
        <w:t xml:space="preserve"> и качественно</w:t>
      </w:r>
      <w:r w:rsidR="00CF7211">
        <w:rPr>
          <w:b w:val="0"/>
        </w:rPr>
        <w:t>е</w:t>
      </w:r>
      <w:r w:rsidR="00CF7211" w:rsidRPr="006C0353">
        <w:rPr>
          <w:b w:val="0"/>
        </w:rPr>
        <w:t xml:space="preserve"> обеспечени</w:t>
      </w:r>
      <w:r w:rsidR="00CF7211">
        <w:rPr>
          <w:b w:val="0"/>
        </w:rPr>
        <w:t>е</w:t>
      </w:r>
      <w:r w:rsidR="00CF7211" w:rsidRPr="006C0353">
        <w:rPr>
          <w:b w:val="0"/>
        </w:rPr>
        <w:t xml:space="preserve"> электрической энергией существующих потребителей по северной стороне города, а также подключени</w:t>
      </w:r>
      <w:r w:rsidR="00CF7211">
        <w:rPr>
          <w:b w:val="0"/>
        </w:rPr>
        <w:t>е</w:t>
      </w:r>
      <w:r w:rsidR="00CF7211" w:rsidRPr="006C0353">
        <w:rPr>
          <w:b w:val="0"/>
        </w:rPr>
        <w:t xml:space="preserve"> новых мощностей</w:t>
      </w:r>
      <w:r w:rsidR="00CF7211">
        <w:rPr>
          <w:b w:val="0"/>
        </w:rPr>
        <w:t>.</w:t>
      </w:r>
    </w:p>
    <w:p w:rsidR="00517289" w:rsidRDefault="00552215" w:rsidP="00517289">
      <w:pPr>
        <w:pStyle w:val="14"/>
        <w:keepNext/>
        <w:keepLines/>
        <w:shd w:val="clear" w:color="auto" w:fill="auto"/>
        <w:spacing w:after="0" w:line="360" w:lineRule="auto"/>
        <w:ind w:firstLine="709"/>
        <w:jc w:val="both"/>
        <w:rPr>
          <w:b w:val="0"/>
        </w:rPr>
      </w:pPr>
      <w:r>
        <w:rPr>
          <w:b w:val="0"/>
        </w:rPr>
        <w:t xml:space="preserve">2. </w:t>
      </w:r>
      <w:r w:rsidR="006C0353" w:rsidRPr="006C0353">
        <w:rPr>
          <w:b w:val="0"/>
        </w:rPr>
        <w:t>Проект «Информационно-аналитическая система мониторинг</w:t>
      </w:r>
      <w:r w:rsidR="00DA2AEF">
        <w:rPr>
          <w:b w:val="0"/>
        </w:rPr>
        <w:t>а</w:t>
      </w:r>
      <w:r w:rsidR="006C0353" w:rsidRPr="006C0353">
        <w:rPr>
          <w:b w:val="0"/>
        </w:rPr>
        <w:t xml:space="preserve"> жил</w:t>
      </w:r>
      <w:r w:rsidR="006C0353" w:rsidRPr="006C0353">
        <w:rPr>
          <w:b w:val="0"/>
        </w:rPr>
        <w:t>о</w:t>
      </w:r>
      <w:r w:rsidR="006C0353" w:rsidRPr="006C0353">
        <w:rPr>
          <w:b w:val="0"/>
        </w:rPr>
        <w:t>го фонда». Цель проекта: постоянное отслеживание аварийного жилья и пр</w:t>
      </w:r>
      <w:r w:rsidR="006C0353" w:rsidRPr="006C0353">
        <w:rPr>
          <w:b w:val="0"/>
        </w:rPr>
        <w:t>и</w:t>
      </w:r>
      <w:r w:rsidR="006C0353" w:rsidRPr="006C0353">
        <w:rPr>
          <w:b w:val="0"/>
        </w:rPr>
        <w:t>нятие мер по его ремонту.</w:t>
      </w:r>
      <w:r w:rsidR="00DA2AEF">
        <w:rPr>
          <w:b w:val="0"/>
        </w:rPr>
        <w:t xml:space="preserve"> </w:t>
      </w:r>
      <w:r w:rsidR="006C0353" w:rsidRPr="006C0353">
        <w:rPr>
          <w:b w:val="0"/>
        </w:rPr>
        <w:t>Сроки реализации 2022-2023</w:t>
      </w:r>
      <w:r w:rsidR="00DA2AEF">
        <w:rPr>
          <w:b w:val="0"/>
        </w:rPr>
        <w:t xml:space="preserve"> </w:t>
      </w:r>
      <w:r w:rsidR="006C0353" w:rsidRPr="006C0353">
        <w:rPr>
          <w:b w:val="0"/>
        </w:rPr>
        <w:t>гг</w:t>
      </w:r>
      <w:r w:rsidR="00DA2AEF">
        <w:rPr>
          <w:b w:val="0"/>
        </w:rPr>
        <w:t>.</w:t>
      </w:r>
    </w:p>
    <w:p w:rsidR="006C0353" w:rsidRPr="006C0353" w:rsidRDefault="006C0353" w:rsidP="006C0353">
      <w:pPr>
        <w:pStyle w:val="14"/>
        <w:keepNext/>
        <w:keepLines/>
        <w:shd w:val="clear" w:color="auto" w:fill="auto"/>
        <w:spacing w:after="0" w:line="360" w:lineRule="auto"/>
        <w:ind w:firstLine="709"/>
        <w:jc w:val="both"/>
      </w:pPr>
      <w:r w:rsidRPr="006C0353">
        <w:t>Основные мероприятия</w:t>
      </w:r>
    </w:p>
    <w:p w:rsidR="00552215" w:rsidRDefault="00552215" w:rsidP="007F358E">
      <w:pPr>
        <w:widowControl w:val="0"/>
        <w:numPr>
          <w:ilvl w:val="0"/>
          <w:numId w:val="12"/>
        </w:numPr>
        <w:tabs>
          <w:tab w:val="left" w:pos="993"/>
        </w:tabs>
        <w:spacing w:after="0" w:line="360" w:lineRule="auto"/>
        <w:ind w:firstLine="709"/>
        <w:jc w:val="both"/>
      </w:pPr>
      <w:r>
        <w:t>проведение технического перевооружения котельных, ремонт сетей теплоснабжения, водоснабжения и водоотведения, в том числе с использов</w:t>
      </w:r>
      <w:r>
        <w:t>а</w:t>
      </w:r>
      <w:r>
        <w:t>нием механизма концессии;</w:t>
      </w:r>
    </w:p>
    <w:p w:rsidR="008F3686" w:rsidRPr="008F3686" w:rsidRDefault="008F3686" w:rsidP="007F358E">
      <w:pPr>
        <w:widowControl w:val="0"/>
        <w:numPr>
          <w:ilvl w:val="0"/>
          <w:numId w:val="12"/>
        </w:numPr>
        <w:tabs>
          <w:tab w:val="left" w:pos="993"/>
        </w:tabs>
        <w:spacing w:after="0" w:line="360" w:lineRule="auto"/>
        <w:ind w:firstLine="709"/>
        <w:jc w:val="both"/>
      </w:pPr>
      <w:r w:rsidRPr="008F3686">
        <w:lastRenderedPageBreak/>
        <w:t>модернизация объектов коммунальной инфраструктуры посредством заключения концессионных соглашений в сфере ЖКХ;</w:t>
      </w:r>
    </w:p>
    <w:p w:rsidR="006C0353" w:rsidRPr="0042307E" w:rsidRDefault="006C0353" w:rsidP="007F358E">
      <w:pPr>
        <w:widowControl w:val="0"/>
        <w:numPr>
          <w:ilvl w:val="0"/>
          <w:numId w:val="12"/>
        </w:numPr>
        <w:tabs>
          <w:tab w:val="left" w:pos="993"/>
        </w:tabs>
        <w:spacing w:after="0" w:line="360" w:lineRule="auto"/>
        <w:ind w:firstLine="709"/>
        <w:jc w:val="both"/>
      </w:pPr>
      <w:r w:rsidRPr="006C0353">
        <w:t>проведение своевременного капитального ремонта общего имущес</w:t>
      </w:r>
      <w:r w:rsidRPr="006C0353">
        <w:t>т</w:t>
      </w:r>
      <w:r w:rsidRPr="006C0353">
        <w:t>ва в многоквартирных домах, в том числе с использованием энергосбер</w:t>
      </w:r>
      <w:r w:rsidRPr="006C0353">
        <w:t>е</w:t>
      </w:r>
      <w:r w:rsidRPr="0042307E">
        <w:t>гающих технологий</w:t>
      </w:r>
      <w:r w:rsidR="00A61D45" w:rsidRPr="0042307E">
        <w:t>;</w:t>
      </w:r>
    </w:p>
    <w:p w:rsidR="00A61D45" w:rsidRPr="0042307E" w:rsidRDefault="00A61D45" w:rsidP="007F358E">
      <w:pPr>
        <w:widowControl w:val="0"/>
        <w:numPr>
          <w:ilvl w:val="0"/>
          <w:numId w:val="12"/>
        </w:numPr>
        <w:tabs>
          <w:tab w:val="left" w:pos="993"/>
        </w:tabs>
        <w:spacing w:after="0" w:line="360" w:lineRule="auto"/>
        <w:ind w:firstLine="709"/>
        <w:jc w:val="both"/>
      </w:pPr>
      <w:r w:rsidRPr="0042307E">
        <w:t>обеспечение доступа граждан к информации и сервисам в сфере ЖКХ в рамках государственной информационной системы жилищно-коммунального хозяйства;</w:t>
      </w:r>
    </w:p>
    <w:p w:rsidR="00A61D45" w:rsidRPr="0042307E" w:rsidRDefault="00A61D45" w:rsidP="007F358E">
      <w:pPr>
        <w:widowControl w:val="0"/>
        <w:numPr>
          <w:ilvl w:val="0"/>
          <w:numId w:val="12"/>
        </w:numPr>
        <w:tabs>
          <w:tab w:val="left" w:pos="993"/>
        </w:tabs>
        <w:spacing w:after="0" w:line="360" w:lineRule="auto"/>
        <w:ind w:firstLine="709"/>
        <w:jc w:val="both"/>
      </w:pPr>
      <w:r w:rsidRPr="0042307E">
        <w:rPr>
          <w:rFonts w:eastAsia="Calibri"/>
          <w:lang w:eastAsia="ru-RU"/>
        </w:rPr>
        <w:t>внедрение на территории Похвистнево системы расчетов за жили</w:t>
      </w:r>
      <w:r w:rsidRPr="0042307E">
        <w:rPr>
          <w:rFonts w:eastAsia="Calibri"/>
          <w:lang w:eastAsia="ru-RU"/>
        </w:rPr>
        <w:t>щ</w:t>
      </w:r>
      <w:r w:rsidRPr="0042307E">
        <w:rPr>
          <w:rFonts w:eastAsia="Calibri"/>
          <w:lang w:eastAsia="ru-RU"/>
        </w:rPr>
        <w:t>но-коммунальные ресурсы посредством создания регионального единого расчетного центра Самарской области, развитие сервисов дистанционной о</w:t>
      </w:r>
      <w:r w:rsidRPr="0042307E">
        <w:rPr>
          <w:rFonts w:eastAsia="Calibri"/>
          <w:lang w:eastAsia="ru-RU"/>
        </w:rPr>
        <w:t>п</w:t>
      </w:r>
      <w:r w:rsidRPr="0042307E">
        <w:rPr>
          <w:rFonts w:eastAsia="Calibri"/>
          <w:lang w:eastAsia="ru-RU"/>
        </w:rPr>
        <w:t>латы;</w:t>
      </w:r>
    </w:p>
    <w:p w:rsidR="006C0353" w:rsidRPr="0042307E" w:rsidRDefault="006C0353" w:rsidP="007F358E">
      <w:pPr>
        <w:widowControl w:val="0"/>
        <w:numPr>
          <w:ilvl w:val="0"/>
          <w:numId w:val="12"/>
        </w:numPr>
        <w:tabs>
          <w:tab w:val="left" w:pos="993"/>
        </w:tabs>
        <w:spacing w:after="0" w:line="360" w:lineRule="auto"/>
        <w:ind w:firstLine="709"/>
        <w:jc w:val="both"/>
      </w:pPr>
      <w:r w:rsidRPr="0042307E">
        <w:t>проектирование,</w:t>
      </w:r>
      <w:r w:rsidR="00711C6B">
        <w:t xml:space="preserve"> </w:t>
      </w:r>
      <w:r w:rsidRPr="0042307E">
        <w:t>расширение</w:t>
      </w:r>
      <w:r w:rsidR="00711C6B">
        <w:t xml:space="preserve"> </w:t>
      </w:r>
      <w:r w:rsidRPr="0042307E">
        <w:t>и реконструкции водозабора «Запа</w:t>
      </w:r>
      <w:r w:rsidRPr="0042307E">
        <w:t>д</w:t>
      </w:r>
      <w:r w:rsidRPr="0042307E">
        <w:t>ный» городского округа Похвистнево</w:t>
      </w:r>
    </w:p>
    <w:p w:rsidR="006C0353" w:rsidRPr="006C0353" w:rsidRDefault="006C0353" w:rsidP="007F358E">
      <w:pPr>
        <w:widowControl w:val="0"/>
        <w:numPr>
          <w:ilvl w:val="0"/>
          <w:numId w:val="12"/>
        </w:numPr>
        <w:tabs>
          <w:tab w:val="left" w:pos="993"/>
        </w:tabs>
        <w:spacing w:after="0" w:line="360" w:lineRule="auto"/>
        <w:ind w:firstLine="709"/>
        <w:jc w:val="both"/>
      </w:pPr>
      <w:r w:rsidRPr="0042307E">
        <w:t xml:space="preserve">строительство </w:t>
      </w:r>
      <w:proofErr w:type="spellStart"/>
      <w:r w:rsidRPr="0042307E">
        <w:t>миникотельной</w:t>
      </w:r>
      <w:proofErr w:type="spellEnd"/>
      <w:r w:rsidRPr="0042307E">
        <w:t xml:space="preserve"> </w:t>
      </w:r>
      <w:r w:rsidRPr="006C0353">
        <w:t>(ул.</w:t>
      </w:r>
      <w:r w:rsidR="0042307E">
        <w:t xml:space="preserve"> </w:t>
      </w:r>
      <w:r w:rsidRPr="006C0353">
        <w:t>Кооперативная, 13А), котельной ПМС-145 (БМК) (ул.</w:t>
      </w:r>
      <w:r w:rsidR="0042307E">
        <w:t xml:space="preserve"> </w:t>
      </w:r>
      <w:r w:rsidRPr="006C0353">
        <w:t>Железнодорожная, 6)</w:t>
      </w:r>
    </w:p>
    <w:p w:rsidR="006C0353" w:rsidRPr="006C0353" w:rsidRDefault="006C0353" w:rsidP="007F358E">
      <w:pPr>
        <w:widowControl w:val="0"/>
        <w:numPr>
          <w:ilvl w:val="0"/>
          <w:numId w:val="12"/>
        </w:numPr>
        <w:tabs>
          <w:tab w:val="left" w:pos="993"/>
        </w:tabs>
        <w:spacing w:after="0" w:line="360" w:lineRule="auto"/>
        <w:ind w:firstLine="709"/>
        <w:jc w:val="both"/>
      </w:pPr>
      <w:r w:rsidRPr="006C0353">
        <w:t>реконструкция котельной №2</w:t>
      </w:r>
    </w:p>
    <w:p w:rsidR="006C0353" w:rsidRPr="006C0353" w:rsidRDefault="006C0353" w:rsidP="007F358E">
      <w:pPr>
        <w:widowControl w:val="0"/>
        <w:numPr>
          <w:ilvl w:val="0"/>
          <w:numId w:val="12"/>
        </w:numPr>
        <w:tabs>
          <w:tab w:val="left" w:pos="993"/>
        </w:tabs>
        <w:spacing w:after="0" w:line="360" w:lineRule="auto"/>
        <w:ind w:firstLine="709"/>
        <w:jc w:val="both"/>
      </w:pPr>
      <w:r w:rsidRPr="006C0353">
        <w:t>реконструкция котельной №6</w:t>
      </w:r>
    </w:p>
    <w:p w:rsidR="006C0353" w:rsidRPr="006C0353" w:rsidRDefault="006C0353" w:rsidP="007F358E">
      <w:pPr>
        <w:pStyle w:val="a5"/>
        <w:numPr>
          <w:ilvl w:val="0"/>
          <w:numId w:val="12"/>
        </w:numPr>
        <w:tabs>
          <w:tab w:val="left" w:pos="993"/>
        </w:tabs>
        <w:spacing w:after="0" w:line="360" w:lineRule="auto"/>
        <w:ind w:left="0" w:firstLine="709"/>
        <w:jc w:val="both"/>
      </w:pPr>
      <w:r w:rsidRPr="006C0353">
        <w:t>замена водовода Ду=400 мм, протяженностью 4,7 км</w:t>
      </w:r>
    </w:p>
    <w:p w:rsidR="006C0353" w:rsidRPr="006C0353" w:rsidRDefault="006C0353" w:rsidP="007F358E">
      <w:pPr>
        <w:pStyle w:val="a5"/>
        <w:numPr>
          <w:ilvl w:val="0"/>
          <w:numId w:val="12"/>
        </w:numPr>
        <w:tabs>
          <w:tab w:val="left" w:pos="993"/>
        </w:tabs>
        <w:spacing w:after="0" w:line="360" w:lineRule="auto"/>
        <w:ind w:left="0" w:firstLine="709"/>
        <w:jc w:val="both"/>
      </w:pPr>
      <w:r w:rsidRPr="006C0353">
        <w:t>замена водовода</w:t>
      </w:r>
      <w:r w:rsidR="00711C6B">
        <w:t xml:space="preserve"> </w:t>
      </w:r>
      <w:r w:rsidRPr="006C0353">
        <w:t>Ду=200 мм, протяженностью 3,9 км</w:t>
      </w:r>
    </w:p>
    <w:p w:rsidR="00DA2AEF" w:rsidRPr="006C0353" w:rsidRDefault="00DA2AEF" w:rsidP="006C0353">
      <w:pPr>
        <w:spacing w:after="0" w:line="360" w:lineRule="auto"/>
        <w:ind w:firstLine="709"/>
        <w:jc w:val="both"/>
      </w:pPr>
    </w:p>
    <w:p w:rsidR="00517289" w:rsidRDefault="00517289">
      <w:pPr>
        <w:rPr>
          <w:rFonts w:eastAsia="Times New Roman"/>
          <w:b/>
          <w:bCs/>
          <w:color w:val="365F91"/>
        </w:rPr>
      </w:pPr>
      <w:r>
        <w:rPr>
          <w:rFonts w:eastAsia="Times New Roman"/>
          <w:b/>
          <w:bCs/>
          <w:color w:val="365F91"/>
        </w:rPr>
        <w:br w:type="page"/>
      </w:r>
    </w:p>
    <w:p w:rsidR="00DA2AEF" w:rsidRDefault="00DA2AEF" w:rsidP="00DA2AEF">
      <w:pPr>
        <w:tabs>
          <w:tab w:val="left" w:pos="709"/>
          <w:tab w:val="left" w:pos="1134"/>
        </w:tabs>
        <w:spacing w:after="0" w:line="360" w:lineRule="auto"/>
        <w:ind w:firstLine="709"/>
        <w:jc w:val="both"/>
        <w:rPr>
          <w:rFonts w:eastAsia="Times New Roman"/>
          <w:b/>
          <w:bCs/>
          <w:color w:val="365F91"/>
        </w:rPr>
      </w:pPr>
      <w:r w:rsidRPr="006C0353">
        <w:rPr>
          <w:rFonts w:eastAsia="Times New Roman"/>
          <w:b/>
          <w:bCs/>
          <w:color w:val="365F91"/>
        </w:rPr>
        <w:lastRenderedPageBreak/>
        <w:t>7.</w:t>
      </w:r>
      <w:r w:rsidR="00C2046C">
        <w:rPr>
          <w:rFonts w:eastAsia="Times New Roman"/>
          <w:b/>
          <w:bCs/>
          <w:color w:val="365F91"/>
        </w:rPr>
        <w:t>2.3</w:t>
      </w:r>
      <w:r w:rsidRPr="006C0353">
        <w:rPr>
          <w:rFonts w:eastAsia="Times New Roman"/>
          <w:b/>
          <w:bCs/>
          <w:color w:val="365F91"/>
        </w:rPr>
        <w:t xml:space="preserve"> </w:t>
      </w:r>
      <w:r>
        <w:rPr>
          <w:rFonts w:eastAsia="Times New Roman"/>
          <w:b/>
          <w:bCs/>
          <w:color w:val="365F91"/>
        </w:rPr>
        <w:t>Похвистнево 2030 –</w:t>
      </w:r>
      <w:r w:rsidR="00711C6B">
        <w:rPr>
          <w:rFonts w:eastAsia="Times New Roman"/>
          <w:b/>
          <w:bCs/>
          <w:color w:val="365F91"/>
        </w:rPr>
        <w:t xml:space="preserve"> </w:t>
      </w:r>
      <w:r w:rsidR="009254A2">
        <w:rPr>
          <w:rFonts w:eastAsia="Times New Roman"/>
          <w:b/>
          <w:bCs/>
          <w:color w:val="365F91"/>
        </w:rPr>
        <w:t>«</w:t>
      </w:r>
      <w:r w:rsidR="00181459">
        <w:rPr>
          <w:rFonts w:eastAsia="Times New Roman"/>
          <w:b/>
          <w:bCs/>
          <w:color w:val="365F91"/>
        </w:rPr>
        <w:t>у</w:t>
      </w:r>
      <w:r w:rsidR="009254A2">
        <w:rPr>
          <w:rFonts w:eastAsia="Times New Roman"/>
          <w:b/>
          <w:bCs/>
          <w:color w:val="365F91"/>
        </w:rPr>
        <w:t xml:space="preserve">мный» и безопасный город с </w:t>
      </w:r>
      <w:r w:rsidRPr="00DA2AEF">
        <w:rPr>
          <w:rFonts w:eastAsia="Times New Roman"/>
          <w:b/>
          <w:bCs/>
          <w:color w:val="365F91"/>
        </w:rPr>
        <w:t>благоус</w:t>
      </w:r>
      <w:r w:rsidRPr="00DA2AEF">
        <w:rPr>
          <w:rFonts w:eastAsia="Times New Roman"/>
          <w:b/>
          <w:bCs/>
          <w:color w:val="365F91"/>
        </w:rPr>
        <w:t>т</w:t>
      </w:r>
      <w:r w:rsidRPr="00DA2AEF">
        <w:rPr>
          <w:rFonts w:eastAsia="Times New Roman"/>
          <w:b/>
          <w:bCs/>
          <w:color w:val="365F91"/>
        </w:rPr>
        <w:t>роенной инфраструктурой комфорта</w:t>
      </w:r>
    </w:p>
    <w:p w:rsidR="00DA2AEF" w:rsidRDefault="00DA2AEF" w:rsidP="00DA2AEF">
      <w:pPr>
        <w:tabs>
          <w:tab w:val="left" w:pos="709"/>
          <w:tab w:val="left" w:pos="1134"/>
        </w:tabs>
        <w:spacing w:after="0" w:line="360" w:lineRule="auto"/>
        <w:ind w:firstLine="709"/>
        <w:jc w:val="both"/>
        <w:rPr>
          <w:rFonts w:eastAsia="Times New Roman"/>
          <w:b/>
          <w:bCs/>
          <w:color w:val="365F91"/>
        </w:rPr>
      </w:pPr>
    </w:p>
    <w:p w:rsidR="006C0353" w:rsidRDefault="006C0353" w:rsidP="006C0353">
      <w:pPr>
        <w:spacing w:after="0" w:line="360" w:lineRule="auto"/>
        <w:ind w:firstLine="709"/>
        <w:jc w:val="both"/>
        <w:rPr>
          <w:bCs/>
          <w:lang w:eastAsia="ru-RU"/>
        </w:rPr>
      </w:pPr>
      <w:r w:rsidRPr="006C0353">
        <w:rPr>
          <w:b/>
          <w:bCs/>
          <w:lang w:eastAsia="ru-RU"/>
        </w:rPr>
        <w:t xml:space="preserve">Стратегическая цель СЦ-9 </w:t>
      </w:r>
      <w:r w:rsidR="0042307E" w:rsidRPr="0042307E">
        <w:rPr>
          <w:bCs/>
          <w:lang w:eastAsia="ru-RU"/>
        </w:rPr>
        <w:t>Формирование «умной</w:t>
      </w:r>
      <w:r w:rsidR="0042307E">
        <w:t xml:space="preserve">» </w:t>
      </w:r>
      <w:r w:rsidRPr="00DA2AEF">
        <w:rPr>
          <w:bCs/>
          <w:lang w:eastAsia="ru-RU"/>
        </w:rPr>
        <w:t>благоустроенной инфраструктуры комфорта</w:t>
      </w:r>
      <w:r w:rsidR="0042307E">
        <w:rPr>
          <w:bCs/>
          <w:lang w:eastAsia="ru-RU"/>
        </w:rPr>
        <w:t xml:space="preserve"> </w:t>
      </w:r>
      <w:r w:rsidR="009254A2">
        <w:rPr>
          <w:bCs/>
          <w:lang w:eastAsia="ru-RU"/>
        </w:rPr>
        <w:t xml:space="preserve">и безопасного проживания </w:t>
      </w:r>
      <w:r w:rsidR="0042307E">
        <w:rPr>
          <w:bCs/>
          <w:lang w:eastAsia="ru-RU"/>
        </w:rPr>
        <w:t>в г.о. Похвистнево</w:t>
      </w:r>
    </w:p>
    <w:p w:rsidR="0042307E" w:rsidRPr="009254A2" w:rsidRDefault="0042307E" w:rsidP="009254A2">
      <w:pPr>
        <w:spacing w:after="0" w:line="360" w:lineRule="auto"/>
        <w:ind w:firstLine="709"/>
        <w:jc w:val="both"/>
        <w:rPr>
          <w:b/>
          <w:bCs/>
          <w:lang w:eastAsia="ru-RU"/>
        </w:rPr>
      </w:pPr>
      <w:r w:rsidRPr="009254A2">
        <w:rPr>
          <w:b/>
          <w:bCs/>
          <w:lang w:eastAsia="ru-RU"/>
        </w:rPr>
        <w:t>Ожидаемые результаты:</w:t>
      </w:r>
    </w:p>
    <w:p w:rsidR="00441BCC" w:rsidRPr="009254A2" w:rsidRDefault="00441BCC" w:rsidP="00693F52">
      <w:pPr>
        <w:spacing w:after="0" w:line="360" w:lineRule="auto"/>
        <w:ind w:firstLine="709"/>
        <w:jc w:val="both"/>
      </w:pPr>
      <w:r w:rsidRPr="009254A2">
        <w:t>Доля жителей Похвистнево, положительно оценивающих уровень бл</w:t>
      </w:r>
      <w:r w:rsidRPr="009254A2">
        <w:t>а</w:t>
      </w:r>
      <w:r w:rsidRPr="009254A2">
        <w:t>гоустройства среды прожива</w:t>
      </w:r>
      <w:r w:rsidR="0042307E" w:rsidRPr="009254A2">
        <w:t>ния - 90</w:t>
      </w:r>
      <w:r w:rsidRPr="009254A2">
        <w:t>%</w:t>
      </w:r>
      <w:r w:rsidR="0042307E" w:rsidRPr="009254A2">
        <w:t xml:space="preserve"> к 2030 году.</w:t>
      </w:r>
      <w:r w:rsidRPr="009254A2">
        <w:t xml:space="preserve"> </w:t>
      </w:r>
    </w:p>
    <w:p w:rsidR="005159A1" w:rsidRDefault="0042307E" w:rsidP="00693F52">
      <w:pPr>
        <w:autoSpaceDE w:val="0"/>
        <w:autoSpaceDN w:val="0"/>
        <w:adjustRightInd w:val="0"/>
        <w:spacing w:after="0" w:line="360" w:lineRule="auto"/>
        <w:ind w:firstLine="709"/>
        <w:jc w:val="both"/>
        <w:rPr>
          <w:bCs/>
          <w:color w:val="000000"/>
        </w:rPr>
      </w:pPr>
      <w:r w:rsidRPr="009254A2">
        <w:rPr>
          <w:bCs/>
          <w:color w:val="000000"/>
        </w:rPr>
        <w:t>Количество благоустроенных муниципальных территорий обществе</w:t>
      </w:r>
      <w:r w:rsidRPr="009254A2">
        <w:rPr>
          <w:bCs/>
          <w:color w:val="000000"/>
        </w:rPr>
        <w:t>н</w:t>
      </w:r>
      <w:r w:rsidRPr="009254A2">
        <w:rPr>
          <w:bCs/>
          <w:color w:val="000000"/>
        </w:rPr>
        <w:t>ного пользования – 10 единиц (к 2024 г.).</w:t>
      </w:r>
    </w:p>
    <w:p w:rsidR="005159A1" w:rsidRPr="002B5D33" w:rsidRDefault="005159A1" w:rsidP="00693F52">
      <w:pPr>
        <w:autoSpaceDE w:val="0"/>
        <w:autoSpaceDN w:val="0"/>
        <w:adjustRightInd w:val="0"/>
        <w:spacing w:after="0" w:line="360" w:lineRule="auto"/>
        <w:ind w:firstLine="709"/>
        <w:jc w:val="both"/>
      </w:pPr>
      <w:r>
        <w:t>Уменьшение числа</w:t>
      </w:r>
      <w:r w:rsidRPr="002B5D33">
        <w:t xml:space="preserve"> зарегистрированных преступ</w:t>
      </w:r>
      <w:r w:rsidR="00383BAE">
        <w:t>лений до 300</w:t>
      </w:r>
      <w:r w:rsidRPr="002B5D33">
        <w:t xml:space="preserve"> </w:t>
      </w:r>
      <w:r w:rsidR="00383BAE">
        <w:t>к 2030 году (в 2 раза к уровню 2017 г.)</w:t>
      </w:r>
    </w:p>
    <w:p w:rsidR="00693F52" w:rsidRPr="006C0353" w:rsidRDefault="00693F52" w:rsidP="00693F52">
      <w:pPr>
        <w:widowControl w:val="0"/>
        <w:tabs>
          <w:tab w:val="left" w:pos="922"/>
        </w:tabs>
        <w:spacing w:after="0" w:line="360" w:lineRule="auto"/>
        <w:ind w:firstLine="709"/>
        <w:jc w:val="both"/>
      </w:pPr>
      <w:r>
        <w:t>Д</w:t>
      </w:r>
      <w:r w:rsidRPr="006C0353">
        <w:t xml:space="preserve">оля государственных </w:t>
      </w:r>
      <w:r>
        <w:t xml:space="preserve">и муниципальных </w:t>
      </w:r>
      <w:r w:rsidRPr="006C0353">
        <w:t>услуг, которые население может получить с использованием информационных и телекоммуникацио</w:t>
      </w:r>
      <w:r w:rsidRPr="006C0353">
        <w:t>н</w:t>
      </w:r>
      <w:r w:rsidRPr="006C0353">
        <w:t>ных технологий, в общем объеме государственных</w:t>
      </w:r>
      <w:r>
        <w:t xml:space="preserve"> и муниципальных</w:t>
      </w:r>
      <w:r w:rsidRPr="006C0353">
        <w:t xml:space="preserve"> услуг к 2030 году составит 90%.</w:t>
      </w:r>
    </w:p>
    <w:p w:rsidR="00693F52" w:rsidRPr="00611872" w:rsidRDefault="00693F52" w:rsidP="00693F52">
      <w:pPr>
        <w:spacing w:after="0" w:line="360" w:lineRule="auto"/>
        <w:ind w:firstLine="709"/>
        <w:jc w:val="both"/>
      </w:pPr>
      <w:r>
        <w:t>Д</w:t>
      </w:r>
      <w:r w:rsidRPr="00611872">
        <w:t>ол</w:t>
      </w:r>
      <w:r>
        <w:t>я</w:t>
      </w:r>
      <w:r w:rsidRPr="00611872">
        <w:t xml:space="preserve"> автомобильных дорог местного значения с асфальтобетонным п</w:t>
      </w:r>
      <w:r w:rsidRPr="00611872">
        <w:t>о</w:t>
      </w:r>
      <w:r w:rsidRPr="00611872">
        <w:t>крытием в городе, находящихся в нормативном состоянии</w:t>
      </w:r>
      <w:r>
        <w:t xml:space="preserve"> - </w:t>
      </w:r>
      <w:r w:rsidRPr="00611872">
        <w:t>85% к концу 2024 года и 95% к концу 2030 года</w:t>
      </w:r>
      <w:r>
        <w:t>.</w:t>
      </w:r>
    </w:p>
    <w:p w:rsidR="0042307E" w:rsidRPr="009254A2" w:rsidRDefault="0042307E" w:rsidP="009254A2">
      <w:pPr>
        <w:spacing w:after="0" w:line="360" w:lineRule="auto"/>
        <w:ind w:firstLine="709"/>
        <w:jc w:val="both"/>
      </w:pPr>
      <w:r w:rsidRPr="009254A2">
        <w:rPr>
          <w:rStyle w:val="22"/>
          <w:rFonts w:eastAsiaTheme="minorHAnsi"/>
          <w:b/>
          <w:u w:val="none"/>
        </w:rPr>
        <w:t>Муниципальные и государственные программы, национальные проекты:</w:t>
      </w:r>
    </w:p>
    <w:p w:rsidR="0042307E" w:rsidRPr="00015A93" w:rsidRDefault="00282C14" w:rsidP="00015A93">
      <w:pPr>
        <w:spacing w:after="0" w:line="360" w:lineRule="auto"/>
        <w:ind w:firstLine="709"/>
        <w:jc w:val="both"/>
        <w:rPr>
          <w:rFonts w:eastAsia="Times New Roman"/>
          <w:bCs/>
        </w:rPr>
      </w:pPr>
      <w:r>
        <w:rPr>
          <w:rFonts w:eastAsia="Times New Roman"/>
          <w:bCs/>
        </w:rPr>
        <w:t xml:space="preserve">Муниципальная программа </w:t>
      </w:r>
      <w:hyperlink r:id="rId101" w:history="1">
        <w:r w:rsidR="002D271D" w:rsidRPr="00015A93">
          <w:rPr>
            <w:rFonts w:eastAsia="Times New Roman"/>
            <w:bCs/>
          </w:rPr>
          <w:t>«Формирование комфортной городской среды на территории городского округа Похвистнево Самарской области на 2018 -2022 годы»</w:t>
        </w:r>
      </w:hyperlink>
    </w:p>
    <w:p w:rsidR="0042307E" w:rsidRPr="00015A93" w:rsidRDefault="00282C14" w:rsidP="00015A93">
      <w:pPr>
        <w:spacing w:after="0" w:line="360" w:lineRule="auto"/>
        <w:ind w:firstLine="709"/>
        <w:jc w:val="both"/>
        <w:rPr>
          <w:rFonts w:eastAsia="Times New Roman"/>
          <w:bCs/>
        </w:rPr>
      </w:pPr>
      <w:r>
        <w:rPr>
          <w:rFonts w:eastAsia="Times New Roman"/>
          <w:bCs/>
        </w:rPr>
        <w:t xml:space="preserve">Муниципальная программа </w:t>
      </w:r>
      <w:hyperlink r:id="rId102" w:history="1">
        <w:r w:rsidR="009254A2" w:rsidRPr="00015A93">
          <w:rPr>
            <w:rFonts w:eastAsia="Times New Roman"/>
            <w:bCs/>
          </w:rPr>
          <w:t>«Поддержка общественных инициатив граждан и социально ориентированных некоммерческих организаций в г</w:t>
        </w:r>
        <w:r w:rsidR="009254A2" w:rsidRPr="00015A93">
          <w:rPr>
            <w:rFonts w:eastAsia="Times New Roman"/>
            <w:bCs/>
          </w:rPr>
          <w:t>о</w:t>
        </w:r>
        <w:r w:rsidR="009254A2" w:rsidRPr="00015A93">
          <w:rPr>
            <w:rFonts w:eastAsia="Times New Roman"/>
            <w:bCs/>
          </w:rPr>
          <w:t>родском округе Похвистнево» на 2016 – 2020 годы</w:t>
        </w:r>
      </w:hyperlink>
    </w:p>
    <w:p w:rsidR="009254A2" w:rsidRPr="00015A93" w:rsidRDefault="00282C14" w:rsidP="00015A93">
      <w:pPr>
        <w:spacing w:after="0" w:line="360" w:lineRule="auto"/>
        <w:ind w:firstLine="709"/>
        <w:jc w:val="both"/>
        <w:rPr>
          <w:rFonts w:eastAsia="Times New Roman"/>
          <w:bCs/>
        </w:rPr>
      </w:pPr>
      <w:r>
        <w:rPr>
          <w:rFonts w:eastAsia="Times New Roman"/>
          <w:bCs/>
        </w:rPr>
        <w:t xml:space="preserve">Муниципальная программа </w:t>
      </w:r>
      <w:hyperlink r:id="rId103" w:history="1">
        <w:r w:rsidR="009254A2" w:rsidRPr="00015A93">
          <w:rPr>
            <w:rFonts w:eastAsia="Times New Roman"/>
            <w:bCs/>
          </w:rPr>
          <w:t>«Профилактика правонарушений и обесп</w:t>
        </w:r>
        <w:r w:rsidR="009254A2" w:rsidRPr="00015A93">
          <w:rPr>
            <w:rFonts w:eastAsia="Times New Roman"/>
            <w:bCs/>
          </w:rPr>
          <w:t>е</w:t>
        </w:r>
        <w:r w:rsidR="009254A2" w:rsidRPr="00015A93">
          <w:rPr>
            <w:rFonts w:eastAsia="Times New Roman"/>
            <w:bCs/>
          </w:rPr>
          <w:t>чение общественной безопасности на территории городского округа Похв</w:t>
        </w:r>
        <w:r w:rsidR="009254A2" w:rsidRPr="00015A93">
          <w:rPr>
            <w:rFonts w:eastAsia="Times New Roman"/>
            <w:bCs/>
          </w:rPr>
          <w:t>и</w:t>
        </w:r>
        <w:r w:rsidR="009254A2" w:rsidRPr="00015A93">
          <w:rPr>
            <w:rFonts w:eastAsia="Times New Roman"/>
            <w:bCs/>
          </w:rPr>
          <w:t>стнево Самарской области на 2016-2020 годы»</w:t>
        </w:r>
      </w:hyperlink>
    </w:p>
    <w:p w:rsidR="00693F52" w:rsidRPr="006C0353" w:rsidRDefault="00693F52" w:rsidP="00693F52">
      <w:pPr>
        <w:pStyle w:val="42"/>
        <w:shd w:val="clear" w:color="auto" w:fill="auto"/>
        <w:spacing w:before="0" w:after="0" w:line="360" w:lineRule="auto"/>
        <w:ind w:firstLine="709"/>
        <w:jc w:val="both"/>
        <w:rPr>
          <w:b w:val="0"/>
        </w:rPr>
      </w:pPr>
      <w:r w:rsidRPr="006C0353">
        <w:rPr>
          <w:b w:val="0"/>
        </w:rPr>
        <w:lastRenderedPageBreak/>
        <w:t>Муниципальная программа</w:t>
      </w:r>
      <w:r>
        <w:rPr>
          <w:b w:val="0"/>
        </w:rPr>
        <w:t xml:space="preserve"> </w:t>
      </w:r>
      <w:hyperlink r:id="rId104" w:history="1">
        <w:r w:rsidRPr="006C0353">
          <w:rPr>
            <w:b w:val="0"/>
          </w:rPr>
          <w:t>«Развитие информационного общества г</w:t>
        </w:r>
        <w:r w:rsidRPr="006C0353">
          <w:rPr>
            <w:b w:val="0"/>
          </w:rPr>
          <w:t>о</w:t>
        </w:r>
        <w:r w:rsidRPr="006C0353">
          <w:rPr>
            <w:b w:val="0"/>
          </w:rPr>
          <w:t>родского округа Похвистнево Самарской области на 2015-2021 годы»</w:t>
        </w:r>
      </w:hyperlink>
    </w:p>
    <w:p w:rsidR="00015A93" w:rsidRPr="00015A93" w:rsidRDefault="00015A93" w:rsidP="00015A93">
      <w:pPr>
        <w:spacing w:after="0" w:line="360" w:lineRule="auto"/>
        <w:ind w:firstLine="709"/>
        <w:jc w:val="both"/>
      </w:pPr>
      <w:r w:rsidRPr="00282C14">
        <w:t>Государственная программа «Формирование комфортной городской среды на 2018 – 2022 годы» (постановление Правительства Самарской обла</w:t>
      </w:r>
      <w:r w:rsidRPr="00282C14">
        <w:t>с</w:t>
      </w:r>
      <w:r w:rsidRPr="00015A93">
        <w:t>ти от 01.11.2017 № 688)</w:t>
      </w:r>
    </w:p>
    <w:p w:rsidR="0022290D" w:rsidRPr="00015A93" w:rsidRDefault="0022290D" w:rsidP="00015A93">
      <w:pPr>
        <w:spacing w:after="0" w:line="360" w:lineRule="auto"/>
        <w:ind w:firstLine="709"/>
        <w:jc w:val="both"/>
        <w:rPr>
          <w:rFonts w:eastAsia="Times New Roman"/>
          <w:bCs/>
        </w:rPr>
      </w:pPr>
      <w:r w:rsidRPr="00015A93">
        <w:rPr>
          <w:rFonts w:eastAsia="Times New Roman"/>
          <w:bCs/>
        </w:rPr>
        <w:t>Государственная программа «Содействие развитию благоустройства территорий муниципальных образований в Самарской области на 2014 – 2020 годы»</w:t>
      </w:r>
      <w:r w:rsidR="00711C6B">
        <w:rPr>
          <w:rFonts w:eastAsia="Times New Roman"/>
          <w:bCs/>
        </w:rPr>
        <w:t xml:space="preserve"> </w:t>
      </w:r>
      <w:r w:rsidRPr="00015A93">
        <w:rPr>
          <w:rFonts w:eastAsia="Times New Roman"/>
          <w:bCs/>
        </w:rPr>
        <w:t>(постановление Правительства Самарской области от 27.11.2013 № 670)</w:t>
      </w:r>
    </w:p>
    <w:p w:rsidR="00015A93" w:rsidRPr="00015A93" w:rsidRDefault="00015A93" w:rsidP="00015A93">
      <w:pPr>
        <w:spacing w:after="0" w:line="360" w:lineRule="auto"/>
        <w:ind w:firstLine="709"/>
        <w:jc w:val="both"/>
      </w:pPr>
      <w:r w:rsidRPr="00015A93">
        <w:t>Государственная программа «Поддержка инициатив населения мун</w:t>
      </w:r>
      <w:r w:rsidRPr="00015A93">
        <w:t>и</w:t>
      </w:r>
      <w:r w:rsidRPr="00015A93">
        <w:t>ципальных образований в Самарской области»</w:t>
      </w:r>
      <w:r w:rsidR="00711C6B">
        <w:t xml:space="preserve"> </w:t>
      </w:r>
      <w:r w:rsidRPr="00015A93">
        <w:t>на 2017 – 2025 годы (пост</w:t>
      </w:r>
      <w:r w:rsidRPr="00015A93">
        <w:t>а</w:t>
      </w:r>
      <w:r w:rsidRPr="00015A93">
        <w:t>новление Правительства Самарской области от 17.05.2017 № 323)</w:t>
      </w:r>
    </w:p>
    <w:p w:rsidR="00015A93" w:rsidRPr="00015A93" w:rsidRDefault="00015A93" w:rsidP="00015A93">
      <w:pPr>
        <w:spacing w:after="0" w:line="360" w:lineRule="auto"/>
        <w:ind w:firstLine="709"/>
        <w:jc w:val="both"/>
      </w:pPr>
      <w:r w:rsidRPr="00015A93">
        <w:t>Государственная программа «Обеспечение правопорядка в Самарской области»</w:t>
      </w:r>
      <w:r w:rsidR="00711C6B">
        <w:t xml:space="preserve"> </w:t>
      </w:r>
      <w:r w:rsidRPr="00015A93">
        <w:t>на 2014 – 2020 годы (постановление Правительства Самарской о</w:t>
      </w:r>
      <w:r w:rsidRPr="00015A93">
        <w:t>б</w:t>
      </w:r>
      <w:r w:rsidRPr="00015A93">
        <w:t>ласти от 29.11.2013 № 711)</w:t>
      </w:r>
    </w:p>
    <w:p w:rsidR="00647054" w:rsidRDefault="00647054" w:rsidP="00647054">
      <w:pPr>
        <w:pStyle w:val="14"/>
        <w:keepNext/>
        <w:keepLines/>
        <w:shd w:val="clear" w:color="auto" w:fill="auto"/>
        <w:spacing w:after="0" w:line="360" w:lineRule="auto"/>
        <w:ind w:firstLine="709"/>
        <w:jc w:val="both"/>
        <w:rPr>
          <w:b w:val="0"/>
          <w:bCs w:val="0"/>
          <w:lang w:eastAsia="ru-RU"/>
        </w:rPr>
      </w:pPr>
      <w:r>
        <w:rPr>
          <w:b w:val="0"/>
          <w:bCs w:val="0"/>
          <w:lang w:eastAsia="ru-RU"/>
        </w:rPr>
        <w:t>Национальный проект «Жилье и городская среда»</w:t>
      </w:r>
    </w:p>
    <w:p w:rsidR="00282C14" w:rsidRDefault="00282C14" w:rsidP="00015A93">
      <w:pPr>
        <w:spacing w:after="0" w:line="360" w:lineRule="auto"/>
        <w:ind w:firstLine="709"/>
        <w:jc w:val="both"/>
        <w:rPr>
          <w:rStyle w:val="22"/>
          <w:rFonts w:eastAsiaTheme="minorHAnsi"/>
          <w:b/>
          <w:u w:val="none"/>
        </w:rPr>
      </w:pPr>
    </w:p>
    <w:p w:rsidR="00DA2AEF" w:rsidRDefault="00DA2AEF" w:rsidP="00015A93">
      <w:pPr>
        <w:spacing w:after="0" w:line="360" w:lineRule="auto"/>
        <w:ind w:firstLine="709"/>
        <w:jc w:val="both"/>
        <w:rPr>
          <w:rStyle w:val="22"/>
          <w:rFonts w:eastAsiaTheme="minorHAnsi"/>
          <w:b/>
          <w:u w:val="none"/>
        </w:rPr>
      </w:pPr>
      <w:r w:rsidRPr="00015A93">
        <w:rPr>
          <w:rStyle w:val="22"/>
          <w:rFonts w:eastAsiaTheme="minorHAnsi"/>
          <w:b/>
          <w:u w:val="none"/>
        </w:rPr>
        <w:t>Стратегические задачи</w:t>
      </w:r>
    </w:p>
    <w:p w:rsidR="006C0353" w:rsidRPr="00282C14" w:rsidRDefault="006C0353" w:rsidP="00015A93">
      <w:pPr>
        <w:spacing w:after="0" w:line="360" w:lineRule="auto"/>
        <w:ind w:firstLine="709"/>
        <w:jc w:val="both"/>
        <w:rPr>
          <w:b/>
        </w:rPr>
      </w:pPr>
      <w:r w:rsidRPr="00282C14">
        <w:rPr>
          <w:b/>
        </w:rPr>
        <w:t xml:space="preserve">СЗ-9.1 </w:t>
      </w:r>
      <w:r w:rsidR="00197356" w:rsidRPr="00282C14">
        <w:rPr>
          <w:b/>
        </w:rPr>
        <w:t>Формирование комфортной городской среды</w:t>
      </w:r>
    </w:p>
    <w:p w:rsidR="006C0353" w:rsidRDefault="006C0353" w:rsidP="00197356">
      <w:pPr>
        <w:pStyle w:val="14"/>
        <w:keepNext/>
        <w:keepLines/>
        <w:shd w:val="clear" w:color="auto" w:fill="auto"/>
        <w:spacing w:after="0" w:line="360" w:lineRule="auto"/>
        <w:ind w:firstLine="709"/>
        <w:jc w:val="both"/>
      </w:pPr>
      <w:r w:rsidRPr="006C0353">
        <w:t xml:space="preserve">Проекты </w:t>
      </w:r>
    </w:p>
    <w:p w:rsidR="00CF7211" w:rsidRPr="00C654EE" w:rsidRDefault="00C654EE" w:rsidP="00C654EE">
      <w:pPr>
        <w:autoSpaceDE w:val="0"/>
        <w:autoSpaceDN w:val="0"/>
        <w:adjustRightInd w:val="0"/>
        <w:spacing w:after="0" w:line="360" w:lineRule="auto"/>
        <w:ind w:firstLine="709"/>
        <w:jc w:val="both"/>
      </w:pPr>
      <w:r>
        <w:t xml:space="preserve">1. </w:t>
      </w:r>
      <w:r w:rsidR="00181459">
        <w:t>П</w:t>
      </w:r>
      <w:r w:rsidR="00CF7211" w:rsidRPr="006C0353">
        <w:t xml:space="preserve">роектирование и строительство зоны отдыха с набережной </w:t>
      </w:r>
      <w:r w:rsidR="00181459">
        <w:t>прот</w:t>
      </w:r>
      <w:r w:rsidR="00181459">
        <w:t>я</w:t>
      </w:r>
      <w:r w:rsidR="00181459">
        <w:t xml:space="preserve">женностью 2 км </w:t>
      </w:r>
      <w:r w:rsidR="00CF7211">
        <w:t xml:space="preserve">в </w:t>
      </w:r>
      <w:r>
        <w:t>районе</w:t>
      </w:r>
      <w:r w:rsidR="00CF7211">
        <w:t xml:space="preserve"> ФОК на р. Большой</w:t>
      </w:r>
      <w:r w:rsidR="00181459">
        <w:t xml:space="preserve"> </w:t>
      </w:r>
      <w:proofErr w:type="spellStart"/>
      <w:r w:rsidR="00181459">
        <w:t>Кинель</w:t>
      </w:r>
      <w:proofErr w:type="spellEnd"/>
      <w:r w:rsidR="00B32C57">
        <w:t xml:space="preserve">. </w:t>
      </w:r>
      <w:r w:rsidR="00B32C57" w:rsidRPr="00C654EE">
        <w:t>Цель проекта: созд</w:t>
      </w:r>
      <w:r w:rsidR="00B32C57" w:rsidRPr="00C654EE">
        <w:t>а</w:t>
      </w:r>
      <w:r w:rsidR="00B32C57" w:rsidRPr="00C654EE">
        <w:t>ние общественного пространства для отдыха горожан и привлекательного объекта событийного туризма</w:t>
      </w:r>
      <w:r w:rsidRPr="00C654EE">
        <w:t xml:space="preserve"> Решение: </w:t>
      </w:r>
      <w:proofErr w:type="spellStart"/>
      <w:r w:rsidRPr="00C654EE">
        <w:t>ревитализация</w:t>
      </w:r>
      <w:proofErr w:type="spellEnd"/>
      <w:r w:rsidRPr="00C654EE">
        <w:t xml:space="preserve"> с упором на общес</w:t>
      </w:r>
      <w:r w:rsidRPr="00C654EE">
        <w:t>т</w:t>
      </w:r>
      <w:r w:rsidRPr="00C654EE">
        <w:t>венные</w:t>
      </w:r>
      <w:r>
        <w:t xml:space="preserve"> </w:t>
      </w:r>
      <w:r w:rsidRPr="00C654EE">
        <w:t>пространства</w:t>
      </w:r>
      <w:r w:rsidR="00B32C57" w:rsidRPr="00C654EE">
        <w:t>.</w:t>
      </w:r>
    </w:p>
    <w:p w:rsidR="00CF7211" w:rsidRDefault="00C654EE" w:rsidP="00C654EE">
      <w:pPr>
        <w:tabs>
          <w:tab w:val="left" w:pos="993"/>
        </w:tabs>
        <w:spacing w:after="0" w:line="360" w:lineRule="auto"/>
        <w:ind w:firstLine="709"/>
        <w:jc w:val="both"/>
      </w:pPr>
      <w:r>
        <w:t xml:space="preserve">2. </w:t>
      </w:r>
      <w:r w:rsidR="00181459">
        <w:t>Реализация на территории г.о. Похвистнево губернаторского проекта «Содействие» с целью поддержки социально значимых инициатив жителей.</w:t>
      </w:r>
    </w:p>
    <w:p w:rsidR="002D4342" w:rsidRPr="006C0353" w:rsidRDefault="00C654EE" w:rsidP="00C654EE">
      <w:pPr>
        <w:tabs>
          <w:tab w:val="left" w:pos="993"/>
        </w:tabs>
        <w:spacing w:after="0" w:line="360" w:lineRule="auto"/>
        <w:ind w:firstLine="709"/>
        <w:jc w:val="both"/>
      </w:pPr>
      <w:r>
        <w:t xml:space="preserve">3. </w:t>
      </w:r>
      <w:r w:rsidR="002D4342">
        <w:t>Проект «Межмуниципальный центр компетенций для выработки к</w:t>
      </w:r>
      <w:r w:rsidR="002D4342">
        <w:t>а</w:t>
      </w:r>
      <w:r w:rsidR="002D4342">
        <w:t>чественных проектных решений и обучения специалистов по вопросам ра</w:t>
      </w:r>
      <w:r w:rsidR="002D4342">
        <w:t>з</w:t>
      </w:r>
      <w:r w:rsidR="002D4342">
        <w:t>вития городской среды». Срок реализации: 2029-2024 гг.</w:t>
      </w:r>
    </w:p>
    <w:p w:rsidR="006C0353" w:rsidRPr="006C0353" w:rsidRDefault="006C0353" w:rsidP="002D4342">
      <w:pPr>
        <w:pStyle w:val="14"/>
        <w:keepNext/>
        <w:keepLines/>
        <w:shd w:val="clear" w:color="auto" w:fill="auto"/>
        <w:tabs>
          <w:tab w:val="left" w:pos="993"/>
        </w:tabs>
        <w:spacing w:after="0" w:line="360" w:lineRule="auto"/>
        <w:ind w:firstLine="709"/>
        <w:jc w:val="both"/>
      </w:pPr>
      <w:r w:rsidRPr="006C0353">
        <w:lastRenderedPageBreak/>
        <w:t>Основные мероприятия</w:t>
      </w:r>
    </w:p>
    <w:p w:rsidR="002D4342" w:rsidRDefault="002D4342" w:rsidP="001E3355">
      <w:pPr>
        <w:widowControl w:val="0"/>
        <w:numPr>
          <w:ilvl w:val="0"/>
          <w:numId w:val="14"/>
        </w:numPr>
        <w:tabs>
          <w:tab w:val="left" w:pos="993"/>
        </w:tabs>
        <w:spacing w:after="0" w:line="360" w:lineRule="auto"/>
        <w:ind w:firstLine="709"/>
        <w:jc w:val="both"/>
      </w:pPr>
      <w:r>
        <w:t>формирование планов благоустройства жителями города;</w:t>
      </w:r>
    </w:p>
    <w:p w:rsidR="0028254B" w:rsidRDefault="001735F6" w:rsidP="001E3355">
      <w:pPr>
        <w:widowControl w:val="0"/>
        <w:numPr>
          <w:ilvl w:val="0"/>
          <w:numId w:val="14"/>
        </w:numPr>
        <w:tabs>
          <w:tab w:val="left" w:pos="993"/>
        </w:tabs>
        <w:spacing w:after="0" w:line="360" w:lineRule="auto"/>
        <w:ind w:firstLine="709"/>
        <w:jc w:val="both"/>
      </w:pPr>
      <w:r>
        <w:t xml:space="preserve">подготовка одного и более качественных проектов на </w:t>
      </w:r>
      <w:r w:rsidRPr="0028254B">
        <w:t>всероссийский конкурс лучших проектов создания комфортной городской среды среди м</w:t>
      </w:r>
      <w:r w:rsidRPr="0028254B">
        <w:t>а</w:t>
      </w:r>
      <w:r w:rsidRPr="0028254B">
        <w:t>лых городов и исторических поселений</w:t>
      </w:r>
      <w:r>
        <w:t>;</w:t>
      </w:r>
    </w:p>
    <w:p w:rsidR="006C0353" w:rsidRPr="006C0353" w:rsidRDefault="006C0353" w:rsidP="001E3355">
      <w:pPr>
        <w:widowControl w:val="0"/>
        <w:numPr>
          <w:ilvl w:val="0"/>
          <w:numId w:val="14"/>
        </w:numPr>
        <w:tabs>
          <w:tab w:val="left" w:pos="993"/>
        </w:tabs>
        <w:spacing w:after="0" w:line="360" w:lineRule="auto"/>
        <w:ind w:firstLine="709"/>
        <w:jc w:val="both"/>
      </w:pPr>
      <w:r w:rsidRPr="006C0353">
        <w:t>обустройство зон отдыха населения, прилегающих территорий зд</w:t>
      </w:r>
      <w:r w:rsidRPr="006C0353">
        <w:t>а</w:t>
      </w:r>
      <w:r w:rsidRPr="006C0353">
        <w:t>ний и сооружений</w:t>
      </w:r>
      <w:r w:rsidR="002D4342">
        <w:t>;</w:t>
      </w:r>
    </w:p>
    <w:p w:rsidR="006C0353" w:rsidRPr="006C0353" w:rsidRDefault="002D4342" w:rsidP="001E3355">
      <w:pPr>
        <w:widowControl w:val="0"/>
        <w:numPr>
          <w:ilvl w:val="0"/>
          <w:numId w:val="14"/>
        </w:numPr>
        <w:tabs>
          <w:tab w:val="left" w:pos="993"/>
        </w:tabs>
        <w:spacing w:after="0" w:line="360" w:lineRule="auto"/>
        <w:ind w:firstLine="709"/>
        <w:jc w:val="both"/>
      </w:pPr>
      <w:r>
        <w:t>реконструкция парковых</w:t>
      </w:r>
      <w:r w:rsidR="006C0353" w:rsidRPr="006C0353">
        <w:t xml:space="preserve"> зон</w:t>
      </w:r>
      <w:r>
        <w:t>;</w:t>
      </w:r>
    </w:p>
    <w:p w:rsidR="002D4342" w:rsidRPr="006C0353" w:rsidRDefault="002D4342" w:rsidP="002D4342">
      <w:pPr>
        <w:spacing w:after="0" w:line="360" w:lineRule="auto"/>
        <w:ind w:firstLine="709"/>
        <w:jc w:val="both"/>
      </w:pPr>
      <w:r>
        <w:t>благоустройство общественных,</w:t>
      </w:r>
      <w:r w:rsidR="006C0353" w:rsidRPr="006C0353">
        <w:t xml:space="preserve"> дворовых территорий</w:t>
      </w:r>
      <w:r>
        <w:t xml:space="preserve"> и детских игр</w:t>
      </w:r>
      <w:r>
        <w:t>о</w:t>
      </w:r>
      <w:r>
        <w:t>вых площадок в</w:t>
      </w:r>
      <w:r w:rsidR="006C0353" w:rsidRPr="006C0353">
        <w:t xml:space="preserve"> г.о. Похвистнево</w:t>
      </w:r>
      <w:r w:rsidRPr="002D4342">
        <w:t xml:space="preserve"> </w:t>
      </w:r>
      <w:r w:rsidRPr="006C0353">
        <w:t>в соответствии с интересами по провед</w:t>
      </w:r>
      <w:r w:rsidRPr="006C0353">
        <w:t>е</w:t>
      </w:r>
      <w:r w:rsidRPr="006C0353">
        <w:t>нию досуга населения</w:t>
      </w:r>
    </w:p>
    <w:p w:rsidR="00B32C57" w:rsidRPr="00057AEF" w:rsidRDefault="00B32C57" w:rsidP="001E3355">
      <w:pPr>
        <w:pStyle w:val="a5"/>
        <w:numPr>
          <w:ilvl w:val="0"/>
          <w:numId w:val="14"/>
        </w:numPr>
        <w:tabs>
          <w:tab w:val="left" w:pos="993"/>
        </w:tabs>
        <w:autoSpaceDE w:val="0"/>
        <w:autoSpaceDN w:val="0"/>
        <w:adjustRightInd w:val="0"/>
        <w:spacing w:after="0" w:line="360" w:lineRule="auto"/>
        <w:ind w:left="0" w:firstLine="709"/>
        <w:contextualSpacing w:val="0"/>
        <w:jc w:val="both"/>
      </w:pPr>
      <w:r w:rsidRPr="00B32C57">
        <w:rPr>
          <w:position w:val="6"/>
        </w:rPr>
        <w:t xml:space="preserve">сохранение и расширение зелёных и рекреационных зон г.о. </w:t>
      </w:r>
      <w:r w:rsidR="002D4342">
        <w:rPr>
          <w:position w:val="6"/>
        </w:rPr>
        <w:t>Похв</w:t>
      </w:r>
      <w:r w:rsidR="002D4342">
        <w:rPr>
          <w:position w:val="6"/>
        </w:rPr>
        <w:t>и</w:t>
      </w:r>
      <w:r w:rsidR="002D4342">
        <w:rPr>
          <w:position w:val="6"/>
        </w:rPr>
        <w:t>стнево</w:t>
      </w:r>
      <w:r w:rsidRPr="00B32C57">
        <w:rPr>
          <w:position w:val="6"/>
        </w:rPr>
        <w:t>;</w:t>
      </w:r>
    </w:p>
    <w:p w:rsidR="00B32C57" w:rsidRPr="00B32C57" w:rsidRDefault="00B32C57" w:rsidP="001E3355">
      <w:pPr>
        <w:pStyle w:val="a5"/>
        <w:numPr>
          <w:ilvl w:val="0"/>
          <w:numId w:val="14"/>
        </w:numPr>
        <w:tabs>
          <w:tab w:val="left" w:pos="993"/>
        </w:tabs>
        <w:autoSpaceDE w:val="0"/>
        <w:autoSpaceDN w:val="0"/>
        <w:adjustRightInd w:val="0"/>
        <w:spacing w:after="0" w:line="360" w:lineRule="auto"/>
        <w:ind w:left="0" w:firstLine="709"/>
        <w:contextualSpacing w:val="0"/>
        <w:jc w:val="both"/>
        <w:rPr>
          <w:b/>
        </w:rPr>
      </w:pPr>
      <w:r w:rsidRPr="00B32C57">
        <w:rPr>
          <w:position w:val="6"/>
        </w:rPr>
        <w:t xml:space="preserve"> разработка и реализация проектов по развитию велосипедной и п</w:t>
      </w:r>
      <w:r w:rsidRPr="00B32C57">
        <w:rPr>
          <w:position w:val="6"/>
        </w:rPr>
        <w:t>е</w:t>
      </w:r>
      <w:r w:rsidRPr="00B32C57">
        <w:rPr>
          <w:position w:val="6"/>
        </w:rPr>
        <w:t>шеходной инфраструктуры города</w:t>
      </w:r>
      <w:r w:rsidR="002D4342">
        <w:rPr>
          <w:position w:val="6"/>
        </w:rPr>
        <w:t>;</w:t>
      </w:r>
    </w:p>
    <w:p w:rsidR="00B32C57" w:rsidRDefault="00B32C57" w:rsidP="001E3355">
      <w:pPr>
        <w:pStyle w:val="aa"/>
        <w:numPr>
          <w:ilvl w:val="0"/>
          <w:numId w:val="14"/>
        </w:numPr>
        <w:shd w:val="clear" w:color="auto" w:fill="FFFFFF"/>
        <w:tabs>
          <w:tab w:val="left" w:pos="993"/>
        </w:tabs>
        <w:spacing w:before="0" w:beforeAutospacing="0" w:after="0" w:afterAutospacing="0" w:line="360" w:lineRule="auto"/>
        <w:ind w:firstLine="709"/>
        <w:jc w:val="both"/>
        <w:rPr>
          <w:sz w:val="28"/>
          <w:szCs w:val="28"/>
        </w:rPr>
      </w:pPr>
      <w:r>
        <w:rPr>
          <w:sz w:val="28"/>
          <w:szCs w:val="28"/>
        </w:rPr>
        <w:t>сохранение и развитие пространств, имеющих историческое и кул</w:t>
      </w:r>
      <w:r>
        <w:rPr>
          <w:sz w:val="28"/>
          <w:szCs w:val="28"/>
        </w:rPr>
        <w:t>ь</w:t>
      </w:r>
      <w:r>
        <w:rPr>
          <w:sz w:val="28"/>
          <w:szCs w:val="28"/>
        </w:rPr>
        <w:t>турное значение для города, а также формирование возможностей для созд</w:t>
      </w:r>
      <w:r>
        <w:rPr>
          <w:sz w:val="28"/>
          <w:szCs w:val="28"/>
        </w:rPr>
        <w:t>а</w:t>
      </w:r>
      <w:r>
        <w:rPr>
          <w:sz w:val="28"/>
          <w:szCs w:val="28"/>
        </w:rPr>
        <w:t xml:space="preserve">ния мест индивидуальной и коллективной памяти; </w:t>
      </w:r>
    </w:p>
    <w:p w:rsidR="00B32C57" w:rsidRDefault="00B32C57" w:rsidP="001E3355">
      <w:pPr>
        <w:pStyle w:val="aa"/>
        <w:numPr>
          <w:ilvl w:val="0"/>
          <w:numId w:val="14"/>
        </w:numPr>
        <w:shd w:val="clear" w:color="auto" w:fill="FFFFFF"/>
        <w:tabs>
          <w:tab w:val="left" w:pos="993"/>
        </w:tabs>
        <w:spacing w:before="0" w:beforeAutospacing="0" w:after="0" w:afterAutospacing="0" w:line="360" w:lineRule="auto"/>
        <w:ind w:firstLine="709"/>
        <w:jc w:val="both"/>
        <w:rPr>
          <w:sz w:val="28"/>
          <w:szCs w:val="28"/>
        </w:rPr>
      </w:pPr>
      <w:r>
        <w:rPr>
          <w:sz w:val="28"/>
          <w:szCs w:val="28"/>
        </w:rPr>
        <w:t>создание условий для коммуникаций и креативной деятельности г</w:t>
      </w:r>
      <w:r>
        <w:rPr>
          <w:sz w:val="28"/>
          <w:szCs w:val="28"/>
        </w:rPr>
        <w:t>о</w:t>
      </w:r>
      <w:r>
        <w:rPr>
          <w:sz w:val="28"/>
          <w:szCs w:val="28"/>
        </w:rPr>
        <w:t xml:space="preserve">рожан, а также пространств для проведения мероприятий и поддержание инициатив по развитию города; </w:t>
      </w:r>
    </w:p>
    <w:p w:rsidR="00B32C57" w:rsidRDefault="00B32C57" w:rsidP="001E3355">
      <w:pPr>
        <w:pStyle w:val="aa"/>
        <w:numPr>
          <w:ilvl w:val="0"/>
          <w:numId w:val="14"/>
        </w:numPr>
        <w:shd w:val="clear" w:color="auto" w:fill="FFFFFF"/>
        <w:tabs>
          <w:tab w:val="left" w:pos="993"/>
        </w:tabs>
        <w:spacing w:before="0" w:beforeAutospacing="0" w:after="0" w:afterAutospacing="0" w:line="360" w:lineRule="auto"/>
        <w:ind w:firstLine="709"/>
        <w:jc w:val="both"/>
        <w:rPr>
          <w:sz w:val="28"/>
          <w:szCs w:val="28"/>
        </w:rPr>
      </w:pPr>
      <w:r>
        <w:rPr>
          <w:sz w:val="28"/>
          <w:szCs w:val="28"/>
        </w:rPr>
        <w:t>повышение эстетического качества, а также качества благоустройс</w:t>
      </w:r>
      <w:r>
        <w:rPr>
          <w:sz w:val="28"/>
          <w:szCs w:val="28"/>
        </w:rPr>
        <w:t>т</w:t>
      </w:r>
      <w:r>
        <w:rPr>
          <w:sz w:val="28"/>
          <w:szCs w:val="28"/>
        </w:rPr>
        <w:t>ва, содержания и уровня безопасности общественных пространств для по</w:t>
      </w:r>
      <w:r>
        <w:rPr>
          <w:sz w:val="28"/>
          <w:szCs w:val="28"/>
        </w:rPr>
        <w:t>д</w:t>
      </w:r>
      <w:r>
        <w:rPr>
          <w:sz w:val="28"/>
          <w:szCs w:val="28"/>
        </w:rPr>
        <w:t xml:space="preserve">держания физического, психологического и социального здоровья жителей. </w:t>
      </w:r>
    </w:p>
    <w:p w:rsidR="00DA2AEF" w:rsidRPr="00611872" w:rsidRDefault="00DA2AEF" w:rsidP="00DA2AEF">
      <w:pPr>
        <w:spacing w:after="0" w:line="360" w:lineRule="auto"/>
        <w:ind w:firstLine="709"/>
        <w:jc w:val="both"/>
      </w:pPr>
      <w:r>
        <w:t>- б</w:t>
      </w:r>
      <w:r w:rsidRPr="00025365">
        <w:t>лагоустро</w:t>
      </w:r>
      <w:r>
        <w:t>йство</w:t>
      </w:r>
      <w:r w:rsidR="00711C6B">
        <w:t xml:space="preserve"> </w:t>
      </w:r>
      <w:r w:rsidRPr="00025365">
        <w:t>общественны</w:t>
      </w:r>
      <w:r>
        <w:t>х</w:t>
      </w:r>
      <w:r w:rsidRPr="00025365">
        <w:t xml:space="preserve"> территори</w:t>
      </w:r>
      <w:r>
        <w:t>й и пешеходной зоны</w:t>
      </w:r>
      <w:r w:rsidRPr="00025365">
        <w:t xml:space="preserve"> по ул. Васильева, в границах ул. Революционная и парка культуры и отдыха </w:t>
      </w:r>
      <w:r w:rsidRPr="00611872">
        <w:t>«Дружба» по ул. Комсомольская</w:t>
      </w:r>
    </w:p>
    <w:p w:rsidR="006C0353" w:rsidRDefault="006C0353" w:rsidP="006C0353">
      <w:pPr>
        <w:spacing w:after="0" w:line="360" w:lineRule="auto"/>
        <w:ind w:firstLine="709"/>
        <w:jc w:val="both"/>
      </w:pPr>
      <w:r w:rsidRPr="006C0353">
        <w:t>-</w:t>
      </w:r>
      <w:r w:rsidR="00DA2AEF">
        <w:t xml:space="preserve"> </w:t>
      </w:r>
      <w:r w:rsidRPr="006C0353">
        <w:t>уличное освещение</w:t>
      </w:r>
      <w:r w:rsidR="002D4342">
        <w:t xml:space="preserve">, </w:t>
      </w:r>
      <w:r w:rsidRPr="006C0353">
        <w:t>малые и средние архитектурные формы</w:t>
      </w:r>
      <w:r w:rsidR="002D4342">
        <w:t>.</w:t>
      </w:r>
    </w:p>
    <w:p w:rsidR="002D4342" w:rsidRDefault="002D4342" w:rsidP="006C0353">
      <w:pPr>
        <w:pStyle w:val="42"/>
        <w:shd w:val="clear" w:color="auto" w:fill="auto"/>
        <w:spacing w:before="0" w:after="0" w:line="360" w:lineRule="auto"/>
        <w:ind w:firstLine="709"/>
        <w:jc w:val="both"/>
        <w:rPr>
          <w:bCs w:val="0"/>
          <w:lang w:eastAsia="ru-RU"/>
        </w:rPr>
      </w:pPr>
    </w:p>
    <w:p w:rsidR="00611C4A" w:rsidRDefault="00611C4A">
      <w:pPr>
        <w:rPr>
          <w:rFonts w:eastAsia="Times New Roman"/>
          <w:b/>
          <w:bCs/>
        </w:rPr>
      </w:pPr>
      <w:r>
        <w:br w:type="page"/>
      </w:r>
    </w:p>
    <w:p w:rsidR="006C0353" w:rsidRPr="00693F52" w:rsidRDefault="002D4342" w:rsidP="006C0353">
      <w:pPr>
        <w:pStyle w:val="42"/>
        <w:shd w:val="clear" w:color="auto" w:fill="auto"/>
        <w:spacing w:before="0" w:after="0" w:line="360" w:lineRule="auto"/>
        <w:ind w:firstLine="709"/>
        <w:jc w:val="both"/>
        <w:rPr>
          <w:bCs w:val="0"/>
          <w:lang w:eastAsia="ru-RU"/>
        </w:rPr>
      </w:pPr>
      <w:r w:rsidRPr="00693F52">
        <w:lastRenderedPageBreak/>
        <w:t>СЗ-</w:t>
      </w:r>
      <w:r w:rsidR="00693F52" w:rsidRPr="00693F52">
        <w:t>9.2</w:t>
      </w:r>
      <w:r w:rsidR="006C0353" w:rsidRPr="00693F52">
        <w:rPr>
          <w:bCs w:val="0"/>
          <w:lang w:eastAsia="ru-RU"/>
        </w:rPr>
        <w:t xml:space="preserve"> Похвистне</w:t>
      </w:r>
      <w:r w:rsidR="00693F52">
        <w:rPr>
          <w:bCs w:val="0"/>
          <w:lang w:eastAsia="ru-RU"/>
        </w:rPr>
        <w:t>во – «умный» и безопасный город</w:t>
      </w:r>
    </w:p>
    <w:p w:rsidR="006C0353" w:rsidRPr="006C0353" w:rsidRDefault="006C0353" w:rsidP="006C0353">
      <w:pPr>
        <w:pStyle w:val="14"/>
        <w:keepNext/>
        <w:keepLines/>
        <w:shd w:val="clear" w:color="auto" w:fill="auto"/>
        <w:spacing w:after="0" w:line="360" w:lineRule="auto"/>
        <w:ind w:firstLine="709"/>
        <w:jc w:val="both"/>
      </w:pPr>
      <w:r w:rsidRPr="006C0353">
        <w:t xml:space="preserve">Проекты </w:t>
      </w:r>
    </w:p>
    <w:p w:rsidR="006C0353" w:rsidRDefault="00C654EE" w:rsidP="006C0353">
      <w:pPr>
        <w:pStyle w:val="42"/>
        <w:shd w:val="clear" w:color="auto" w:fill="auto"/>
        <w:spacing w:before="0" w:after="0" w:line="360" w:lineRule="auto"/>
        <w:ind w:firstLine="709"/>
        <w:jc w:val="both"/>
        <w:rPr>
          <w:b w:val="0"/>
        </w:rPr>
      </w:pPr>
      <w:r>
        <w:rPr>
          <w:b w:val="0"/>
        </w:rPr>
        <w:t xml:space="preserve">1. </w:t>
      </w:r>
      <w:r w:rsidR="006C0353" w:rsidRPr="006C0353">
        <w:rPr>
          <w:b w:val="0"/>
        </w:rPr>
        <w:t>Проект «Реконструкция автомобильной дороги по ул.</w:t>
      </w:r>
      <w:r w:rsidR="00DA2AEF">
        <w:rPr>
          <w:b w:val="0"/>
        </w:rPr>
        <w:t xml:space="preserve"> </w:t>
      </w:r>
      <w:r w:rsidR="006C0353" w:rsidRPr="006C0353">
        <w:rPr>
          <w:b w:val="0"/>
        </w:rPr>
        <w:t>Мира».</w:t>
      </w:r>
      <w:r w:rsidR="00DA2AEF">
        <w:rPr>
          <w:b w:val="0"/>
        </w:rPr>
        <w:t xml:space="preserve"> </w:t>
      </w:r>
      <w:r w:rsidR="006C0353" w:rsidRPr="006C0353">
        <w:rPr>
          <w:b w:val="0"/>
        </w:rPr>
        <w:t>Цель проекта</w:t>
      </w:r>
      <w:r w:rsidR="00517289">
        <w:rPr>
          <w:b w:val="0"/>
        </w:rPr>
        <w:t xml:space="preserve">: </w:t>
      </w:r>
      <w:r w:rsidR="006C0353" w:rsidRPr="006C0353">
        <w:rPr>
          <w:b w:val="0"/>
        </w:rPr>
        <w:t>обеспечение безопасности автомобильной дороги.</w:t>
      </w:r>
      <w:r w:rsidR="00517289">
        <w:rPr>
          <w:b w:val="0"/>
        </w:rPr>
        <w:t xml:space="preserve"> С</w:t>
      </w:r>
      <w:r w:rsidR="006C0353" w:rsidRPr="006C0353">
        <w:rPr>
          <w:b w:val="0"/>
        </w:rPr>
        <w:t>роки реализ</w:t>
      </w:r>
      <w:r w:rsidR="006C0353" w:rsidRPr="006C0353">
        <w:rPr>
          <w:b w:val="0"/>
        </w:rPr>
        <w:t>а</w:t>
      </w:r>
      <w:r w:rsidR="006C0353" w:rsidRPr="006C0353">
        <w:rPr>
          <w:b w:val="0"/>
        </w:rPr>
        <w:t>ции: 2018-2019 годы</w:t>
      </w:r>
      <w:r w:rsidR="00693F52">
        <w:rPr>
          <w:b w:val="0"/>
        </w:rPr>
        <w:t>.</w:t>
      </w:r>
    </w:p>
    <w:p w:rsidR="00CF7211" w:rsidRDefault="00C654EE" w:rsidP="006C0353">
      <w:pPr>
        <w:pStyle w:val="42"/>
        <w:shd w:val="clear" w:color="auto" w:fill="auto"/>
        <w:spacing w:before="0" w:after="0" w:line="360" w:lineRule="auto"/>
        <w:ind w:firstLine="709"/>
        <w:jc w:val="both"/>
        <w:rPr>
          <w:b w:val="0"/>
        </w:rPr>
      </w:pPr>
      <w:r>
        <w:rPr>
          <w:b w:val="0"/>
        </w:rPr>
        <w:t xml:space="preserve">2. </w:t>
      </w:r>
      <w:r w:rsidR="00CF7211">
        <w:rPr>
          <w:b w:val="0"/>
        </w:rPr>
        <w:t>Реконструкция моста через р.</w:t>
      </w:r>
      <w:r w:rsidR="00B66EDD">
        <w:rPr>
          <w:b w:val="0"/>
        </w:rPr>
        <w:t xml:space="preserve"> </w:t>
      </w:r>
      <w:r>
        <w:rPr>
          <w:b w:val="0"/>
        </w:rPr>
        <w:t xml:space="preserve">Большой </w:t>
      </w:r>
      <w:proofErr w:type="spellStart"/>
      <w:r w:rsidR="00CF7211">
        <w:rPr>
          <w:b w:val="0"/>
        </w:rPr>
        <w:t>Кинель</w:t>
      </w:r>
      <w:proofErr w:type="spellEnd"/>
      <w:r w:rsidR="00693F52">
        <w:rPr>
          <w:b w:val="0"/>
        </w:rPr>
        <w:t>.</w:t>
      </w:r>
    </w:p>
    <w:p w:rsidR="00693F52" w:rsidRDefault="00C654EE" w:rsidP="00693F52">
      <w:pPr>
        <w:pStyle w:val="42"/>
        <w:shd w:val="clear" w:color="auto" w:fill="auto"/>
        <w:spacing w:before="0" w:after="0" w:line="360" w:lineRule="auto"/>
        <w:ind w:firstLine="709"/>
        <w:jc w:val="both"/>
        <w:rPr>
          <w:b w:val="0"/>
        </w:rPr>
      </w:pPr>
      <w:r>
        <w:rPr>
          <w:b w:val="0"/>
        </w:rPr>
        <w:t xml:space="preserve">3. </w:t>
      </w:r>
      <w:r w:rsidR="00693F52">
        <w:rPr>
          <w:b w:val="0"/>
        </w:rPr>
        <w:t>Реализация на территории Похвистнево проекта «Умный город». Цель проекта: комплексный подход к совершенствованию и благоустройству общественных пространств.</w:t>
      </w:r>
      <w:r w:rsidR="00693F52" w:rsidRPr="00693F52">
        <w:rPr>
          <w:b w:val="0"/>
        </w:rPr>
        <w:t xml:space="preserve"> </w:t>
      </w:r>
      <w:r w:rsidR="00693F52">
        <w:rPr>
          <w:b w:val="0"/>
        </w:rPr>
        <w:t>С</w:t>
      </w:r>
      <w:r w:rsidR="00693F52" w:rsidRPr="006C0353">
        <w:rPr>
          <w:b w:val="0"/>
        </w:rPr>
        <w:t>роки реализации: 201</w:t>
      </w:r>
      <w:r w:rsidR="00693F52">
        <w:rPr>
          <w:b w:val="0"/>
        </w:rPr>
        <w:t>9</w:t>
      </w:r>
      <w:r w:rsidR="00693F52" w:rsidRPr="006C0353">
        <w:rPr>
          <w:b w:val="0"/>
        </w:rPr>
        <w:t>-20</w:t>
      </w:r>
      <w:r w:rsidR="00693F52">
        <w:rPr>
          <w:b w:val="0"/>
        </w:rPr>
        <w:t>30</w:t>
      </w:r>
      <w:r w:rsidR="00693F52" w:rsidRPr="006C0353">
        <w:rPr>
          <w:b w:val="0"/>
        </w:rPr>
        <w:t xml:space="preserve"> годы</w:t>
      </w:r>
    </w:p>
    <w:p w:rsidR="006C0353" w:rsidRPr="006C0353" w:rsidRDefault="006C0353" w:rsidP="006C0353">
      <w:pPr>
        <w:pStyle w:val="42"/>
        <w:shd w:val="clear" w:color="auto" w:fill="auto"/>
        <w:spacing w:before="0" w:after="0" w:line="360" w:lineRule="auto"/>
        <w:ind w:firstLine="709"/>
        <w:jc w:val="both"/>
      </w:pPr>
      <w:r w:rsidRPr="006C0353">
        <w:t>Основные мероприятия</w:t>
      </w:r>
    </w:p>
    <w:p w:rsidR="00693F52" w:rsidRPr="006C0353" w:rsidRDefault="00693F52" w:rsidP="00693F52">
      <w:pPr>
        <w:spacing w:after="0" w:line="360" w:lineRule="auto"/>
        <w:ind w:firstLine="709"/>
        <w:jc w:val="both"/>
      </w:pPr>
      <w:r w:rsidRPr="006C0353">
        <w:t>-</w:t>
      </w:r>
      <w:r>
        <w:t xml:space="preserve"> </w:t>
      </w:r>
      <w:r w:rsidRPr="006C0353">
        <w:t>развитие АПК Безопасный город на территории г.о. Похвистнево (в</w:t>
      </w:r>
      <w:r w:rsidRPr="006C0353">
        <w:t>и</w:t>
      </w:r>
      <w:r w:rsidRPr="006C0353">
        <w:t>деонаблюдение, фото-видео фиксация нарушений ПДД, систем оповещения населения о ЧС и т.д.);</w:t>
      </w:r>
    </w:p>
    <w:p w:rsidR="00693F52" w:rsidRPr="006C0353" w:rsidRDefault="00693F52" w:rsidP="00693F52">
      <w:pPr>
        <w:pStyle w:val="42"/>
        <w:shd w:val="clear" w:color="auto" w:fill="auto"/>
        <w:spacing w:before="0" w:after="0" w:line="360" w:lineRule="auto"/>
        <w:ind w:firstLine="709"/>
        <w:jc w:val="both"/>
        <w:rPr>
          <w:b w:val="0"/>
        </w:rPr>
      </w:pPr>
      <w:r w:rsidRPr="006C0353">
        <w:rPr>
          <w:b w:val="0"/>
        </w:rPr>
        <w:t>-</w:t>
      </w:r>
      <w:r>
        <w:rPr>
          <w:b w:val="0"/>
        </w:rPr>
        <w:t xml:space="preserve"> </w:t>
      </w:r>
      <w:r w:rsidRPr="006C0353">
        <w:rPr>
          <w:b w:val="0"/>
        </w:rPr>
        <w:t>обеспечение равного доступа граждан и организаций к информацио</w:t>
      </w:r>
      <w:r w:rsidRPr="006C0353">
        <w:rPr>
          <w:b w:val="0"/>
        </w:rPr>
        <w:t>н</w:t>
      </w:r>
      <w:r w:rsidRPr="006C0353">
        <w:rPr>
          <w:b w:val="0"/>
        </w:rPr>
        <w:t>ным сервисам и услугам на основе развитой телекоммуникационной инфр</w:t>
      </w:r>
      <w:r w:rsidRPr="006C0353">
        <w:rPr>
          <w:b w:val="0"/>
        </w:rPr>
        <w:t>а</w:t>
      </w:r>
      <w:r w:rsidRPr="006C0353">
        <w:rPr>
          <w:b w:val="0"/>
        </w:rPr>
        <w:t>структуры.</w:t>
      </w:r>
    </w:p>
    <w:p w:rsidR="00693F52" w:rsidRPr="006C0353" w:rsidRDefault="00693F52" w:rsidP="00693F52">
      <w:pPr>
        <w:pStyle w:val="42"/>
        <w:shd w:val="clear" w:color="auto" w:fill="auto"/>
        <w:spacing w:before="0" w:after="0" w:line="360" w:lineRule="auto"/>
        <w:ind w:firstLine="709"/>
        <w:jc w:val="both"/>
        <w:rPr>
          <w:b w:val="0"/>
        </w:rPr>
      </w:pPr>
      <w:r w:rsidRPr="006C0353">
        <w:rPr>
          <w:b w:val="0"/>
        </w:rPr>
        <w:t>-</w:t>
      </w:r>
      <w:r>
        <w:rPr>
          <w:b w:val="0"/>
        </w:rPr>
        <w:t xml:space="preserve"> </w:t>
      </w:r>
      <w:r w:rsidRPr="006C0353">
        <w:rPr>
          <w:b w:val="0"/>
        </w:rPr>
        <w:t>создание условий для развития отрасли информационных технологий, включая поддержку информатизации важнейших отраслей экономики и п</w:t>
      </w:r>
      <w:r w:rsidRPr="006C0353">
        <w:rPr>
          <w:b w:val="0"/>
        </w:rPr>
        <w:t>о</w:t>
      </w:r>
      <w:r w:rsidRPr="006C0353">
        <w:rPr>
          <w:b w:val="0"/>
        </w:rPr>
        <w:t>вышение технической грамотности населения.</w:t>
      </w:r>
    </w:p>
    <w:p w:rsidR="00693F52" w:rsidRPr="006C0353" w:rsidRDefault="00693F52" w:rsidP="00693F52">
      <w:pPr>
        <w:pStyle w:val="42"/>
        <w:shd w:val="clear" w:color="auto" w:fill="auto"/>
        <w:spacing w:before="0" w:after="0" w:line="360" w:lineRule="auto"/>
        <w:ind w:firstLine="709"/>
        <w:jc w:val="both"/>
        <w:rPr>
          <w:b w:val="0"/>
        </w:rPr>
      </w:pPr>
      <w:r w:rsidRPr="006C0353">
        <w:rPr>
          <w:b w:val="0"/>
        </w:rPr>
        <w:t>-</w:t>
      </w:r>
      <w:r>
        <w:rPr>
          <w:b w:val="0"/>
        </w:rPr>
        <w:t xml:space="preserve"> </w:t>
      </w:r>
      <w:r w:rsidRPr="006C0353">
        <w:rPr>
          <w:b w:val="0"/>
        </w:rPr>
        <w:t>совершенствование механизмов взаимодействия государства и гра</w:t>
      </w:r>
      <w:r w:rsidRPr="006C0353">
        <w:rPr>
          <w:b w:val="0"/>
        </w:rPr>
        <w:t>ж</w:t>
      </w:r>
      <w:r w:rsidRPr="006C0353">
        <w:rPr>
          <w:b w:val="0"/>
        </w:rPr>
        <w:t>данина путем дальнейшего развития региональной информатизации, в том числе развитие сервисов электронного правительства.</w:t>
      </w:r>
    </w:p>
    <w:p w:rsidR="006C0353" w:rsidRPr="006C0353" w:rsidRDefault="006C0353" w:rsidP="006C0353">
      <w:pPr>
        <w:spacing w:after="0" w:line="360" w:lineRule="auto"/>
        <w:ind w:firstLine="709"/>
        <w:jc w:val="both"/>
      </w:pPr>
      <w:r w:rsidRPr="006C0353">
        <w:t>-</w:t>
      </w:r>
      <w:r w:rsidR="00DA2AEF">
        <w:t xml:space="preserve"> </w:t>
      </w:r>
      <w:r w:rsidRPr="006C0353">
        <w:t>строительство новой пожарно-спасательной части для прикрытия южной части г.о. Похвистнево;</w:t>
      </w:r>
    </w:p>
    <w:p w:rsidR="006C0353" w:rsidRPr="006C0353" w:rsidRDefault="006C0353" w:rsidP="006C0353">
      <w:pPr>
        <w:spacing w:after="0" w:line="360" w:lineRule="auto"/>
        <w:ind w:firstLine="709"/>
        <w:jc w:val="both"/>
      </w:pPr>
      <w:r w:rsidRPr="006C0353">
        <w:t>-</w:t>
      </w:r>
      <w:r w:rsidR="00DA2AEF">
        <w:t xml:space="preserve"> </w:t>
      </w:r>
      <w:r w:rsidRPr="006C0353">
        <w:t>модернизация</w:t>
      </w:r>
      <w:r w:rsidR="00711C6B">
        <w:t xml:space="preserve"> </w:t>
      </w:r>
      <w:r w:rsidRPr="006C0353">
        <w:t>железнодорожного</w:t>
      </w:r>
      <w:r w:rsidR="00517289">
        <w:t xml:space="preserve"> </w:t>
      </w:r>
      <w:r w:rsidRPr="006C0353">
        <w:t>переезд</w:t>
      </w:r>
      <w:r w:rsidR="00517289">
        <w:t>а</w:t>
      </w:r>
      <w:r w:rsidRPr="006C0353">
        <w:t xml:space="preserve"> в </w:t>
      </w:r>
      <w:r w:rsidR="007A7FBA">
        <w:t>город</w:t>
      </w:r>
      <w:r w:rsidRPr="006C0353">
        <w:t xml:space="preserve">е «Вязовка» или строительство автомобильного </w:t>
      </w:r>
      <w:r w:rsidR="00CF7211">
        <w:t xml:space="preserve">и пешеходного </w:t>
      </w:r>
      <w:r w:rsidRPr="006C0353">
        <w:t>моста;</w:t>
      </w:r>
    </w:p>
    <w:p w:rsidR="006C0353" w:rsidRPr="006C0353" w:rsidRDefault="006C0353" w:rsidP="006C0353">
      <w:pPr>
        <w:spacing w:after="0" w:line="360" w:lineRule="auto"/>
        <w:ind w:firstLine="709"/>
        <w:jc w:val="both"/>
      </w:pPr>
      <w:r w:rsidRPr="006C0353">
        <w:t>-</w:t>
      </w:r>
      <w:r w:rsidR="00DA2AEF">
        <w:t xml:space="preserve"> </w:t>
      </w:r>
      <w:r w:rsidRPr="006C0353">
        <w:t>реконструкция автомобильной дороги общего пользования по ул.</w:t>
      </w:r>
      <w:r w:rsidR="00517289">
        <w:t xml:space="preserve"> </w:t>
      </w:r>
      <w:r w:rsidRPr="006C0353">
        <w:t>Мира от ул.</w:t>
      </w:r>
      <w:r w:rsidR="00B66EDD">
        <w:t xml:space="preserve"> </w:t>
      </w:r>
      <w:r w:rsidRPr="006C0353">
        <w:t>Неверова до автотрассы Самара-Бугуруслан;</w:t>
      </w:r>
    </w:p>
    <w:p w:rsidR="006C0353" w:rsidRPr="006C0353" w:rsidRDefault="006C0353" w:rsidP="006C0353">
      <w:pPr>
        <w:spacing w:after="0" w:line="360" w:lineRule="auto"/>
        <w:ind w:firstLine="709"/>
        <w:jc w:val="both"/>
      </w:pPr>
      <w:r w:rsidRPr="006C0353">
        <w:lastRenderedPageBreak/>
        <w:t>-</w:t>
      </w:r>
      <w:r w:rsidR="00DA2AEF">
        <w:t xml:space="preserve"> </w:t>
      </w:r>
      <w:r w:rsidRPr="006C0353">
        <w:t>ремонт автомобильной дороги общего пользования по ул.</w:t>
      </w:r>
      <w:r w:rsidR="00DA2AEF">
        <w:t xml:space="preserve"> </w:t>
      </w:r>
      <w:r w:rsidRPr="006C0353">
        <w:t>Пушкина от ул.</w:t>
      </w:r>
      <w:r w:rsidR="00DA2AEF">
        <w:t xml:space="preserve"> </w:t>
      </w:r>
      <w:r w:rsidRPr="006C0353">
        <w:t>Революционной до ул.</w:t>
      </w:r>
      <w:r w:rsidR="00DA2AEF">
        <w:t xml:space="preserve"> </w:t>
      </w:r>
      <w:r w:rsidRPr="006C0353">
        <w:t>Лермонтова; по ул.</w:t>
      </w:r>
      <w:r w:rsidR="00DA2AEF">
        <w:t xml:space="preserve"> </w:t>
      </w:r>
      <w:r w:rsidRPr="006C0353">
        <w:t>Лермонтова от ул.</w:t>
      </w:r>
      <w:r w:rsidR="00DA2AEF">
        <w:t xml:space="preserve"> </w:t>
      </w:r>
      <w:r w:rsidRPr="006C0353">
        <w:t>Пушкина до ул.</w:t>
      </w:r>
      <w:r w:rsidR="00DA2AEF">
        <w:t xml:space="preserve"> </w:t>
      </w:r>
      <w:r w:rsidRPr="006C0353">
        <w:t>Куйбышева;</w:t>
      </w:r>
    </w:p>
    <w:p w:rsidR="006C0353" w:rsidRPr="006C0353" w:rsidRDefault="006C0353" w:rsidP="006C0353">
      <w:pPr>
        <w:spacing w:after="0" w:line="360" w:lineRule="auto"/>
        <w:ind w:firstLine="709"/>
        <w:jc w:val="both"/>
      </w:pPr>
      <w:r w:rsidRPr="006C0353">
        <w:t>-</w:t>
      </w:r>
      <w:r w:rsidR="00DA2AEF">
        <w:t xml:space="preserve"> </w:t>
      </w:r>
      <w:r w:rsidRPr="006C0353">
        <w:t>реконструкция автомобильной дороги общего пользования по ул.</w:t>
      </w:r>
      <w:r w:rsidR="00DA2AEF">
        <w:t xml:space="preserve"> </w:t>
      </w:r>
      <w:r w:rsidRPr="006C0353">
        <w:t>Матросова</w:t>
      </w:r>
      <w:r w:rsidR="00F517B5">
        <w:t>;</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Коопер</w:t>
      </w:r>
      <w:r w:rsidRPr="006C0353">
        <w:t>а</w:t>
      </w:r>
      <w:r w:rsidRPr="006C0353">
        <w:t>тивной от Суходольного оврага до Спорткомплекса;</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Революц</w:t>
      </w:r>
      <w:r w:rsidRPr="006C0353">
        <w:t>и</w:t>
      </w:r>
      <w:r w:rsidRPr="006C0353">
        <w:t>онная от ул.</w:t>
      </w:r>
      <w:r w:rsidR="00DA2AEF">
        <w:t xml:space="preserve"> </w:t>
      </w:r>
      <w:r w:rsidRPr="006C0353">
        <w:t>Бакинская до ул.</w:t>
      </w:r>
      <w:r w:rsidR="00DA2AEF">
        <w:t xml:space="preserve"> </w:t>
      </w:r>
      <w:r w:rsidRPr="006C0353">
        <w:t>Пушкина;</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Революц</w:t>
      </w:r>
      <w:r w:rsidRPr="006C0353">
        <w:t>и</w:t>
      </w:r>
      <w:r w:rsidRPr="006C0353">
        <w:t>онная от ул.</w:t>
      </w:r>
      <w:r w:rsidR="00517289">
        <w:t xml:space="preserve"> </w:t>
      </w:r>
      <w:r w:rsidRPr="006C0353">
        <w:t>Гоголя до выезда из города в сторону с.</w:t>
      </w:r>
      <w:r w:rsidR="00517289">
        <w:t xml:space="preserve"> </w:t>
      </w:r>
      <w:r w:rsidRPr="006C0353">
        <w:t xml:space="preserve">Нижнее </w:t>
      </w:r>
      <w:proofErr w:type="spellStart"/>
      <w:r w:rsidRPr="006C0353">
        <w:t>Аверкино</w:t>
      </w:r>
      <w:proofErr w:type="spellEnd"/>
      <w:r w:rsidRPr="006C0353">
        <w:t>;</w:t>
      </w:r>
    </w:p>
    <w:p w:rsidR="006C0353" w:rsidRPr="006C0353" w:rsidRDefault="006C0353" w:rsidP="006C0353">
      <w:pPr>
        <w:spacing w:after="0" w:line="360" w:lineRule="auto"/>
        <w:ind w:firstLine="709"/>
        <w:jc w:val="both"/>
      </w:pPr>
      <w:r w:rsidRPr="006C0353">
        <w:t>-</w:t>
      </w:r>
      <w:r w:rsidR="00DA2AEF">
        <w:t xml:space="preserve"> </w:t>
      </w:r>
      <w:r w:rsidRPr="006C0353">
        <w:t>проектирование и строительство автомобильной дороги общего пол</w:t>
      </w:r>
      <w:r w:rsidRPr="006C0353">
        <w:t>ь</w:t>
      </w:r>
      <w:r w:rsidRPr="006C0353">
        <w:t>зования по ул.</w:t>
      </w:r>
      <w:r w:rsidR="00DA2AEF">
        <w:t xml:space="preserve"> </w:t>
      </w:r>
      <w:r w:rsidRPr="006C0353">
        <w:t>Газовиков от ул.</w:t>
      </w:r>
      <w:r w:rsidR="00DA2AEF">
        <w:t xml:space="preserve"> </w:t>
      </w:r>
      <w:r w:rsidRPr="006C0353">
        <w:t>Мира до автотрассы Самара-Бугуруслан</w:t>
      </w:r>
      <w:r w:rsidR="00F517B5">
        <w:t>;</w:t>
      </w:r>
    </w:p>
    <w:p w:rsidR="006C0353" w:rsidRPr="006C0353" w:rsidRDefault="006C0353" w:rsidP="00DA2AEF">
      <w:pPr>
        <w:spacing w:after="0" w:line="360" w:lineRule="auto"/>
        <w:ind w:firstLine="709"/>
        <w:jc w:val="both"/>
        <w:rPr>
          <w:b/>
        </w:rPr>
      </w:pPr>
      <w:r w:rsidRPr="006C0353">
        <w:t>-</w:t>
      </w:r>
      <w:r w:rsidR="00DA2AEF">
        <w:t xml:space="preserve"> </w:t>
      </w:r>
      <w:r w:rsidRPr="006C0353">
        <w:t>реконструкция автомобильного моста по ул. Революционной через Суходольный овраг</w:t>
      </w:r>
      <w:r w:rsidR="00F517B5">
        <w:t>.</w:t>
      </w:r>
    </w:p>
    <w:p w:rsidR="00A77938" w:rsidRPr="006C0353" w:rsidRDefault="00A77938" w:rsidP="006C0353">
      <w:pPr>
        <w:spacing w:after="0" w:line="360" w:lineRule="auto"/>
        <w:ind w:firstLine="709"/>
        <w:jc w:val="both"/>
      </w:pPr>
    </w:p>
    <w:p w:rsidR="00526C4B" w:rsidRPr="006C0353" w:rsidRDefault="001D2724" w:rsidP="006C0353">
      <w:pPr>
        <w:spacing w:after="0" w:line="360" w:lineRule="auto"/>
        <w:ind w:firstLine="709"/>
        <w:jc w:val="both"/>
        <w:rPr>
          <w:b/>
        </w:rPr>
      </w:pPr>
      <w:r w:rsidRPr="006C0353">
        <w:rPr>
          <w:b/>
          <w:color w:val="000000" w:themeColor="text1"/>
        </w:rPr>
        <w:br w:type="page"/>
      </w:r>
    </w:p>
    <w:p w:rsidR="00517289" w:rsidRDefault="00517289" w:rsidP="00517289">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lastRenderedPageBreak/>
        <w:t xml:space="preserve">8 </w:t>
      </w:r>
      <w:r w:rsidR="008D518A">
        <w:rPr>
          <w:rFonts w:eastAsia="Times New Roman"/>
          <w:b/>
          <w:bCs/>
          <w:color w:val="365F91"/>
        </w:rPr>
        <w:t xml:space="preserve">Территория промышленного роста </w:t>
      </w:r>
      <w:r>
        <w:rPr>
          <w:rFonts w:eastAsia="Times New Roman"/>
          <w:b/>
          <w:bCs/>
          <w:color w:val="365F91"/>
        </w:rPr>
        <w:t>и управлени</w:t>
      </w:r>
      <w:r w:rsidR="008D518A">
        <w:rPr>
          <w:rFonts w:eastAsia="Times New Roman"/>
          <w:b/>
          <w:bCs/>
          <w:color w:val="365F91"/>
        </w:rPr>
        <w:t>я</w:t>
      </w:r>
      <w:r>
        <w:rPr>
          <w:rFonts w:eastAsia="Times New Roman"/>
          <w:b/>
          <w:bCs/>
          <w:color w:val="365F91"/>
        </w:rPr>
        <w:t xml:space="preserve"> будущего</w:t>
      </w:r>
    </w:p>
    <w:p w:rsidR="00517289" w:rsidRDefault="00517289" w:rsidP="00517289">
      <w:pPr>
        <w:tabs>
          <w:tab w:val="left" w:pos="709"/>
          <w:tab w:val="left" w:pos="1418"/>
        </w:tabs>
        <w:spacing w:after="0" w:line="360" w:lineRule="auto"/>
        <w:ind w:firstLine="709"/>
        <w:jc w:val="both"/>
        <w:rPr>
          <w:rFonts w:eastAsia="Times New Roman"/>
          <w:b/>
          <w:bCs/>
          <w:color w:val="365F91"/>
        </w:rPr>
      </w:pPr>
    </w:p>
    <w:p w:rsidR="00F72B00" w:rsidRDefault="00517289" w:rsidP="00F72B00">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t>8.1</w:t>
      </w:r>
      <w:r w:rsidR="00F72B00">
        <w:rPr>
          <w:rFonts w:eastAsia="Times New Roman"/>
          <w:b/>
          <w:bCs/>
          <w:color w:val="365F91"/>
        </w:rPr>
        <w:t xml:space="preserve"> </w:t>
      </w:r>
      <w:r w:rsidR="00F72B00" w:rsidRPr="00EE7EF9">
        <w:rPr>
          <w:rFonts w:eastAsia="Times New Roman"/>
          <w:b/>
          <w:bCs/>
          <w:color w:val="365F91"/>
        </w:rPr>
        <w:t>Экономическое развитие</w:t>
      </w:r>
      <w:r w:rsidR="00F72B00">
        <w:rPr>
          <w:rFonts w:eastAsia="Times New Roman"/>
          <w:b/>
          <w:bCs/>
          <w:color w:val="365F91"/>
        </w:rPr>
        <w:t>, инвестиционный потенциал</w:t>
      </w:r>
      <w:r w:rsidR="00F72B00" w:rsidRPr="00EE7EF9">
        <w:rPr>
          <w:rFonts w:eastAsia="Times New Roman"/>
          <w:b/>
          <w:bCs/>
          <w:color w:val="365F91"/>
        </w:rPr>
        <w:t xml:space="preserve"> и упра</w:t>
      </w:r>
      <w:r w:rsidR="00F72B00" w:rsidRPr="00EE7EF9">
        <w:rPr>
          <w:rFonts w:eastAsia="Times New Roman"/>
          <w:b/>
          <w:bCs/>
          <w:color w:val="365F91"/>
        </w:rPr>
        <w:t>в</w:t>
      </w:r>
      <w:r w:rsidR="00F72B00" w:rsidRPr="00EE7EF9">
        <w:rPr>
          <w:rFonts w:eastAsia="Times New Roman"/>
          <w:b/>
          <w:bCs/>
          <w:color w:val="365F91"/>
        </w:rPr>
        <w:t>ление</w:t>
      </w:r>
      <w:r w:rsidR="00F72B00">
        <w:rPr>
          <w:rFonts w:eastAsia="Times New Roman"/>
          <w:b/>
          <w:bCs/>
          <w:color w:val="365F91"/>
        </w:rPr>
        <w:t xml:space="preserve"> г.о. Похвистнево</w:t>
      </w:r>
      <w:r>
        <w:rPr>
          <w:rFonts w:eastAsia="Times New Roman"/>
          <w:b/>
          <w:bCs/>
          <w:color w:val="365F91"/>
        </w:rPr>
        <w:t xml:space="preserve"> в 2013-2017 годах</w:t>
      </w:r>
    </w:p>
    <w:p w:rsidR="00F72B00" w:rsidRPr="00EE7EF9" w:rsidRDefault="00F72B00" w:rsidP="00F72B00">
      <w:pPr>
        <w:tabs>
          <w:tab w:val="left" w:pos="709"/>
          <w:tab w:val="left" w:pos="1418"/>
        </w:tabs>
        <w:spacing w:after="0" w:line="360" w:lineRule="auto"/>
        <w:jc w:val="center"/>
        <w:rPr>
          <w:rFonts w:eastAsia="Times New Roman"/>
          <w:b/>
          <w:bCs/>
          <w:color w:val="365F91"/>
        </w:rPr>
      </w:pPr>
      <w:r>
        <w:rPr>
          <w:rFonts w:eastAsia="Times New Roman"/>
          <w:b/>
          <w:bCs/>
          <w:color w:val="365F91"/>
        </w:rPr>
        <w:t xml:space="preserve"> </w:t>
      </w:r>
    </w:p>
    <w:p w:rsidR="00F72B00" w:rsidRDefault="00517289"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lang w:eastAsia="en-US"/>
        </w:rPr>
      </w:pPr>
      <w:r>
        <w:rPr>
          <w:b/>
          <w:bCs/>
          <w:i/>
          <w:color w:val="365F91"/>
          <w:sz w:val="28"/>
          <w:szCs w:val="28"/>
          <w:lang w:eastAsia="en-US"/>
        </w:rPr>
        <w:t>8.1.</w:t>
      </w:r>
      <w:r w:rsidR="00F72B00">
        <w:rPr>
          <w:b/>
          <w:bCs/>
          <w:i/>
          <w:color w:val="365F91"/>
          <w:sz w:val="28"/>
          <w:szCs w:val="28"/>
          <w:lang w:eastAsia="en-US"/>
        </w:rPr>
        <w:t xml:space="preserve">1 </w:t>
      </w:r>
      <w:r w:rsidR="00F72B00" w:rsidRPr="00526C4B">
        <w:rPr>
          <w:b/>
          <w:bCs/>
          <w:i/>
          <w:color w:val="365F91"/>
          <w:sz w:val="28"/>
          <w:szCs w:val="28"/>
          <w:lang w:eastAsia="en-US"/>
        </w:rPr>
        <w:t>Промышленность</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lang w:eastAsia="en-US"/>
        </w:rPr>
      </w:pPr>
    </w:p>
    <w:p w:rsidR="00F72B00" w:rsidRPr="00EE7EF9" w:rsidRDefault="00F72B00" w:rsidP="00F72B00">
      <w:pPr>
        <w:pStyle w:val="msonormalmailrucssattributepostfix"/>
        <w:shd w:val="clear" w:color="auto" w:fill="FFFFFF"/>
        <w:spacing w:before="0" w:beforeAutospacing="0" w:after="0" w:afterAutospacing="0" w:line="360" w:lineRule="auto"/>
        <w:ind w:firstLine="709"/>
        <w:jc w:val="both"/>
        <w:rPr>
          <w:rFonts w:eastAsiaTheme="minorHAnsi"/>
          <w:color w:val="000000" w:themeColor="text1"/>
          <w:sz w:val="28"/>
          <w:szCs w:val="28"/>
          <w:lang w:eastAsia="en-US"/>
        </w:rPr>
      </w:pPr>
      <w:r w:rsidRPr="00EE7EF9">
        <w:rPr>
          <w:rFonts w:eastAsiaTheme="minorHAnsi"/>
          <w:color w:val="000000" w:themeColor="text1"/>
          <w:sz w:val="28"/>
          <w:szCs w:val="28"/>
          <w:lang w:eastAsia="en-US"/>
        </w:rPr>
        <w:t>Ведущими отраслями промышленности городского округа Похвистн</w:t>
      </w:r>
      <w:r w:rsidRPr="00EE7EF9">
        <w:rPr>
          <w:rFonts w:eastAsiaTheme="minorHAnsi"/>
          <w:color w:val="000000" w:themeColor="text1"/>
          <w:sz w:val="28"/>
          <w:szCs w:val="28"/>
          <w:lang w:eastAsia="en-US"/>
        </w:rPr>
        <w:t>е</w:t>
      </w:r>
      <w:r w:rsidRPr="00EE7EF9">
        <w:rPr>
          <w:rFonts w:eastAsiaTheme="minorHAnsi"/>
          <w:color w:val="000000" w:themeColor="text1"/>
          <w:sz w:val="28"/>
          <w:szCs w:val="28"/>
          <w:lang w:eastAsia="en-US"/>
        </w:rPr>
        <w:t>во являются: нефтегазодобывающая промышленность, машиностроение, м</w:t>
      </w:r>
      <w:r w:rsidRPr="00EE7EF9">
        <w:rPr>
          <w:rFonts w:eastAsiaTheme="minorHAnsi"/>
          <w:color w:val="000000" w:themeColor="text1"/>
          <w:sz w:val="28"/>
          <w:szCs w:val="28"/>
          <w:lang w:eastAsia="en-US"/>
        </w:rPr>
        <w:t>е</w:t>
      </w:r>
      <w:r w:rsidRPr="00EE7EF9">
        <w:rPr>
          <w:rFonts w:eastAsiaTheme="minorHAnsi"/>
          <w:color w:val="000000" w:themeColor="text1"/>
          <w:sz w:val="28"/>
          <w:szCs w:val="28"/>
          <w:lang w:eastAsia="en-US"/>
        </w:rPr>
        <w:t>таллообработка, электроэнергетика, деревообрабатывающая (мебельная) и пищевая промышленность, производство стройматериалов.</w:t>
      </w:r>
    </w:p>
    <w:p w:rsidR="00F72B00" w:rsidRPr="000151E2" w:rsidRDefault="00F72B00" w:rsidP="00F72B00">
      <w:pPr>
        <w:spacing w:after="0" w:line="360" w:lineRule="auto"/>
        <w:ind w:firstLine="709"/>
        <w:jc w:val="both"/>
        <w:rPr>
          <w:color w:val="000000" w:themeColor="text1"/>
        </w:rPr>
      </w:pPr>
      <w:r w:rsidRPr="000151E2">
        <w:rPr>
          <w:color w:val="000000" w:themeColor="text1"/>
        </w:rPr>
        <w:t xml:space="preserve">Промышленный сектор экономики городского округа Похвистнево представлен узким спектром объектов хозяйственной специализации с явным преобладанием нефтедобывающей отрасли, являющейся градообразующей. </w:t>
      </w:r>
    </w:p>
    <w:p w:rsidR="00F72B00" w:rsidRPr="000151E2" w:rsidRDefault="00F72B00" w:rsidP="00F72B00">
      <w:pPr>
        <w:spacing w:after="0" w:line="360" w:lineRule="auto"/>
        <w:ind w:firstLine="709"/>
        <w:jc w:val="both"/>
        <w:rPr>
          <w:color w:val="000000" w:themeColor="text1"/>
        </w:rPr>
      </w:pPr>
      <w:r w:rsidRPr="000151E2">
        <w:rPr>
          <w:color w:val="000000" w:themeColor="text1"/>
        </w:rPr>
        <w:t>Акцент промышленности городского округа на одной отрасли</w:t>
      </w:r>
      <w:r>
        <w:rPr>
          <w:color w:val="000000" w:themeColor="text1"/>
        </w:rPr>
        <w:t xml:space="preserve"> </w:t>
      </w:r>
      <w:r w:rsidRPr="000151E2">
        <w:rPr>
          <w:color w:val="000000" w:themeColor="text1"/>
        </w:rPr>
        <w:t>и отсу</w:t>
      </w:r>
      <w:r w:rsidRPr="000151E2">
        <w:rPr>
          <w:color w:val="000000" w:themeColor="text1"/>
        </w:rPr>
        <w:t>т</w:t>
      </w:r>
      <w:r w:rsidRPr="000151E2">
        <w:rPr>
          <w:color w:val="000000" w:themeColor="text1"/>
        </w:rPr>
        <w:t>ствие диверсификации экономики, обуславливает негативные последствия, связанные с реорганизацией градообразующего предприятия нефтегазодоб</w:t>
      </w:r>
      <w:r w:rsidRPr="000151E2">
        <w:rPr>
          <w:color w:val="000000" w:themeColor="text1"/>
        </w:rPr>
        <w:t>ы</w:t>
      </w:r>
      <w:r w:rsidRPr="000151E2">
        <w:rPr>
          <w:color w:val="000000" w:themeColor="text1"/>
        </w:rPr>
        <w:t>вающего управления «</w:t>
      </w:r>
      <w:proofErr w:type="spellStart"/>
      <w:r w:rsidRPr="000151E2">
        <w:rPr>
          <w:color w:val="000000" w:themeColor="text1"/>
        </w:rPr>
        <w:t>Кинельнефть</w:t>
      </w:r>
      <w:proofErr w:type="spellEnd"/>
      <w:r w:rsidRPr="000151E2">
        <w:rPr>
          <w:color w:val="000000" w:themeColor="text1"/>
        </w:rPr>
        <w:t>».</w:t>
      </w:r>
    </w:p>
    <w:p w:rsidR="00F72B00" w:rsidRPr="000151E2" w:rsidRDefault="00F72B00" w:rsidP="00F72B00">
      <w:pPr>
        <w:spacing w:after="0" w:line="360" w:lineRule="auto"/>
        <w:ind w:firstLine="709"/>
        <w:jc w:val="both"/>
        <w:rPr>
          <w:color w:val="000000" w:themeColor="text1"/>
        </w:rPr>
      </w:pPr>
      <w:r w:rsidRPr="000151E2">
        <w:rPr>
          <w:color w:val="000000" w:themeColor="text1"/>
        </w:rPr>
        <w:t>Реорганизация данного предприятия (в настоящее время ЦДНГ № 2 АО «</w:t>
      </w:r>
      <w:proofErr w:type="spellStart"/>
      <w:r w:rsidRPr="000151E2">
        <w:rPr>
          <w:color w:val="000000" w:themeColor="text1"/>
        </w:rPr>
        <w:t>Самаранефтегаз</w:t>
      </w:r>
      <w:proofErr w:type="spellEnd"/>
      <w:r w:rsidRPr="000151E2">
        <w:rPr>
          <w:color w:val="000000" w:themeColor="text1"/>
        </w:rPr>
        <w:t xml:space="preserve">») повлекла </w:t>
      </w:r>
      <w:r>
        <w:rPr>
          <w:color w:val="000000" w:themeColor="text1"/>
        </w:rPr>
        <w:t xml:space="preserve">за собой </w:t>
      </w:r>
      <w:r w:rsidRPr="000151E2">
        <w:rPr>
          <w:color w:val="000000" w:themeColor="text1"/>
        </w:rPr>
        <w:t>сокращение объёмов сервисного пр</w:t>
      </w:r>
      <w:r w:rsidRPr="000151E2">
        <w:rPr>
          <w:color w:val="000000" w:themeColor="text1"/>
        </w:rPr>
        <w:t>о</w:t>
      </w:r>
      <w:r w:rsidRPr="000151E2">
        <w:rPr>
          <w:color w:val="000000" w:themeColor="text1"/>
        </w:rPr>
        <w:t>изводства и рабочих мест для населения городского округа Похвистнево. Все предприятия, связанные с нефтедобывающей отраслью</w:t>
      </w:r>
      <w:r>
        <w:rPr>
          <w:color w:val="000000" w:themeColor="text1"/>
        </w:rPr>
        <w:t xml:space="preserve"> </w:t>
      </w:r>
      <w:r w:rsidRPr="000151E2">
        <w:rPr>
          <w:color w:val="000000" w:themeColor="text1"/>
        </w:rPr>
        <w:t>(СМУ-4 ООО «</w:t>
      </w:r>
      <w:proofErr w:type="spellStart"/>
      <w:r w:rsidRPr="000151E2">
        <w:rPr>
          <w:color w:val="000000" w:themeColor="text1"/>
        </w:rPr>
        <w:t>Сам</w:t>
      </w:r>
      <w:r w:rsidRPr="000151E2">
        <w:rPr>
          <w:color w:val="000000" w:themeColor="text1"/>
        </w:rPr>
        <w:t>а</w:t>
      </w:r>
      <w:r w:rsidRPr="000151E2">
        <w:rPr>
          <w:color w:val="000000" w:themeColor="text1"/>
        </w:rPr>
        <w:t>ранефтепромстрой</w:t>
      </w:r>
      <w:proofErr w:type="spellEnd"/>
      <w:r w:rsidRPr="000151E2">
        <w:rPr>
          <w:color w:val="000000" w:themeColor="text1"/>
        </w:rPr>
        <w:t>», ООО «</w:t>
      </w:r>
      <w:proofErr w:type="spellStart"/>
      <w:r w:rsidRPr="000151E2">
        <w:rPr>
          <w:color w:val="000000" w:themeColor="text1"/>
        </w:rPr>
        <w:t>Похвистневский</w:t>
      </w:r>
      <w:proofErr w:type="spellEnd"/>
      <w:r w:rsidRPr="000151E2">
        <w:rPr>
          <w:color w:val="000000" w:themeColor="text1"/>
        </w:rPr>
        <w:t xml:space="preserve"> завод ЖБИ», площадки бывшего СПМК-1 ООО «</w:t>
      </w:r>
      <w:proofErr w:type="spellStart"/>
      <w:r w:rsidRPr="000151E2">
        <w:rPr>
          <w:color w:val="000000" w:themeColor="text1"/>
        </w:rPr>
        <w:t>Самаранефтепромстрой</w:t>
      </w:r>
      <w:proofErr w:type="spellEnd"/>
      <w:r w:rsidRPr="000151E2">
        <w:rPr>
          <w:color w:val="000000" w:themeColor="text1"/>
        </w:rPr>
        <w:t xml:space="preserve">», </w:t>
      </w:r>
      <w:proofErr w:type="spellStart"/>
      <w:r w:rsidRPr="000151E2">
        <w:rPr>
          <w:color w:val="000000" w:themeColor="text1"/>
        </w:rPr>
        <w:t>Похвистневский</w:t>
      </w:r>
      <w:proofErr w:type="spellEnd"/>
      <w:r w:rsidRPr="000151E2">
        <w:rPr>
          <w:color w:val="000000" w:themeColor="text1"/>
        </w:rPr>
        <w:t xml:space="preserve"> гараж ООО «Транспорт-Суходол», нефтебаза Самарского филиала ООО «ЮКОС-склад»), были выведены из производственной деятельности. Результатом о</w:t>
      </w:r>
      <w:r w:rsidRPr="000151E2">
        <w:rPr>
          <w:color w:val="000000" w:themeColor="text1"/>
        </w:rPr>
        <w:t>п</w:t>
      </w:r>
      <w:r w:rsidRPr="000151E2">
        <w:rPr>
          <w:color w:val="000000" w:themeColor="text1"/>
        </w:rPr>
        <w:t>тимизации численности работников предприятий стало массовое увольнение (с 1997 года уволено около 2,5 тыс. человек), произошел отток професси</w:t>
      </w:r>
      <w:r w:rsidRPr="000151E2">
        <w:rPr>
          <w:color w:val="000000" w:themeColor="text1"/>
        </w:rPr>
        <w:t>о</w:t>
      </w:r>
      <w:r w:rsidRPr="000151E2">
        <w:rPr>
          <w:color w:val="000000" w:themeColor="text1"/>
        </w:rPr>
        <w:t>нальных кадров и молодежи и, как следствие, рост социальной напряженн</w:t>
      </w:r>
      <w:r w:rsidRPr="000151E2">
        <w:rPr>
          <w:color w:val="000000" w:themeColor="text1"/>
        </w:rPr>
        <w:t>о</w:t>
      </w:r>
      <w:r w:rsidRPr="000151E2">
        <w:rPr>
          <w:color w:val="000000" w:themeColor="text1"/>
        </w:rPr>
        <w:t xml:space="preserve">сти. </w:t>
      </w:r>
    </w:p>
    <w:p w:rsidR="00F72B00" w:rsidRDefault="00F72B00" w:rsidP="00F72B00">
      <w:pPr>
        <w:spacing w:after="0" w:line="360" w:lineRule="auto"/>
        <w:ind w:firstLine="709"/>
        <w:jc w:val="both"/>
        <w:rPr>
          <w:color w:val="000000" w:themeColor="text1"/>
        </w:rPr>
      </w:pPr>
      <w:r w:rsidRPr="000151E2">
        <w:rPr>
          <w:iCs/>
          <w:color w:val="000000" w:themeColor="text1"/>
        </w:rPr>
        <w:lastRenderedPageBreak/>
        <w:t>Развитие города во многом зависит от складывающейся обстановки в стране и области. Не удается преодолеть ситуацию с низкой</w:t>
      </w:r>
      <w:r>
        <w:rPr>
          <w:iCs/>
          <w:color w:val="000000" w:themeColor="text1"/>
        </w:rPr>
        <w:t xml:space="preserve"> </w:t>
      </w:r>
      <w:r w:rsidRPr="000151E2">
        <w:rPr>
          <w:color w:val="000000" w:themeColor="text1"/>
        </w:rPr>
        <w:t xml:space="preserve">инвестиционной активностью, сокращением бюджетной обеспеченности. </w:t>
      </w:r>
      <w:r>
        <w:rPr>
          <w:color w:val="000000" w:themeColor="text1"/>
        </w:rPr>
        <w:t>Г</w:t>
      </w:r>
      <w:r w:rsidRPr="000151E2">
        <w:rPr>
          <w:color w:val="000000" w:themeColor="text1"/>
        </w:rPr>
        <w:t xml:space="preserve">ород до сих пор остается городом с </w:t>
      </w:r>
      <w:proofErr w:type="spellStart"/>
      <w:r w:rsidRPr="000151E2">
        <w:rPr>
          <w:color w:val="000000" w:themeColor="text1"/>
        </w:rPr>
        <w:t>монопрофильной</w:t>
      </w:r>
      <w:proofErr w:type="spellEnd"/>
      <w:r w:rsidRPr="000151E2">
        <w:rPr>
          <w:color w:val="000000" w:themeColor="text1"/>
        </w:rPr>
        <w:t xml:space="preserve"> экономикой.</w:t>
      </w:r>
    </w:p>
    <w:p w:rsidR="00F72B00" w:rsidRDefault="00F72B00" w:rsidP="00F72B00">
      <w:pPr>
        <w:spacing w:after="0" w:line="360" w:lineRule="auto"/>
        <w:ind w:firstLine="709"/>
        <w:jc w:val="both"/>
        <w:rPr>
          <w:color w:val="000000" w:themeColor="text1"/>
        </w:rPr>
      </w:pPr>
      <w:r w:rsidRPr="000151E2">
        <w:rPr>
          <w:color w:val="000000" w:themeColor="text1"/>
        </w:rPr>
        <w:t>К крупным и средним предприятиям и их структурным подразделен</w:t>
      </w:r>
      <w:r w:rsidRPr="000151E2">
        <w:rPr>
          <w:color w:val="000000" w:themeColor="text1"/>
        </w:rPr>
        <w:t>и</w:t>
      </w:r>
      <w:r w:rsidRPr="000151E2">
        <w:rPr>
          <w:color w:val="000000" w:themeColor="text1"/>
        </w:rPr>
        <w:t>ям, функционирующим на территории городского округа Похвистнево и предоставляющим сведения об объемах отгруженных товаров собственного производства и выполненных работ и услуг собственными силами, относятся 12 предприятий:</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Цех добычи нефти и газа ОАО «</w:t>
      </w:r>
      <w:proofErr w:type="spellStart"/>
      <w:r w:rsidRPr="000151E2">
        <w:rPr>
          <w:color w:val="000000" w:themeColor="text1"/>
        </w:rPr>
        <w:t>Самаранефтегаз</w:t>
      </w:r>
      <w:proofErr w:type="spellEnd"/>
      <w:r w:rsidRPr="000151E2">
        <w:rPr>
          <w:color w:val="000000" w:themeColor="text1"/>
        </w:rPr>
        <w:t>»- добыча нефти и газа</w:t>
      </w:r>
      <w:r>
        <w:rPr>
          <w:color w:val="000000" w:themeColor="text1"/>
        </w:rPr>
        <w:t>.</w:t>
      </w:r>
      <w:r w:rsidRPr="000151E2">
        <w:rPr>
          <w:color w:val="000000" w:themeColor="text1"/>
        </w:rPr>
        <w:t xml:space="preserve"> </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 xml:space="preserve">Филиал ООО «Газпром ПХГ» </w:t>
      </w:r>
      <w:proofErr w:type="spellStart"/>
      <w:r w:rsidRPr="000151E2">
        <w:rPr>
          <w:color w:val="000000" w:themeColor="text1"/>
        </w:rPr>
        <w:t>Похвистневское</w:t>
      </w:r>
      <w:proofErr w:type="spellEnd"/>
      <w:r w:rsidRPr="000151E2">
        <w:rPr>
          <w:color w:val="000000" w:themeColor="text1"/>
        </w:rPr>
        <w:t xml:space="preserve"> УПХГ - управление подземного хранения газа.</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АО «</w:t>
      </w:r>
      <w:proofErr w:type="spellStart"/>
      <w:r w:rsidRPr="000151E2">
        <w:rPr>
          <w:color w:val="000000" w:themeColor="text1"/>
        </w:rPr>
        <w:t>Похвистневоэнерго</w:t>
      </w:r>
      <w:proofErr w:type="spellEnd"/>
      <w:r w:rsidRPr="000151E2">
        <w:rPr>
          <w:color w:val="000000" w:themeColor="text1"/>
        </w:rPr>
        <w:t>» -</w:t>
      </w:r>
      <w:r>
        <w:rPr>
          <w:color w:val="000000" w:themeColor="text1"/>
        </w:rPr>
        <w:t xml:space="preserve"> </w:t>
      </w:r>
      <w:r w:rsidRPr="000151E2">
        <w:rPr>
          <w:color w:val="000000" w:themeColor="text1"/>
        </w:rPr>
        <w:t xml:space="preserve">передача электроэнергии, производство </w:t>
      </w:r>
      <w:proofErr w:type="spellStart"/>
      <w:r w:rsidRPr="000151E2">
        <w:rPr>
          <w:color w:val="000000" w:themeColor="text1"/>
        </w:rPr>
        <w:t>т</w:t>
      </w:r>
      <w:r w:rsidRPr="000151E2">
        <w:rPr>
          <w:color w:val="000000" w:themeColor="text1"/>
        </w:rPr>
        <w:t>е</w:t>
      </w:r>
      <w:r w:rsidRPr="000151E2">
        <w:rPr>
          <w:color w:val="000000" w:themeColor="text1"/>
        </w:rPr>
        <w:t>плоэнергии</w:t>
      </w:r>
      <w:proofErr w:type="spellEnd"/>
      <w:r w:rsidRPr="000151E2">
        <w:rPr>
          <w:color w:val="000000" w:themeColor="text1"/>
        </w:rPr>
        <w:t xml:space="preserve">. </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МУП «Водопроводно-канализационное хозяйство» - водоснабжение, водоотведение.</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ЗАО «Комбикорм» - производство муки, комбикорма.</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ОАО «Информационно-издательский центр» - производство бланковой продукции, картонной упаковки.</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ООО «Самара-электро-сервис» - услуги по обслуживанию и ремонту электрических двигателей, генераторов и трансформаторов.</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Филиал «</w:t>
      </w:r>
      <w:proofErr w:type="spellStart"/>
      <w:r w:rsidRPr="00AC1AB8">
        <w:rPr>
          <w:color w:val="000000" w:themeColor="text1"/>
        </w:rPr>
        <w:t>Похвистневогоргаз</w:t>
      </w:r>
      <w:proofErr w:type="spellEnd"/>
      <w:r w:rsidRPr="00AC1AB8">
        <w:rPr>
          <w:color w:val="000000" w:themeColor="text1"/>
        </w:rPr>
        <w:t>» ООО СВГК - распределение газа.</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Участок ООО «</w:t>
      </w:r>
      <w:proofErr w:type="spellStart"/>
      <w:r w:rsidRPr="00AC1AB8">
        <w:rPr>
          <w:color w:val="000000" w:themeColor="text1"/>
        </w:rPr>
        <w:t>Самаравтормет</w:t>
      </w:r>
      <w:proofErr w:type="spellEnd"/>
      <w:r w:rsidRPr="00AC1AB8">
        <w:rPr>
          <w:color w:val="000000" w:themeColor="text1"/>
        </w:rPr>
        <w:t xml:space="preserve">» - </w:t>
      </w:r>
      <w:r w:rsidRPr="00AC1AB8">
        <w:rPr>
          <w:rStyle w:val="small-arrow"/>
          <w:color w:val="000000" w:themeColor="text1"/>
        </w:rPr>
        <w:t>обработка металлических отходов и лома</w:t>
      </w:r>
      <w:r w:rsidRPr="00AC1AB8">
        <w:rPr>
          <w:color w:val="000000" w:themeColor="text1"/>
        </w:rPr>
        <w:t>.</w:t>
      </w:r>
    </w:p>
    <w:p w:rsidR="00F72B00" w:rsidRDefault="00F72B00" w:rsidP="007F358E">
      <w:pPr>
        <w:pStyle w:val="a5"/>
        <w:numPr>
          <w:ilvl w:val="0"/>
          <w:numId w:val="3"/>
        </w:numPr>
        <w:tabs>
          <w:tab w:val="left" w:pos="426"/>
          <w:tab w:val="left" w:pos="709"/>
          <w:tab w:val="left" w:pos="1134"/>
        </w:tabs>
        <w:spacing w:after="0" w:line="360" w:lineRule="auto"/>
        <w:ind w:hanging="294"/>
        <w:jc w:val="both"/>
        <w:rPr>
          <w:color w:val="000000" w:themeColor="text1"/>
        </w:rPr>
      </w:pPr>
      <w:proofErr w:type="spellStart"/>
      <w:r w:rsidRPr="00B60C7D">
        <w:rPr>
          <w:color w:val="000000" w:themeColor="text1"/>
        </w:rPr>
        <w:t>Похвистневское</w:t>
      </w:r>
      <w:proofErr w:type="spellEnd"/>
      <w:r w:rsidRPr="00B60C7D">
        <w:rPr>
          <w:color w:val="000000" w:themeColor="text1"/>
        </w:rPr>
        <w:t xml:space="preserve"> отделение «</w:t>
      </w:r>
      <w:proofErr w:type="spellStart"/>
      <w:r w:rsidRPr="00B60C7D">
        <w:rPr>
          <w:color w:val="000000" w:themeColor="text1"/>
        </w:rPr>
        <w:t>Самараэнерго</w:t>
      </w:r>
      <w:proofErr w:type="spellEnd"/>
      <w:r w:rsidRPr="00B60C7D">
        <w:rPr>
          <w:color w:val="000000" w:themeColor="text1"/>
        </w:rPr>
        <w:t xml:space="preserve">» - передача электроэнергии. </w:t>
      </w:r>
    </w:p>
    <w:p w:rsidR="00F72B00" w:rsidRPr="00B60C7D" w:rsidRDefault="00F72B00" w:rsidP="007F358E">
      <w:pPr>
        <w:pStyle w:val="a5"/>
        <w:numPr>
          <w:ilvl w:val="0"/>
          <w:numId w:val="3"/>
        </w:numPr>
        <w:tabs>
          <w:tab w:val="left" w:pos="426"/>
          <w:tab w:val="left" w:pos="709"/>
          <w:tab w:val="left" w:pos="1134"/>
        </w:tabs>
        <w:spacing w:after="0" w:line="360" w:lineRule="auto"/>
        <w:ind w:hanging="294"/>
        <w:jc w:val="both"/>
        <w:rPr>
          <w:color w:val="000000" w:themeColor="text1"/>
        </w:rPr>
      </w:pPr>
      <w:r w:rsidRPr="00B60C7D">
        <w:rPr>
          <w:color w:val="000000" w:themeColor="text1"/>
        </w:rPr>
        <w:t>ДТВ ОАО «РЖД» в г.о. Похвистнево - тепло-, водоснабжение.</w:t>
      </w:r>
    </w:p>
    <w:p w:rsidR="00F72B00" w:rsidRPr="00E640FA" w:rsidRDefault="00F72B00" w:rsidP="00F72B00">
      <w:pPr>
        <w:pStyle w:val="2"/>
        <w:spacing w:after="0" w:line="360" w:lineRule="auto"/>
        <w:ind w:firstLine="709"/>
        <w:contextualSpacing/>
        <w:jc w:val="both"/>
        <w:rPr>
          <w:snapToGrid w:val="0"/>
          <w:color w:val="000000" w:themeColor="text1"/>
        </w:rPr>
      </w:pPr>
      <w:r w:rsidRPr="00E640FA">
        <w:rPr>
          <w:snapToGrid w:val="0"/>
          <w:color w:val="000000" w:themeColor="text1"/>
        </w:rPr>
        <w:t>За 2016 год</w:t>
      </w:r>
      <w:r>
        <w:rPr>
          <w:snapToGrid w:val="0"/>
          <w:color w:val="000000" w:themeColor="text1"/>
        </w:rPr>
        <w:t xml:space="preserve"> </w:t>
      </w:r>
      <w:r w:rsidRPr="00E640FA">
        <w:rPr>
          <w:snapToGrid w:val="0"/>
          <w:color w:val="000000" w:themeColor="text1"/>
        </w:rPr>
        <w:t>крупными</w:t>
      </w:r>
      <w:r>
        <w:rPr>
          <w:snapToGrid w:val="0"/>
          <w:color w:val="000000" w:themeColor="text1"/>
        </w:rPr>
        <w:t xml:space="preserve"> </w:t>
      </w:r>
      <w:r w:rsidRPr="00E640FA">
        <w:rPr>
          <w:snapToGrid w:val="0"/>
          <w:color w:val="000000" w:themeColor="text1"/>
        </w:rPr>
        <w:t xml:space="preserve">и средними предприятиями и организациями </w:t>
      </w:r>
      <w:r>
        <w:rPr>
          <w:snapToGrid w:val="0"/>
          <w:color w:val="000000" w:themeColor="text1"/>
        </w:rPr>
        <w:t>г.о.</w:t>
      </w:r>
      <w:r w:rsidRPr="00E640FA">
        <w:rPr>
          <w:snapToGrid w:val="0"/>
          <w:color w:val="000000" w:themeColor="text1"/>
        </w:rPr>
        <w:t xml:space="preserve"> Похвистнево отгружено продукции, выполнено работ и услуг на сумму </w:t>
      </w:r>
      <w:r w:rsidRPr="00E640FA">
        <w:rPr>
          <w:color w:val="000000" w:themeColor="text1"/>
        </w:rPr>
        <w:t>12,6</w:t>
      </w:r>
      <w:r w:rsidRPr="00E640FA">
        <w:rPr>
          <w:snapToGrid w:val="0"/>
          <w:color w:val="000000" w:themeColor="text1"/>
        </w:rPr>
        <w:t xml:space="preserve"> миллиардов рублей</w:t>
      </w:r>
      <w:r>
        <w:rPr>
          <w:snapToGrid w:val="0"/>
          <w:color w:val="000000" w:themeColor="text1"/>
        </w:rPr>
        <w:t xml:space="preserve"> (</w:t>
      </w:r>
      <w:r w:rsidRPr="00E640FA">
        <w:rPr>
          <w:snapToGrid w:val="0"/>
          <w:color w:val="000000" w:themeColor="text1"/>
        </w:rPr>
        <w:t>на 444,3 млн. рублей больше, чем в 2015 г.</w:t>
      </w:r>
      <w:r>
        <w:rPr>
          <w:snapToGrid w:val="0"/>
          <w:color w:val="000000" w:themeColor="text1"/>
        </w:rPr>
        <w:t xml:space="preserve">). </w:t>
      </w:r>
      <w:r w:rsidRPr="00E640FA">
        <w:rPr>
          <w:snapToGrid w:val="0"/>
          <w:color w:val="000000" w:themeColor="text1"/>
        </w:rPr>
        <w:t xml:space="preserve">Темп роста </w:t>
      </w:r>
      <w:r w:rsidRPr="00E640FA">
        <w:rPr>
          <w:snapToGrid w:val="0"/>
          <w:color w:val="000000" w:themeColor="text1"/>
        </w:rPr>
        <w:lastRenderedPageBreak/>
        <w:t>к уровню соответствующего периода предыдущего года в действующих ц</w:t>
      </w:r>
      <w:r w:rsidRPr="00E640FA">
        <w:rPr>
          <w:snapToGrid w:val="0"/>
          <w:color w:val="000000" w:themeColor="text1"/>
        </w:rPr>
        <w:t>е</w:t>
      </w:r>
      <w:r w:rsidRPr="00E640FA">
        <w:rPr>
          <w:snapToGrid w:val="0"/>
          <w:color w:val="000000" w:themeColor="text1"/>
        </w:rPr>
        <w:t>нах составил 104,0 %</w:t>
      </w:r>
      <w:r>
        <w:rPr>
          <w:snapToGrid w:val="0"/>
          <w:color w:val="000000" w:themeColor="text1"/>
        </w:rPr>
        <w:t>.</w:t>
      </w:r>
      <w:r w:rsidRPr="00E640FA">
        <w:rPr>
          <w:snapToGrid w:val="0"/>
          <w:color w:val="000000" w:themeColor="text1"/>
        </w:rPr>
        <w:t xml:space="preserve"> Предприятиями промышленности</w:t>
      </w:r>
      <w:r>
        <w:rPr>
          <w:snapToGrid w:val="0"/>
          <w:color w:val="000000" w:themeColor="text1"/>
        </w:rPr>
        <w:t xml:space="preserve"> </w:t>
      </w:r>
      <w:r w:rsidRPr="00E640FA">
        <w:rPr>
          <w:snapToGrid w:val="0"/>
          <w:color w:val="000000" w:themeColor="text1"/>
        </w:rPr>
        <w:t>отгружено проду</w:t>
      </w:r>
      <w:r w:rsidRPr="00E640FA">
        <w:rPr>
          <w:snapToGrid w:val="0"/>
          <w:color w:val="000000" w:themeColor="text1"/>
        </w:rPr>
        <w:t>к</w:t>
      </w:r>
      <w:r w:rsidRPr="00E640FA">
        <w:rPr>
          <w:snapToGrid w:val="0"/>
          <w:color w:val="000000" w:themeColor="text1"/>
        </w:rPr>
        <w:t>ции собственного производства на</w:t>
      </w:r>
      <w:r>
        <w:rPr>
          <w:snapToGrid w:val="0"/>
          <w:color w:val="000000" w:themeColor="text1"/>
        </w:rPr>
        <w:t xml:space="preserve"> </w:t>
      </w:r>
      <w:r w:rsidRPr="00E640FA">
        <w:rPr>
          <w:snapToGrid w:val="0"/>
          <w:color w:val="000000" w:themeColor="text1"/>
        </w:rPr>
        <w:t xml:space="preserve">сумму 9,85 млрд. рублей с темпом </w:t>
      </w:r>
      <w:r>
        <w:rPr>
          <w:snapToGrid w:val="0"/>
          <w:color w:val="000000" w:themeColor="text1"/>
        </w:rPr>
        <w:t>сниж</w:t>
      </w:r>
      <w:r>
        <w:rPr>
          <w:snapToGrid w:val="0"/>
          <w:color w:val="000000" w:themeColor="text1"/>
        </w:rPr>
        <w:t>е</w:t>
      </w:r>
      <w:r>
        <w:rPr>
          <w:snapToGrid w:val="0"/>
          <w:color w:val="000000" w:themeColor="text1"/>
        </w:rPr>
        <w:t>ния</w:t>
      </w:r>
      <w:r w:rsidRPr="00E640FA">
        <w:rPr>
          <w:snapToGrid w:val="0"/>
          <w:color w:val="000000" w:themeColor="text1"/>
        </w:rPr>
        <w:t xml:space="preserve"> к аналогичному периоду прошлого года</w:t>
      </w:r>
      <w:r>
        <w:rPr>
          <w:snapToGrid w:val="0"/>
          <w:color w:val="000000" w:themeColor="text1"/>
        </w:rPr>
        <w:t xml:space="preserve"> </w:t>
      </w:r>
      <w:r w:rsidRPr="00E640FA">
        <w:rPr>
          <w:snapToGrid w:val="0"/>
          <w:color w:val="000000" w:themeColor="text1"/>
        </w:rPr>
        <w:t>99,8 %.</w:t>
      </w:r>
    </w:p>
    <w:p w:rsidR="00F72B00" w:rsidRDefault="00F72B00" w:rsidP="00F72B00">
      <w:pPr>
        <w:pStyle w:val="2"/>
        <w:spacing w:after="0" w:line="360" w:lineRule="auto"/>
        <w:ind w:firstLine="709"/>
        <w:contextualSpacing/>
        <w:jc w:val="both"/>
        <w:rPr>
          <w:snapToGrid w:val="0"/>
          <w:color w:val="000000" w:themeColor="text1"/>
        </w:rPr>
      </w:pPr>
      <w:r w:rsidRPr="00E640FA">
        <w:rPr>
          <w:snapToGrid w:val="0"/>
          <w:color w:val="000000" w:themeColor="text1"/>
        </w:rPr>
        <w:t>Рост отгруженной продукции произошёл за счёт увеличения объёма промышленной отгрузки предприятиями обрабатывающей промышленности (возросла</w:t>
      </w:r>
      <w:r>
        <w:rPr>
          <w:snapToGrid w:val="0"/>
          <w:color w:val="000000" w:themeColor="text1"/>
        </w:rPr>
        <w:t xml:space="preserve"> </w:t>
      </w:r>
      <w:r w:rsidRPr="00E640FA">
        <w:rPr>
          <w:snapToGrid w:val="0"/>
          <w:color w:val="000000" w:themeColor="text1"/>
        </w:rPr>
        <w:t>на 8,1 %) и предприятиями по производству и распределению эле</w:t>
      </w:r>
      <w:r w:rsidRPr="00E640FA">
        <w:rPr>
          <w:snapToGrid w:val="0"/>
          <w:color w:val="000000" w:themeColor="text1"/>
        </w:rPr>
        <w:t>к</w:t>
      </w:r>
      <w:r w:rsidRPr="00E640FA">
        <w:rPr>
          <w:snapToGrid w:val="0"/>
          <w:color w:val="000000" w:themeColor="text1"/>
        </w:rPr>
        <w:t>троэнергии, газа и воды (3,1 %) по сравнению с уровнем 2015 года, а также</w:t>
      </w:r>
      <w:r>
        <w:rPr>
          <w:snapToGrid w:val="0"/>
          <w:color w:val="000000" w:themeColor="text1"/>
        </w:rPr>
        <w:t xml:space="preserve"> </w:t>
      </w:r>
      <w:r w:rsidRPr="00E640FA">
        <w:rPr>
          <w:snapToGrid w:val="0"/>
          <w:color w:val="000000" w:themeColor="text1"/>
        </w:rPr>
        <w:t>ростом строительной отрасли (7,6 %)</w:t>
      </w:r>
      <w:r>
        <w:rPr>
          <w:snapToGrid w:val="0"/>
          <w:color w:val="000000" w:themeColor="text1"/>
        </w:rPr>
        <w:t xml:space="preserve"> </w:t>
      </w:r>
      <w:r w:rsidRPr="00E640FA">
        <w:rPr>
          <w:snapToGrid w:val="0"/>
          <w:color w:val="000000" w:themeColor="text1"/>
        </w:rPr>
        <w:t xml:space="preserve">и финансовых услуг (18,5 %). </w:t>
      </w:r>
    </w:p>
    <w:p w:rsidR="00F72B00" w:rsidRDefault="00F72B00" w:rsidP="00F72B00">
      <w:pPr>
        <w:pStyle w:val="2"/>
        <w:spacing w:after="0" w:line="360" w:lineRule="auto"/>
        <w:ind w:firstLine="709"/>
        <w:contextualSpacing/>
        <w:jc w:val="both"/>
        <w:rPr>
          <w:snapToGrid w:val="0"/>
          <w:color w:val="000000" w:themeColor="text1"/>
        </w:rPr>
      </w:pPr>
    </w:p>
    <w:p w:rsidR="00F72B00" w:rsidRPr="00E640FA" w:rsidRDefault="00F72B00" w:rsidP="00F72B00">
      <w:pPr>
        <w:pStyle w:val="2"/>
        <w:spacing w:after="0" w:line="240" w:lineRule="auto"/>
        <w:contextualSpacing/>
        <w:jc w:val="both"/>
        <w:rPr>
          <w:snapToGrid w:val="0"/>
          <w:color w:val="000000" w:themeColor="text1"/>
        </w:rPr>
      </w:pPr>
      <w:r w:rsidRPr="00E640FA">
        <w:rPr>
          <w:noProof/>
          <w:snapToGrid w:val="0"/>
          <w:color w:val="000000" w:themeColor="text1"/>
          <w:lang w:eastAsia="ru-RU"/>
        </w:rPr>
        <w:drawing>
          <wp:inline distT="0" distB="0" distL="0" distR="0">
            <wp:extent cx="3010753" cy="2183642"/>
            <wp:effectExtent l="19050" t="0" r="0" b="0"/>
            <wp:docPr id="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r w:rsidRPr="00B60C7D">
        <w:rPr>
          <w:noProof/>
          <w:snapToGrid w:val="0"/>
          <w:color w:val="000000" w:themeColor="text1"/>
          <w:lang w:eastAsia="ru-RU"/>
        </w:rPr>
        <w:t xml:space="preserve"> </w:t>
      </w:r>
      <w:r w:rsidRPr="00B60C7D">
        <w:rPr>
          <w:noProof/>
          <w:snapToGrid w:val="0"/>
          <w:color w:val="000000" w:themeColor="text1"/>
          <w:lang w:eastAsia="ru-RU"/>
        </w:rPr>
        <w:drawing>
          <wp:inline distT="0" distB="0" distL="0" distR="0">
            <wp:extent cx="2744621" cy="2183642"/>
            <wp:effectExtent l="19050" t="0" r="0" b="0"/>
            <wp:docPr id="1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rsidR="00F72B00" w:rsidRDefault="00F72B00" w:rsidP="00F72B00">
      <w:pPr>
        <w:spacing w:after="0" w:line="240" w:lineRule="auto"/>
        <w:rPr>
          <w:sz w:val="20"/>
          <w:szCs w:val="20"/>
        </w:rPr>
      </w:pPr>
    </w:p>
    <w:p w:rsidR="00F72B00" w:rsidRPr="007428BB"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 показателей муниципальных</w:t>
      </w:r>
      <w:r>
        <w:rPr>
          <w:sz w:val="20"/>
          <w:szCs w:val="20"/>
        </w:rPr>
        <w:t xml:space="preserve"> </w:t>
      </w:r>
      <w:r w:rsidRPr="00926852">
        <w:rPr>
          <w:sz w:val="20"/>
          <w:szCs w:val="20"/>
        </w:rPr>
        <w:t>образований.</w:t>
      </w:r>
      <w:r w:rsidRPr="00926852">
        <w:rPr>
          <w:sz w:val="20"/>
          <w:szCs w:val="20"/>
          <w:lang w:val="en-US"/>
        </w:rPr>
        <w:t>URL</w:t>
      </w:r>
      <w:r w:rsidRPr="007428BB">
        <w:rPr>
          <w:sz w:val="20"/>
          <w:szCs w:val="20"/>
        </w:rPr>
        <w:t xml:space="preserve">: </w:t>
      </w:r>
      <w:hyperlink r:id="rId107" w:history="1">
        <w:r w:rsidRPr="006F3BDA">
          <w:rPr>
            <w:rStyle w:val="ab"/>
            <w:sz w:val="20"/>
            <w:szCs w:val="20"/>
            <w:lang w:val="en-US"/>
          </w:rPr>
          <w:t>http</w:t>
        </w:r>
        <w:r w:rsidRPr="006F3BDA">
          <w:rPr>
            <w:rStyle w:val="ab"/>
            <w:sz w:val="20"/>
            <w:szCs w:val="20"/>
          </w:rPr>
          <w:t>://</w:t>
        </w:r>
        <w:r w:rsidRPr="006F3BDA">
          <w:rPr>
            <w:rStyle w:val="ab"/>
            <w:sz w:val="20"/>
            <w:szCs w:val="20"/>
            <w:lang w:val="en-US"/>
          </w:rPr>
          <w:t>www</w:t>
        </w:r>
        <w:r w:rsidRPr="006F3BDA">
          <w:rPr>
            <w:rStyle w:val="ab"/>
            <w:sz w:val="20"/>
            <w:szCs w:val="20"/>
          </w:rPr>
          <w:t>.</w:t>
        </w:r>
        <w:proofErr w:type="spellStart"/>
        <w:r w:rsidRPr="006F3BDA">
          <w:rPr>
            <w:rStyle w:val="ab"/>
            <w:sz w:val="20"/>
            <w:szCs w:val="20"/>
            <w:lang w:val="en-US"/>
          </w:rPr>
          <w:t>gks</w:t>
        </w:r>
        <w:proofErr w:type="spellEnd"/>
        <w:r w:rsidRPr="006F3BDA">
          <w:rPr>
            <w:rStyle w:val="ab"/>
            <w:sz w:val="20"/>
            <w:szCs w:val="20"/>
          </w:rPr>
          <w:t>.</w:t>
        </w:r>
        <w:proofErr w:type="spellStart"/>
        <w:r w:rsidRPr="006F3BDA">
          <w:rPr>
            <w:rStyle w:val="ab"/>
            <w:sz w:val="20"/>
            <w:szCs w:val="20"/>
            <w:lang w:val="en-US"/>
          </w:rPr>
          <w:t>ru</w:t>
        </w:r>
        <w:proofErr w:type="spellEnd"/>
        <w:r w:rsidRPr="006F3BDA">
          <w:rPr>
            <w:rStyle w:val="ab"/>
            <w:sz w:val="20"/>
            <w:szCs w:val="20"/>
          </w:rPr>
          <w:t>/</w:t>
        </w:r>
        <w:proofErr w:type="spellStart"/>
        <w:r w:rsidRPr="006F3BDA">
          <w:rPr>
            <w:rStyle w:val="ab"/>
            <w:sz w:val="20"/>
            <w:szCs w:val="20"/>
            <w:lang w:val="en-US"/>
          </w:rPr>
          <w:t>dbscripts</w:t>
        </w:r>
        <w:proofErr w:type="spellEnd"/>
        <w:r w:rsidRPr="006F3BDA">
          <w:rPr>
            <w:rStyle w:val="ab"/>
            <w:sz w:val="20"/>
            <w:szCs w:val="20"/>
          </w:rPr>
          <w:t>/</w:t>
        </w:r>
        <w:proofErr w:type="spellStart"/>
        <w:r w:rsidRPr="006F3BDA">
          <w:rPr>
            <w:rStyle w:val="ab"/>
            <w:sz w:val="20"/>
            <w:szCs w:val="20"/>
            <w:lang w:val="en-US"/>
          </w:rPr>
          <w:t>munst</w:t>
        </w:r>
        <w:proofErr w:type="spellEnd"/>
        <w:r w:rsidRPr="006F3BDA">
          <w:rPr>
            <w:rStyle w:val="ab"/>
            <w:sz w:val="20"/>
            <w:szCs w:val="20"/>
          </w:rPr>
          <w:t>/</w:t>
        </w:r>
      </w:hyperlink>
      <w:r>
        <w:t xml:space="preserve">, </w:t>
      </w:r>
    </w:p>
    <w:p w:rsidR="00F72B00" w:rsidRDefault="00F72B00" w:rsidP="00F72B00">
      <w:pPr>
        <w:pStyle w:val="2"/>
        <w:spacing w:after="0" w:line="240" w:lineRule="auto"/>
        <w:contextualSpacing/>
        <w:jc w:val="center"/>
        <w:rPr>
          <w:b/>
          <w:snapToGrid w:val="0"/>
        </w:rPr>
      </w:pPr>
      <w:r w:rsidRPr="00DF1A6B">
        <w:rPr>
          <w:b/>
          <w:color w:val="000000" w:themeColor="text1"/>
        </w:rPr>
        <w:t xml:space="preserve">Рисунок </w:t>
      </w:r>
      <w:r w:rsidR="00045201">
        <w:rPr>
          <w:b/>
          <w:color w:val="000000" w:themeColor="text1"/>
        </w:rPr>
        <w:t>8.1</w:t>
      </w:r>
      <w:r w:rsidRPr="00DF1A6B">
        <w:rPr>
          <w:b/>
          <w:color w:val="000000" w:themeColor="text1"/>
        </w:rPr>
        <w:t xml:space="preserve"> -</w:t>
      </w:r>
      <w:r>
        <w:rPr>
          <w:b/>
          <w:color w:val="000000" w:themeColor="text1"/>
        </w:rPr>
        <w:t xml:space="preserve"> </w:t>
      </w:r>
      <w:r w:rsidRPr="00DF1A6B">
        <w:rPr>
          <w:b/>
          <w:snapToGrid w:val="0"/>
        </w:rPr>
        <w:t xml:space="preserve">Структура объема отгруженной продукции </w:t>
      </w:r>
    </w:p>
    <w:p w:rsidR="00F72B00" w:rsidRDefault="00F72B00" w:rsidP="00F72B00">
      <w:pPr>
        <w:pStyle w:val="2"/>
        <w:spacing w:after="0" w:line="240" w:lineRule="auto"/>
        <w:contextualSpacing/>
        <w:jc w:val="center"/>
        <w:rPr>
          <w:b/>
          <w:bCs/>
          <w:color w:val="000000" w:themeColor="text1"/>
          <w:lang w:eastAsia="ru-RU"/>
        </w:rPr>
      </w:pPr>
      <w:r w:rsidRPr="00DF1A6B">
        <w:rPr>
          <w:b/>
          <w:snapToGrid w:val="0"/>
        </w:rPr>
        <w:t xml:space="preserve">предприятиями промышленности </w:t>
      </w:r>
      <w:r>
        <w:rPr>
          <w:b/>
          <w:snapToGrid w:val="0"/>
        </w:rPr>
        <w:t>и д</w:t>
      </w:r>
      <w:r w:rsidRPr="00B66D5A">
        <w:rPr>
          <w:b/>
          <w:color w:val="000000" w:themeColor="text1"/>
        </w:rPr>
        <w:t>инамика и</w:t>
      </w:r>
      <w:r w:rsidRPr="00B66D5A">
        <w:rPr>
          <w:b/>
          <w:bCs/>
          <w:color w:val="000000" w:themeColor="text1"/>
          <w:lang w:eastAsia="ru-RU"/>
        </w:rPr>
        <w:t xml:space="preserve">ндекса </w:t>
      </w:r>
    </w:p>
    <w:p w:rsidR="00F72B00" w:rsidRPr="00DF1A6B" w:rsidRDefault="00F72B00" w:rsidP="00F72B00">
      <w:pPr>
        <w:pStyle w:val="2"/>
        <w:spacing w:after="0" w:line="240" w:lineRule="auto"/>
        <w:contextualSpacing/>
        <w:jc w:val="center"/>
        <w:rPr>
          <w:b/>
          <w:snapToGrid w:val="0"/>
          <w:color w:val="000000" w:themeColor="text1"/>
        </w:rPr>
      </w:pPr>
      <w:r w:rsidRPr="00B66D5A">
        <w:rPr>
          <w:b/>
          <w:bCs/>
          <w:color w:val="000000" w:themeColor="text1"/>
          <w:lang w:eastAsia="ru-RU"/>
        </w:rPr>
        <w:t>промышленного производства</w:t>
      </w:r>
      <w:r>
        <w:rPr>
          <w:b/>
          <w:bCs/>
          <w:color w:val="000000" w:themeColor="text1"/>
          <w:lang w:eastAsia="ru-RU"/>
        </w:rPr>
        <w:t xml:space="preserve">, </w:t>
      </w:r>
      <w:r w:rsidRPr="00B66D5A">
        <w:rPr>
          <w:b/>
          <w:bCs/>
          <w:color w:val="000000" w:themeColor="text1"/>
          <w:lang w:eastAsia="ru-RU"/>
        </w:rPr>
        <w:t>%</w:t>
      </w:r>
    </w:p>
    <w:p w:rsidR="00F72B00" w:rsidRDefault="00F72B00" w:rsidP="00F72B00">
      <w:pPr>
        <w:pStyle w:val="2"/>
        <w:spacing w:after="0" w:line="240" w:lineRule="auto"/>
        <w:contextualSpacing/>
        <w:jc w:val="both"/>
        <w:rPr>
          <w:snapToGrid w:val="0"/>
          <w:color w:val="000000" w:themeColor="text1"/>
        </w:rPr>
      </w:pPr>
    </w:p>
    <w:p w:rsidR="00F72B00" w:rsidRDefault="00F72B00" w:rsidP="00F72B00">
      <w:pPr>
        <w:spacing w:after="0" w:line="360" w:lineRule="auto"/>
        <w:ind w:firstLine="709"/>
        <w:jc w:val="both"/>
        <w:rPr>
          <w:color w:val="000000" w:themeColor="text1"/>
        </w:rPr>
      </w:pPr>
      <w:r>
        <w:rPr>
          <w:color w:val="000000" w:themeColor="text1"/>
        </w:rPr>
        <w:t>В г.</w:t>
      </w:r>
      <w:r w:rsidRPr="000151E2">
        <w:rPr>
          <w:color w:val="000000" w:themeColor="text1"/>
        </w:rPr>
        <w:t>о</w:t>
      </w:r>
      <w:r>
        <w:rPr>
          <w:color w:val="000000" w:themeColor="text1"/>
        </w:rPr>
        <w:t>.</w:t>
      </w:r>
      <w:r w:rsidRPr="000151E2">
        <w:rPr>
          <w:color w:val="000000" w:themeColor="text1"/>
        </w:rPr>
        <w:t xml:space="preserve"> Похвистнево</w:t>
      </w:r>
      <w:r>
        <w:rPr>
          <w:color w:val="000000" w:themeColor="text1"/>
        </w:rPr>
        <w:t xml:space="preserve"> </w:t>
      </w:r>
      <w:r w:rsidRPr="000151E2">
        <w:rPr>
          <w:color w:val="000000" w:themeColor="text1"/>
        </w:rPr>
        <w:t>основное</w:t>
      </w:r>
      <w:r>
        <w:rPr>
          <w:color w:val="000000" w:themeColor="text1"/>
        </w:rPr>
        <w:t xml:space="preserve"> </w:t>
      </w:r>
      <w:r w:rsidRPr="000151E2">
        <w:rPr>
          <w:color w:val="000000" w:themeColor="text1"/>
        </w:rPr>
        <w:t>место</w:t>
      </w:r>
      <w:r>
        <w:rPr>
          <w:color w:val="000000" w:themeColor="text1"/>
        </w:rPr>
        <w:t xml:space="preserve"> </w:t>
      </w:r>
      <w:r w:rsidRPr="000151E2">
        <w:rPr>
          <w:color w:val="000000" w:themeColor="text1"/>
        </w:rPr>
        <w:t>в структуре</w:t>
      </w:r>
      <w:r>
        <w:rPr>
          <w:color w:val="000000" w:themeColor="text1"/>
        </w:rPr>
        <w:t xml:space="preserve"> </w:t>
      </w:r>
      <w:r w:rsidRPr="000151E2">
        <w:rPr>
          <w:color w:val="000000" w:themeColor="text1"/>
        </w:rPr>
        <w:t>промышленности</w:t>
      </w:r>
      <w:r>
        <w:rPr>
          <w:color w:val="000000" w:themeColor="text1"/>
        </w:rPr>
        <w:t xml:space="preserve"> </w:t>
      </w:r>
      <w:r w:rsidRPr="000151E2">
        <w:rPr>
          <w:color w:val="000000" w:themeColor="text1"/>
        </w:rPr>
        <w:t>зан</w:t>
      </w:r>
      <w:r w:rsidRPr="000151E2">
        <w:rPr>
          <w:color w:val="000000" w:themeColor="text1"/>
        </w:rPr>
        <w:t>и</w:t>
      </w:r>
      <w:r w:rsidRPr="000151E2">
        <w:rPr>
          <w:color w:val="000000" w:themeColor="text1"/>
        </w:rPr>
        <w:t>мает</w:t>
      </w:r>
      <w:r>
        <w:rPr>
          <w:color w:val="000000" w:themeColor="text1"/>
        </w:rPr>
        <w:t xml:space="preserve"> </w:t>
      </w:r>
      <w:r w:rsidRPr="000151E2">
        <w:rPr>
          <w:color w:val="000000" w:themeColor="text1"/>
        </w:rPr>
        <w:t>нефтедобывающая</w:t>
      </w:r>
      <w:r>
        <w:rPr>
          <w:color w:val="000000" w:themeColor="text1"/>
        </w:rPr>
        <w:t xml:space="preserve"> </w:t>
      </w:r>
      <w:r w:rsidRPr="000151E2">
        <w:rPr>
          <w:color w:val="000000" w:themeColor="text1"/>
        </w:rPr>
        <w:t>отрасль – по объему отгрузки ее удельный вес с</w:t>
      </w:r>
      <w:r w:rsidRPr="000151E2">
        <w:rPr>
          <w:color w:val="000000" w:themeColor="text1"/>
        </w:rPr>
        <w:t>о</w:t>
      </w:r>
      <w:r w:rsidRPr="000151E2">
        <w:rPr>
          <w:color w:val="000000" w:themeColor="text1"/>
        </w:rPr>
        <w:t>ставляет порядка 94%. В связи с этим необходимо брать курс на диверсиф</w:t>
      </w:r>
      <w:r w:rsidRPr="000151E2">
        <w:rPr>
          <w:color w:val="000000" w:themeColor="text1"/>
        </w:rPr>
        <w:t>и</w:t>
      </w:r>
      <w:r w:rsidRPr="000151E2">
        <w:rPr>
          <w:color w:val="000000" w:themeColor="text1"/>
        </w:rPr>
        <w:t>кацию экономики и развитие смежных ее отраслей (нефтеперерабатывающая промышленность).</w:t>
      </w:r>
    </w:p>
    <w:p w:rsidR="00F72B00" w:rsidRDefault="00F72B00" w:rsidP="00F72B00">
      <w:pPr>
        <w:tabs>
          <w:tab w:val="center" w:pos="4677"/>
          <w:tab w:val="right" w:pos="9355"/>
        </w:tabs>
        <w:spacing w:after="0" w:line="360" w:lineRule="auto"/>
        <w:ind w:firstLine="709"/>
        <w:jc w:val="both"/>
        <w:rPr>
          <w:color w:val="000000" w:themeColor="text1"/>
        </w:rPr>
      </w:pPr>
      <w:r>
        <w:rPr>
          <w:color w:val="000000" w:themeColor="text1"/>
        </w:rPr>
        <w:t xml:space="preserve"> </w:t>
      </w:r>
      <w:r>
        <w:rPr>
          <w:snapToGrid w:val="0"/>
          <w:color w:val="000000" w:themeColor="text1"/>
        </w:rPr>
        <w:t>За период 2013-2016 гг. наблюдался рост индекса промышленного производства с 90,0 % до 103,4%. В</w:t>
      </w:r>
      <w:r w:rsidRPr="00E640FA">
        <w:rPr>
          <w:snapToGrid w:val="0"/>
          <w:color w:val="000000" w:themeColor="text1"/>
        </w:rPr>
        <w:t xml:space="preserve"> 2017 году </w:t>
      </w:r>
      <w:r>
        <w:rPr>
          <w:snapToGrid w:val="0"/>
          <w:color w:val="000000" w:themeColor="text1"/>
        </w:rPr>
        <w:t>и</w:t>
      </w:r>
      <w:r w:rsidRPr="00E640FA">
        <w:rPr>
          <w:snapToGrid w:val="0"/>
          <w:color w:val="000000" w:themeColor="text1"/>
        </w:rPr>
        <w:t>ндекс промышленного прои</w:t>
      </w:r>
      <w:r w:rsidRPr="00E640FA">
        <w:rPr>
          <w:snapToGrid w:val="0"/>
          <w:color w:val="000000" w:themeColor="text1"/>
        </w:rPr>
        <w:t>з</w:t>
      </w:r>
      <w:r w:rsidRPr="00E640FA">
        <w:rPr>
          <w:snapToGrid w:val="0"/>
          <w:color w:val="000000" w:themeColor="text1"/>
        </w:rPr>
        <w:t xml:space="preserve">водства </w:t>
      </w:r>
      <w:r>
        <w:rPr>
          <w:snapToGrid w:val="0"/>
          <w:color w:val="000000" w:themeColor="text1"/>
        </w:rPr>
        <w:t xml:space="preserve">снизился </w:t>
      </w:r>
      <w:r w:rsidRPr="00E640FA">
        <w:rPr>
          <w:snapToGrid w:val="0"/>
          <w:color w:val="000000" w:themeColor="text1"/>
        </w:rPr>
        <w:t>по сравнению с прошлым годом на 3,9 %</w:t>
      </w:r>
      <w:r>
        <w:rPr>
          <w:snapToGrid w:val="0"/>
          <w:color w:val="000000" w:themeColor="text1"/>
        </w:rPr>
        <w:t xml:space="preserve"> и </w:t>
      </w:r>
      <w:r w:rsidRPr="00E640FA">
        <w:rPr>
          <w:snapToGrid w:val="0"/>
          <w:color w:val="000000" w:themeColor="text1"/>
        </w:rPr>
        <w:t xml:space="preserve">составил 99,5 % </w:t>
      </w:r>
    </w:p>
    <w:p w:rsidR="00F72B00" w:rsidRPr="000151E2" w:rsidRDefault="00F72B00" w:rsidP="00F72B00">
      <w:pPr>
        <w:spacing w:after="0" w:line="360" w:lineRule="auto"/>
        <w:ind w:firstLine="709"/>
        <w:jc w:val="both"/>
        <w:rPr>
          <w:color w:val="000000" w:themeColor="text1"/>
        </w:rPr>
      </w:pPr>
      <w:r w:rsidRPr="000151E2">
        <w:rPr>
          <w:rFonts w:eastAsia="Times New Roman"/>
          <w:color w:val="000000" w:themeColor="text1"/>
          <w:lang w:eastAsia="ru-RU"/>
        </w:rPr>
        <w:lastRenderedPageBreak/>
        <w:t xml:space="preserve">На территории </w:t>
      </w:r>
      <w:r>
        <w:rPr>
          <w:rFonts w:eastAsia="Times New Roman"/>
          <w:color w:val="000000" w:themeColor="text1"/>
          <w:lang w:eastAsia="ru-RU"/>
        </w:rPr>
        <w:t>г.о.</w:t>
      </w:r>
      <w:r w:rsidRPr="000151E2">
        <w:rPr>
          <w:rFonts w:eastAsia="Times New Roman"/>
          <w:color w:val="000000" w:themeColor="text1"/>
          <w:lang w:eastAsia="ru-RU"/>
        </w:rPr>
        <w:t xml:space="preserve"> Похвистнево разработан и утвержден </w:t>
      </w:r>
      <w:r w:rsidRPr="000151E2">
        <w:rPr>
          <w:rFonts w:eastAsia="Calibri"/>
          <w:color w:val="000000" w:themeColor="text1"/>
        </w:rPr>
        <w:t>Перечень м</w:t>
      </w:r>
      <w:r w:rsidRPr="000151E2">
        <w:rPr>
          <w:rFonts w:eastAsia="Calibri"/>
          <w:color w:val="000000" w:themeColor="text1"/>
        </w:rPr>
        <w:t>е</w:t>
      </w:r>
      <w:r w:rsidRPr="000151E2">
        <w:rPr>
          <w:rFonts w:eastAsia="Calibri"/>
          <w:color w:val="000000" w:themeColor="text1"/>
        </w:rPr>
        <w:t>роприятий («Дорожн</w:t>
      </w:r>
      <w:r>
        <w:rPr>
          <w:rFonts w:eastAsia="Calibri"/>
          <w:color w:val="000000" w:themeColor="text1"/>
        </w:rPr>
        <w:t>ая</w:t>
      </w:r>
      <w:r w:rsidRPr="000151E2">
        <w:rPr>
          <w:rFonts w:eastAsia="Calibri"/>
          <w:color w:val="000000" w:themeColor="text1"/>
        </w:rPr>
        <w:t xml:space="preserve"> карт</w:t>
      </w:r>
      <w:r>
        <w:rPr>
          <w:rFonts w:eastAsia="Calibri"/>
          <w:color w:val="000000" w:themeColor="text1"/>
        </w:rPr>
        <w:t>а</w:t>
      </w:r>
      <w:r w:rsidRPr="000151E2">
        <w:rPr>
          <w:rFonts w:eastAsia="Calibri"/>
          <w:color w:val="000000" w:themeColor="text1"/>
        </w:rPr>
        <w:t>») по внедрению успешных практик, направле</w:t>
      </w:r>
      <w:r w:rsidRPr="000151E2">
        <w:rPr>
          <w:rFonts w:eastAsia="Calibri"/>
          <w:color w:val="000000" w:themeColor="text1"/>
        </w:rPr>
        <w:t>н</w:t>
      </w:r>
      <w:r w:rsidRPr="000151E2">
        <w:rPr>
          <w:rFonts w:eastAsia="Calibri"/>
          <w:color w:val="000000" w:themeColor="text1"/>
        </w:rPr>
        <w:t>ных на развитие малого и среднего предпринимательства и снятие админис</w:t>
      </w:r>
      <w:r w:rsidRPr="000151E2">
        <w:rPr>
          <w:rFonts w:eastAsia="Calibri"/>
          <w:color w:val="000000" w:themeColor="text1"/>
        </w:rPr>
        <w:t>т</w:t>
      </w:r>
      <w:r w:rsidRPr="000151E2">
        <w:rPr>
          <w:rFonts w:eastAsia="Calibri"/>
          <w:color w:val="000000" w:themeColor="text1"/>
        </w:rPr>
        <w:t>ративных барьеров в городском округе Похвистнево</w:t>
      </w:r>
      <w:r w:rsidRPr="000151E2">
        <w:rPr>
          <w:color w:val="000000" w:themeColor="text1"/>
        </w:rPr>
        <w:t xml:space="preserve"> (Постановление Адм</w:t>
      </w:r>
      <w:r w:rsidRPr="000151E2">
        <w:rPr>
          <w:color w:val="000000" w:themeColor="text1"/>
        </w:rPr>
        <w:t>и</w:t>
      </w:r>
      <w:r w:rsidRPr="000151E2">
        <w:rPr>
          <w:color w:val="000000" w:themeColor="text1"/>
        </w:rPr>
        <w:t>нистрации городского округа Похвистнево от 02.02.2016 №133). Меропри</w:t>
      </w:r>
      <w:r w:rsidRPr="000151E2">
        <w:rPr>
          <w:color w:val="000000" w:themeColor="text1"/>
        </w:rPr>
        <w:t>я</w:t>
      </w:r>
      <w:r w:rsidRPr="000151E2">
        <w:rPr>
          <w:color w:val="000000" w:themeColor="text1"/>
        </w:rPr>
        <w:t>тия «Дорожной карты» исполняются в соответствии с отдельным графиком.</w:t>
      </w:r>
    </w:p>
    <w:p w:rsidR="00F72B00" w:rsidRDefault="00F72B00" w:rsidP="00F72B00">
      <w:pPr>
        <w:spacing w:after="0" w:line="360" w:lineRule="auto"/>
        <w:ind w:firstLine="709"/>
        <w:jc w:val="both"/>
        <w:rPr>
          <w:color w:val="000000" w:themeColor="text1"/>
        </w:rPr>
      </w:pPr>
      <w:r w:rsidRPr="000151E2">
        <w:rPr>
          <w:color w:val="000000" w:themeColor="text1"/>
        </w:rPr>
        <w:t xml:space="preserve">В соответствии с Федеральным законом РФ от 13.07.2015 № 224-ФЗ «О государственно-частном партнерстве, </w:t>
      </w:r>
      <w:proofErr w:type="spellStart"/>
      <w:r w:rsidRPr="000151E2">
        <w:rPr>
          <w:color w:val="000000" w:themeColor="text1"/>
        </w:rPr>
        <w:t>муниципально-частном</w:t>
      </w:r>
      <w:proofErr w:type="spellEnd"/>
      <w:r w:rsidRPr="000151E2">
        <w:rPr>
          <w:color w:val="000000" w:themeColor="text1"/>
        </w:rPr>
        <w:t xml:space="preserve"> партнерстве в Российской Федерации и внесении изменений в отдельные законодательные акты Российской Федерации»,</w:t>
      </w:r>
      <w:r>
        <w:rPr>
          <w:color w:val="000000" w:themeColor="text1"/>
        </w:rPr>
        <w:t xml:space="preserve"> </w:t>
      </w:r>
      <w:r w:rsidRPr="000151E2">
        <w:rPr>
          <w:color w:val="000000" w:themeColor="text1"/>
        </w:rPr>
        <w:t>Администрацией городского округа Похвис</w:t>
      </w:r>
      <w:r w:rsidRPr="000151E2">
        <w:rPr>
          <w:color w:val="000000" w:themeColor="text1"/>
        </w:rPr>
        <w:t>т</w:t>
      </w:r>
      <w:r w:rsidRPr="000151E2">
        <w:rPr>
          <w:color w:val="000000" w:themeColor="text1"/>
        </w:rPr>
        <w:t>нево были приняты все требуемые нормативно правовые акты в сфере МЧП.</w:t>
      </w:r>
    </w:p>
    <w:p w:rsidR="00F72B00" w:rsidRPr="000151E2" w:rsidRDefault="00F72B00" w:rsidP="00F72B00">
      <w:pPr>
        <w:spacing w:after="0" w:line="360" w:lineRule="auto"/>
        <w:ind w:firstLine="709"/>
        <w:jc w:val="both"/>
        <w:rPr>
          <w:color w:val="000000" w:themeColor="text1"/>
        </w:rPr>
      </w:pPr>
    </w:p>
    <w:p w:rsidR="00F72B00" w:rsidRDefault="00045201"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r>
        <w:rPr>
          <w:b/>
          <w:bCs/>
          <w:i/>
          <w:color w:val="365F91"/>
          <w:sz w:val="28"/>
          <w:szCs w:val="28"/>
        </w:rPr>
        <w:t>8.1.2</w:t>
      </w:r>
      <w:r w:rsidR="00F72B00">
        <w:rPr>
          <w:b/>
          <w:bCs/>
          <w:i/>
          <w:color w:val="365F91"/>
          <w:sz w:val="28"/>
          <w:szCs w:val="28"/>
        </w:rPr>
        <w:t xml:space="preserve"> </w:t>
      </w:r>
      <w:r w:rsidR="00F72B00" w:rsidRPr="00526C4B">
        <w:rPr>
          <w:b/>
          <w:bCs/>
          <w:i/>
          <w:color w:val="365F91"/>
          <w:sz w:val="28"/>
          <w:szCs w:val="28"/>
        </w:rPr>
        <w:t>Развитие предпринимательства</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p>
    <w:p w:rsidR="00F72B00" w:rsidRDefault="00F72B00" w:rsidP="00F72B00">
      <w:pPr>
        <w:pStyle w:val="msonormalmailrucssattributepostfix"/>
        <w:shd w:val="clear" w:color="auto" w:fill="FFFFFF"/>
        <w:spacing w:before="0" w:beforeAutospacing="0" w:after="0" w:afterAutospacing="0" w:line="360" w:lineRule="auto"/>
        <w:ind w:firstLine="709"/>
        <w:jc w:val="both"/>
        <w:rPr>
          <w:bCs/>
          <w:sz w:val="28"/>
          <w:szCs w:val="28"/>
          <w:shd w:val="clear" w:color="auto" w:fill="FFFFFF"/>
        </w:rPr>
      </w:pPr>
      <w:r w:rsidRPr="009215B3">
        <w:rPr>
          <w:sz w:val="28"/>
          <w:szCs w:val="28"/>
        </w:rPr>
        <w:t>Уровень развития малого и среднего предпринимательства является одним из важнейших показателей ориентации современной рыночной экон</w:t>
      </w:r>
      <w:r w:rsidRPr="009215B3">
        <w:rPr>
          <w:sz w:val="28"/>
          <w:szCs w:val="28"/>
        </w:rPr>
        <w:t>о</w:t>
      </w:r>
      <w:r w:rsidRPr="009215B3">
        <w:rPr>
          <w:sz w:val="28"/>
          <w:szCs w:val="28"/>
        </w:rPr>
        <w:t>мики</w:t>
      </w:r>
      <w:r>
        <w:rPr>
          <w:sz w:val="28"/>
          <w:szCs w:val="28"/>
        </w:rPr>
        <w:t xml:space="preserve">, </w:t>
      </w:r>
      <w:r w:rsidRPr="009215B3">
        <w:rPr>
          <w:sz w:val="28"/>
          <w:szCs w:val="28"/>
        </w:rPr>
        <w:t>уровень его развития напрямую влияет на экономический прогресс и социальную стабильность городского округа</w:t>
      </w:r>
      <w:r>
        <w:rPr>
          <w:sz w:val="28"/>
          <w:szCs w:val="28"/>
        </w:rPr>
        <w:t xml:space="preserve">. </w:t>
      </w:r>
      <w:r w:rsidRPr="003130CD">
        <w:rPr>
          <w:bCs/>
          <w:sz w:val="28"/>
          <w:szCs w:val="28"/>
          <w:shd w:val="clear" w:color="auto" w:fill="FFFFFF"/>
        </w:rPr>
        <w:t>Малый бизнес создаёт благ</w:t>
      </w:r>
      <w:r w:rsidRPr="003130CD">
        <w:rPr>
          <w:bCs/>
          <w:sz w:val="28"/>
          <w:szCs w:val="28"/>
          <w:shd w:val="clear" w:color="auto" w:fill="FFFFFF"/>
        </w:rPr>
        <w:t>о</w:t>
      </w:r>
      <w:r w:rsidRPr="003130CD">
        <w:rPr>
          <w:bCs/>
          <w:sz w:val="28"/>
          <w:szCs w:val="28"/>
          <w:shd w:val="clear" w:color="auto" w:fill="FFFFFF"/>
        </w:rPr>
        <w:t>приятные условия для развития экономики: расширяется потребительский рынок, создаются дополнительные рабочие места, происходит противодейс</w:t>
      </w:r>
      <w:r w:rsidRPr="003130CD">
        <w:rPr>
          <w:bCs/>
          <w:sz w:val="28"/>
          <w:szCs w:val="28"/>
          <w:shd w:val="clear" w:color="auto" w:fill="FFFFFF"/>
        </w:rPr>
        <w:t>т</w:t>
      </w:r>
      <w:r w:rsidRPr="003130CD">
        <w:rPr>
          <w:bCs/>
          <w:sz w:val="28"/>
          <w:szCs w:val="28"/>
          <w:shd w:val="clear" w:color="auto" w:fill="FFFFFF"/>
        </w:rPr>
        <w:t>вие монополизму и поддержание нормальной конкурентной среды.</w:t>
      </w:r>
      <w:r>
        <w:rPr>
          <w:bCs/>
          <w:sz w:val="28"/>
          <w:szCs w:val="28"/>
          <w:shd w:val="clear" w:color="auto" w:fill="FFFFFF"/>
        </w:rPr>
        <w:t xml:space="preserve"> </w:t>
      </w:r>
      <w:r>
        <w:rPr>
          <w:sz w:val="28"/>
          <w:szCs w:val="28"/>
        </w:rPr>
        <w:t>С</w:t>
      </w:r>
      <w:r w:rsidRPr="009215B3">
        <w:rPr>
          <w:sz w:val="28"/>
          <w:szCs w:val="28"/>
        </w:rPr>
        <w:t>одейс</w:t>
      </w:r>
      <w:r w:rsidRPr="009215B3">
        <w:rPr>
          <w:sz w:val="28"/>
          <w:szCs w:val="28"/>
        </w:rPr>
        <w:t>т</w:t>
      </w:r>
      <w:r w:rsidRPr="009215B3">
        <w:rPr>
          <w:sz w:val="28"/>
          <w:szCs w:val="28"/>
        </w:rPr>
        <w:t>вие развитию малого и среднего предпринимательства признано одним из ключевых приоритетов экономического развития городского округа Похв</w:t>
      </w:r>
      <w:r w:rsidRPr="009215B3">
        <w:rPr>
          <w:sz w:val="28"/>
          <w:szCs w:val="28"/>
        </w:rPr>
        <w:t>и</w:t>
      </w:r>
      <w:r w:rsidRPr="009215B3">
        <w:rPr>
          <w:sz w:val="28"/>
          <w:szCs w:val="28"/>
        </w:rPr>
        <w:t>стнево.</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0151E2">
        <w:rPr>
          <w:color w:val="000000" w:themeColor="text1"/>
          <w:sz w:val="28"/>
          <w:szCs w:val="28"/>
        </w:rPr>
        <w:t>По состоянию на 01 января 2018 года на территории города зарегис</w:t>
      </w:r>
      <w:r w:rsidRPr="000151E2">
        <w:rPr>
          <w:color w:val="000000" w:themeColor="text1"/>
          <w:sz w:val="28"/>
          <w:szCs w:val="28"/>
        </w:rPr>
        <w:t>т</w:t>
      </w:r>
      <w:r w:rsidRPr="000151E2">
        <w:rPr>
          <w:color w:val="000000" w:themeColor="text1"/>
          <w:sz w:val="28"/>
          <w:szCs w:val="28"/>
        </w:rPr>
        <w:t>рированы и работают 578 субъектов малого и среднего предпринимательс</w:t>
      </w:r>
      <w:r w:rsidRPr="000151E2">
        <w:rPr>
          <w:color w:val="000000" w:themeColor="text1"/>
          <w:sz w:val="28"/>
          <w:szCs w:val="28"/>
        </w:rPr>
        <w:t>т</w:t>
      </w:r>
      <w:r w:rsidRPr="000151E2">
        <w:rPr>
          <w:color w:val="000000" w:themeColor="text1"/>
          <w:sz w:val="28"/>
          <w:szCs w:val="28"/>
        </w:rPr>
        <w:t>ва, в том числе юридические лица (110</w:t>
      </w:r>
      <w:r>
        <w:rPr>
          <w:color w:val="000000" w:themeColor="text1"/>
          <w:sz w:val="28"/>
          <w:szCs w:val="28"/>
        </w:rPr>
        <w:t>)</w:t>
      </w:r>
      <w:r w:rsidRPr="000151E2">
        <w:rPr>
          <w:color w:val="000000" w:themeColor="text1"/>
          <w:sz w:val="28"/>
          <w:szCs w:val="28"/>
        </w:rPr>
        <w:t xml:space="preserve"> и индивидуальные предприниматели</w:t>
      </w:r>
      <w:r>
        <w:rPr>
          <w:color w:val="000000" w:themeColor="text1"/>
          <w:sz w:val="28"/>
          <w:szCs w:val="28"/>
        </w:rPr>
        <w:t xml:space="preserve"> (</w:t>
      </w:r>
      <w:r w:rsidRPr="000151E2">
        <w:rPr>
          <w:color w:val="000000" w:themeColor="text1"/>
          <w:sz w:val="28"/>
          <w:szCs w:val="28"/>
        </w:rPr>
        <w:t>468</w:t>
      </w:r>
      <w:r>
        <w:rPr>
          <w:color w:val="000000" w:themeColor="text1"/>
          <w:sz w:val="28"/>
          <w:szCs w:val="28"/>
        </w:rPr>
        <w:t xml:space="preserve">) (рис. </w:t>
      </w:r>
      <w:r w:rsidR="00045201">
        <w:rPr>
          <w:color w:val="000000" w:themeColor="text1"/>
          <w:sz w:val="28"/>
          <w:szCs w:val="28"/>
        </w:rPr>
        <w:t>8.2</w:t>
      </w:r>
      <w:r>
        <w:rPr>
          <w:color w:val="000000" w:themeColor="text1"/>
          <w:sz w:val="28"/>
          <w:szCs w:val="28"/>
        </w:rPr>
        <w:t>).</w:t>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0151E2">
        <w:rPr>
          <w:noProof/>
          <w:color w:val="000000" w:themeColor="text1"/>
          <w:sz w:val="28"/>
          <w:szCs w:val="28"/>
        </w:rPr>
        <w:lastRenderedPageBreak/>
        <w:drawing>
          <wp:inline distT="0" distB="0" distL="0" distR="0">
            <wp:extent cx="5254699" cy="2392326"/>
            <wp:effectExtent l="0" t="0" r="0" b="0"/>
            <wp:docPr id="2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F72B00" w:rsidRPr="00605D52" w:rsidRDefault="00F72B00" w:rsidP="00F72B00">
      <w:pPr>
        <w:spacing w:after="0" w:line="240" w:lineRule="auto"/>
        <w:jc w:val="both"/>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w:t>
      </w:r>
      <w:r>
        <w:rPr>
          <w:sz w:val="20"/>
          <w:szCs w:val="20"/>
        </w:rPr>
        <w:t xml:space="preserve"> показателей муниципальных </w:t>
      </w:r>
      <w:r w:rsidRPr="00926852">
        <w:rPr>
          <w:sz w:val="20"/>
          <w:szCs w:val="20"/>
        </w:rPr>
        <w:t>образований.</w:t>
      </w:r>
      <w:r>
        <w:rPr>
          <w:sz w:val="20"/>
          <w:szCs w:val="20"/>
        </w:rPr>
        <w:t xml:space="preserve"> </w:t>
      </w:r>
      <w:r w:rsidRPr="00926852">
        <w:rPr>
          <w:sz w:val="20"/>
          <w:szCs w:val="20"/>
          <w:lang w:val="en-US"/>
        </w:rPr>
        <w:t>URL</w:t>
      </w:r>
      <w:r w:rsidRPr="00605D52">
        <w:rPr>
          <w:sz w:val="20"/>
          <w:szCs w:val="20"/>
        </w:rPr>
        <w:t xml:space="preserve">: </w:t>
      </w:r>
      <w:hyperlink r:id="rId109" w:history="1">
        <w:r w:rsidRPr="006F3BDA">
          <w:rPr>
            <w:rStyle w:val="ab"/>
            <w:sz w:val="20"/>
            <w:szCs w:val="20"/>
            <w:lang w:val="en-US"/>
          </w:rPr>
          <w:t>http</w:t>
        </w:r>
        <w:r w:rsidRPr="00605D52">
          <w:rPr>
            <w:rStyle w:val="ab"/>
            <w:sz w:val="20"/>
            <w:szCs w:val="20"/>
          </w:rPr>
          <w:t>://</w:t>
        </w:r>
        <w:r w:rsidRPr="006F3BDA">
          <w:rPr>
            <w:rStyle w:val="ab"/>
            <w:sz w:val="20"/>
            <w:szCs w:val="20"/>
            <w:lang w:val="en-US"/>
          </w:rPr>
          <w:t>www</w:t>
        </w:r>
        <w:r w:rsidRPr="00605D52">
          <w:rPr>
            <w:rStyle w:val="ab"/>
            <w:sz w:val="20"/>
            <w:szCs w:val="20"/>
          </w:rPr>
          <w:t>.</w:t>
        </w:r>
        <w:proofErr w:type="spellStart"/>
        <w:r w:rsidRPr="006F3BDA">
          <w:rPr>
            <w:rStyle w:val="ab"/>
            <w:sz w:val="20"/>
            <w:szCs w:val="20"/>
            <w:lang w:val="en-US"/>
          </w:rPr>
          <w:t>gks</w:t>
        </w:r>
        <w:proofErr w:type="spellEnd"/>
        <w:r w:rsidRPr="00605D52">
          <w:rPr>
            <w:rStyle w:val="ab"/>
            <w:sz w:val="20"/>
            <w:szCs w:val="20"/>
          </w:rPr>
          <w:t>.</w:t>
        </w:r>
        <w:proofErr w:type="spellStart"/>
        <w:r w:rsidRPr="006F3BDA">
          <w:rPr>
            <w:rStyle w:val="ab"/>
            <w:sz w:val="20"/>
            <w:szCs w:val="20"/>
            <w:lang w:val="en-US"/>
          </w:rPr>
          <w:t>ru</w:t>
        </w:r>
        <w:proofErr w:type="spellEnd"/>
        <w:r w:rsidRPr="00605D52">
          <w:rPr>
            <w:rStyle w:val="ab"/>
            <w:sz w:val="20"/>
            <w:szCs w:val="20"/>
          </w:rPr>
          <w:t>/</w:t>
        </w:r>
      </w:hyperlink>
      <w:r w:rsidRPr="00605D52">
        <w:rPr>
          <w:sz w:val="20"/>
          <w:szCs w:val="20"/>
        </w:rPr>
        <w:t xml:space="preserve"> </w:t>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DF1A6B">
        <w:rPr>
          <w:b/>
          <w:color w:val="000000" w:themeColor="text1"/>
          <w:sz w:val="28"/>
          <w:szCs w:val="28"/>
        </w:rPr>
        <w:t xml:space="preserve">Рисунок </w:t>
      </w:r>
      <w:r w:rsidR="00045201">
        <w:rPr>
          <w:b/>
          <w:color w:val="000000" w:themeColor="text1"/>
          <w:sz w:val="28"/>
          <w:szCs w:val="28"/>
        </w:rPr>
        <w:t>8.2</w:t>
      </w:r>
      <w:r w:rsidRPr="00DF1A6B">
        <w:rPr>
          <w:b/>
          <w:color w:val="000000" w:themeColor="text1"/>
          <w:sz w:val="28"/>
          <w:szCs w:val="28"/>
        </w:rPr>
        <w:t xml:space="preserve"> -</w:t>
      </w:r>
      <w:r>
        <w:rPr>
          <w:b/>
          <w:color w:val="000000" w:themeColor="text1"/>
          <w:sz w:val="28"/>
          <w:szCs w:val="28"/>
        </w:rPr>
        <w:t xml:space="preserve"> </w:t>
      </w:r>
      <w:r w:rsidRPr="00DF1A6B">
        <w:rPr>
          <w:b/>
          <w:color w:val="000000" w:themeColor="text1"/>
          <w:sz w:val="28"/>
          <w:szCs w:val="28"/>
        </w:rPr>
        <w:t xml:space="preserve">Число субъектов малого </w:t>
      </w:r>
    </w:p>
    <w:p w:rsidR="00F72B00" w:rsidRPr="00DF1A6B" w:rsidRDefault="00F72B00" w:rsidP="00F72B00">
      <w:pPr>
        <w:pStyle w:val="msonormalbullet2gifbullet1gifbullet2gif"/>
        <w:spacing w:before="0" w:beforeAutospacing="0" w:after="0" w:afterAutospacing="0"/>
        <w:contextualSpacing/>
        <w:jc w:val="center"/>
        <w:rPr>
          <w:color w:val="000000" w:themeColor="text1"/>
          <w:sz w:val="28"/>
          <w:szCs w:val="28"/>
        </w:rPr>
      </w:pPr>
      <w:r w:rsidRPr="00DF1A6B">
        <w:rPr>
          <w:b/>
          <w:color w:val="000000" w:themeColor="text1"/>
          <w:sz w:val="28"/>
          <w:szCs w:val="28"/>
        </w:rPr>
        <w:t xml:space="preserve">и среднего </w:t>
      </w:r>
      <w:r>
        <w:rPr>
          <w:b/>
          <w:color w:val="000000" w:themeColor="text1"/>
          <w:sz w:val="28"/>
          <w:szCs w:val="28"/>
        </w:rPr>
        <w:t>п</w:t>
      </w:r>
      <w:r w:rsidRPr="00DF1A6B">
        <w:rPr>
          <w:b/>
          <w:color w:val="000000" w:themeColor="text1"/>
          <w:sz w:val="28"/>
          <w:szCs w:val="28"/>
        </w:rPr>
        <w:t>редпринимательства</w:t>
      </w:r>
    </w:p>
    <w:p w:rsidR="00F72B00" w:rsidRDefault="00F72B00" w:rsidP="00F72B00">
      <w:pPr>
        <w:pStyle w:val="a5"/>
        <w:spacing w:after="0" w:line="360" w:lineRule="auto"/>
        <w:ind w:left="0" w:firstLine="709"/>
        <w:jc w:val="both"/>
        <w:rPr>
          <w:color w:val="000000" w:themeColor="text1"/>
        </w:rPr>
      </w:pPr>
    </w:p>
    <w:p w:rsidR="00F72B00" w:rsidRDefault="00F72B00" w:rsidP="00F72B00">
      <w:pPr>
        <w:pStyle w:val="a5"/>
        <w:spacing w:after="0" w:line="360" w:lineRule="auto"/>
        <w:ind w:left="0" w:firstLine="709"/>
        <w:jc w:val="both"/>
        <w:rPr>
          <w:color w:val="000000" w:themeColor="text1"/>
        </w:rPr>
      </w:pPr>
      <w:r>
        <w:rPr>
          <w:color w:val="000000" w:themeColor="text1"/>
        </w:rPr>
        <w:t>Несмотря на снижение к</w:t>
      </w:r>
      <w:r w:rsidRPr="00CF2DD2">
        <w:rPr>
          <w:color w:val="000000" w:themeColor="text1"/>
        </w:rPr>
        <w:t>оличеств</w:t>
      </w:r>
      <w:r>
        <w:rPr>
          <w:color w:val="000000" w:themeColor="text1"/>
        </w:rPr>
        <w:t>а</w:t>
      </w:r>
      <w:r w:rsidRPr="00CF2DD2">
        <w:rPr>
          <w:color w:val="000000" w:themeColor="text1"/>
        </w:rPr>
        <w:t xml:space="preserve"> малых предприятий</w:t>
      </w:r>
      <w:r>
        <w:rPr>
          <w:color w:val="000000" w:themeColor="text1"/>
        </w:rPr>
        <w:t xml:space="preserve"> более, чем на 33% за 2012-2017 гг., с</w:t>
      </w:r>
      <w:r w:rsidRPr="00CF2DD2">
        <w:rPr>
          <w:color w:val="000000" w:themeColor="text1"/>
        </w:rPr>
        <w:t xml:space="preserve">реднесписочная численность занятых на </w:t>
      </w:r>
      <w:r>
        <w:rPr>
          <w:color w:val="000000" w:themeColor="text1"/>
        </w:rPr>
        <w:t>них выросла в 2,7 раза - с 790 чел. в 2012 г. до 2094 чел. в 2016 г.</w:t>
      </w:r>
    </w:p>
    <w:p w:rsidR="00F72B00" w:rsidRPr="00EA0815" w:rsidRDefault="00F72B00" w:rsidP="00F72B00">
      <w:pPr>
        <w:pStyle w:val="a5"/>
        <w:spacing w:after="0" w:line="360" w:lineRule="auto"/>
        <w:ind w:left="0" w:firstLine="709"/>
        <w:jc w:val="both"/>
        <w:rPr>
          <w:color w:val="000000" w:themeColor="text1"/>
        </w:rPr>
      </w:pPr>
      <w:r w:rsidRPr="000151E2">
        <w:rPr>
          <w:color w:val="000000" w:themeColor="text1"/>
        </w:rPr>
        <w:t>В городском округе функционируют 11 малых предприятий</w:t>
      </w:r>
      <w:r>
        <w:rPr>
          <w:color w:val="000000" w:themeColor="text1"/>
        </w:rPr>
        <w:t xml:space="preserve"> в сфере</w:t>
      </w:r>
      <w:r w:rsidRPr="000151E2">
        <w:rPr>
          <w:color w:val="000000" w:themeColor="text1"/>
        </w:rPr>
        <w:t xml:space="preserve"> промышленности:</w:t>
      </w:r>
      <w:r w:rsidR="00143F79">
        <w:rPr>
          <w:color w:val="000000" w:themeColor="text1"/>
        </w:rPr>
        <w:t xml:space="preserve"> </w:t>
      </w:r>
      <w:proofErr w:type="gramStart"/>
      <w:r w:rsidRPr="00EA0815">
        <w:rPr>
          <w:color w:val="000000" w:themeColor="text1"/>
        </w:rPr>
        <w:t>ЗАО «Аверс» (производство коленного вала);</w:t>
      </w:r>
      <w:r>
        <w:rPr>
          <w:color w:val="000000" w:themeColor="text1"/>
        </w:rPr>
        <w:t xml:space="preserve"> </w:t>
      </w:r>
      <w:r w:rsidRPr="00EA0815">
        <w:rPr>
          <w:color w:val="000000" w:themeColor="text1"/>
        </w:rPr>
        <w:t>ООО «</w:t>
      </w:r>
      <w:proofErr w:type="spellStart"/>
      <w:r w:rsidRPr="00EA0815">
        <w:rPr>
          <w:color w:val="000000" w:themeColor="text1"/>
        </w:rPr>
        <w:t>Ду</w:t>
      </w:r>
      <w:r w:rsidRPr="00EA0815">
        <w:rPr>
          <w:color w:val="000000" w:themeColor="text1"/>
        </w:rPr>
        <w:t>с</w:t>
      </w:r>
      <w:r w:rsidRPr="00EA0815">
        <w:rPr>
          <w:color w:val="000000" w:themeColor="text1"/>
        </w:rPr>
        <w:t>лык</w:t>
      </w:r>
      <w:proofErr w:type="spellEnd"/>
      <w:r w:rsidRPr="00EA0815">
        <w:rPr>
          <w:color w:val="000000" w:themeColor="text1"/>
        </w:rPr>
        <w:t>» (производство</w:t>
      </w:r>
      <w:r>
        <w:rPr>
          <w:color w:val="000000" w:themeColor="text1"/>
        </w:rPr>
        <w:t xml:space="preserve"> </w:t>
      </w:r>
      <w:r w:rsidRPr="00EA0815">
        <w:rPr>
          <w:color w:val="000000" w:themeColor="text1"/>
        </w:rPr>
        <w:t>мясных изделий);</w:t>
      </w:r>
      <w:r>
        <w:rPr>
          <w:color w:val="000000" w:themeColor="text1"/>
        </w:rPr>
        <w:t xml:space="preserve"> </w:t>
      </w:r>
      <w:r w:rsidRPr="00EA0815">
        <w:rPr>
          <w:color w:val="000000" w:themeColor="text1"/>
        </w:rPr>
        <w:t>ООО «Звезда» (деятельность по обе</w:t>
      </w:r>
      <w:r w:rsidRPr="00EA0815">
        <w:rPr>
          <w:color w:val="000000" w:themeColor="text1"/>
        </w:rPr>
        <w:t>с</w:t>
      </w:r>
      <w:r w:rsidRPr="00EA0815">
        <w:rPr>
          <w:color w:val="000000" w:themeColor="text1"/>
        </w:rPr>
        <w:t>печению работоспособности электрических сетей);</w:t>
      </w:r>
      <w:r>
        <w:rPr>
          <w:color w:val="000000" w:themeColor="text1"/>
        </w:rPr>
        <w:t xml:space="preserve"> </w:t>
      </w:r>
      <w:r w:rsidRPr="00EA0815">
        <w:rPr>
          <w:color w:val="000000" w:themeColor="text1"/>
        </w:rPr>
        <w:t>ООО «</w:t>
      </w:r>
      <w:proofErr w:type="spellStart"/>
      <w:r w:rsidRPr="00EA0815">
        <w:rPr>
          <w:color w:val="000000" w:themeColor="text1"/>
        </w:rPr>
        <w:t>Нурфид</w:t>
      </w:r>
      <w:proofErr w:type="spellEnd"/>
      <w:r w:rsidRPr="00EA0815">
        <w:rPr>
          <w:color w:val="000000" w:themeColor="text1"/>
        </w:rPr>
        <w:t>» (прои</w:t>
      </w:r>
      <w:r w:rsidRPr="00EA0815">
        <w:rPr>
          <w:color w:val="000000" w:themeColor="text1"/>
        </w:rPr>
        <w:t>з</w:t>
      </w:r>
      <w:r w:rsidRPr="00EA0815">
        <w:rPr>
          <w:color w:val="000000" w:themeColor="text1"/>
        </w:rPr>
        <w:t>водство мебели);</w:t>
      </w:r>
      <w:r>
        <w:rPr>
          <w:color w:val="000000" w:themeColor="text1"/>
        </w:rPr>
        <w:t xml:space="preserve"> </w:t>
      </w:r>
      <w:r w:rsidRPr="00EA0815">
        <w:rPr>
          <w:color w:val="000000" w:themeColor="text1"/>
        </w:rPr>
        <w:t>ООО «МИГ» (издательско-полиграфическая деятел</w:t>
      </w:r>
      <w:r w:rsidRPr="00EA0815">
        <w:rPr>
          <w:color w:val="000000" w:themeColor="text1"/>
        </w:rPr>
        <w:t>ь</w:t>
      </w:r>
      <w:r w:rsidRPr="00EA0815">
        <w:rPr>
          <w:color w:val="000000" w:themeColor="text1"/>
        </w:rPr>
        <w:t>ность);</w:t>
      </w:r>
      <w:r>
        <w:rPr>
          <w:color w:val="000000" w:themeColor="text1"/>
        </w:rPr>
        <w:t xml:space="preserve"> </w:t>
      </w:r>
      <w:r w:rsidRPr="00EA0815">
        <w:rPr>
          <w:color w:val="000000" w:themeColor="text1"/>
        </w:rPr>
        <w:t xml:space="preserve">ООО «ЖКХ пос. </w:t>
      </w:r>
      <w:r w:rsidR="00143F79">
        <w:rPr>
          <w:color w:val="000000" w:themeColor="text1"/>
        </w:rPr>
        <w:t>Октябрьский</w:t>
      </w:r>
      <w:r w:rsidRPr="00EA0815">
        <w:rPr>
          <w:color w:val="000000" w:themeColor="text1"/>
        </w:rPr>
        <w:t>» (тепло-, водоснабжение);</w:t>
      </w:r>
      <w:r>
        <w:rPr>
          <w:color w:val="000000" w:themeColor="text1"/>
        </w:rPr>
        <w:t xml:space="preserve"> </w:t>
      </w:r>
      <w:r w:rsidRPr="00EA0815">
        <w:rPr>
          <w:color w:val="000000" w:themeColor="text1"/>
        </w:rPr>
        <w:t>ООО «</w:t>
      </w:r>
      <w:proofErr w:type="spellStart"/>
      <w:r w:rsidRPr="00EA0815">
        <w:rPr>
          <w:color w:val="000000" w:themeColor="text1"/>
        </w:rPr>
        <w:t>Промтехр</w:t>
      </w:r>
      <w:r w:rsidRPr="00EA0815">
        <w:rPr>
          <w:color w:val="000000" w:themeColor="text1"/>
        </w:rPr>
        <w:t>е</w:t>
      </w:r>
      <w:r w:rsidRPr="00EA0815">
        <w:rPr>
          <w:color w:val="000000" w:themeColor="text1"/>
        </w:rPr>
        <w:t>сурсы</w:t>
      </w:r>
      <w:proofErr w:type="spellEnd"/>
      <w:r w:rsidRPr="00EA0815">
        <w:rPr>
          <w:color w:val="000000" w:themeColor="text1"/>
        </w:rPr>
        <w:t>» (производство средств электрозащиты);</w:t>
      </w:r>
      <w:r>
        <w:rPr>
          <w:color w:val="000000" w:themeColor="text1"/>
        </w:rPr>
        <w:t xml:space="preserve"> </w:t>
      </w:r>
      <w:r w:rsidRPr="00EA0815">
        <w:rPr>
          <w:color w:val="000000" w:themeColor="text1"/>
        </w:rPr>
        <w:t>ООО «Волжская мебельная ко</w:t>
      </w:r>
      <w:r w:rsidRPr="00EA0815">
        <w:rPr>
          <w:color w:val="000000" w:themeColor="text1"/>
        </w:rPr>
        <w:t>м</w:t>
      </w:r>
      <w:r w:rsidRPr="00EA0815">
        <w:rPr>
          <w:color w:val="000000" w:themeColor="text1"/>
        </w:rPr>
        <w:t>пания»;</w:t>
      </w:r>
      <w:r>
        <w:rPr>
          <w:color w:val="000000" w:themeColor="text1"/>
        </w:rPr>
        <w:t xml:space="preserve"> </w:t>
      </w:r>
      <w:r w:rsidRPr="00EA0815">
        <w:rPr>
          <w:color w:val="000000" w:themeColor="text1"/>
        </w:rPr>
        <w:t>ООО «</w:t>
      </w:r>
      <w:proofErr w:type="spellStart"/>
      <w:r w:rsidRPr="00EA0815">
        <w:rPr>
          <w:color w:val="000000" w:themeColor="text1"/>
        </w:rPr>
        <w:t>СтройСервис</w:t>
      </w:r>
      <w:proofErr w:type="spellEnd"/>
      <w:r w:rsidRPr="00EA0815">
        <w:rPr>
          <w:color w:val="000000" w:themeColor="text1"/>
        </w:rPr>
        <w:t>» и ООО «Вертикаль».</w:t>
      </w:r>
      <w:proofErr w:type="gramEnd"/>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9215B3">
        <w:rPr>
          <w:sz w:val="28"/>
          <w:szCs w:val="28"/>
        </w:rPr>
        <w:t>На территории городского округа работа</w:t>
      </w:r>
      <w:r>
        <w:rPr>
          <w:sz w:val="28"/>
          <w:szCs w:val="28"/>
        </w:rPr>
        <w:t>е</w:t>
      </w:r>
      <w:r w:rsidRPr="009215B3">
        <w:rPr>
          <w:sz w:val="28"/>
          <w:szCs w:val="28"/>
        </w:rPr>
        <w:t>т 103 иногородних субъекта малого и среднего предпринимательства: из них 58 юридически</w:t>
      </w:r>
      <w:r>
        <w:rPr>
          <w:sz w:val="28"/>
          <w:szCs w:val="28"/>
        </w:rPr>
        <w:t>е</w:t>
      </w:r>
      <w:r w:rsidRPr="009215B3">
        <w:rPr>
          <w:sz w:val="28"/>
          <w:szCs w:val="28"/>
        </w:rPr>
        <w:t xml:space="preserve"> лица (33 -</w:t>
      </w:r>
      <w:r>
        <w:rPr>
          <w:sz w:val="28"/>
          <w:szCs w:val="28"/>
        </w:rPr>
        <w:t xml:space="preserve"> </w:t>
      </w:r>
      <w:r w:rsidRPr="009215B3">
        <w:rPr>
          <w:sz w:val="28"/>
          <w:szCs w:val="28"/>
        </w:rPr>
        <w:t>юр. лица из г. Самара; 1 - юр. лица из г. Бугуруслан; 3 – юр. лица из г. Отра</w:t>
      </w:r>
      <w:r w:rsidRPr="009215B3">
        <w:rPr>
          <w:sz w:val="28"/>
          <w:szCs w:val="28"/>
        </w:rPr>
        <w:t>д</w:t>
      </w:r>
      <w:r w:rsidRPr="009215B3">
        <w:rPr>
          <w:sz w:val="28"/>
          <w:szCs w:val="28"/>
        </w:rPr>
        <w:t xml:space="preserve">ный, а также из городов </w:t>
      </w:r>
      <w:proofErr w:type="spellStart"/>
      <w:r w:rsidRPr="009215B3">
        <w:rPr>
          <w:sz w:val="28"/>
          <w:szCs w:val="28"/>
        </w:rPr>
        <w:t>Кинель</w:t>
      </w:r>
      <w:proofErr w:type="spellEnd"/>
      <w:r w:rsidRPr="009215B3">
        <w:rPr>
          <w:sz w:val="28"/>
          <w:szCs w:val="28"/>
        </w:rPr>
        <w:t xml:space="preserve">, </w:t>
      </w:r>
      <w:proofErr w:type="spellStart"/>
      <w:r w:rsidRPr="009215B3">
        <w:rPr>
          <w:sz w:val="28"/>
          <w:szCs w:val="28"/>
        </w:rPr>
        <w:t>Кинель-Черкассы</w:t>
      </w:r>
      <w:proofErr w:type="spellEnd"/>
      <w:r w:rsidRPr="009215B3">
        <w:rPr>
          <w:sz w:val="28"/>
          <w:szCs w:val="28"/>
        </w:rPr>
        <w:t>, Тольятти и Нижний Но</w:t>
      </w:r>
      <w:r w:rsidRPr="009215B3">
        <w:rPr>
          <w:sz w:val="28"/>
          <w:szCs w:val="28"/>
        </w:rPr>
        <w:t>в</w:t>
      </w:r>
      <w:r w:rsidRPr="009215B3">
        <w:rPr>
          <w:sz w:val="28"/>
          <w:szCs w:val="28"/>
        </w:rPr>
        <w:t>город, г. Краснодар, г. Москва, Ростовская область); 4</w:t>
      </w:r>
      <w:r>
        <w:rPr>
          <w:sz w:val="28"/>
          <w:szCs w:val="28"/>
        </w:rPr>
        <w:t>5 индивидуальных предпринимателей</w:t>
      </w:r>
      <w:r w:rsidRPr="009215B3">
        <w:rPr>
          <w:sz w:val="28"/>
          <w:szCs w:val="28"/>
        </w:rPr>
        <w:t xml:space="preserve"> (17 – ИП из города Самары, 9 – ИП из города Бугуруслан, а также из городов Саранск,</w:t>
      </w:r>
      <w:r>
        <w:rPr>
          <w:sz w:val="28"/>
          <w:szCs w:val="28"/>
        </w:rPr>
        <w:t xml:space="preserve"> </w:t>
      </w:r>
      <w:r w:rsidRPr="009215B3">
        <w:rPr>
          <w:sz w:val="28"/>
          <w:szCs w:val="28"/>
        </w:rPr>
        <w:t xml:space="preserve">Отрадный, Бузулук, </w:t>
      </w:r>
      <w:proofErr w:type="spellStart"/>
      <w:r w:rsidRPr="009215B3">
        <w:rPr>
          <w:sz w:val="28"/>
          <w:szCs w:val="28"/>
        </w:rPr>
        <w:t>Кинель-Черкассы</w:t>
      </w:r>
      <w:proofErr w:type="spellEnd"/>
      <w:r w:rsidRPr="009215B3">
        <w:rPr>
          <w:sz w:val="28"/>
          <w:szCs w:val="28"/>
        </w:rPr>
        <w:t>, Ивано</w:t>
      </w:r>
      <w:r w:rsidRPr="009215B3">
        <w:rPr>
          <w:sz w:val="28"/>
          <w:szCs w:val="28"/>
        </w:rPr>
        <w:t>в</w:t>
      </w:r>
      <w:r w:rsidRPr="009215B3">
        <w:rPr>
          <w:sz w:val="28"/>
          <w:szCs w:val="28"/>
        </w:rPr>
        <w:lastRenderedPageBreak/>
        <w:t>ской</w:t>
      </w:r>
      <w:r>
        <w:rPr>
          <w:sz w:val="28"/>
          <w:szCs w:val="28"/>
        </w:rPr>
        <w:t>,</w:t>
      </w:r>
      <w:r w:rsidRPr="009215B3">
        <w:rPr>
          <w:sz w:val="28"/>
          <w:szCs w:val="28"/>
        </w:rPr>
        <w:t xml:space="preserve"> Тверской, Саратовской и Ростовской области). Все они поставлены на учет в налоговом органе по месту осуществления своей деятельности.</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9215B3">
        <w:rPr>
          <w:sz w:val="28"/>
          <w:szCs w:val="28"/>
        </w:rPr>
        <w:t>Субъекты малого и среднего предпринимательства, работающи</w:t>
      </w:r>
      <w:r>
        <w:rPr>
          <w:sz w:val="28"/>
          <w:szCs w:val="28"/>
        </w:rPr>
        <w:t>е</w:t>
      </w:r>
      <w:r w:rsidRPr="009215B3">
        <w:rPr>
          <w:sz w:val="28"/>
          <w:szCs w:val="28"/>
        </w:rPr>
        <w:t xml:space="preserve"> на территории городского округа, являются плательщиками единого налога на вмененный доход (ЕНВД). За</w:t>
      </w:r>
      <w:r>
        <w:rPr>
          <w:sz w:val="28"/>
          <w:szCs w:val="28"/>
        </w:rPr>
        <w:t xml:space="preserve"> </w:t>
      </w:r>
      <w:r w:rsidRPr="009215B3">
        <w:rPr>
          <w:sz w:val="28"/>
          <w:szCs w:val="28"/>
        </w:rPr>
        <w:t>2016 года</w:t>
      </w:r>
      <w:r>
        <w:rPr>
          <w:sz w:val="28"/>
          <w:szCs w:val="28"/>
        </w:rPr>
        <w:t xml:space="preserve"> </w:t>
      </w:r>
      <w:r w:rsidRPr="009215B3">
        <w:rPr>
          <w:sz w:val="28"/>
          <w:szCs w:val="28"/>
        </w:rPr>
        <w:t>в бюджет городского округа ЕНВД поступило в сумме 12,414 млн. руб., что на 10,1 % меньше</w:t>
      </w:r>
      <w:r>
        <w:rPr>
          <w:sz w:val="28"/>
          <w:szCs w:val="28"/>
        </w:rPr>
        <w:t xml:space="preserve"> уровня</w:t>
      </w:r>
      <w:r w:rsidRPr="009215B3">
        <w:rPr>
          <w:sz w:val="28"/>
          <w:szCs w:val="28"/>
        </w:rPr>
        <w:t xml:space="preserve"> 2015 года (13,797</w:t>
      </w:r>
      <w:r>
        <w:rPr>
          <w:sz w:val="28"/>
          <w:szCs w:val="28"/>
        </w:rPr>
        <w:t xml:space="preserve"> </w:t>
      </w:r>
      <w:r w:rsidRPr="009215B3">
        <w:rPr>
          <w:sz w:val="28"/>
          <w:szCs w:val="28"/>
        </w:rPr>
        <w:t>млн. руб.).</w:t>
      </w:r>
    </w:p>
    <w:p w:rsidR="00F72B00" w:rsidRDefault="00F72B00" w:rsidP="00F72B00">
      <w:pPr>
        <w:pStyle w:val="msonormalbullet2gifbullet1gifbullet2gif"/>
        <w:spacing w:before="0" w:beforeAutospacing="0" w:after="0" w:afterAutospacing="0" w:line="360" w:lineRule="auto"/>
        <w:ind w:firstLine="709"/>
        <w:contextualSpacing/>
        <w:jc w:val="both"/>
        <w:rPr>
          <w:sz w:val="28"/>
          <w:szCs w:val="28"/>
        </w:rPr>
      </w:pPr>
      <w:r>
        <w:rPr>
          <w:sz w:val="28"/>
          <w:szCs w:val="28"/>
        </w:rPr>
        <w:t>И</w:t>
      </w:r>
      <w:r w:rsidRPr="009215B3">
        <w:rPr>
          <w:sz w:val="28"/>
          <w:szCs w:val="28"/>
        </w:rPr>
        <w:t xml:space="preserve">ндивидуальные предприниматели городского округа Похвистнево </w:t>
      </w:r>
      <w:r>
        <w:rPr>
          <w:sz w:val="28"/>
          <w:szCs w:val="28"/>
        </w:rPr>
        <w:t>а</w:t>
      </w:r>
      <w:r>
        <w:rPr>
          <w:sz w:val="28"/>
          <w:szCs w:val="28"/>
        </w:rPr>
        <w:t>к</w:t>
      </w:r>
      <w:r>
        <w:rPr>
          <w:sz w:val="28"/>
          <w:szCs w:val="28"/>
        </w:rPr>
        <w:t xml:space="preserve">тивно </w:t>
      </w:r>
      <w:r w:rsidRPr="009215B3">
        <w:rPr>
          <w:sz w:val="28"/>
          <w:szCs w:val="28"/>
        </w:rPr>
        <w:t>используют патентную систему налогообложения</w:t>
      </w:r>
      <w:r>
        <w:rPr>
          <w:sz w:val="28"/>
          <w:szCs w:val="28"/>
        </w:rPr>
        <w:t>.</w:t>
      </w:r>
      <w:r w:rsidRPr="009215B3">
        <w:rPr>
          <w:sz w:val="28"/>
          <w:szCs w:val="28"/>
        </w:rPr>
        <w:t xml:space="preserve"> </w:t>
      </w:r>
      <w:r>
        <w:rPr>
          <w:sz w:val="28"/>
          <w:szCs w:val="28"/>
        </w:rPr>
        <w:t xml:space="preserve">В 2016 г. </w:t>
      </w:r>
      <w:r w:rsidRPr="009215B3">
        <w:rPr>
          <w:sz w:val="28"/>
          <w:szCs w:val="28"/>
        </w:rPr>
        <w:t>по данным налогового органа на территории городского округа 7</w:t>
      </w:r>
      <w:r>
        <w:rPr>
          <w:sz w:val="28"/>
          <w:szCs w:val="28"/>
        </w:rPr>
        <w:t>8</w:t>
      </w:r>
      <w:r w:rsidRPr="009215B3">
        <w:rPr>
          <w:sz w:val="28"/>
          <w:szCs w:val="28"/>
        </w:rPr>
        <w:t xml:space="preserve"> индивидуальных предпринимателя</w:t>
      </w:r>
      <w:r>
        <w:rPr>
          <w:sz w:val="28"/>
          <w:szCs w:val="28"/>
        </w:rPr>
        <w:t xml:space="preserve"> </w:t>
      </w:r>
      <w:r w:rsidRPr="009215B3">
        <w:rPr>
          <w:sz w:val="28"/>
          <w:szCs w:val="28"/>
        </w:rPr>
        <w:t xml:space="preserve">применяют патентную систему налогообложения, </w:t>
      </w:r>
      <w:r>
        <w:rPr>
          <w:sz w:val="28"/>
          <w:szCs w:val="28"/>
        </w:rPr>
        <w:t>что на 16 чел. больше, чем в 2015 г.</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Pr>
          <w:sz w:val="28"/>
          <w:szCs w:val="28"/>
        </w:rPr>
        <w:t>С</w:t>
      </w:r>
      <w:r w:rsidRPr="009215B3">
        <w:rPr>
          <w:sz w:val="28"/>
          <w:szCs w:val="28"/>
        </w:rPr>
        <w:t>убъектами малого и среднего предпринимательства открыто 4 объе</w:t>
      </w:r>
      <w:r w:rsidRPr="009215B3">
        <w:rPr>
          <w:sz w:val="28"/>
          <w:szCs w:val="28"/>
        </w:rPr>
        <w:t>к</w:t>
      </w:r>
      <w:r w:rsidRPr="009215B3">
        <w:rPr>
          <w:sz w:val="28"/>
          <w:szCs w:val="28"/>
        </w:rPr>
        <w:t>та потребительского рынка</w:t>
      </w:r>
      <w:r>
        <w:rPr>
          <w:sz w:val="28"/>
          <w:szCs w:val="28"/>
        </w:rPr>
        <w:t xml:space="preserve">, в том числе два </w:t>
      </w:r>
      <w:r w:rsidRPr="009215B3">
        <w:rPr>
          <w:sz w:val="28"/>
          <w:szCs w:val="28"/>
        </w:rPr>
        <w:t>магазин</w:t>
      </w:r>
      <w:r>
        <w:rPr>
          <w:sz w:val="28"/>
          <w:szCs w:val="28"/>
        </w:rPr>
        <w:t>а</w:t>
      </w:r>
      <w:r w:rsidRPr="009215B3">
        <w:rPr>
          <w:sz w:val="28"/>
          <w:szCs w:val="28"/>
        </w:rPr>
        <w:t xml:space="preserve"> «Пятерочка» </w:t>
      </w:r>
      <w:r>
        <w:rPr>
          <w:sz w:val="28"/>
          <w:szCs w:val="28"/>
        </w:rPr>
        <w:t xml:space="preserve">и два </w:t>
      </w:r>
      <w:r w:rsidRPr="009215B3">
        <w:rPr>
          <w:sz w:val="28"/>
          <w:szCs w:val="28"/>
        </w:rPr>
        <w:t>м</w:t>
      </w:r>
      <w:r w:rsidRPr="009215B3">
        <w:rPr>
          <w:sz w:val="28"/>
          <w:szCs w:val="28"/>
        </w:rPr>
        <w:t>а</w:t>
      </w:r>
      <w:r w:rsidRPr="009215B3">
        <w:rPr>
          <w:sz w:val="28"/>
          <w:szCs w:val="28"/>
        </w:rPr>
        <w:t>газин</w:t>
      </w:r>
      <w:r>
        <w:rPr>
          <w:sz w:val="28"/>
          <w:szCs w:val="28"/>
        </w:rPr>
        <w:t>а</w:t>
      </w:r>
      <w:r w:rsidRPr="009215B3">
        <w:rPr>
          <w:sz w:val="28"/>
          <w:szCs w:val="28"/>
        </w:rPr>
        <w:t xml:space="preserve"> «Автозапчасти»</w:t>
      </w:r>
      <w:r>
        <w:rPr>
          <w:sz w:val="28"/>
          <w:szCs w:val="28"/>
        </w:rPr>
        <w:t>.</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9215B3">
        <w:rPr>
          <w:sz w:val="28"/>
          <w:szCs w:val="28"/>
        </w:rPr>
        <w:t xml:space="preserve"> В</w:t>
      </w:r>
      <w:r>
        <w:rPr>
          <w:sz w:val="28"/>
          <w:szCs w:val="28"/>
        </w:rPr>
        <w:t xml:space="preserve"> </w:t>
      </w:r>
      <w:r w:rsidRPr="009215B3">
        <w:rPr>
          <w:sz w:val="28"/>
          <w:szCs w:val="28"/>
        </w:rPr>
        <w:t>весеннее - летний и зимний период на территории городского округа сформирована сеть уличной торговли в соответствии с постановлением А</w:t>
      </w:r>
      <w:r w:rsidRPr="009215B3">
        <w:rPr>
          <w:sz w:val="28"/>
          <w:szCs w:val="28"/>
        </w:rPr>
        <w:t>д</w:t>
      </w:r>
      <w:r w:rsidRPr="009215B3">
        <w:rPr>
          <w:sz w:val="28"/>
          <w:szCs w:val="28"/>
        </w:rPr>
        <w:t>министрации городского округа Похвистнево от 19.01.2016 № 52 «Об утве</w:t>
      </w:r>
      <w:r w:rsidRPr="009215B3">
        <w:rPr>
          <w:sz w:val="28"/>
          <w:szCs w:val="28"/>
        </w:rPr>
        <w:t>р</w:t>
      </w:r>
      <w:r>
        <w:rPr>
          <w:sz w:val="28"/>
          <w:szCs w:val="28"/>
        </w:rPr>
        <w:t>ждении</w:t>
      </w:r>
      <w:r w:rsidRPr="009215B3">
        <w:rPr>
          <w:sz w:val="28"/>
          <w:szCs w:val="28"/>
        </w:rPr>
        <w:t xml:space="preserve"> схемы размещения нестационарных торговых объектов». Осущест</w:t>
      </w:r>
      <w:r w:rsidRPr="009215B3">
        <w:rPr>
          <w:sz w:val="28"/>
          <w:szCs w:val="28"/>
        </w:rPr>
        <w:t>в</w:t>
      </w:r>
      <w:r>
        <w:rPr>
          <w:sz w:val="28"/>
          <w:szCs w:val="28"/>
        </w:rPr>
        <w:t>ляется</w:t>
      </w:r>
      <w:r w:rsidRPr="009215B3">
        <w:rPr>
          <w:sz w:val="28"/>
          <w:szCs w:val="28"/>
        </w:rPr>
        <w:t xml:space="preserve"> торговля квасом, мороженым, хлебобулочными изделиями, овощами и фруктами на 32 торговых точках. За этот период времени индивидуальными предпринимателями было создано 20 рабочих мест. Также в зимний период организованы елочные базары на 10 торговых точках. За </w:t>
      </w:r>
      <w:r>
        <w:rPr>
          <w:sz w:val="28"/>
          <w:szCs w:val="28"/>
        </w:rPr>
        <w:t>анализируемый п</w:t>
      </w:r>
      <w:r>
        <w:rPr>
          <w:sz w:val="28"/>
          <w:szCs w:val="28"/>
        </w:rPr>
        <w:t>е</w:t>
      </w:r>
      <w:r>
        <w:rPr>
          <w:sz w:val="28"/>
          <w:szCs w:val="28"/>
        </w:rPr>
        <w:t>риод</w:t>
      </w:r>
      <w:r w:rsidRPr="009215B3">
        <w:rPr>
          <w:sz w:val="28"/>
          <w:szCs w:val="28"/>
        </w:rPr>
        <w:t xml:space="preserve"> времени индивидуальными предпринимателями было создано более 15 рабочих мест.</w:t>
      </w:r>
    </w:p>
    <w:p w:rsidR="00F72B00" w:rsidRDefault="00F72B00" w:rsidP="00F72B00">
      <w:pPr>
        <w:spacing w:after="0" w:line="360" w:lineRule="auto"/>
        <w:ind w:firstLine="709"/>
        <w:contextualSpacing/>
        <w:jc w:val="both"/>
        <w:rPr>
          <w:color w:val="000000" w:themeColor="text1"/>
        </w:rPr>
      </w:pPr>
      <w:r w:rsidRPr="000151E2">
        <w:rPr>
          <w:color w:val="000000" w:themeColor="text1"/>
        </w:rPr>
        <w:t>На территории городского округа</w:t>
      </w:r>
      <w:r>
        <w:rPr>
          <w:color w:val="000000" w:themeColor="text1"/>
        </w:rPr>
        <w:t xml:space="preserve"> </w:t>
      </w:r>
      <w:r w:rsidRPr="000151E2">
        <w:rPr>
          <w:color w:val="000000" w:themeColor="text1"/>
        </w:rPr>
        <w:t>осуществляет свою деятельность и</w:t>
      </w:r>
      <w:r w:rsidRPr="000151E2">
        <w:rPr>
          <w:color w:val="000000" w:themeColor="text1"/>
        </w:rPr>
        <w:t>н</w:t>
      </w:r>
      <w:r w:rsidRPr="000151E2">
        <w:rPr>
          <w:color w:val="000000" w:themeColor="text1"/>
        </w:rPr>
        <w:t>фраструктура поддержки субъектам малого и среднего предпринимательства</w:t>
      </w:r>
      <w:r>
        <w:rPr>
          <w:color w:val="000000" w:themeColor="text1"/>
        </w:rPr>
        <w:t>.</w:t>
      </w:r>
      <w:r w:rsidRPr="000151E2">
        <w:rPr>
          <w:color w:val="000000" w:themeColor="text1"/>
        </w:rPr>
        <w:t xml:space="preserve"> НП «Содействи</w:t>
      </w:r>
      <w:r>
        <w:rPr>
          <w:color w:val="000000" w:themeColor="text1"/>
        </w:rPr>
        <w:t>я</w:t>
      </w:r>
      <w:r w:rsidRPr="000151E2">
        <w:rPr>
          <w:color w:val="000000" w:themeColor="text1"/>
        </w:rPr>
        <w:t>» за 2017 год</w:t>
      </w:r>
      <w:r>
        <w:rPr>
          <w:color w:val="000000" w:themeColor="text1"/>
        </w:rPr>
        <w:t xml:space="preserve"> </w:t>
      </w:r>
      <w:r w:rsidRPr="000151E2">
        <w:rPr>
          <w:color w:val="000000" w:themeColor="text1"/>
        </w:rPr>
        <w:t xml:space="preserve">в рамках муниципальной программы «Развития малого и среднего предпринимательства на 2017-2021 годы» оказано 1177 </w:t>
      </w:r>
      <w:r w:rsidRPr="000151E2">
        <w:rPr>
          <w:color w:val="000000" w:themeColor="text1"/>
        </w:rPr>
        <w:lastRenderedPageBreak/>
        <w:t>бесплатных информационных, консультационных и образовательных услуг</w:t>
      </w:r>
      <w:r>
        <w:rPr>
          <w:color w:val="000000" w:themeColor="text1"/>
        </w:rPr>
        <w:t xml:space="preserve"> </w:t>
      </w:r>
      <w:r w:rsidRPr="000151E2">
        <w:rPr>
          <w:color w:val="000000" w:themeColor="text1"/>
        </w:rPr>
        <w:t xml:space="preserve">на сумму 363,0 тыс. руб. </w:t>
      </w:r>
    </w:p>
    <w:p w:rsidR="00F72B00"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82436E">
        <w:rPr>
          <w:sz w:val="28"/>
          <w:szCs w:val="28"/>
        </w:rPr>
        <w:t>Расходы местного бюджета на программу поддержки и развития мал</w:t>
      </w:r>
      <w:r w:rsidRPr="0082436E">
        <w:rPr>
          <w:sz w:val="28"/>
          <w:szCs w:val="28"/>
        </w:rPr>
        <w:t>о</w:t>
      </w:r>
      <w:r w:rsidRPr="0082436E">
        <w:rPr>
          <w:sz w:val="28"/>
          <w:szCs w:val="28"/>
        </w:rPr>
        <w:t>го предпринимательства</w:t>
      </w:r>
      <w:r>
        <w:rPr>
          <w:sz w:val="28"/>
          <w:szCs w:val="28"/>
        </w:rPr>
        <w:t xml:space="preserve"> носят нерегулярный характер. Максимальный объем финансирования 1197,3 тыс. руб. из бюджета г.о. Похвистнево был в 2015г. </w:t>
      </w:r>
    </w:p>
    <w:p w:rsidR="00F72B00" w:rsidRDefault="00F72B00" w:rsidP="00F72B00">
      <w:pPr>
        <w:spacing w:after="0" w:line="240" w:lineRule="auto"/>
        <w:contextualSpacing/>
        <w:jc w:val="center"/>
        <w:rPr>
          <w:color w:val="000000" w:themeColor="text1"/>
        </w:rPr>
      </w:pPr>
      <w:r w:rsidRPr="00CB2710">
        <w:rPr>
          <w:noProof/>
          <w:color w:val="000000" w:themeColor="text1"/>
          <w:lang w:eastAsia="ru-RU"/>
        </w:rPr>
        <w:drawing>
          <wp:inline distT="0" distB="0" distL="0" distR="0">
            <wp:extent cx="4455994" cy="1937982"/>
            <wp:effectExtent l="0" t="0" r="0" b="0"/>
            <wp:docPr id="30"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F72B00" w:rsidRPr="005B1FDC" w:rsidRDefault="00F72B00" w:rsidP="00F72B00">
      <w:pPr>
        <w:spacing w:after="0" w:line="240" w:lineRule="auto"/>
        <w:jc w:val="center"/>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111" w:history="1">
        <w:r w:rsidRPr="00151175">
          <w:rPr>
            <w:rStyle w:val="ab"/>
            <w:sz w:val="20"/>
            <w:szCs w:val="20"/>
            <w:lang w:val="en-US"/>
          </w:rPr>
          <w:t>http</w:t>
        </w:r>
        <w:r w:rsidRPr="00151175">
          <w:rPr>
            <w:rStyle w:val="ab"/>
            <w:sz w:val="20"/>
            <w:szCs w:val="20"/>
          </w:rPr>
          <w:t>://</w:t>
        </w:r>
        <w:r w:rsidRPr="00151175">
          <w:rPr>
            <w:rStyle w:val="ab"/>
            <w:sz w:val="20"/>
            <w:szCs w:val="20"/>
            <w:lang w:val="en-US"/>
          </w:rPr>
          <w:t>www</w:t>
        </w:r>
        <w:r w:rsidRPr="00151175">
          <w:rPr>
            <w:rStyle w:val="ab"/>
            <w:sz w:val="20"/>
            <w:szCs w:val="20"/>
          </w:rPr>
          <w:t>.</w:t>
        </w:r>
        <w:proofErr w:type="spellStart"/>
        <w:r w:rsidRPr="00151175">
          <w:rPr>
            <w:rStyle w:val="ab"/>
            <w:sz w:val="20"/>
            <w:szCs w:val="20"/>
            <w:lang w:val="en-US"/>
          </w:rPr>
          <w:t>gks</w:t>
        </w:r>
        <w:proofErr w:type="spellEnd"/>
        <w:r w:rsidRPr="00151175">
          <w:rPr>
            <w:rStyle w:val="ab"/>
            <w:sz w:val="20"/>
            <w:szCs w:val="20"/>
          </w:rPr>
          <w:t>.</w:t>
        </w:r>
        <w:proofErr w:type="spellStart"/>
        <w:r w:rsidRPr="00151175">
          <w:rPr>
            <w:rStyle w:val="ab"/>
            <w:sz w:val="20"/>
            <w:szCs w:val="20"/>
            <w:lang w:val="en-US"/>
          </w:rPr>
          <w:t>ru</w:t>
        </w:r>
        <w:proofErr w:type="spellEnd"/>
        <w:r w:rsidRPr="00151175">
          <w:rPr>
            <w:rStyle w:val="ab"/>
            <w:sz w:val="20"/>
            <w:szCs w:val="20"/>
          </w:rPr>
          <w:t>/</w:t>
        </w:r>
      </w:hyperlink>
      <w:r>
        <w:rPr>
          <w:sz w:val="20"/>
          <w:szCs w:val="20"/>
        </w:rPr>
        <w:t xml:space="preserve"> </w:t>
      </w:r>
    </w:p>
    <w:p w:rsidR="00F72B00" w:rsidRDefault="00F72B00" w:rsidP="00F72B00">
      <w:pPr>
        <w:pStyle w:val="msonormalbullet2gifbullet1gifbullet2gif"/>
        <w:spacing w:before="0" w:beforeAutospacing="0" w:after="0" w:afterAutospacing="0"/>
        <w:contextualSpacing/>
        <w:jc w:val="center"/>
        <w:rPr>
          <w:b/>
          <w:sz w:val="28"/>
          <w:szCs w:val="28"/>
        </w:rPr>
      </w:pPr>
      <w:r w:rsidRPr="00DF1A6B">
        <w:rPr>
          <w:b/>
          <w:color w:val="000000" w:themeColor="text1"/>
          <w:sz w:val="28"/>
          <w:szCs w:val="28"/>
        </w:rPr>
        <w:t xml:space="preserve">Рисунок </w:t>
      </w:r>
      <w:r w:rsidR="00045201">
        <w:rPr>
          <w:b/>
          <w:color w:val="000000" w:themeColor="text1"/>
          <w:sz w:val="28"/>
          <w:szCs w:val="28"/>
        </w:rPr>
        <w:t>8.3</w:t>
      </w:r>
      <w:r>
        <w:rPr>
          <w:b/>
          <w:color w:val="000000" w:themeColor="text1"/>
          <w:sz w:val="28"/>
          <w:szCs w:val="28"/>
        </w:rPr>
        <w:t xml:space="preserve"> </w:t>
      </w:r>
      <w:r w:rsidRPr="00DF1A6B">
        <w:rPr>
          <w:b/>
          <w:color w:val="000000" w:themeColor="text1"/>
          <w:sz w:val="28"/>
          <w:szCs w:val="28"/>
        </w:rPr>
        <w:t>-</w:t>
      </w:r>
      <w:r>
        <w:rPr>
          <w:b/>
          <w:color w:val="000000" w:themeColor="text1"/>
          <w:sz w:val="28"/>
          <w:szCs w:val="28"/>
        </w:rPr>
        <w:t xml:space="preserve"> </w:t>
      </w:r>
      <w:r w:rsidRPr="00DF1A6B">
        <w:rPr>
          <w:b/>
          <w:sz w:val="28"/>
          <w:szCs w:val="28"/>
        </w:rPr>
        <w:t xml:space="preserve">Расходы местного бюджета на программу поддержки </w:t>
      </w:r>
    </w:p>
    <w:p w:rsidR="00F72B00" w:rsidRDefault="00F72B00" w:rsidP="00F72B00">
      <w:pPr>
        <w:pStyle w:val="msonormalbullet2gifbullet1gifbullet2gif"/>
        <w:spacing w:before="0" w:beforeAutospacing="0" w:after="0" w:afterAutospacing="0"/>
        <w:contextualSpacing/>
        <w:jc w:val="center"/>
        <w:rPr>
          <w:b/>
          <w:sz w:val="28"/>
          <w:szCs w:val="28"/>
        </w:rPr>
      </w:pPr>
      <w:r>
        <w:rPr>
          <w:b/>
          <w:sz w:val="28"/>
          <w:szCs w:val="28"/>
        </w:rPr>
        <w:t>и р</w:t>
      </w:r>
      <w:r w:rsidRPr="00DF1A6B">
        <w:rPr>
          <w:b/>
          <w:sz w:val="28"/>
          <w:szCs w:val="28"/>
        </w:rPr>
        <w:t>азвития малого предпринимательства</w:t>
      </w:r>
    </w:p>
    <w:p w:rsidR="00F72B00" w:rsidRPr="00DF1A6B" w:rsidRDefault="00F72B00" w:rsidP="00F72B00">
      <w:pPr>
        <w:pStyle w:val="msonormalbullet2gifbullet1gifbullet2gif"/>
        <w:spacing w:before="0" w:beforeAutospacing="0" w:after="0" w:afterAutospacing="0"/>
        <w:contextualSpacing/>
        <w:jc w:val="center"/>
        <w:rPr>
          <w:b/>
          <w:sz w:val="28"/>
          <w:szCs w:val="28"/>
        </w:rPr>
      </w:pP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0151E2">
        <w:rPr>
          <w:color w:val="000000" w:themeColor="text1"/>
          <w:sz w:val="28"/>
          <w:szCs w:val="28"/>
        </w:rPr>
        <w:t>Начиная с 2009 года, представители малого бизнеса участвуют в обл</w:t>
      </w:r>
      <w:r w:rsidRPr="000151E2">
        <w:rPr>
          <w:color w:val="000000" w:themeColor="text1"/>
          <w:sz w:val="28"/>
          <w:szCs w:val="28"/>
        </w:rPr>
        <w:t>а</w:t>
      </w:r>
      <w:r w:rsidRPr="000151E2">
        <w:rPr>
          <w:color w:val="000000" w:themeColor="text1"/>
          <w:sz w:val="28"/>
          <w:szCs w:val="28"/>
        </w:rPr>
        <w:t>стном конкурсе в получение грантов на создание собственного бизнеса.</w:t>
      </w:r>
      <w:r>
        <w:rPr>
          <w:color w:val="000000" w:themeColor="text1"/>
          <w:sz w:val="28"/>
          <w:szCs w:val="28"/>
        </w:rPr>
        <w:t xml:space="preserve"> </w:t>
      </w:r>
      <w:r w:rsidRPr="000151E2">
        <w:rPr>
          <w:color w:val="000000" w:themeColor="text1"/>
          <w:sz w:val="28"/>
          <w:szCs w:val="28"/>
        </w:rPr>
        <w:t>За этот промежуток времени победителями от городского округа стали 39 суб</w:t>
      </w:r>
      <w:r w:rsidRPr="000151E2">
        <w:rPr>
          <w:color w:val="000000" w:themeColor="text1"/>
          <w:sz w:val="28"/>
          <w:szCs w:val="28"/>
        </w:rPr>
        <w:t>ъ</w:t>
      </w:r>
      <w:r w:rsidRPr="000151E2">
        <w:rPr>
          <w:color w:val="000000" w:themeColor="text1"/>
          <w:sz w:val="28"/>
          <w:szCs w:val="28"/>
        </w:rPr>
        <w:t>ектов малого и среднего предпринимательства. Бла</w:t>
      </w:r>
      <w:r>
        <w:rPr>
          <w:color w:val="000000" w:themeColor="text1"/>
          <w:sz w:val="28"/>
          <w:szCs w:val="28"/>
        </w:rPr>
        <w:t>годаря данному</w:t>
      </w:r>
      <w:r w:rsidRPr="000151E2">
        <w:rPr>
          <w:color w:val="000000" w:themeColor="text1"/>
          <w:sz w:val="28"/>
          <w:szCs w:val="28"/>
        </w:rPr>
        <w:t xml:space="preserve"> конкурсу были привлечены средства из областного бюджета на развити</w:t>
      </w:r>
      <w:r>
        <w:rPr>
          <w:color w:val="000000" w:themeColor="text1"/>
          <w:sz w:val="28"/>
          <w:szCs w:val="28"/>
        </w:rPr>
        <w:t>е</w:t>
      </w:r>
      <w:r w:rsidRPr="000151E2">
        <w:rPr>
          <w:color w:val="000000" w:themeColor="text1"/>
          <w:sz w:val="28"/>
          <w:szCs w:val="28"/>
        </w:rPr>
        <w:t xml:space="preserve"> предприн</w:t>
      </w:r>
      <w:r w:rsidRPr="000151E2">
        <w:rPr>
          <w:color w:val="000000" w:themeColor="text1"/>
          <w:sz w:val="28"/>
          <w:szCs w:val="28"/>
        </w:rPr>
        <w:t>и</w:t>
      </w:r>
      <w:r w:rsidRPr="000151E2">
        <w:rPr>
          <w:color w:val="000000" w:themeColor="text1"/>
          <w:sz w:val="28"/>
          <w:szCs w:val="28"/>
        </w:rPr>
        <w:t xml:space="preserve">мательства около 12,0 млн. рублей. </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F72B00" w:rsidP="00F72B00">
      <w:pPr>
        <w:rPr>
          <w:rFonts w:eastAsia="Times New Roman"/>
          <w:b/>
          <w:bCs/>
          <w:i/>
          <w:color w:val="365F91"/>
          <w:lang w:eastAsia="ru-RU"/>
        </w:rPr>
      </w:pPr>
      <w:r>
        <w:rPr>
          <w:b/>
          <w:bCs/>
          <w:i/>
          <w:color w:val="365F91"/>
        </w:rPr>
        <w:br w:type="page"/>
      </w:r>
    </w:p>
    <w:p w:rsidR="00F72B00" w:rsidRDefault="00045201"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r>
        <w:rPr>
          <w:b/>
          <w:bCs/>
          <w:i/>
          <w:color w:val="365F91"/>
          <w:sz w:val="28"/>
          <w:szCs w:val="28"/>
        </w:rPr>
        <w:lastRenderedPageBreak/>
        <w:t>8.1.3</w:t>
      </w:r>
      <w:r w:rsidR="00F72B00">
        <w:rPr>
          <w:b/>
          <w:bCs/>
          <w:i/>
          <w:color w:val="365F91"/>
          <w:sz w:val="28"/>
          <w:szCs w:val="28"/>
        </w:rPr>
        <w:t xml:space="preserve"> </w:t>
      </w:r>
      <w:r w:rsidR="00F72B00" w:rsidRPr="000B50AE">
        <w:rPr>
          <w:b/>
          <w:bCs/>
          <w:i/>
          <w:color w:val="365F91"/>
          <w:sz w:val="28"/>
          <w:szCs w:val="28"/>
        </w:rPr>
        <w:t>Потребительский рынок и сфера услуг</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6A02C6">
        <w:rPr>
          <w:color w:val="000000"/>
          <w:sz w:val="28"/>
          <w:szCs w:val="28"/>
        </w:rPr>
        <w:t>Сфера торговли, оказания услуг питания и бытового обслуживания н</w:t>
      </w:r>
      <w:r w:rsidRPr="006A02C6">
        <w:rPr>
          <w:color w:val="000000"/>
          <w:sz w:val="28"/>
          <w:szCs w:val="28"/>
        </w:rPr>
        <w:t>а</w:t>
      </w:r>
      <w:r w:rsidRPr="006A02C6">
        <w:rPr>
          <w:color w:val="000000"/>
          <w:sz w:val="28"/>
          <w:szCs w:val="28"/>
        </w:rPr>
        <w:t>селения играет значительную роль в создании комфортных условий для жи</w:t>
      </w:r>
      <w:r w:rsidRPr="006A02C6">
        <w:rPr>
          <w:color w:val="000000"/>
          <w:sz w:val="28"/>
          <w:szCs w:val="28"/>
        </w:rPr>
        <w:t>з</w:t>
      </w:r>
      <w:r w:rsidRPr="006A02C6">
        <w:rPr>
          <w:color w:val="000000"/>
          <w:sz w:val="28"/>
          <w:szCs w:val="28"/>
        </w:rPr>
        <w:t>ни, работы и отдыха жителей и гостей города. Привлекательность этих сфер обусловлена высокой оборачиваемостью капитала и низкими расходами на обслуживание бизнеса</w:t>
      </w:r>
      <w:r>
        <w:rPr>
          <w:color w:val="000000"/>
          <w:sz w:val="28"/>
          <w:szCs w:val="28"/>
        </w:rPr>
        <w:t xml:space="preserve">. </w:t>
      </w:r>
      <w:r>
        <w:rPr>
          <w:sz w:val="28"/>
          <w:szCs w:val="28"/>
        </w:rPr>
        <w:t>П</w:t>
      </w:r>
      <w:r w:rsidRPr="009215B3">
        <w:rPr>
          <w:sz w:val="28"/>
          <w:szCs w:val="28"/>
        </w:rPr>
        <w:t xml:space="preserve">отребительский рынок </w:t>
      </w:r>
      <w:r>
        <w:rPr>
          <w:sz w:val="28"/>
          <w:szCs w:val="28"/>
        </w:rPr>
        <w:t xml:space="preserve">в г.о. Похвистнево </w:t>
      </w:r>
      <w:r w:rsidRPr="009215B3">
        <w:rPr>
          <w:sz w:val="28"/>
          <w:szCs w:val="28"/>
        </w:rPr>
        <w:t>предста</w:t>
      </w:r>
      <w:r w:rsidRPr="009215B3">
        <w:rPr>
          <w:sz w:val="28"/>
          <w:szCs w:val="28"/>
        </w:rPr>
        <w:t>в</w:t>
      </w:r>
      <w:r w:rsidRPr="009215B3">
        <w:rPr>
          <w:sz w:val="28"/>
          <w:szCs w:val="28"/>
        </w:rPr>
        <w:t>лен</w:t>
      </w:r>
      <w:r>
        <w:rPr>
          <w:sz w:val="28"/>
          <w:szCs w:val="28"/>
        </w:rPr>
        <w:t xml:space="preserve"> </w:t>
      </w:r>
      <w:r w:rsidRPr="009215B3">
        <w:rPr>
          <w:sz w:val="28"/>
          <w:szCs w:val="28"/>
        </w:rPr>
        <w:t>2</w:t>
      </w:r>
      <w:r>
        <w:rPr>
          <w:sz w:val="28"/>
          <w:szCs w:val="28"/>
        </w:rPr>
        <w:t xml:space="preserve">77 </w:t>
      </w:r>
      <w:r w:rsidRPr="009215B3">
        <w:rPr>
          <w:sz w:val="28"/>
          <w:szCs w:val="28"/>
        </w:rPr>
        <w:t>магазинами</w:t>
      </w:r>
      <w:r>
        <w:rPr>
          <w:sz w:val="28"/>
          <w:szCs w:val="28"/>
        </w:rPr>
        <w:t xml:space="preserve">, </w:t>
      </w:r>
      <w:r w:rsidRPr="009215B3">
        <w:rPr>
          <w:sz w:val="28"/>
          <w:szCs w:val="28"/>
        </w:rPr>
        <w:t>21 киоск</w:t>
      </w:r>
      <w:r>
        <w:rPr>
          <w:sz w:val="28"/>
          <w:szCs w:val="28"/>
        </w:rPr>
        <w:t xml:space="preserve">ом, </w:t>
      </w:r>
      <w:r w:rsidRPr="009215B3">
        <w:rPr>
          <w:sz w:val="28"/>
          <w:szCs w:val="28"/>
        </w:rPr>
        <w:t>22 павильонами</w:t>
      </w:r>
      <w:r>
        <w:rPr>
          <w:sz w:val="28"/>
          <w:szCs w:val="28"/>
        </w:rPr>
        <w:t xml:space="preserve">. </w:t>
      </w:r>
      <w:r w:rsidRPr="009215B3">
        <w:rPr>
          <w:sz w:val="28"/>
          <w:szCs w:val="28"/>
        </w:rPr>
        <w:t>Обеспечением лекарстве</w:t>
      </w:r>
      <w:r w:rsidRPr="009215B3">
        <w:rPr>
          <w:sz w:val="28"/>
          <w:szCs w:val="28"/>
        </w:rPr>
        <w:t>н</w:t>
      </w:r>
      <w:r w:rsidRPr="009215B3">
        <w:rPr>
          <w:sz w:val="28"/>
          <w:szCs w:val="28"/>
        </w:rPr>
        <w:t xml:space="preserve">ных средств населения города занимаются </w:t>
      </w:r>
      <w:r>
        <w:rPr>
          <w:sz w:val="28"/>
          <w:szCs w:val="28"/>
        </w:rPr>
        <w:t>12</w:t>
      </w:r>
      <w:r w:rsidRPr="009215B3">
        <w:rPr>
          <w:sz w:val="28"/>
          <w:szCs w:val="28"/>
        </w:rPr>
        <w:t xml:space="preserve"> аптек и </w:t>
      </w:r>
      <w:r>
        <w:rPr>
          <w:sz w:val="28"/>
          <w:szCs w:val="28"/>
        </w:rPr>
        <w:t>5</w:t>
      </w:r>
      <w:r w:rsidRPr="009215B3">
        <w:rPr>
          <w:sz w:val="28"/>
          <w:szCs w:val="28"/>
        </w:rPr>
        <w:t xml:space="preserve"> аптечных пункта.</w:t>
      </w:r>
      <w:r>
        <w:rPr>
          <w:sz w:val="28"/>
          <w:szCs w:val="28"/>
        </w:rPr>
        <w:t xml:space="preserve"> </w:t>
      </w:r>
      <w:r w:rsidRPr="009215B3">
        <w:rPr>
          <w:sz w:val="28"/>
          <w:szCs w:val="28"/>
        </w:rPr>
        <w:t>В округе функционирует 4 автозаправочных станции,</w:t>
      </w:r>
      <w:r>
        <w:rPr>
          <w:sz w:val="28"/>
          <w:szCs w:val="28"/>
        </w:rPr>
        <w:t xml:space="preserve"> </w:t>
      </w:r>
      <w:r w:rsidRPr="009215B3">
        <w:rPr>
          <w:sz w:val="28"/>
          <w:szCs w:val="28"/>
        </w:rPr>
        <w:t>1 газозаправочная ста</w:t>
      </w:r>
      <w:r w:rsidRPr="009215B3">
        <w:rPr>
          <w:sz w:val="28"/>
          <w:szCs w:val="28"/>
        </w:rPr>
        <w:t>н</w:t>
      </w:r>
      <w:r w:rsidRPr="009215B3">
        <w:rPr>
          <w:sz w:val="28"/>
          <w:szCs w:val="28"/>
        </w:rPr>
        <w:t>ция и 1 автозаправочная станция смешенного типа.</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Pr>
          <w:sz w:val="28"/>
          <w:szCs w:val="28"/>
        </w:rPr>
        <w:t xml:space="preserve">Городской округ характеризуется высоким уровнем обеспеченности населения торговыми объектами. В 2016 г. </w:t>
      </w:r>
      <w:r>
        <w:rPr>
          <w:color w:val="000000" w:themeColor="text1"/>
          <w:sz w:val="28"/>
          <w:szCs w:val="28"/>
        </w:rPr>
        <w:t>фактическая обеспеченность н</w:t>
      </w:r>
      <w:r>
        <w:rPr>
          <w:color w:val="000000" w:themeColor="text1"/>
          <w:sz w:val="28"/>
          <w:szCs w:val="28"/>
        </w:rPr>
        <w:t>а</w:t>
      </w:r>
      <w:r>
        <w:rPr>
          <w:color w:val="000000" w:themeColor="text1"/>
          <w:sz w:val="28"/>
          <w:szCs w:val="28"/>
        </w:rPr>
        <w:t>селения площадью стационарных торговых объектов (суммарная) увелич</w:t>
      </w:r>
      <w:r>
        <w:rPr>
          <w:color w:val="000000" w:themeColor="text1"/>
          <w:sz w:val="28"/>
          <w:szCs w:val="28"/>
        </w:rPr>
        <w:t>и</w:t>
      </w:r>
      <w:r>
        <w:rPr>
          <w:color w:val="000000" w:themeColor="text1"/>
          <w:sz w:val="28"/>
          <w:szCs w:val="28"/>
        </w:rPr>
        <w:t>лась по сравнению с 2013г. на 5,5% (1128 кв.м на 1000 чел. населения) и с</w:t>
      </w:r>
      <w:r>
        <w:rPr>
          <w:color w:val="000000" w:themeColor="text1"/>
          <w:sz w:val="28"/>
          <w:szCs w:val="28"/>
        </w:rPr>
        <w:t>о</w:t>
      </w:r>
      <w:r>
        <w:rPr>
          <w:color w:val="000000" w:themeColor="text1"/>
          <w:sz w:val="28"/>
          <w:szCs w:val="28"/>
        </w:rPr>
        <w:t>ставила в 2016г. 1190 кв.м на 1000 чел. населения, что по сравнению с норм</w:t>
      </w:r>
      <w:r>
        <w:rPr>
          <w:color w:val="000000" w:themeColor="text1"/>
          <w:sz w:val="28"/>
          <w:szCs w:val="28"/>
        </w:rPr>
        <w:t>а</w:t>
      </w:r>
      <w:r>
        <w:rPr>
          <w:color w:val="000000" w:themeColor="text1"/>
          <w:sz w:val="28"/>
          <w:szCs w:val="28"/>
        </w:rPr>
        <w:t xml:space="preserve">тивом минимальной обеспеченности составляет 286,7% (табл. 2.6). </w:t>
      </w:r>
    </w:p>
    <w:p w:rsidR="00F72B00" w:rsidRDefault="00F72B00" w:rsidP="00F72B00">
      <w:pPr>
        <w:pStyle w:val="a5"/>
        <w:spacing w:after="0" w:line="360" w:lineRule="auto"/>
        <w:ind w:left="0" w:firstLine="709"/>
        <w:jc w:val="both"/>
        <w:rPr>
          <w:b/>
        </w:rPr>
      </w:pPr>
      <w:r>
        <w:t>В г.о. Похвистнево о</w:t>
      </w:r>
      <w:r w:rsidRPr="00270537">
        <w:t>борот розничной торговли</w:t>
      </w:r>
      <w:r>
        <w:t xml:space="preserve"> за 2016г</w:t>
      </w:r>
      <w:r w:rsidRPr="008C57FF">
        <w:t>.</w:t>
      </w:r>
      <w:r>
        <w:t xml:space="preserve"> составил </w:t>
      </w:r>
      <w:r w:rsidRPr="00E166EF">
        <w:t>2445</w:t>
      </w:r>
      <w:r>
        <w:t>,</w:t>
      </w:r>
      <w:r w:rsidRPr="00E166EF">
        <w:t>2</w:t>
      </w:r>
      <w:r w:rsidRPr="008C57FF">
        <w:t xml:space="preserve"> млн.руб.,</w:t>
      </w:r>
      <w:r>
        <w:t xml:space="preserve"> что составляет 99,4% относительно уровня 2015г. Темп сн</w:t>
      </w:r>
      <w:r>
        <w:t>и</w:t>
      </w:r>
      <w:r>
        <w:t>жения анализируемого показателя в сопоставимых ценах составил 92,8% о</w:t>
      </w:r>
      <w:r>
        <w:t>т</w:t>
      </w:r>
      <w:r>
        <w:t xml:space="preserve">носительно уровня предыдущего периода. </w:t>
      </w:r>
      <w:r w:rsidRPr="002B3939">
        <w:t>Объясняется это</w:t>
      </w:r>
      <w:r>
        <w:t xml:space="preserve"> </w:t>
      </w:r>
      <w:r w:rsidRPr="002B3939">
        <w:t>тем, что</w:t>
      </w:r>
      <w:r>
        <w:t xml:space="preserve"> </w:t>
      </w:r>
      <w:r w:rsidRPr="002B3939">
        <w:t>по охв</w:t>
      </w:r>
      <w:r w:rsidRPr="002B3939">
        <w:t>а</w:t>
      </w:r>
      <w:r w:rsidRPr="002B3939">
        <w:t>т</w:t>
      </w:r>
      <w:r>
        <w:t>у</w:t>
      </w:r>
      <w:r w:rsidRPr="002B3939">
        <w:t xml:space="preserve"> денежных доходов населения покупкой товаров по городскому округу</w:t>
      </w:r>
      <w:r>
        <w:t xml:space="preserve"> </w:t>
      </w:r>
      <w:r w:rsidRPr="002B3939">
        <w:t>не превышает 74,0% , в то время как по другим городским округам средний о</w:t>
      </w:r>
      <w:r w:rsidRPr="002B3939">
        <w:t>х</w:t>
      </w:r>
      <w:r w:rsidRPr="002B3939">
        <w:t>ват составляет</w:t>
      </w:r>
      <w:r>
        <w:t xml:space="preserve"> </w:t>
      </w:r>
      <w:r w:rsidRPr="002B3939">
        <w:t xml:space="preserve">около 92%. </w:t>
      </w:r>
    </w:p>
    <w:p w:rsidR="00F72B00" w:rsidRDefault="00F72B00" w:rsidP="00F72B00">
      <w:pPr>
        <w:rPr>
          <w:b/>
        </w:rPr>
      </w:pPr>
      <w:r>
        <w:rPr>
          <w:b/>
        </w:rPr>
        <w:br w:type="page"/>
      </w:r>
    </w:p>
    <w:p w:rsidR="00F72B00" w:rsidRDefault="00F72B00" w:rsidP="00F72B00">
      <w:pPr>
        <w:spacing w:after="0" w:line="240" w:lineRule="auto"/>
        <w:rPr>
          <w:b/>
        </w:rPr>
      </w:pPr>
      <w:r w:rsidRPr="002822CB">
        <w:rPr>
          <w:b/>
        </w:rPr>
        <w:lastRenderedPageBreak/>
        <w:t>Таблица</w:t>
      </w:r>
      <w:r>
        <w:rPr>
          <w:b/>
        </w:rPr>
        <w:t xml:space="preserve"> </w:t>
      </w:r>
      <w:r w:rsidR="00045201">
        <w:rPr>
          <w:b/>
        </w:rPr>
        <w:t>8.1</w:t>
      </w:r>
      <w:r>
        <w:rPr>
          <w:b/>
        </w:rPr>
        <w:t xml:space="preserve"> -</w:t>
      </w:r>
      <w:r w:rsidRPr="002822CB">
        <w:rPr>
          <w:b/>
        </w:rPr>
        <w:t xml:space="preserve"> Структура объектов розничной торговли и общественного </w:t>
      </w:r>
    </w:p>
    <w:p w:rsidR="00F72B00" w:rsidRPr="002822CB" w:rsidRDefault="00F72B00" w:rsidP="00F72B00">
      <w:pPr>
        <w:spacing w:after="0" w:line="240" w:lineRule="auto"/>
        <w:ind w:left="1701"/>
        <w:rPr>
          <w:b/>
        </w:rPr>
      </w:pPr>
      <w:r w:rsidRPr="002822CB">
        <w:rPr>
          <w:b/>
        </w:rPr>
        <w:t xml:space="preserve">питания </w:t>
      </w:r>
      <w:r>
        <w:rPr>
          <w:b/>
        </w:rPr>
        <w:t>г.о.Похвистнево</w:t>
      </w:r>
      <w:r w:rsidRPr="002822CB">
        <w:rPr>
          <w:b/>
        </w:rPr>
        <w:t xml:space="preserve"> в 2012-2016 гг</w:t>
      </w:r>
      <w:r>
        <w:rPr>
          <w:b/>
        </w:rPr>
        <w:t>.</w:t>
      </w:r>
      <w:r w:rsidRPr="002822CB">
        <w:rPr>
          <w:b/>
        </w:rPr>
        <w:t xml:space="preserve"> </w:t>
      </w:r>
      <w:r>
        <w:rPr>
          <w:b/>
        </w:rPr>
        <w:t xml:space="preserve">по </w:t>
      </w:r>
      <w:r w:rsidRPr="002822CB">
        <w:rPr>
          <w:b/>
        </w:rPr>
        <w:t>видам, ед.</w:t>
      </w:r>
    </w:p>
    <w:tbl>
      <w:tblPr>
        <w:tblW w:w="9598" w:type="dxa"/>
        <w:jc w:val="center"/>
        <w:tblLayout w:type="fixed"/>
        <w:tblLook w:val="04A0"/>
      </w:tblPr>
      <w:tblGrid>
        <w:gridCol w:w="6076"/>
        <w:gridCol w:w="704"/>
        <w:gridCol w:w="704"/>
        <w:gridCol w:w="705"/>
        <w:gridCol w:w="704"/>
        <w:gridCol w:w="705"/>
      </w:tblGrid>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360" w:lineRule="auto"/>
              <w:jc w:val="center"/>
              <w:rPr>
                <w:color w:val="FFFFFF" w:themeColor="background1"/>
                <w:sz w:val="24"/>
                <w:szCs w:val="24"/>
              </w:rPr>
            </w:pPr>
            <w:r w:rsidRPr="0067144F">
              <w:rPr>
                <w:color w:val="FFFFFF" w:themeColor="background1"/>
                <w:sz w:val="24"/>
                <w:szCs w:val="24"/>
              </w:rPr>
              <w:t>Объекты</w:t>
            </w:r>
          </w:p>
        </w:tc>
        <w:tc>
          <w:tcPr>
            <w:tcW w:w="704"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2012</w:t>
            </w:r>
          </w:p>
        </w:tc>
        <w:tc>
          <w:tcPr>
            <w:tcW w:w="704"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2013</w:t>
            </w:r>
          </w:p>
        </w:tc>
        <w:tc>
          <w:tcPr>
            <w:tcW w:w="705"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2014</w:t>
            </w:r>
          </w:p>
        </w:tc>
        <w:tc>
          <w:tcPr>
            <w:tcW w:w="704"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2015</w:t>
            </w:r>
          </w:p>
        </w:tc>
        <w:tc>
          <w:tcPr>
            <w:tcW w:w="705"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2016</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sidRPr="002822CB">
              <w:rPr>
                <w:rFonts w:eastAsia="Times New Roman"/>
                <w:sz w:val="24"/>
                <w:szCs w:val="24"/>
                <w:lang w:eastAsia="ru-RU"/>
              </w:rPr>
              <w:t>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250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264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266</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272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277</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П</w:t>
            </w:r>
            <w:r w:rsidRPr="002822CB">
              <w:rPr>
                <w:rFonts w:eastAsia="Times New Roman"/>
                <w:sz w:val="24"/>
                <w:szCs w:val="24"/>
                <w:lang w:eastAsia="ru-RU"/>
              </w:rPr>
              <w:t>авильоны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21</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22</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П</w:t>
            </w:r>
            <w:r w:rsidRPr="002822CB">
              <w:rPr>
                <w:rFonts w:eastAsia="Times New Roman"/>
                <w:sz w:val="24"/>
                <w:szCs w:val="24"/>
                <w:lang w:eastAsia="ru-RU"/>
              </w:rPr>
              <w:t>алатки и киоски</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40</w:t>
            </w:r>
          </w:p>
        </w:tc>
        <w:tc>
          <w:tcPr>
            <w:tcW w:w="705" w:type="dxa"/>
            <w:vMerge w:val="restart"/>
            <w:tcBorders>
              <w:top w:val="single" w:sz="4" w:space="0" w:color="auto"/>
              <w:left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33</w:t>
            </w:r>
          </w:p>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27</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21</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А</w:t>
            </w:r>
            <w:r w:rsidRPr="002822CB">
              <w:rPr>
                <w:rFonts w:eastAsia="Times New Roman"/>
                <w:sz w:val="24"/>
                <w:szCs w:val="24"/>
                <w:lang w:eastAsia="ru-RU"/>
              </w:rPr>
              <w:t>птеки и аптечные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5" w:type="dxa"/>
            <w:vMerge/>
            <w:tcBorders>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12</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А</w:t>
            </w:r>
            <w:r w:rsidRPr="002822CB">
              <w:rPr>
                <w:rFonts w:eastAsia="Times New Roman"/>
                <w:sz w:val="24"/>
                <w:szCs w:val="24"/>
                <w:lang w:eastAsia="ru-RU"/>
              </w:rPr>
              <w:t>птечные киоски и пункты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О</w:t>
            </w:r>
            <w:r w:rsidRPr="002822CB">
              <w:rPr>
                <w:rFonts w:eastAsia="Times New Roman"/>
                <w:sz w:val="24"/>
                <w:szCs w:val="24"/>
                <w:lang w:eastAsia="ru-RU"/>
              </w:rPr>
              <w:t>бщедоступные столовые, закусочные</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толовые, находящиеся на балансе учебных заведений, организаций, промышленных предприятий</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упермаркеты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68</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пециализированные продовольственные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81</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81</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83</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пециализированные непродовольственные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П</w:t>
            </w:r>
            <w:r w:rsidRPr="002822CB">
              <w:rPr>
                <w:rFonts w:eastAsia="Times New Roman"/>
                <w:sz w:val="24"/>
                <w:szCs w:val="24"/>
                <w:lang w:eastAsia="ru-RU"/>
              </w:rPr>
              <w:t>рочие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68</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М</w:t>
            </w:r>
            <w:r w:rsidRPr="002822CB">
              <w:rPr>
                <w:rFonts w:eastAsia="Times New Roman"/>
                <w:sz w:val="24"/>
                <w:szCs w:val="24"/>
                <w:lang w:eastAsia="ru-RU"/>
              </w:rPr>
              <w:t xml:space="preserve">агазины </w:t>
            </w:r>
            <w:proofErr w:type="spellStart"/>
            <w:r w:rsidRPr="002822CB">
              <w:rPr>
                <w:rFonts w:eastAsia="Times New Roman"/>
                <w:sz w:val="24"/>
                <w:szCs w:val="24"/>
                <w:lang w:eastAsia="ru-RU"/>
              </w:rPr>
              <w:t>дискаунтеры</w:t>
            </w:r>
            <w:proofErr w:type="spellEnd"/>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Р</w:t>
            </w:r>
            <w:r w:rsidRPr="002822CB">
              <w:rPr>
                <w:rFonts w:eastAsia="Times New Roman"/>
                <w:sz w:val="24"/>
                <w:szCs w:val="24"/>
                <w:lang w:eastAsia="ru-RU"/>
              </w:rPr>
              <w:t>естораны, кафе, бары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11</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А</w:t>
            </w:r>
            <w:r w:rsidRPr="002822CB">
              <w:rPr>
                <w:rFonts w:eastAsia="Times New Roman"/>
                <w:sz w:val="24"/>
                <w:szCs w:val="24"/>
                <w:lang w:eastAsia="ru-RU"/>
              </w:rPr>
              <w:t>втозаправочные станции</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М</w:t>
            </w:r>
            <w:r w:rsidRPr="002822CB">
              <w:rPr>
                <w:rFonts w:eastAsia="Times New Roman"/>
                <w:sz w:val="24"/>
                <w:szCs w:val="24"/>
                <w:lang w:eastAsia="ru-RU"/>
              </w:rPr>
              <w:t xml:space="preserve">агазины товаров повседневного спроса, </w:t>
            </w:r>
            <w:proofErr w:type="spellStart"/>
            <w:r w:rsidRPr="002822CB">
              <w:rPr>
                <w:rFonts w:eastAsia="Times New Roman"/>
                <w:sz w:val="24"/>
                <w:szCs w:val="24"/>
                <w:lang w:eastAsia="ru-RU"/>
              </w:rPr>
              <w:t>минимаркеты</w:t>
            </w:r>
            <w:proofErr w:type="spellEnd"/>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57</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57</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59</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Default="00F72B00" w:rsidP="00341F02">
            <w:pPr>
              <w:spacing w:after="0" w:line="240" w:lineRule="auto"/>
              <w:rPr>
                <w:rFonts w:eastAsia="Times New Roman"/>
                <w:sz w:val="24"/>
                <w:szCs w:val="24"/>
                <w:lang w:eastAsia="ru-RU"/>
              </w:rPr>
            </w:pPr>
            <w:r>
              <w:rPr>
                <w:rFonts w:eastAsia="Times New Roman"/>
                <w:sz w:val="24"/>
                <w:szCs w:val="24"/>
                <w:lang w:eastAsia="ru-RU"/>
              </w:rPr>
              <w:t>У</w:t>
            </w:r>
            <w:r w:rsidRPr="00C935A2">
              <w:rPr>
                <w:rFonts w:eastAsia="Times New Roman"/>
                <w:sz w:val="24"/>
                <w:szCs w:val="24"/>
                <w:lang w:eastAsia="ru-RU"/>
              </w:rPr>
              <w:t>нивермаги</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30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0</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0</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Неспециализированные непродо</w:t>
            </w:r>
            <w:r w:rsidRPr="002822CB">
              <w:rPr>
                <w:rFonts w:eastAsia="Times New Roman"/>
                <w:sz w:val="24"/>
                <w:szCs w:val="24"/>
                <w:lang w:eastAsia="ru-RU"/>
              </w:rPr>
              <w:t>вольственные магазины и прочие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54</w:t>
            </w:r>
          </w:p>
        </w:tc>
      </w:tr>
    </w:tbl>
    <w:p w:rsidR="00F72B00" w:rsidRPr="009215B3" w:rsidRDefault="00F72B00" w:rsidP="00F72B00">
      <w:pPr>
        <w:pStyle w:val="msonormalbullet2gifbullet1gifbullet2gif"/>
        <w:spacing w:before="0" w:beforeAutospacing="0" w:after="0" w:afterAutospacing="0"/>
        <w:ind w:firstLine="709"/>
        <w:contextualSpacing/>
        <w:jc w:val="both"/>
        <w:rPr>
          <w:sz w:val="28"/>
          <w:szCs w:val="28"/>
        </w:rPr>
      </w:pPr>
    </w:p>
    <w:p w:rsidR="00F72B00" w:rsidRPr="002F630E" w:rsidRDefault="00F72B00" w:rsidP="00F72B00">
      <w:pPr>
        <w:pStyle w:val="a5"/>
        <w:spacing w:after="0" w:line="360" w:lineRule="auto"/>
        <w:ind w:left="0" w:firstLine="709"/>
        <w:jc w:val="both"/>
      </w:pPr>
      <w:r w:rsidRPr="002B3939">
        <w:t>Г</w:t>
      </w:r>
      <w:r>
        <w:t>.</w:t>
      </w:r>
      <w:r w:rsidRPr="002B3939">
        <w:t>о</w:t>
      </w:r>
      <w:r>
        <w:t>.</w:t>
      </w:r>
      <w:r w:rsidRPr="002B3939">
        <w:t xml:space="preserve"> Похвистнево является малым </w:t>
      </w:r>
      <w:proofErr w:type="spellStart"/>
      <w:r w:rsidRPr="002B3939">
        <w:t>монопрофильным</w:t>
      </w:r>
      <w:proofErr w:type="spellEnd"/>
      <w:r>
        <w:t xml:space="preserve"> </w:t>
      </w:r>
      <w:r w:rsidRPr="002B3939">
        <w:t>городом с числе</w:t>
      </w:r>
      <w:r w:rsidRPr="002B3939">
        <w:t>н</w:t>
      </w:r>
      <w:r w:rsidRPr="002B3939">
        <w:t>ностью в 29,2 тыс.чел. и</w:t>
      </w:r>
      <w:r>
        <w:t xml:space="preserve"> </w:t>
      </w:r>
      <w:r w:rsidRPr="002B3939">
        <w:t>для него характерна недостаточно высокая покуп</w:t>
      </w:r>
      <w:r w:rsidRPr="002B3939">
        <w:t>а</w:t>
      </w:r>
      <w:r w:rsidRPr="002B3939">
        <w:t>тельская способность населения.</w:t>
      </w:r>
      <w:r>
        <w:t xml:space="preserve"> </w:t>
      </w:r>
      <w:r>
        <w:rPr>
          <w:color w:val="000000"/>
        </w:rPr>
        <w:t>З</w:t>
      </w:r>
      <w:r w:rsidRPr="009B4095">
        <w:rPr>
          <w:color w:val="000000"/>
        </w:rPr>
        <w:t>начение индекса физического объема ро</w:t>
      </w:r>
      <w:r w:rsidRPr="009B4095">
        <w:rPr>
          <w:color w:val="000000"/>
        </w:rPr>
        <w:t>з</w:t>
      </w:r>
      <w:r w:rsidRPr="009B4095">
        <w:rPr>
          <w:color w:val="000000"/>
        </w:rPr>
        <w:t xml:space="preserve">ничного товарооборота </w:t>
      </w:r>
      <w:r>
        <w:rPr>
          <w:color w:val="000000"/>
        </w:rPr>
        <w:t>по</w:t>
      </w:r>
      <w:r w:rsidRPr="009B4095">
        <w:rPr>
          <w:color w:val="000000"/>
        </w:rPr>
        <w:t xml:space="preserve"> городско</w:t>
      </w:r>
      <w:r>
        <w:rPr>
          <w:color w:val="000000"/>
        </w:rPr>
        <w:t>му</w:t>
      </w:r>
      <w:r w:rsidRPr="009B4095">
        <w:rPr>
          <w:color w:val="000000"/>
        </w:rPr>
        <w:t xml:space="preserve"> округ</w:t>
      </w:r>
      <w:r>
        <w:rPr>
          <w:color w:val="000000"/>
        </w:rPr>
        <w:t xml:space="preserve">у снижается и среднее значение его за 5 лет составило 98,5 % (рис. </w:t>
      </w:r>
      <w:r w:rsidR="00045201">
        <w:rPr>
          <w:color w:val="000000"/>
        </w:rPr>
        <w:t>8.4</w:t>
      </w:r>
      <w:r>
        <w:rPr>
          <w:color w:val="000000"/>
        </w:rPr>
        <w:t>)</w:t>
      </w:r>
      <w:r w:rsidRPr="009B4095">
        <w:rPr>
          <w:color w:val="000000"/>
        </w:rPr>
        <w:t>.</w:t>
      </w:r>
      <w:r>
        <w:rPr>
          <w:color w:val="000000"/>
        </w:rPr>
        <w:t xml:space="preserve"> </w:t>
      </w:r>
    </w:p>
    <w:p w:rsidR="00F72B00" w:rsidRPr="000151E2" w:rsidRDefault="00F72B00" w:rsidP="00F72B00">
      <w:pPr>
        <w:pStyle w:val="msonormalbullet2gifbullet1gifbullet2gif"/>
        <w:spacing w:before="0" w:beforeAutospacing="0" w:after="0" w:afterAutospacing="0"/>
        <w:contextualSpacing/>
        <w:jc w:val="center"/>
        <w:rPr>
          <w:color w:val="000000" w:themeColor="text1"/>
          <w:sz w:val="28"/>
          <w:szCs w:val="28"/>
        </w:rPr>
      </w:pPr>
      <w:r w:rsidRPr="008C57FF">
        <w:rPr>
          <w:noProof/>
          <w:color w:val="000000" w:themeColor="text1"/>
          <w:sz w:val="28"/>
          <w:szCs w:val="28"/>
        </w:rPr>
        <w:drawing>
          <wp:inline distT="0" distB="0" distL="0" distR="0">
            <wp:extent cx="5602406" cy="2340591"/>
            <wp:effectExtent l="0" t="0" r="0" b="0"/>
            <wp:docPr id="3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67144F">
        <w:rPr>
          <w:b/>
          <w:color w:val="000000" w:themeColor="text1"/>
          <w:sz w:val="28"/>
          <w:szCs w:val="28"/>
        </w:rPr>
        <w:t xml:space="preserve">Рисунок </w:t>
      </w:r>
      <w:r w:rsidR="00045201">
        <w:rPr>
          <w:b/>
          <w:color w:val="000000" w:themeColor="text1"/>
          <w:sz w:val="28"/>
          <w:szCs w:val="28"/>
        </w:rPr>
        <w:t>8.4</w:t>
      </w:r>
      <w:r w:rsidRPr="0067144F">
        <w:rPr>
          <w:b/>
          <w:color w:val="000000" w:themeColor="text1"/>
          <w:sz w:val="28"/>
          <w:szCs w:val="28"/>
        </w:rPr>
        <w:t xml:space="preserve"> -</w:t>
      </w:r>
      <w:r>
        <w:rPr>
          <w:b/>
          <w:color w:val="000000" w:themeColor="text1"/>
          <w:sz w:val="28"/>
          <w:szCs w:val="28"/>
        </w:rPr>
        <w:t xml:space="preserve"> </w:t>
      </w:r>
      <w:r w:rsidRPr="0067144F">
        <w:rPr>
          <w:b/>
          <w:color w:val="000000" w:themeColor="text1"/>
          <w:sz w:val="28"/>
          <w:szCs w:val="28"/>
        </w:rPr>
        <w:t>Динамика оборота розничной торговл</w:t>
      </w:r>
      <w:r>
        <w:rPr>
          <w:b/>
          <w:color w:val="000000" w:themeColor="text1"/>
          <w:sz w:val="28"/>
          <w:szCs w:val="28"/>
        </w:rPr>
        <w:t>и</w:t>
      </w:r>
      <w:r w:rsidRPr="0067144F">
        <w:rPr>
          <w:b/>
          <w:color w:val="000000" w:themeColor="text1"/>
          <w:sz w:val="28"/>
          <w:szCs w:val="28"/>
        </w:rPr>
        <w:t xml:space="preserve"> и индекса </w:t>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67144F">
        <w:rPr>
          <w:b/>
          <w:color w:val="000000" w:themeColor="text1"/>
          <w:sz w:val="28"/>
          <w:szCs w:val="28"/>
        </w:rPr>
        <w:t>физического объема оборота розничной торговли</w:t>
      </w:r>
    </w:p>
    <w:p w:rsidR="00F72B00" w:rsidRPr="0067144F" w:rsidRDefault="00F72B00" w:rsidP="00F72B00">
      <w:pPr>
        <w:pStyle w:val="msonormalbullet2gifbullet1gifbullet2gif"/>
        <w:spacing w:before="0" w:beforeAutospacing="0" w:after="0" w:afterAutospacing="0"/>
        <w:contextualSpacing/>
        <w:jc w:val="center"/>
        <w:rPr>
          <w:b/>
          <w:color w:val="000000" w:themeColor="text1"/>
          <w:sz w:val="28"/>
          <w:szCs w:val="28"/>
        </w:rPr>
      </w:pPr>
    </w:p>
    <w:p w:rsidR="00F72B00" w:rsidRPr="002F630E" w:rsidRDefault="00F72B00" w:rsidP="00F72B00">
      <w:pPr>
        <w:pStyle w:val="a5"/>
        <w:spacing w:after="0" w:line="360" w:lineRule="auto"/>
        <w:ind w:left="0" w:firstLine="709"/>
        <w:jc w:val="both"/>
      </w:pPr>
      <w:r w:rsidRPr="009B4095">
        <w:rPr>
          <w:color w:val="000000"/>
        </w:rPr>
        <w:lastRenderedPageBreak/>
        <w:t xml:space="preserve">Низкий показатель связан с </w:t>
      </w:r>
      <w:r>
        <w:rPr>
          <w:color w:val="000000"/>
        </w:rPr>
        <w:t xml:space="preserve">невысокими доходами населения (средняя заработная плата по г.о. Похвистнево </w:t>
      </w:r>
      <w:r w:rsidRPr="002B3939">
        <w:rPr>
          <w:color w:val="000000"/>
        </w:rPr>
        <w:t xml:space="preserve">составляет </w:t>
      </w:r>
      <w:r>
        <w:rPr>
          <w:color w:val="000000"/>
        </w:rPr>
        <w:t>в 2016г. 90,2</w:t>
      </w:r>
      <w:r w:rsidRPr="002B3939">
        <w:rPr>
          <w:color w:val="000000"/>
        </w:rPr>
        <w:t xml:space="preserve"> % от</w:t>
      </w:r>
      <w:r>
        <w:rPr>
          <w:color w:val="000000"/>
        </w:rPr>
        <w:t xml:space="preserve"> средней по Самарской области) и </w:t>
      </w:r>
      <w:r w:rsidRPr="009B4095">
        <w:rPr>
          <w:color w:val="000000"/>
        </w:rPr>
        <w:t>предпочтением горожан делать покупки в прести</w:t>
      </w:r>
      <w:r w:rsidRPr="009B4095">
        <w:rPr>
          <w:color w:val="000000"/>
        </w:rPr>
        <w:t>ж</w:t>
      </w:r>
      <w:r w:rsidRPr="009B4095">
        <w:rPr>
          <w:color w:val="000000"/>
        </w:rPr>
        <w:t>ных</w:t>
      </w:r>
      <w:r>
        <w:rPr>
          <w:color w:val="000000"/>
        </w:rPr>
        <w:t xml:space="preserve"> и приемлемых по цене </w:t>
      </w:r>
      <w:r w:rsidRPr="009B4095">
        <w:rPr>
          <w:color w:val="000000"/>
        </w:rPr>
        <w:t>торговых центрах г. Самара и г. Бугуруслан</w:t>
      </w:r>
      <w:r>
        <w:rPr>
          <w:color w:val="000000"/>
        </w:rPr>
        <w:t>.</w:t>
      </w:r>
      <w:r w:rsidRPr="00174E3E">
        <w:t xml:space="preserve"> </w:t>
      </w:r>
    </w:p>
    <w:p w:rsidR="00F72B00" w:rsidRPr="002F630E" w:rsidRDefault="00F72B00" w:rsidP="00F72B00">
      <w:pPr>
        <w:pStyle w:val="a5"/>
        <w:spacing w:after="0" w:line="360" w:lineRule="auto"/>
        <w:ind w:left="0" w:firstLine="709"/>
        <w:jc w:val="both"/>
      </w:pPr>
      <w:r w:rsidRPr="002F630E">
        <w:t xml:space="preserve">Основные причины </w:t>
      </w:r>
      <w:r>
        <w:t>снижения розничного товарооборота</w:t>
      </w:r>
      <w:r w:rsidRPr="002F630E">
        <w:t xml:space="preserve"> - снижение реальных доходов населения и повышение цен. Потребители осознали вли</w:t>
      </w:r>
      <w:r w:rsidRPr="002F630E">
        <w:t>я</w:t>
      </w:r>
      <w:r w:rsidRPr="002F630E">
        <w:t>ние кризиса и инфляции и сокращают расходы</w:t>
      </w:r>
      <w:r>
        <w:t>.</w:t>
      </w:r>
    </w:p>
    <w:p w:rsidR="00F72B00" w:rsidRDefault="00972372" w:rsidP="00F72B00">
      <w:pPr>
        <w:pStyle w:val="a5"/>
        <w:spacing w:after="0" w:line="360" w:lineRule="auto"/>
        <w:ind w:left="0" w:firstLine="709"/>
        <w:jc w:val="both"/>
      </w:pPr>
      <w:r>
        <w:rPr>
          <w:noProof/>
        </w:rPr>
        <w:pict>
          <v:shape id="_x0000_s1221" type="#_x0000_t202" style="position:absolute;left:0;text-align:left;margin-left:49.25pt;margin-top:83.45pt;width:361.65pt;height:36pt;z-index:251715584;mso-width-relative:margin;mso-height-relative:margin" fillcolor="#376092">
            <v:textbox>
              <w:txbxContent>
                <w:p w:rsidR="00DD3EE8" w:rsidRPr="00F40508" w:rsidRDefault="00DD3EE8" w:rsidP="00F72B00">
                  <w:pPr>
                    <w:spacing w:after="0" w:line="240" w:lineRule="auto"/>
                    <w:jc w:val="center"/>
                    <w:rPr>
                      <w:color w:val="FFFFFF" w:themeColor="background1"/>
                      <w:sz w:val="24"/>
                      <w:szCs w:val="24"/>
                    </w:rPr>
                  </w:pPr>
                  <w:r w:rsidRPr="00F40508">
                    <w:rPr>
                      <w:color w:val="FFFFFF" w:themeColor="background1"/>
                      <w:sz w:val="24"/>
                      <w:szCs w:val="24"/>
                    </w:rPr>
                    <w:t>В Похвистнево низки</w:t>
                  </w:r>
                  <w:r>
                    <w:rPr>
                      <w:color w:val="FFFFFF" w:themeColor="background1"/>
                      <w:sz w:val="24"/>
                      <w:szCs w:val="24"/>
                    </w:rPr>
                    <w:t>й</w:t>
                  </w:r>
                  <w:r w:rsidRPr="00F40508">
                    <w:rPr>
                      <w:color w:val="FFFFFF" w:themeColor="background1"/>
                      <w:sz w:val="24"/>
                      <w:szCs w:val="24"/>
                    </w:rPr>
                    <w:t xml:space="preserve"> показател</w:t>
                  </w:r>
                  <w:r>
                    <w:rPr>
                      <w:color w:val="FFFFFF" w:themeColor="background1"/>
                      <w:sz w:val="24"/>
                      <w:szCs w:val="24"/>
                    </w:rPr>
                    <w:t>ь</w:t>
                  </w:r>
                  <w:r w:rsidRPr="00F40508">
                    <w:rPr>
                      <w:color w:val="FFFFFF" w:themeColor="background1"/>
                      <w:sz w:val="24"/>
                      <w:szCs w:val="24"/>
                    </w:rPr>
                    <w:t xml:space="preserve"> индекса физического объема оборота розничной торговли</w:t>
                  </w:r>
                  <w:r>
                    <w:rPr>
                      <w:color w:val="FFFFFF" w:themeColor="background1"/>
                      <w:sz w:val="24"/>
                      <w:szCs w:val="24"/>
                    </w:rPr>
                    <w:t xml:space="preserve"> </w:t>
                  </w:r>
                  <w:proofErr w:type="gramStart"/>
                  <w:r>
                    <w:rPr>
                      <w:color w:val="FFFFFF" w:themeColor="background1"/>
                      <w:sz w:val="24"/>
                      <w:szCs w:val="24"/>
                    </w:rPr>
                    <w:t xml:space="preserve">( </w:t>
                  </w:r>
                  <w:proofErr w:type="gramEnd"/>
                  <w:r>
                    <w:rPr>
                      <w:color w:val="FFFFFF" w:themeColor="background1"/>
                      <w:sz w:val="24"/>
                      <w:szCs w:val="24"/>
                    </w:rPr>
                    <w:t>9 место среди городов региона)</w:t>
                  </w:r>
                </w:p>
              </w:txbxContent>
            </v:textbox>
          </v:shape>
        </w:pict>
      </w:r>
      <w:r w:rsidR="00F72B00">
        <w:rPr>
          <w:color w:val="000000"/>
        </w:rPr>
        <w:t>По с</w:t>
      </w:r>
      <w:r w:rsidR="00F72B00">
        <w:t>реднедушевому обороту розничной торговли среди городских о</w:t>
      </w:r>
      <w:r w:rsidR="00F72B00">
        <w:t>к</w:t>
      </w:r>
      <w:r w:rsidR="00F72B00">
        <w:t xml:space="preserve">ругов Самарской области г.о. Похвистнево занимает 6-е место (83,7 тыс. руб./чел.), по </w:t>
      </w:r>
      <w:r w:rsidR="00F72B00" w:rsidRPr="009B4095">
        <w:rPr>
          <w:color w:val="000000"/>
        </w:rPr>
        <w:t>индекс</w:t>
      </w:r>
      <w:r w:rsidR="00F72B00">
        <w:rPr>
          <w:color w:val="000000"/>
        </w:rPr>
        <w:t>у</w:t>
      </w:r>
      <w:r w:rsidR="00F72B00" w:rsidRPr="009B4095">
        <w:rPr>
          <w:color w:val="000000"/>
        </w:rPr>
        <w:t xml:space="preserve"> физического объема розничного товарооборота</w:t>
      </w:r>
      <w:r w:rsidR="00F72B00">
        <w:t xml:space="preserve"> – 9-е место.</w:t>
      </w:r>
    </w:p>
    <w:p w:rsidR="00F72B00" w:rsidRDefault="00F72B00" w:rsidP="00F72B00">
      <w:pPr>
        <w:pStyle w:val="a5"/>
        <w:spacing w:after="0" w:line="360" w:lineRule="auto"/>
        <w:ind w:left="0" w:firstLine="709"/>
        <w:jc w:val="both"/>
      </w:pPr>
    </w:p>
    <w:p w:rsidR="00F72B00" w:rsidRDefault="00972372" w:rsidP="00F72B00">
      <w:pPr>
        <w:pStyle w:val="a5"/>
        <w:spacing w:after="0" w:line="240" w:lineRule="auto"/>
        <w:ind w:left="0"/>
        <w:jc w:val="center"/>
      </w:pPr>
      <w:r>
        <w:rPr>
          <w:noProof/>
          <w:lang w:eastAsia="ru-RU"/>
        </w:rPr>
        <w:pict>
          <v:shape id="_x0000_s1220" type="#_x0000_t32" style="position:absolute;left:0;text-align:left;margin-left:123.2pt;margin-top:124.6pt;width:292pt;height:1.5pt;z-index:251714560" o:connectortype="straight">
            <v:stroke dashstyle="longDash"/>
          </v:shape>
        </w:pict>
      </w:r>
      <w:r>
        <w:rPr>
          <w:noProof/>
          <w:lang w:eastAsia="ru-RU"/>
        </w:rPr>
        <w:pict>
          <v:shape id="_x0000_s1219" type="#_x0000_t32" style="position:absolute;left:0;text-align:left;margin-left:208.45pt;margin-top:4.15pt;width:.05pt;height:157.4pt;z-index:251713536" o:connectortype="straight">
            <v:stroke dashstyle="longDash"/>
          </v:shape>
        </w:pict>
      </w:r>
      <w:r w:rsidR="00F72B00" w:rsidRPr="00EA0977">
        <w:rPr>
          <w:noProof/>
          <w:lang w:eastAsia="ru-RU"/>
        </w:rPr>
        <w:drawing>
          <wp:inline distT="0" distB="0" distL="0" distR="0">
            <wp:extent cx="4574844" cy="2606722"/>
            <wp:effectExtent l="19050" t="0" r="16206" b="3128"/>
            <wp:docPr id="40"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F72B00" w:rsidRDefault="00F72B00" w:rsidP="00F72B00">
      <w:pPr>
        <w:spacing w:after="0" w:line="240" w:lineRule="auto"/>
        <w:jc w:val="center"/>
        <w:rPr>
          <w:sz w:val="20"/>
          <w:szCs w:val="20"/>
        </w:rPr>
      </w:pPr>
    </w:p>
    <w:p w:rsidR="00F72B00" w:rsidRPr="007428BB" w:rsidRDefault="00F72B00" w:rsidP="00F72B00">
      <w:pPr>
        <w:spacing w:after="0" w:line="240" w:lineRule="auto"/>
        <w:jc w:val="center"/>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p>
    <w:p w:rsidR="00F72B00" w:rsidRDefault="00F72B00" w:rsidP="00F72B00">
      <w:pPr>
        <w:tabs>
          <w:tab w:val="left" w:pos="709"/>
          <w:tab w:val="left" w:pos="1134"/>
        </w:tabs>
        <w:spacing w:after="0" w:line="240" w:lineRule="auto"/>
        <w:jc w:val="center"/>
        <w:rPr>
          <w:b/>
          <w:color w:val="000000" w:themeColor="text1"/>
        </w:rPr>
      </w:pPr>
      <w:r w:rsidRPr="008564B4">
        <w:rPr>
          <w:b/>
          <w:color w:val="000000" w:themeColor="text1"/>
        </w:rPr>
        <w:t xml:space="preserve">Рисунок </w:t>
      </w:r>
      <w:r w:rsidR="00045201">
        <w:rPr>
          <w:b/>
          <w:color w:val="000000" w:themeColor="text1"/>
        </w:rPr>
        <w:t>8.5</w:t>
      </w:r>
      <w:r>
        <w:rPr>
          <w:b/>
          <w:color w:val="000000" w:themeColor="text1"/>
        </w:rPr>
        <w:t xml:space="preserve"> </w:t>
      </w:r>
      <w:r w:rsidRPr="008564B4">
        <w:rPr>
          <w:b/>
          <w:color w:val="000000" w:themeColor="text1"/>
        </w:rPr>
        <w:t>– Оборот розничной торговли на душу населения (тыс.</w:t>
      </w:r>
      <w:r>
        <w:rPr>
          <w:b/>
          <w:color w:val="000000" w:themeColor="text1"/>
        </w:rPr>
        <w:t xml:space="preserve"> </w:t>
      </w:r>
      <w:r w:rsidRPr="008564B4">
        <w:rPr>
          <w:b/>
          <w:color w:val="000000" w:themeColor="text1"/>
        </w:rPr>
        <w:t>руб.) и индекс физического объема оборота розничной торговли (%) в горо</w:t>
      </w:r>
      <w:r w:rsidRPr="008564B4">
        <w:rPr>
          <w:b/>
          <w:color w:val="000000" w:themeColor="text1"/>
        </w:rPr>
        <w:t>д</w:t>
      </w:r>
      <w:r w:rsidRPr="008564B4">
        <w:rPr>
          <w:b/>
          <w:color w:val="000000" w:themeColor="text1"/>
        </w:rPr>
        <w:t>ских округах Самарской области в 2016г.</w:t>
      </w:r>
    </w:p>
    <w:p w:rsidR="00F72B00" w:rsidRPr="008564B4" w:rsidRDefault="00F72B00" w:rsidP="00F72B00">
      <w:pPr>
        <w:tabs>
          <w:tab w:val="left" w:pos="709"/>
          <w:tab w:val="left" w:pos="1134"/>
        </w:tabs>
        <w:spacing w:after="0" w:line="240" w:lineRule="auto"/>
        <w:jc w:val="center"/>
        <w:rPr>
          <w:color w:val="000000" w:themeColor="text1"/>
        </w:rPr>
      </w:pPr>
    </w:p>
    <w:p w:rsidR="00F72B00" w:rsidRPr="005354A0" w:rsidRDefault="00F72B00" w:rsidP="00F72B00">
      <w:pPr>
        <w:spacing w:after="0" w:line="360" w:lineRule="auto"/>
        <w:ind w:firstLine="709"/>
        <w:contextualSpacing/>
        <w:jc w:val="both"/>
      </w:pPr>
      <w:r>
        <w:t>Услуги по о</w:t>
      </w:r>
      <w:r w:rsidRPr="009215B3">
        <w:t>бщественно</w:t>
      </w:r>
      <w:r>
        <w:t>му</w:t>
      </w:r>
      <w:r w:rsidRPr="009215B3">
        <w:t xml:space="preserve"> питани</w:t>
      </w:r>
      <w:r>
        <w:t>ю</w:t>
      </w:r>
      <w:r w:rsidRPr="009215B3">
        <w:t xml:space="preserve"> пред</w:t>
      </w:r>
      <w:r>
        <w:t>о</w:t>
      </w:r>
      <w:r w:rsidRPr="009215B3">
        <w:t>став</w:t>
      </w:r>
      <w:r>
        <w:t>ляют 19 предприятий</w:t>
      </w:r>
      <w:r w:rsidRPr="009215B3">
        <w:t xml:space="preserve"> общественного питания</w:t>
      </w:r>
      <w:r>
        <w:t xml:space="preserve"> с числом</w:t>
      </w:r>
      <w:r w:rsidRPr="009215B3">
        <w:t xml:space="preserve"> посадочных мест около 820.</w:t>
      </w:r>
      <w:r>
        <w:t xml:space="preserve"> Оборот общ</w:t>
      </w:r>
      <w:r>
        <w:t>е</w:t>
      </w:r>
      <w:r>
        <w:t xml:space="preserve">ственного питания в действующих ценах увеличился на 16,1% по сравнению с 2013г. и составил в 2016г. 35400 тыс. руб. </w:t>
      </w:r>
      <w:r w:rsidRPr="005354A0">
        <w:t>Обеспеченность населения г</w:t>
      </w:r>
      <w:r w:rsidRPr="005354A0">
        <w:t>о</w:t>
      </w:r>
      <w:r w:rsidRPr="005354A0">
        <w:t xml:space="preserve">родского округа услугами общественного питания в общедоступной сети в </w:t>
      </w:r>
      <w:r w:rsidRPr="005354A0">
        <w:lastRenderedPageBreak/>
        <w:t xml:space="preserve">2016 г. составляет 1211 руб. на человека, темп роста в сопоставимых ценах </w:t>
      </w:r>
      <w:r>
        <w:t>-</w:t>
      </w:r>
      <w:r w:rsidRPr="005354A0">
        <w:t xml:space="preserve"> 104,1% относительно предыдущего года. </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5354A0">
        <w:rPr>
          <w:sz w:val="28"/>
          <w:szCs w:val="28"/>
        </w:rPr>
        <w:t>В сфере предоставления услуг населению г.о. Похвистнево</w:t>
      </w:r>
      <w:r>
        <w:rPr>
          <w:sz w:val="28"/>
          <w:szCs w:val="28"/>
        </w:rPr>
        <w:t xml:space="preserve"> занято</w:t>
      </w:r>
      <w:r w:rsidRPr="005354A0">
        <w:rPr>
          <w:sz w:val="28"/>
          <w:szCs w:val="28"/>
        </w:rPr>
        <w:t xml:space="preserve"> </w:t>
      </w:r>
      <w:r w:rsidRPr="009215B3">
        <w:rPr>
          <w:sz w:val="28"/>
          <w:szCs w:val="28"/>
        </w:rPr>
        <w:t>130 индивидуальных предпринимателей и юридических лиц, оказывающих</w:t>
      </w:r>
      <w:r>
        <w:rPr>
          <w:sz w:val="28"/>
          <w:szCs w:val="28"/>
        </w:rPr>
        <w:t xml:space="preserve"> </w:t>
      </w:r>
      <w:r w:rsidRPr="009215B3">
        <w:rPr>
          <w:sz w:val="28"/>
          <w:szCs w:val="28"/>
        </w:rPr>
        <w:t>усл</w:t>
      </w:r>
      <w:r w:rsidRPr="009215B3">
        <w:rPr>
          <w:sz w:val="28"/>
          <w:szCs w:val="28"/>
        </w:rPr>
        <w:t>у</w:t>
      </w:r>
      <w:r w:rsidRPr="009215B3">
        <w:rPr>
          <w:sz w:val="28"/>
          <w:szCs w:val="28"/>
        </w:rPr>
        <w:t>ги населению</w:t>
      </w:r>
      <w:r>
        <w:rPr>
          <w:sz w:val="28"/>
          <w:szCs w:val="28"/>
        </w:rPr>
        <w:t xml:space="preserve"> (</w:t>
      </w:r>
      <w:r w:rsidRPr="009215B3">
        <w:rPr>
          <w:sz w:val="28"/>
          <w:szCs w:val="28"/>
        </w:rPr>
        <w:t>за аналогичный период</w:t>
      </w:r>
      <w:r>
        <w:rPr>
          <w:sz w:val="28"/>
          <w:szCs w:val="28"/>
        </w:rPr>
        <w:t xml:space="preserve"> </w:t>
      </w:r>
      <w:r w:rsidRPr="009215B3">
        <w:rPr>
          <w:sz w:val="28"/>
          <w:szCs w:val="28"/>
        </w:rPr>
        <w:t>2015 года 140 субъекта малого и сре</w:t>
      </w:r>
      <w:r w:rsidRPr="009215B3">
        <w:rPr>
          <w:sz w:val="28"/>
          <w:szCs w:val="28"/>
        </w:rPr>
        <w:t>д</w:t>
      </w:r>
      <w:r w:rsidRPr="009215B3">
        <w:rPr>
          <w:sz w:val="28"/>
          <w:szCs w:val="28"/>
        </w:rPr>
        <w:t>него предпринимательства</w:t>
      </w:r>
      <w:r>
        <w:rPr>
          <w:sz w:val="28"/>
          <w:szCs w:val="28"/>
        </w:rPr>
        <w:t>)</w:t>
      </w:r>
      <w:r w:rsidRPr="009215B3">
        <w:rPr>
          <w:sz w:val="28"/>
          <w:szCs w:val="28"/>
        </w:rPr>
        <w:t>. Наи</w:t>
      </w:r>
      <w:r>
        <w:rPr>
          <w:sz w:val="28"/>
          <w:szCs w:val="28"/>
        </w:rPr>
        <w:t xml:space="preserve">большую долю в объеме услуг составляют </w:t>
      </w:r>
      <w:r w:rsidRPr="009215B3">
        <w:rPr>
          <w:sz w:val="28"/>
          <w:szCs w:val="28"/>
        </w:rPr>
        <w:t>парикмахерские услуги;</w:t>
      </w:r>
      <w:r>
        <w:rPr>
          <w:sz w:val="28"/>
          <w:szCs w:val="28"/>
        </w:rPr>
        <w:t xml:space="preserve"> </w:t>
      </w:r>
      <w:r w:rsidRPr="009215B3">
        <w:rPr>
          <w:sz w:val="28"/>
          <w:szCs w:val="28"/>
        </w:rPr>
        <w:t>ремонт, техническое обслуживание и мойка авт</w:t>
      </w:r>
      <w:r w:rsidRPr="009215B3">
        <w:rPr>
          <w:sz w:val="28"/>
          <w:szCs w:val="28"/>
        </w:rPr>
        <w:t>о</w:t>
      </w:r>
      <w:r w:rsidRPr="009215B3">
        <w:rPr>
          <w:sz w:val="28"/>
          <w:szCs w:val="28"/>
        </w:rPr>
        <w:t>транспортных средств;</w:t>
      </w:r>
      <w:r>
        <w:rPr>
          <w:sz w:val="28"/>
          <w:szCs w:val="28"/>
        </w:rPr>
        <w:t xml:space="preserve"> </w:t>
      </w:r>
      <w:r w:rsidRPr="009215B3">
        <w:rPr>
          <w:sz w:val="28"/>
          <w:szCs w:val="28"/>
        </w:rPr>
        <w:t>ремонт сложнобытовой техники, радио-телеаппаратуры;</w:t>
      </w:r>
      <w:r>
        <w:rPr>
          <w:sz w:val="28"/>
          <w:szCs w:val="28"/>
        </w:rPr>
        <w:t xml:space="preserve"> </w:t>
      </w:r>
      <w:r w:rsidRPr="009215B3">
        <w:rPr>
          <w:sz w:val="28"/>
          <w:szCs w:val="28"/>
        </w:rPr>
        <w:t>услуги по ремонту и пошиву одежды;</w:t>
      </w:r>
      <w:r>
        <w:rPr>
          <w:sz w:val="28"/>
          <w:szCs w:val="28"/>
        </w:rPr>
        <w:t xml:space="preserve"> </w:t>
      </w:r>
      <w:r w:rsidRPr="009215B3">
        <w:rPr>
          <w:sz w:val="28"/>
          <w:szCs w:val="28"/>
        </w:rPr>
        <w:t>услуги по ремонту и пошиву обуви;</w:t>
      </w:r>
      <w:r>
        <w:rPr>
          <w:sz w:val="28"/>
          <w:szCs w:val="28"/>
        </w:rPr>
        <w:t xml:space="preserve"> </w:t>
      </w:r>
      <w:r w:rsidRPr="009215B3">
        <w:rPr>
          <w:sz w:val="28"/>
          <w:szCs w:val="28"/>
        </w:rPr>
        <w:t>ритуальные услуги;</w:t>
      </w:r>
      <w:r>
        <w:rPr>
          <w:sz w:val="28"/>
          <w:szCs w:val="28"/>
        </w:rPr>
        <w:t xml:space="preserve"> </w:t>
      </w:r>
      <w:r w:rsidRPr="009215B3">
        <w:rPr>
          <w:sz w:val="28"/>
          <w:szCs w:val="28"/>
        </w:rPr>
        <w:t>фотоуслуги;</w:t>
      </w:r>
      <w:r>
        <w:rPr>
          <w:sz w:val="28"/>
          <w:szCs w:val="28"/>
        </w:rPr>
        <w:t xml:space="preserve"> </w:t>
      </w:r>
      <w:r w:rsidRPr="009215B3">
        <w:rPr>
          <w:sz w:val="28"/>
          <w:szCs w:val="28"/>
        </w:rPr>
        <w:t>услуги такси.</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9215B3">
        <w:rPr>
          <w:sz w:val="28"/>
          <w:szCs w:val="28"/>
        </w:rPr>
        <w:t>Продажа алкогольной продукции свыше 15% оборота</w:t>
      </w:r>
      <w:r>
        <w:rPr>
          <w:sz w:val="28"/>
          <w:szCs w:val="28"/>
        </w:rPr>
        <w:t xml:space="preserve"> </w:t>
      </w:r>
      <w:r w:rsidRPr="009215B3">
        <w:rPr>
          <w:sz w:val="28"/>
          <w:szCs w:val="28"/>
        </w:rPr>
        <w:t>алкогольной продукции осуществляется</w:t>
      </w:r>
      <w:r>
        <w:rPr>
          <w:sz w:val="28"/>
          <w:szCs w:val="28"/>
        </w:rPr>
        <w:t xml:space="preserve"> </w:t>
      </w:r>
      <w:r w:rsidRPr="009215B3">
        <w:rPr>
          <w:sz w:val="28"/>
          <w:szCs w:val="28"/>
        </w:rPr>
        <w:t>в 38 магазинах, 21 юридическими лицами.</w:t>
      </w:r>
      <w:r>
        <w:rPr>
          <w:sz w:val="28"/>
          <w:szCs w:val="28"/>
        </w:rPr>
        <w:t xml:space="preserve"> </w:t>
      </w:r>
      <w:r>
        <w:rPr>
          <w:color w:val="000000" w:themeColor="text1"/>
          <w:sz w:val="28"/>
          <w:szCs w:val="28"/>
        </w:rPr>
        <w:t>Нео</w:t>
      </w:r>
      <w:r>
        <w:rPr>
          <w:color w:val="000000" w:themeColor="text1"/>
          <w:sz w:val="28"/>
          <w:szCs w:val="28"/>
        </w:rPr>
        <w:t>б</w:t>
      </w:r>
      <w:r>
        <w:rPr>
          <w:color w:val="000000" w:themeColor="text1"/>
          <w:sz w:val="28"/>
          <w:szCs w:val="28"/>
        </w:rPr>
        <w:t xml:space="preserve">ходимо отметить ежегодное снижение объемов платных и бытовых услуг в сопоставимых ценах за анализируемый период (табл. </w:t>
      </w:r>
      <w:r w:rsidR="00045201">
        <w:rPr>
          <w:color w:val="000000" w:themeColor="text1"/>
          <w:sz w:val="28"/>
          <w:szCs w:val="28"/>
        </w:rPr>
        <w:t>8.2</w:t>
      </w:r>
      <w:r>
        <w:rPr>
          <w:color w:val="000000" w:themeColor="text1"/>
          <w:sz w:val="28"/>
          <w:szCs w:val="28"/>
        </w:rPr>
        <w:t>).</w:t>
      </w:r>
    </w:p>
    <w:p w:rsidR="00F72B00" w:rsidRDefault="00F72B00" w:rsidP="00F72B00">
      <w:pPr>
        <w:pStyle w:val="msonormalbullet2gifbullet1gifbullet2gif"/>
        <w:spacing w:before="0" w:beforeAutospacing="0" w:after="0" w:afterAutospacing="0"/>
        <w:contextualSpacing/>
        <w:jc w:val="both"/>
        <w:rPr>
          <w:b/>
          <w:sz w:val="28"/>
          <w:szCs w:val="28"/>
        </w:rPr>
      </w:pPr>
      <w:r w:rsidRPr="00084BEF">
        <w:rPr>
          <w:b/>
          <w:sz w:val="28"/>
          <w:szCs w:val="28"/>
        </w:rPr>
        <w:t xml:space="preserve">Таблица </w:t>
      </w:r>
      <w:r w:rsidR="00045201">
        <w:rPr>
          <w:b/>
          <w:sz w:val="28"/>
          <w:szCs w:val="28"/>
        </w:rPr>
        <w:t>8.2</w:t>
      </w:r>
      <w:r w:rsidRPr="00084BEF">
        <w:rPr>
          <w:b/>
          <w:sz w:val="28"/>
          <w:szCs w:val="28"/>
        </w:rPr>
        <w:t xml:space="preserve"> - Динамика услуг населению г.о.</w:t>
      </w:r>
      <w:r>
        <w:rPr>
          <w:b/>
          <w:sz w:val="28"/>
          <w:szCs w:val="28"/>
        </w:rPr>
        <w:t xml:space="preserve"> </w:t>
      </w:r>
      <w:r w:rsidRPr="00084BEF">
        <w:rPr>
          <w:b/>
          <w:sz w:val="28"/>
          <w:szCs w:val="28"/>
        </w:rPr>
        <w:t xml:space="preserve">Похвистнево </w:t>
      </w:r>
    </w:p>
    <w:p w:rsidR="00F72B00" w:rsidRPr="00084BEF" w:rsidRDefault="00F72B00" w:rsidP="00F72B00">
      <w:pPr>
        <w:pStyle w:val="msonormalbullet2gifbullet1gifbullet2gif"/>
        <w:spacing w:before="0" w:beforeAutospacing="0" w:after="0" w:afterAutospacing="0"/>
        <w:ind w:left="1701"/>
        <w:contextualSpacing/>
        <w:jc w:val="both"/>
        <w:rPr>
          <w:b/>
          <w:color w:val="FF0000"/>
          <w:sz w:val="28"/>
          <w:szCs w:val="28"/>
        </w:rPr>
      </w:pPr>
      <w:r w:rsidRPr="00084BEF">
        <w:rPr>
          <w:b/>
          <w:sz w:val="28"/>
          <w:szCs w:val="28"/>
        </w:rPr>
        <w:t xml:space="preserve">(в действующих </w:t>
      </w:r>
      <w:r>
        <w:rPr>
          <w:b/>
          <w:sz w:val="28"/>
          <w:szCs w:val="28"/>
        </w:rPr>
        <w:t xml:space="preserve">и сопоставимых </w:t>
      </w:r>
      <w:r w:rsidRPr="00084BEF">
        <w:rPr>
          <w:b/>
          <w:sz w:val="28"/>
          <w:szCs w:val="28"/>
        </w:rPr>
        <w:t>ценах)</w:t>
      </w:r>
    </w:p>
    <w:tbl>
      <w:tblPr>
        <w:tblStyle w:val="ae"/>
        <w:tblW w:w="0" w:type="auto"/>
        <w:jc w:val="center"/>
        <w:tblLook w:val="04A0"/>
      </w:tblPr>
      <w:tblGrid>
        <w:gridCol w:w="1260"/>
        <w:gridCol w:w="1287"/>
        <w:gridCol w:w="1318"/>
        <w:gridCol w:w="1554"/>
        <w:gridCol w:w="1685"/>
        <w:gridCol w:w="1701"/>
      </w:tblGrid>
      <w:tr w:rsidR="00F72B00" w:rsidRPr="00FE7AA2" w:rsidTr="00341F02">
        <w:trPr>
          <w:jc w:val="center"/>
        </w:trPr>
        <w:tc>
          <w:tcPr>
            <w:tcW w:w="1260" w:type="dxa"/>
            <w:vMerge w:val="restart"/>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Годы</w:t>
            </w:r>
          </w:p>
        </w:tc>
        <w:tc>
          <w:tcPr>
            <w:tcW w:w="2605" w:type="dxa"/>
            <w:gridSpan w:val="2"/>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 платных услуг</w:t>
            </w:r>
          </w:p>
        </w:tc>
        <w:tc>
          <w:tcPr>
            <w:tcW w:w="1554" w:type="dxa"/>
            <w:vMerge w:val="restart"/>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 б</w:t>
            </w:r>
            <w:r w:rsidRPr="00FE7AA2">
              <w:rPr>
                <w:color w:val="FFFFFF" w:themeColor="background1"/>
              </w:rPr>
              <w:t>ы</w:t>
            </w:r>
            <w:r w:rsidRPr="00FE7AA2">
              <w:rPr>
                <w:color w:val="FFFFFF" w:themeColor="background1"/>
              </w:rPr>
              <w:t>товых услуг всего, тыс. руб.</w:t>
            </w:r>
          </w:p>
        </w:tc>
        <w:tc>
          <w:tcPr>
            <w:tcW w:w="3386" w:type="dxa"/>
            <w:gridSpan w:val="2"/>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Темпы роста (снижения) в с</w:t>
            </w:r>
            <w:r w:rsidRPr="00FE7AA2">
              <w:rPr>
                <w:color w:val="FFFFFF" w:themeColor="background1"/>
              </w:rPr>
              <w:t>о</w:t>
            </w:r>
            <w:r w:rsidRPr="00FE7AA2">
              <w:rPr>
                <w:color w:val="FFFFFF" w:themeColor="background1"/>
              </w:rPr>
              <w:t>поставимых ценах, %</w:t>
            </w:r>
          </w:p>
        </w:tc>
      </w:tr>
      <w:tr w:rsidR="00F72B00" w:rsidRPr="00FE7AA2" w:rsidTr="00341F02">
        <w:trPr>
          <w:jc w:val="center"/>
        </w:trPr>
        <w:tc>
          <w:tcPr>
            <w:tcW w:w="1260" w:type="dxa"/>
            <w:vMerge/>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p>
        </w:tc>
        <w:tc>
          <w:tcPr>
            <w:tcW w:w="1287"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всего, млн. руб.</w:t>
            </w:r>
          </w:p>
        </w:tc>
        <w:tc>
          <w:tcPr>
            <w:tcW w:w="1318"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на душу населения, тыс. руб.</w:t>
            </w:r>
          </w:p>
        </w:tc>
        <w:tc>
          <w:tcPr>
            <w:tcW w:w="1554" w:type="dxa"/>
            <w:vMerge/>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p>
        </w:tc>
        <w:tc>
          <w:tcPr>
            <w:tcW w:w="1685"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объема пла</w:t>
            </w:r>
            <w:r w:rsidRPr="00FE7AA2">
              <w:rPr>
                <w:color w:val="FFFFFF" w:themeColor="background1"/>
              </w:rPr>
              <w:t>т</w:t>
            </w:r>
            <w:r w:rsidRPr="00FE7AA2">
              <w:rPr>
                <w:color w:val="FFFFFF" w:themeColor="background1"/>
              </w:rPr>
              <w:t>ных услуг</w:t>
            </w:r>
          </w:p>
        </w:tc>
        <w:tc>
          <w:tcPr>
            <w:tcW w:w="1701"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объема быт</w:t>
            </w:r>
            <w:r w:rsidRPr="00FE7AA2">
              <w:rPr>
                <w:color w:val="FFFFFF" w:themeColor="background1"/>
              </w:rPr>
              <w:t>о</w:t>
            </w:r>
            <w:r w:rsidRPr="00FE7AA2">
              <w:rPr>
                <w:color w:val="FFFFFF" w:themeColor="background1"/>
              </w:rPr>
              <w:t>вых услуг</w:t>
            </w:r>
          </w:p>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p>
        </w:tc>
      </w:tr>
      <w:tr w:rsidR="00F72B00" w:rsidRPr="00FE7AA2" w:rsidTr="00341F02">
        <w:trPr>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2013</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552,1</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18,9</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50,9</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w:t>
            </w:r>
          </w:p>
        </w:tc>
      </w:tr>
      <w:tr w:rsidR="00F72B00" w:rsidRPr="00FE7AA2" w:rsidTr="00341F02">
        <w:trPr>
          <w:trHeight w:val="316"/>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2014</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616,4</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21,1</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52,6</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104,9</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99,8</w:t>
            </w:r>
          </w:p>
        </w:tc>
      </w:tr>
      <w:tr w:rsidR="00F72B00" w:rsidRPr="00FE7AA2" w:rsidTr="00341F02">
        <w:trPr>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2015</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597,6</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20,5</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54,0</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90,2</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96,5</w:t>
            </w:r>
          </w:p>
        </w:tc>
      </w:tr>
      <w:tr w:rsidR="00F72B00" w:rsidRPr="00FE7AA2" w:rsidTr="00341F02">
        <w:trPr>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2016</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594,4</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20,4</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50,8</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94,9</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92,6</w:t>
            </w:r>
          </w:p>
        </w:tc>
      </w:tr>
    </w:tbl>
    <w:p w:rsidR="00F72B00" w:rsidRDefault="00F72B00" w:rsidP="00F72B00">
      <w:pPr>
        <w:pStyle w:val="msonormalbullet2gifbullet1gifbullet2gif"/>
        <w:spacing w:before="0" w:beforeAutospacing="0" w:after="0" w:afterAutospacing="0"/>
        <w:ind w:firstLine="709"/>
        <w:contextualSpacing/>
        <w:jc w:val="both"/>
        <w:rPr>
          <w:color w:val="000000" w:themeColor="text1"/>
          <w:sz w:val="28"/>
          <w:szCs w:val="28"/>
        </w:rPr>
      </w:pPr>
    </w:p>
    <w:p w:rsidR="00F72B00" w:rsidRDefault="00F72B00" w:rsidP="00F72B00">
      <w:pPr>
        <w:pStyle w:val="msonormalbullet2gifbullet1gifbullet2gif"/>
        <w:spacing w:before="0" w:beforeAutospacing="0" w:after="0" w:afterAutospacing="0" w:line="360" w:lineRule="auto"/>
        <w:ind w:firstLine="709"/>
        <w:contextualSpacing/>
        <w:jc w:val="both"/>
        <w:rPr>
          <w:rFonts w:ascii="Arial" w:hAnsi="Arial" w:cs="Arial"/>
          <w:color w:val="000000"/>
          <w:sz w:val="19"/>
          <w:szCs w:val="19"/>
        </w:rPr>
      </w:pPr>
      <w:r w:rsidRPr="000151E2">
        <w:rPr>
          <w:color w:val="000000" w:themeColor="text1"/>
          <w:sz w:val="28"/>
          <w:szCs w:val="28"/>
        </w:rPr>
        <w:t>Ежегодно проводится муниципальная сельскохозяйственная ярмарка «Золотая осень» на городской площади, которая проходит с конца августа по ноябрь каждую субботу и воскресенье. В ярмарке принимают участие от</w:t>
      </w:r>
      <w:r>
        <w:rPr>
          <w:color w:val="000000" w:themeColor="text1"/>
          <w:sz w:val="28"/>
          <w:szCs w:val="28"/>
        </w:rPr>
        <w:t xml:space="preserve"> </w:t>
      </w:r>
      <w:r w:rsidRPr="000151E2">
        <w:rPr>
          <w:color w:val="000000" w:themeColor="text1"/>
          <w:sz w:val="28"/>
          <w:szCs w:val="28"/>
        </w:rPr>
        <w:t>50 до 100 участников – это местные и иногородние товаропроизводители, инд</w:t>
      </w:r>
      <w:r w:rsidRPr="000151E2">
        <w:rPr>
          <w:color w:val="000000" w:themeColor="text1"/>
          <w:sz w:val="28"/>
          <w:szCs w:val="28"/>
        </w:rPr>
        <w:t>и</w:t>
      </w:r>
      <w:r w:rsidRPr="000151E2">
        <w:rPr>
          <w:color w:val="000000" w:themeColor="text1"/>
          <w:sz w:val="28"/>
          <w:szCs w:val="28"/>
        </w:rPr>
        <w:t>видуальные предприниматели с соседних регионов и частные лица, имеющие личные подсобные хозяйства.</w:t>
      </w:r>
      <w:r w:rsidRPr="002707BB">
        <w:rPr>
          <w:rFonts w:ascii="Arial" w:hAnsi="Arial" w:cs="Arial"/>
          <w:color w:val="000000"/>
          <w:sz w:val="19"/>
          <w:szCs w:val="19"/>
        </w:rPr>
        <w:t xml:space="preserve"> </w:t>
      </w:r>
      <w:r w:rsidRPr="000151E2">
        <w:rPr>
          <w:color w:val="000000" w:themeColor="text1"/>
          <w:sz w:val="28"/>
          <w:szCs w:val="28"/>
        </w:rPr>
        <w:t>На ярмарках предпринимателями представл</w:t>
      </w:r>
      <w:r w:rsidRPr="000151E2">
        <w:rPr>
          <w:color w:val="000000" w:themeColor="text1"/>
          <w:sz w:val="28"/>
          <w:szCs w:val="28"/>
        </w:rPr>
        <w:t>я</w:t>
      </w:r>
      <w:r w:rsidRPr="000151E2">
        <w:rPr>
          <w:color w:val="000000" w:themeColor="text1"/>
          <w:sz w:val="28"/>
          <w:szCs w:val="28"/>
        </w:rPr>
        <w:t>ется большой ассортимент сельскохозяйственной продукции (овощи, бахч</w:t>
      </w:r>
      <w:r w:rsidRPr="000151E2">
        <w:rPr>
          <w:color w:val="000000" w:themeColor="text1"/>
          <w:sz w:val="28"/>
          <w:szCs w:val="28"/>
        </w:rPr>
        <w:t>е</w:t>
      </w:r>
      <w:r w:rsidRPr="000151E2">
        <w:rPr>
          <w:color w:val="000000" w:themeColor="text1"/>
          <w:sz w:val="28"/>
          <w:szCs w:val="28"/>
        </w:rPr>
        <w:t>вые культуры, мед, живая рыба, молочная продукция, мясо и колбасные и</w:t>
      </w:r>
      <w:r w:rsidRPr="000151E2">
        <w:rPr>
          <w:color w:val="000000" w:themeColor="text1"/>
          <w:sz w:val="28"/>
          <w:szCs w:val="28"/>
        </w:rPr>
        <w:t>з</w:t>
      </w:r>
      <w:r w:rsidRPr="000151E2">
        <w:rPr>
          <w:color w:val="000000" w:themeColor="text1"/>
          <w:sz w:val="28"/>
          <w:szCs w:val="28"/>
        </w:rPr>
        <w:lastRenderedPageBreak/>
        <w:t>делия, саженцы). Во время проведения муниципальных ярмарок осущест</w:t>
      </w:r>
      <w:r w:rsidRPr="000151E2">
        <w:rPr>
          <w:color w:val="000000" w:themeColor="text1"/>
          <w:sz w:val="28"/>
          <w:szCs w:val="28"/>
        </w:rPr>
        <w:t>в</w:t>
      </w:r>
      <w:r w:rsidRPr="000151E2">
        <w:rPr>
          <w:color w:val="000000" w:themeColor="text1"/>
          <w:sz w:val="28"/>
          <w:szCs w:val="28"/>
        </w:rPr>
        <w:t>лялся мониторинг цен на товары первой необходимости в сравнении с цен</w:t>
      </w:r>
      <w:r w:rsidRPr="000151E2">
        <w:rPr>
          <w:color w:val="000000" w:themeColor="text1"/>
          <w:sz w:val="28"/>
          <w:szCs w:val="28"/>
        </w:rPr>
        <w:t>а</w:t>
      </w:r>
      <w:r w:rsidRPr="000151E2">
        <w:rPr>
          <w:color w:val="000000" w:themeColor="text1"/>
          <w:sz w:val="28"/>
          <w:szCs w:val="28"/>
        </w:rPr>
        <w:t>ми в крупных торговых сетях на территории городского округа. Анализ цен показал, что на ярмарках можно было приобрести товар в среднем на 13 % дешевле.</w:t>
      </w:r>
      <w:r w:rsidRPr="002707BB">
        <w:rPr>
          <w:rFonts w:ascii="Arial" w:hAnsi="Arial" w:cs="Arial"/>
          <w:color w:val="000000"/>
          <w:sz w:val="19"/>
          <w:szCs w:val="19"/>
        </w:rPr>
        <w:t xml:space="preserve"> </w:t>
      </w:r>
    </w:p>
    <w:p w:rsidR="00F72B00" w:rsidRPr="000151E2"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2707BB">
        <w:rPr>
          <w:color w:val="000000" w:themeColor="text1"/>
          <w:sz w:val="28"/>
          <w:szCs w:val="28"/>
        </w:rPr>
        <w:t>Для усиления конкуренции и таким образом влияния на ценообразов</w:t>
      </w:r>
      <w:r w:rsidRPr="002707BB">
        <w:rPr>
          <w:color w:val="000000" w:themeColor="text1"/>
          <w:sz w:val="28"/>
          <w:szCs w:val="28"/>
        </w:rPr>
        <w:t>а</w:t>
      </w:r>
      <w:r w:rsidRPr="002707BB">
        <w:rPr>
          <w:color w:val="000000" w:themeColor="text1"/>
          <w:sz w:val="28"/>
          <w:szCs w:val="28"/>
        </w:rPr>
        <w:t xml:space="preserve">ние, необходимо активнее взаимодействовать с соседними регионами, чтобы привлечь товаропроизводителей с большего количества территорий. </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2B2F73">
        <w:rPr>
          <w:color w:val="000000" w:themeColor="text1"/>
          <w:sz w:val="28"/>
          <w:szCs w:val="28"/>
        </w:rPr>
        <w:t xml:space="preserve">Сфера торговли, общественного питания и услуг представляет в </w:t>
      </w:r>
      <w:r>
        <w:rPr>
          <w:color w:val="000000" w:themeColor="text1"/>
          <w:sz w:val="28"/>
          <w:szCs w:val="28"/>
        </w:rPr>
        <w:t xml:space="preserve">г.о. Похвистнево </w:t>
      </w:r>
      <w:r w:rsidRPr="002B2F73">
        <w:rPr>
          <w:color w:val="000000" w:themeColor="text1"/>
          <w:sz w:val="28"/>
          <w:szCs w:val="28"/>
        </w:rPr>
        <w:t>важный потенциал экономического развития и обеспечения в</w:t>
      </w:r>
      <w:r w:rsidRPr="002B2F73">
        <w:rPr>
          <w:color w:val="000000" w:themeColor="text1"/>
          <w:sz w:val="28"/>
          <w:szCs w:val="28"/>
        </w:rPr>
        <w:t>ы</w:t>
      </w:r>
      <w:r w:rsidRPr="002B2F73">
        <w:rPr>
          <w:color w:val="000000" w:themeColor="text1"/>
          <w:sz w:val="28"/>
          <w:szCs w:val="28"/>
        </w:rPr>
        <w:t>сокого качества жизни населения, так как город располагает довольно разв</w:t>
      </w:r>
      <w:r w:rsidRPr="002B2F73">
        <w:rPr>
          <w:color w:val="000000" w:themeColor="text1"/>
          <w:sz w:val="28"/>
          <w:szCs w:val="28"/>
        </w:rPr>
        <w:t>и</w:t>
      </w:r>
      <w:r w:rsidRPr="002B2F73">
        <w:rPr>
          <w:color w:val="000000" w:themeColor="text1"/>
          <w:sz w:val="28"/>
          <w:szCs w:val="28"/>
        </w:rPr>
        <w:t>той инфраструктурой в данной сфере, удовлетворяющей практически все п</w:t>
      </w:r>
      <w:r w:rsidRPr="002B2F73">
        <w:rPr>
          <w:color w:val="000000" w:themeColor="text1"/>
          <w:sz w:val="28"/>
          <w:szCs w:val="28"/>
        </w:rPr>
        <w:t>о</w:t>
      </w:r>
      <w:r w:rsidRPr="002B2F73">
        <w:rPr>
          <w:color w:val="000000" w:themeColor="text1"/>
          <w:sz w:val="28"/>
          <w:szCs w:val="28"/>
        </w:rPr>
        <w:t>требности жителей.</w:t>
      </w:r>
      <w:r w:rsidRPr="000151E2">
        <w:rPr>
          <w:color w:val="000000" w:themeColor="text1"/>
          <w:sz w:val="28"/>
          <w:szCs w:val="28"/>
        </w:rPr>
        <w:tab/>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045201"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r>
        <w:rPr>
          <w:b/>
          <w:bCs/>
          <w:i/>
          <w:color w:val="365F91"/>
          <w:sz w:val="28"/>
          <w:szCs w:val="28"/>
        </w:rPr>
        <w:t>8.1.4</w:t>
      </w:r>
      <w:r w:rsidR="00F72B00">
        <w:rPr>
          <w:b/>
          <w:bCs/>
          <w:i/>
          <w:color w:val="365F91"/>
          <w:sz w:val="28"/>
          <w:szCs w:val="28"/>
        </w:rPr>
        <w:t xml:space="preserve"> Инвестиционный потенциал</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EE7EF9">
        <w:rPr>
          <w:sz w:val="28"/>
          <w:szCs w:val="28"/>
        </w:rPr>
        <w:t>Исследование инвестиционной деятельности является необходимым условием качественного анализа внутренней среды социально-экономической системы, что, в свою очередь, оказывает существенное вли</w:t>
      </w:r>
      <w:r w:rsidRPr="00EE7EF9">
        <w:rPr>
          <w:sz w:val="28"/>
          <w:szCs w:val="28"/>
        </w:rPr>
        <w:t>я</w:t>
      </w:r>
      <w:r w:rsidRPr="00EE7EF9">
        <w:rPr>
          <w:sz w:val="28"/>
          <w:szCs w:val="28"/>
        </w:rPr>
        <w:t>ние на процесс выработки стратегических решений. Процесс инвестирования протекает под влиянием различных факторов и оказывает сложное ко</w:t>
      </w:r>
      <w:r w:rsidRPr="00EE7EF9">
        <w:rPr>
          <w:sz w:val="28"/>
          <w:szCs w:val="28"/>
        </w:rPr>
        <w:t>м</w:t>
      </w:r>
      <w:r w:rsidRPr="00EE7EF9">
        <w:rPr>
          <w:sz w:val="28"/>
          <w:szCs w:val="28"/>
        </w:rPr>
        <w:t>плексное воздействие на развитие местной экономики, затрагивает практич</w:t>
      </w:r>
      <w:r w:rsidRPr="00EE7EF9">
        <w:rPr>
          <w:sz w:val="28"/>
          <w:szCs w:val="28"/>
        </w:rPr>
        <w:t>е</w:t>
      </w:r>
      <w:r w:rsidRPr="00EE7EF9">
        <w:rPr>
          <w:sz w:val="28"/>
          <w:szCs w:val="28"/>
        </w:rPr>
        <w:t xml:space="preserve">ски все сферы функционирования муниципалитета. </w:t>
      </w:r>
    </w:p>
    <w:p w:rsidR="00F72B00" w:rsidRPr="00EE7EF9"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EE7EF9">
        <w:rPr>
          <w:sz w:val="28"/>
          <w:szCs w:val="28"/>
        </w:rPr>
        <w:t>Важнейшими показателями, характеризующими протекание инвест</w:t>
      </w:r>
      <w:r w:rsidRPr="00EE7EF9">
        <w:rPr>
          <w:sz w:val="28"/>
          <w:szCs w:val="28"/>
        </w:rPr>
        <w:t>и</w:t>
      </w:r>
      <w:r w:rsidRPr="00EE7EF9">
        <w:rPr>
          <w:sz w:val="28"/>
          <w:szCs w:val="28"/>
        </w:rPr>
        <w:t>ционного процесса, являются показатели объема инвестиций в основной к</w:t>
      </w:r>
      <w:r w:rsidRPr="00EE7EF9">
        <w:rPr>
          <w:sz w:val="28"/>
          <w:szCs w:val="28"/>
        </w:rPr>
        <w:t>а</w:t>
      </w:r>
      <w:r w:rsidRPr="00EE7EF9">
        <w:rPr>
          <w:sz w:val="28"/>
          <w:szCs w:val="28"/>
        </w:rPr>
        <w:t>питал и объема инвестиций на душу населения. Динамика инвестиций в о</w:t>
      </w:r>
      <w:r w:rsidRPr="00EE7EF9">
        <w:rPr>
          <w:sz w:val="28"/>
          <w:szCs w:val="28"/>
        </w:rPr>
        <w:t>с</w:t>
      </w:r>
      <w:r w:rsidRPr="00EE7EF9">
        <w:rPr>
          <w:sz w:val="28"/>
          <w:szCs w:val="28"/>
        </w:rPr>
        <w:t>новной капитал складывается как под влиянием внутренних факторов разв</w:t>
      </w:r>
      <w:r w:rsidRPr="00EE7EF9">
        <w:rPr>
          <w:sz w:val="28"/>
          <w:szCs w:val="28"/>
        </w:rPr>
        <w:t>и</w:t>
      </w:r>
      <w:r w:rsidRPr="00EE7EF9">
        <w:rPr>
          <w:sz w:val="28"/>
          <w:szCs w:val="28"/>
        </w:rPr>
        <w:t>тия городского округа, так и в соответствии с общероссийскими тенденци</w:t>
      </w:r>
      <w:r w:rsidRPr="00EE7EF9">
        <w:rPr>
          <w:sz w:val="28"/>
          <w:szCs w:val="28"/>
        </w:rPr>
        <w:t>я</w:t>
      </w:r>
      <w:r w:rsidRPr="00EE7EF9">
        <w:rPr>
          <w:sz w:val="28"/>
          <w:szCs w:val="28"/>
        </w:rPr>
        <w:t xml:space="preserve">ми развития экономики. </w:t>
      </w:r>
    </w:p>
    <w:p w:rsidR="00F72B00" w:rsidRDefault="00F72B00" w:rsidP="00F72B00">
      <w:pPr>
        <w:spacing w:after="0" w:line="360" w:lineRule="auto"/>
        <w:ind w:firstLine="709"/>
        <w:jc w:val="both"/>
        <w:rPr>
          <w:color w:val="000000" w:themeColor="text1"/>
        </w:rPr>
      </w:pPr>
      <w:r w:rsidRPr="006F48CB">
        <w:lastRenderedPageBreak/>
        <w:t xml:space="preserve">Для </w:t>
      </w:r>
      <w:r>
        <w:t>городского округа Похвистнево в последние годы</w:t>
      </w:r>
      <w:r w:rsidRPr="006F48CB">
        <w:t xml:space="preserve"> характерны н</w:t>
      </w:r>
      <w:r w:rsidRPr="006F48CB">
        <w:t>е</w:t>
      </w:r>
      <w:r w:rsidRPr="006F48CB">
        <w:t xml:space="preserve">стабильные темпы роста инвестиционных </w:t>
      </w:r>
      <w:r w:rsidRPr="00710893">
        <w:t>вложений.</w:t>
      </w:r>
      <w:r w:rsidRPr="006F48CB">
        <w:t xml:space="preserve"> </w:t>
      </w:r>
      <w:r>
        <w:t>Значение э</w:t>
      </w:r>
      <w:r w:rsidRPr="000151E2">
        <w:rPr>
          <w:color w:val="000000" w:themeColor="text1"/>
        </w:rPr>
        <w:t>то</w:t>
      </w:r>
      <w:r>
        <w:rPr>
          <w:color w:val="000000" w:themeColor="text1"/>
        </w:rPr>
        <w:t>го показ</w:t>
      </w:r>
      <w:r>
        <w:rPr>
          <w:color w:val="000000" w:themeColor="text1"/>
        </w:rPr>
        <w:t>а</w:t>
      </w:r>
      <w:r>
        <w:rPr>
          <w:color w:val="000000" w:themeColor="text1"/>
        </w:rPr>
        <w:t>теля</w:t>
      </w:r>
      <w:r w:rsidRPr="000151E2">
        <w:rPr>
          <w:color w:val="000000" w:themeColor="text1"/>
        </w:rPr>
        <w:t xml:space="preserve"> зависит от инвестиционной политики градообразующего предприятия АО «</w:t>
      </w:r>
      <w:proofErr w:type="spellStart"/>
      <w:r w:rsidRPr="000151E2">
        <w:rPr>
          <w:color w:val="000000" w:themeColor="text1"/>
        </w:rPr>
        <w:t>Самаранефтегаз</w:t>
      </w:r>
      <w:proofErr w:type="spellEnd"/>
      <w:r w:rsidRPr="000151E2">
        <w:rPr>
          <w:color w:val="000000" w:themeColor="text1"/>
        </w:rPr>
        <w:t>».</w:t>
      </w:r>
    </w:p>
    <w:p w:rsidR="00F72B00" w:rsidRDefault="00F72B00" w:rsidP="00F72B00">
      <w:pPr>
        <w:shd w:val="clear" w:color="auto" w:fill="FFFFFF"/>
        <w:spacing w:after="0" w:line="360" w:lineRule="auto"/>
        <w:ind w:firstLine="709"/>
        <w:jc w:val="both"/>
      </w:pPr>
      <w:r w:rsidRPr="00EA48D0">
        <w:rPr>
          <w:noProof/>
          <w:lang w:eastAsia="ru-RU"/>
        </w:rPr>
        <w:drawing>
          <wp:inline distT="0" distB="0" distL="0" distR="0">
            <wp:extent cx="5295332" cy="1876567"/>
            <wp:effectExtent l="0" t="0" r="0" b="0"/>
            <wp:docPr id="45"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F72B00" w:rsidRPr="007428BB"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115" w:history="1">
        <w:r w:rsidRPr="009C1E9F">
          <w:rPr>
            <w:rStyle w:val="ab"/>
            <w:sz w:val="20"/>
            <w:szCs w:val="20"/>
            <w:lang w:val="en-US"/>
          </w:rPr>
          <w:t>http</w:t>
        </w:r>
        <w:r w:rsidRPr="007428BB">
          <w:rPr>
            <w:rStyle w:val="ab"/>
            <w:sz w:val="20"/>
            <w:szCs w:val="20"/>
          </w:rPr>
          <w:t>://</w:t>
        </w:r>
        <w:r w:rsidRPr="009C1E9F">
          <w:rPr>
            <w:rStyle w:val="ab"/>
            <w:sz w:val="20"/>
            <w:szCs w:val="20"/>
            <w:lang w:val="en-US"/>
          </w:rPr>
          <w:t>www</w:t>
        </w:r>
        <w:r w:rsidRPr="007428BB">
          <w:rPr>
            <w:rStyle w:val="ab"/>
            <w:sz w:val="20"/>
            <w:szCs w:val="20"/>
          </w:rPr>
          <w:t>.</w:t>
        </w:r>
        <w:proofErr w:type="spellStart"/>
        <w:r w:rsidRPr="009C1E9F">
          <w:rPr>
            <w:rStyle w:val="ab"/>
            <w:sz w:val="20"/>
            <w:szCs w:val="20"/>
            <w:lang w:val="en-US"/>
          </w:rPr>
          <w:t>gks</w:t>
        </w:r>
        <w:proofErr w:type="spellEnd"/>
        <w:r w:rsidRPr="007428BB">
          <w:rPr>
            <w:rStyle w:val="ab"/>
            <w:sz w:val="20"/>
            <w:szCs w:val="20"/>
          </w:rPr>
          <w:t>.</w:t>
        </w:r>
        <w:proofErr w:type="spellStart"/>
        <w:r w:rsidRPr="009C1E9F">
          <w:rPr>
            <w:rStyle w:val="ab"/>
            <w:sz w:val="20"/>
            <w:szCs w:val="20"/>
            <w:lang w:val="en-US"/>
          </w:rPr>
          <w:t>ru</w:t>
        </w:r>
        <w:proofErr w:type="spellEnd"/>
        <w:r w:rsidRPr="007428BB">
          <w:rPr>
            <w:rStyle w:val="ab"/>
            <w:sz w:val="20"/>
            <w:szCs w:val="20"/>
          </w:rPr>
          <w:t>/</w:t>
        </w:r>
      </w:hyperlink>
      <w:r w:rsidRPr="007428BB">
        <w:rPr>
          <w:sz w:val="20"/>
          <w:szCs w:val="20"/>
        </w:rPr>
        <w:t xml:space="preserve"> </w:t>
      </w:r>
    </w:p>
    <w:p w:rsidR="00F72B00" w:rsidRPr="0067144F" w:rsidRDefault="00F72B00" w:rsidP="00F72B00">
      <w:pPr>
        <w:spacing w:after="0" w:line="240" w:lineRule="auto"/>
        <w:jc w:val="center"/>
        <w:rPr>
          <w:color w:val="000000" w:themeColor="text1"/>
        </w:rPr>
      </w:pPr>
      <w:r w:rsidRPr="0067144F">
        <w:rPr>
          <w:b/>
          <w:color w:val="000000" w:themeColor="text1"/>
        </w:rPr>
        <w:t xml:space="preserve">Рисунок </w:t>
      </w:r>
      <w:r w:rsidR="00045201">
        <w:rPr>
          <w:b/>
          <w:color w:val="000000" w:themeColor="text1"/>
        </w:rPr>
        <w:t>8.6</w:t>
      </w:r>
      <w:r w:rsidRPr="0067144F">
        <w:rPr>
          <w:b/>
          <w:color w:val="000000" w:themeColor="text1"/>
        </w:rPr>
        <w:t xml:space="preserve"> -</w:t>
      </w:r>
      <w:r>
        <w:rPr>
          <w:b/>
          <w:color w:val="000000" w:themeColor="text1"/>
        </w:rPr>
        <w:t xml:space="preserve"> </w:t>
      </w:r>
      <w:r w:rsidRPr="0067144F">
        <w:rPr>
          <w:b/>
          <w:color w:val="000000" w:themeColor="text1"/>
        </w:rPr>
        <w:t>Динамика объема инвестиций в основной капитал</w:t>
      </w:r>
    </w:p>
    <w:p w:rsidR="00F72B00" w:rsidRDefault="00F72B00" w:rsidP="00F72B00">
      <w:pPr>
        <w:shd w:val="clear" w:color="auto" w:fill="FFFFFF"/>
        <w:spacing w:after="0" w:line="360" w:lineRule="auto"/>
        <w:ind w:firstLine="709"/>
        <w:jc w:val="both"/>
      </w:pPr>
    </w:p>
    <w:p w:rsidR="00F72B00" w:rsidRDefault="00F72B00" w:rsidP="00F72B00">
      <w:pPr>
        <w:spacing w:after="0" w:line="360" w:lineRule="auto"/>
        <w:ind w:firstLine="709"/>
        <w:jc w:val="both"/>
        <w:rPr>
          <w:color w:val="000000" w:themeColor="text1"/>
        </w:rPr>
      </w:pPr>
      <w:r>
        <w:rPr>
          <w:color w:val="000000" w:themeColor="text1"/>
        </w:rPr>
        <w:t xml:space="preserve">За 2017 г. уровень инвестиций составил </w:t>
      </w:r>
      <w:r w:rsidRPr="00027721">
        <w:rPr>
          <w:color w:val="000000" w:themeColor="text1"/>
        </w:rPr>
        <w:t>102</w:t>
      </w:r>
      <w:r>
        <w:rPr>
          <w:color w:val="000000" w:themeColor="text1"/>
        </w:rPr>
        <w:t>,</w:t>
      </w:r>
      <w:r w:rsidRPr="00027721">
        <w:rPr>
          <w:color w:val="000000" w:themeColor="text1"/>
        </w:rPr>
        <w:t>3</w:t>
      </w:r>
      <w:r>
        <w:rPr>
          <w:color w:val="000000" w:themeColor="text1"/>
        </w:rPr>
        <w:t xml:space="preserve"> тыс. руб. на душу нас</w:t>
      </w:r>
      <w:r>
        <w:rPr>
          <w:color w:val="000000" w:themeColor="text1"/>
        </w:rPr>
        <w:t>е</w:t>
      </w:r>
      <w:r>
        <w:rPr>
          <w:color w:val="000000" w:themeColor="text1"/>
        </w:rPr>
        <w:t>ления. Из общего объема инвестиций в основной капитал 50,2% составляют собственные средства, 49,8% – привлеченные средства. Привлеченные сре</w:t>
      </w:r>
      <w:r>
        <w:rPr>
          <w:color w:val="000000" w:themeColor="text1"/>
        </w:rPr>
        <w:t>д</w:t>
      </w:r>
      <w:r>
        <w:rPr>
          <w:color w:val="000000" w:themeColor="text1"/>
        </w:rPr>
        <w:t>ства на 53,4% состоят из бюджетных средств (18,3% - из федерального бю</w:t>
      </w:r>
      <w:r>
        <w:rPr>
          <w:color w:val="000000" w:themeColor="text1"/>
        </w:rPr>
        <w:t>д</w:t>
      </w:r>
      <w:r>
        <w:rPr>
          <w:color w:val="000000" w:themeColor="text1"/>
        </w:rPr>
        <w:t xml:space="preserve">жета, 26,3% - </w:t>
      </w:r>
      <w:r w:rsidRPr="00D91245">
        <w:rPr>
          <w:color w:val="000000" w:themeColor="text1"/>
        </w:rPr>
        <w:t>из бюджетов субъектов Федерации</w:t>
      </w:r>
      <w:r>
        <w:rPr>
          <w:color w:val="000000" w:themeColor="text1"/>
        </w:rPr>
        <w:t xml:space="preserve">, 8,8% - </w:t>
      </w:r>
      <w:r w:rsidRPr="00D91245">
        <w:rPr>
          <w:color w:val="000000" w:themeColor="text1"/>
        </w:rPr>
        <w:t>из местных бюдж</w:t>
      </w:r>
      <w:r w:rsidRPr="00D91245">
        <w:rPr>
          <w:color w:val="000000" w:themeColor="text1"/>
        </w:rPr>
        <w:t>е</w:t>
      </w:r>
      <w:r w:rsidRPr="00D91245">
        <w:rPr>
          <w:color w:val="000000" w:themeColor="text1"/>
        </w:rPr>
        <w:t>тов</w:t>
      </w:r>
      <w:r>
        <w:rPr>
          <w:color w:val="000000" w:themeColor="text1"/>
        </w:rPr>
        <w:t xml:space="preserve">), 1,4% - </w:t>
      </w:r>
      <w:r w:rsidRPr="00D91245">
        <w:rPr>
          <w:color w:val="000000" w:themeColor="text1"/>
        </w:rPr>
        <w:t>средств организаций и населения, привлеченны</w:t>
      </w:r>
      <w:r>
        <w:rPr>
          <w:color w:val="000000" w:themeColor="text1"/>
        </w:rPr>
        <w:t>х</w:t>
      </w:r>
      <w:r w:rsidRPr="00D91245">
        <w:rPr>
          <w:color w:val="000000" w:themeColor="text1"/>
        </w:rPr>
        <w:t xml:space="preserve"> для долевого строительства</w:t>
      </w:r>
      <w:r>
        <w:rPr>
          <w:color w:val="000000" w:themeColor="text1"/>
        </w:rPr>
        <w:t xml:space="preserve">, 45,2% - прочих средств. </w:t>
      </w:r>
      <w:r w:rsidRPr="006F48CB">
        <w:rPr>
          <w:color w:val="000000"/>
        </w:rPr>
        <w:t>В структуре инвестиций отсутствуют привлеченные</w:t>
      </w:r>
      <w:r>
        <w:rPr>
          <w:color w:val="000000"/>
        </w:rPr>
        <w:t xml:space="preserve"> </w:t>
      </w:r>
      <w:r w:rsidRPr="006F48CB">
        <w:rPr>
          <w:color w:val="000000"/>
        </w:rPr>
        <w:t>зарубежные инвестици</w:t>
      </w:r>
      <w:r>
        <w:rPr>
          <w:color w:val="000000"/>
        </w:rPr>
        <w:t>и</w:t>
      </w:r>
      <w:r w:rsidRPr="006F48CB">
        <w:rPr>
          <w:color w:val="000000"/>
        </w:rPr>
        <w:t>.</w:t>
      </w:r>
    </w:p>
    <w:p w:rsidR="00F72B00" w:rsidRDefault="00F72B00" w:rsidP="00F72B00">
      <w:pPr>
        <w:spacing w:after="0" w:line="360" w:lineRule="auto"/>
        <w:ind w:firstLine="709"/>
        <w:jc w:val="both"/>
        <w:rPr>
          <w:color w:val="000000" w:themeColor="text1"/>
        </w:rPr>
      </w:pPr>
      <w:r>
        <w:rPr>
          <w:color w:val="000000" w:themeColor="text1"/>
        </w:rPr>
        <w:t>В структуре инвестиций по видам экономической деятельности (О</w:t>
      </w:r>
      <w:r>
        <w:rPr>
          <w:color w:val="000000" w:themeColor="text1"/>
        </w:rPr>
        <w:t>К</w:t>
      </w:r>
      <w:r>
        <w:rPr>
          <w:color w:val="000000" w:themeColor="text1"/>
        </w:rPr>
        <w:t>ВЭД2) преобладают инвестиции в такой вид деятельности, как «Хранение и транспортировка» (56,6%). В «Обеспечение электрической энергией, г</w:t>
      </w:r>
      <w:r>
        <w:rPr>
          <w:color w:val="000000" w:themeColor="text1"/>
        </w:rPr>
        <w:t>а</w:t>
      </w:r>
      <w:r>
        <w:rPr>
          <w:color w:val="000000" w:themeColor="text1"/>
        </w:rPr>
        <w:t>зом…» было направлено 7,5% инвестиций. Социально-значимые виды эк</w:t>
      </w:r>
      <w:r>
        <w:rPr>
          <w:color w:val="000000" w:themeColor="text1"/>
        </w:rPr>
        <w:t>о</w:t>
      </w:r>
      <w:r>
        <w:rPr>
          <w:color w:val="000000" w:themeColor="text1"/>
        </w:rPr>
        <w:t xml:space="preserve">номической деятельности (образование, здравоохранение, культура, спорт и др.) получили 12,5% всего объема инвестиций. </w:t>
      </w:r>
    </w:p>
    <w:p w:rsidR="00F72B00" w:rsidRDefault="00F72B00" w:rsidP="00F72B00">
      <w:pPr>
        <w:spacing w:after="0" w:line="360" w:lineRule="auto"/>
        <w:ind w:firstLine="709"/>
        <w:jc w:val="both"/>
        <w:rPr>
          <w:color w:val="000000" w:themeColor="text1"/>
        </w:rPr>
      </w:pPr>
      <w:r>
        <w:rPr>
          <w:color w:val="000000" w:themeColor="text1"/>
        </w:rPr>
        <w:t>Н</w:t>
      </w:r>
      <w:r w:rsidRPr="00D5311C">
        <w:rPr>
          <w:color w:val="000000" w:themeColor="text1"/>
        </w:rPr>
        <w:t>а территории городского округа реализуется один инвестиционный проект - производство электрозащитного оборудования ООО ПП «</w:t>
      </w:r>
      <w:proofErr w:type="spellStart"/>
      <w:r w:rsidRPr="00D5311C">
        <w:rPr>
          <w:color w:val="000000" w:themeColor="text1"/>
        </w:rPr>
        <w:t>Промте</w:t>
      </w:r>
      <w:r w:rsidRPr="00D5311C">
        <w:rPr>
          <w:color w:val="000000" w:themeColor="text1"/>
        </w:rPr>
        <w:t>х</w:t>
      </w:r>
      <w:r w:rsidRPr="00D5311C">
        <w:rPr>
          <w:color w:val="000000" w:themeColor="text1"/>
        </w:rPr>
        <w:t>ресурсы</w:t>
      </w:r>
      <w:proofErr w:type="spellEnd"/>
      <w:r w:rsidRPr="00D5311C">
        <w:rPr>
          <w:color w:val="000000" w:themeColor="text1"/>
        </w:rPr>
        <w:t xml:space="preserve">». </w:t>
      </w:r>
      <w:r w:rsidRPr="00CF2DD2">
        <w:rPr>
          <w:color w:val="000000" w:themeColor="text1"/>
        </w:rPr>
        <w:t xml:space="preserve">В рамках реализации проекта </w:t>
      </w:r>
      <w:r>
        <w:rPr>
          <w:color w:val="000000" w:themeColor="text1"/>
        </w:rPr>
        <w:t>(</w:t>
      </w:r>
      <w:r w:rsidRPr="00CF2DD2">
        <w:rPr>
          <w:color w:val="000000" w:themeColor="text1"/>
        </w:rPr>
        <w:t>2013-2019</w:t>
      </w:r>
      <w:r>
        <w:rPr>
          <w:color w:val="000000" w:themeColor="text1"/>
        </w:rPr>
        <w:t xml:space="preserve">гг.) </w:t>
      </w:r>
      <w:r w:rsidRPr="00CF2DD2">
        <w:rPr>
          <w:color w:val="000000" w:themeColor="text1"/>
        </w:rPr>
        <w:t>планируется стро</w:t>
      </w:r>
      <w:r w:rsidRPr="00CF2DD2">
        <w:rPr>
          <w:color w:val="000000" w:themeColor="text1"/>
        </w:rPr>
        <w:t>и</w:t>
      </w:r>
      <w:r w:rsidRPr="00CF2DD2">
        <w:rPr>
          <w:color w:val="000000" w:themeColor="text1"/>
        </w:rPr>
        <w:lastRenderedPageBreak/>
        <w:t>тельство двух модулей для производства электрозащитных средств, позв</w:t>
      </w:r>
      <w:r w:rsidRPr="00CF2DD2">
        <w:rPr>
          <w:color w:val="000000" w:themeColor="text1"/>
        </w:rPr>
        <w:t>о</w:t>
      </w:r>
      <w:r w:rsidRPr="00CF2DD2">
        <w:rPr>
          <w:color w:val="000000" w:themeColor="text1"/>
        </w:rPr>
        <w:t>ляющих обеспечить безопасные условия труда и снизить травматизм.</w:t>
      </w:r>
    </w:p>
    <w:p w:rsidR="00F72B00" w:rsidRDefault="00F72B00" w:rsidP="00F72B00">
      <w:pPr>
        <w:spacing w:after="0" w:line="360" w:lineRule="auto"/>
        <w:jc w:val="both"/>
        <w:rPr>
          <w:color w:val="000000" w:themeColor="text1"/>
        </w:rPr>
      </w:pPr>
      <w:r w:rsidRPr="00D91245">
        <w:rPr>
          <w:noProof/>
          <w:color w:val="000000" w:themeColor="text1"/>
          <w:lang w:eastAsia="ru-RU"/>
        </w:rPr>
        <w:drawing>
          <wp:inline distT="0" distB="0" distL="0" distR="0">
            <wp:extent cx="5932416" cy="3694922"/>
            <wp:effectExtent l="0" t="0" r="0" b="0"/>
            <wp:docPr id="46"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F72B00"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ФСГС:</w:t>
      </w:r>
      <w:r>
        <w:rPr>
          <w:sz w:val="20"/>
          <w:szCs w:val="20"/>
        </w:rPr>
        <w:t xml:space="preserve"> </w:t>
      </w:r>
      <w:r w:rsidRPr="00926852">
        <w:rPr>
          <w:sz w:val="20"/>
          <w:szCs w:val="20"/>
        </w:rPr>
        <w:t>База данных показателей муниципал</w:t>
      </w:r>
      <w:r>
        <w:rPr>
          <w:sz w:val="20"/>
          <w:szCs w:val="20"/>
        </w:rPr>
        <w:t xml:space="preserve">ьных </w:t>
      </w:r>
      <w:r w:rsidRPr="00926852">
        <w:rPr>
          <w:sz w:val="20"/>
          <w:szCs w:val="20"/>
        </w:rPr>
        <w:t xml:space="preserve">образований. </w:t>
      </w:r>
      <w:r w:rsidRPr="00926852">
        <w:rPr>
          <w:sz w:val="20"/>
          <w:szCs w:val="20"/>
          <w:lang w:val="en-US"/>
        </w:rPr>
        <w:t>URL</w:t>
      </w:r>
      <w:r w:rsidRPr="007428BB">
        <w:rPr>
          <w:sz w:val="20"/>
          <w:szCs w:val="20"/>
        </w:rPr>
        <w:t xml:space="preserve">: </w:t>
      </w:r>
      <w:hyperlink r:id="rId117" w:history="1">
        <w:r w:rsidRPr="009C1E9F">
          <w:rPr>
            <w:rStyle w:val="ab"/>
            <w:sz w:val="20"/>
            <w:szCs w:val="20"/>
            <w:lang w:val="en-US"/>
          </w:rPr>
          <w:t>http</w:t>
        </w:r>
        <w:r w:rsidRPr="007428BB">
          <w:rPr>
            <w:rStyle w:val="ab"/>
            <w:sz w:val="20"/>
            <w:szCs w:val="20"/>
          </w:rPr>
          <w:t>://</w:t>
        </w:r>
        <w:r w:rsidRPr="009C1E9F">
          <w:rPr>
            <w:rStyle w:val="ab"/>
            <w:sz w:val="20"/>
            <w:szCs w:val="20"/>
            <w:lang w:val="en-US"/>
          </w:rPr>
          <w:t>www</w:t>
        </w:r>
        <w:r w:rsidRPr="007428BB">
          <w:rPr>
            <w:rStyle w:val="ab"/>
            <w:sz w:val="20"/>
            <w:szCs w:val="20"/>
          </w:rPr>
          <w:t>.</w:t>
        </w:r>
        <w:proofErr w:type="spellStart"/>
        <w:r w:rsidRPr="009C1E9F">
          <w:rPr>
            <w:rStyle w:val="ab"/>
            <w:sz w:val="20"/>
            <w:szCs w:val="20"/>
            <w:lang w:val="en-US"/>
          </w:rPr>
          <w:t>gks</w:t>
        </w:r>
        <w:proofErr w:type="spellEnd"/>
        <w:r w:rsidRPr="007428BB">
          <w:rPr>
            <w:rStyle w:val="ab"/>
            <w:sz w:val="20"/>
            <w:szCs w:val="20"/>
          </w:rPr>
          <w:t>.</w:t>
        </w:r>
        <w:proofErr w:type="spellStart"/>
        <w:r w:rsidRPr="009C1E9F">
          <w:rPr>
            <w:rStyle w:val="ab"/>
            <w:sz w:val="20"/>
            <w:szCs w:val="20"/>
            <w:lang w:val="en-US"/>
          </w:rPr>
          <w:t>ru</w:t>
        </w:r>
        <w:proofErr w:type="spellEnd"/>
        <w:r w:rsidRPr="007428BB">
          <w:rPr>
            <w:rStyle w:val="ab"/>
            <w:sz w:val="20"/>
            <w:szCs w:val="20"/>
          </w:rPr>
          <w:t>/</w:t>
        </w:r>
      </w:hyperlink>
      <w:r>
        <w:rPr>
          <w:sz w:val="20"/>
          <w:szCs w:val="20"/>
        </w:rPr>
        <w:t xml:space="preserve"> </w:t>
      </w:r>
    </w:p>
    <w:p w:rsidR="00F72B00" w:rsidRDefault="00F72B00" w:rsidP="00F72B00">
      <w:pPr>
        <w:spacing w:after="0" w:line="240" w:lineRule="auto"/>
        <w:jc w:val="center"/>
        <w:rPr>
          <w:b/>
          <w:color w:val="000000" w:themeColor="text1"/>
        </w:rPr>
      </w:pPr>
      <w:r w:rsidRPr="00DA087B">
        <w:rPr>
          <w:b/>
          <w:color w:val="000000" w:themeColor="text1"/>
        </w:rPr>
        <w:t>Рисунок</w:t>
      </w:r>
      <w:r w:rsidRPr="00045201">
        <w:rPr>
          <w:b/>
          <w:color w:val="000000" w:themeColor="text1"/>
        </w:rPr>
        <w:t xml:space="preserve"> </w:t>
      </w:r>
      <w:r w:rsidR="00045201" w:rsidRPr="00045201">
        <w:rPr>
          <w:b/>
          <w:color w:val="000000" w:themeColor="text1"/>
        </w:rPr>
        <w:t>8.7</w:t>
      </w:r>
      <w:r w:rsidRPr="00DA087B">
        <w:rPr>
          <w:b/>
          <w:color w:val="000000" w:themeColor="text1"/>
        </w:rPr>
        <w:t xml:space="preserve"> -</w:t>
      </w:r>
      <w:r>
        <w:rPr>
          <w:b/>
          <w:color w:val="000000" w:themeColor="text1"/>
        </w:rPr>
        <w:t xml:space="preserve"> </w:t>
      </w:r>
      <w:r w:rsidRPr="00DA087B">
        <w:rPr>
          <w:b/>
          <w:color w:val="000000" w:themeColor="text1"/>
        </w:rPr>
        <w:t>Структура инвестиций в основной капитал по</w:t>
      </w:r>
      <w:r>
        <w:rPr>
          <w:b/>
          <w:color w:val="000000" w:themeColor="text1"/>
        </w:rPr>
        <w:t xml:space="preserve"> </w:t>
      </w:r>
      <w:r w:rsidRPr="00DA087B">
        <w:rPr>
          <w:b/>
          <w:color w:val="000000" w:themeColor="text1"/>
        </w:rPr>
        <w:t xml:space="preserve">видам </w:t>
      </w:r>
    </w:p>
    <w:p w:rsidR="00F72B00" w:rsidRPr="00DA087B" w:rsidRDefault="00F72B00" w:rsidP="00F72B00">
      <w:pPr>
        <w:spacing w:after="0" w:line="240" w:lineRule="auto"/>
        <w:jc w:val="center"/>
        <w:rPr>
          <w:color w:val="000000" w:themeColor="text1"/>
        </w:rPr>
      </w:pPr>
      <w:r w:rsidRPr="00DA087B">
        <w:rPr>
          <w:b/>
          <w:color w:val="000000" w:themeColor="text1"/>
        </w:rPr>
        <w:t>экономической деятельности (ОКВЭД2) в 2016г.</w:t>
      </w:r>
    </w:p>
    <w:p w:rsidR="00F72B00" w:rsidRDefault="00F72B00" w:rsidP="00F72B00">
      <w:pPr>
        <w:spacing w:after="0" w:line="360" w:lineRule="auto"/>
        <w:ind w:firstLine="709"/>
        <w:jc w:val="both"/>
        <w:rPr>
          <w:color w:val="000000" w:themeColor="text1"/>
        </w:rPr>
      </w:pPr>
    </w:p>
    <w:p w:rsidR="00F72B00" w:rsidRDefault="00F72B00" w:rsidP="00F72B00">
      <w:pPr>
        <w:spacing w:after="0" w:line="360" w:lineRule="auto"/>
        <w:ind w:firstLine="709"/>
        <w:jc w:val="both"/>
        <w:rPr>
          <w:color w:val="000000" w:themeColor="text1"/>
        </w:rPr>
      </w:pPr>
      <w:r w:rsidRPr="00CF2DD2">
        <w:rPr>
          <w:color w:val="000000" w:themeColor="text1"/>
        </w:rPr>
        <w:t>Количество новых создаваемых мест при реализации проекта</w:t>
      </w:r>
      <w:r>
        <w:rPr>
          <w:color w:val="000000" w:themeColor="text1"/>
        </w:rPr>
        <w:t xml:space="preserve"> - </w:t>
      </w:r>
      <w:r w:rsidRPr="00CF2DD2">
        <w:rPr>
          <w:color w:val="000000" w:themeColor="text1"/>
        </w:rPr>
        <w:t>30-50 человек</w:t>
      </w:r>
      <w:r>
        <w:rPr>
          <w:color w:val="000000" w:themeColor="text1"/>
        </w:rPr>
        <w:t>. В настоящее время в</w:t>
      </w:r>
      <w:r w:rsidRPr="00D5311C">
        <w:rPr>
          <w:color w:val="000000" w:themeColor="text1"/>
        </w:rPr>
        <w:t>веден в эксплуатацию цех площадью (прои</w:t>
      </w:r>
      <w:r w:rsidRPr="00D5311C">
        <w:rPr>
          <w:color w:val="000000" w:themeColor="text1"/>
        </w:rPr>
        <w:t>з</w:t>
      </w:r>
      <w:r w:rsidRPr="00D5311C">
        <w:rPr>
          <w:color w:val="000000" w:themeColor="text1"/>
        </w:rPr>
        <w:t>водственный модуль) 1041,8 кв.м</w:t>
      </w:r>
      <w:r>
        <w:rPr>
          <w:color w:val="000000" w:themeColor="text1"/>
        </w:rPr>
        <w:t>, з</w:t>
      </w:r>
      <w:r w:rsidRPr="00D5311C">
        <w:rPr>
          <w:color w:val="000000" w:themeColor="text1"/>
        </w:rPr>
        <w:t>апущено производство</w:t>
      </w:r>
      <w:r>
        <w:rPr>
          <w:color w:val="000000" w:themeColor="text1"/>
        </w:rPr>
        <w:t>,</w:t>
      </w:r>
      <w:r w:rsidRPr="00D5311C">
        <w:rPr>
          <w:color w:val="000000" w:themeColor="text1"/>
        </w:rPr>
        <w:t xml:space="preserve"> на предприятии трудоустроено 10 человек.</w:t>
      </w:r>
      <w:r>
        <w:rPr>
          <w:color w:val="000000" w:themeColor="text1"/>
        </w:rPr>
        <w:t xml:space="preserve"> </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045201" w:rsidP="00F72B00">
      <w:pPr>
        <w:widowControl w:val="0"/>
        <w:spacing w:after="0" w:line="360" w:lineRule="auto"/>
        <w:ind w:firstLine="709"/>
        <w:jc w:val="both"/>
        <w:rPr>
          <w:b/>
          <w:bCs/>
          <w:i/>
          <w:color w:val="365F91"/>
        </w:rPr>
      </w:pPr>
      <w:r>
        <w:rPr>
          <w:b/>
          <w:bCs/>
          <w:i/>
          <w:color w:val="365F91"/>
        </w:rPr>
        <w:t>8.1.5</w:t>
      </w:r>
      <w:r w:rsidR="00F72B00">
        <w:rPr>
          <w:b/>
          <w:bCs/>
          <w:i/>
          <w:color w:val="365F91"/>
        </w:rPr>
        <w:t xml:space="preserve"> Исполнение бюджета и муниципальное управление</w:t>
      </w:r>
    </w:p>
    <w:p w:rsidR="00F72B00" w:rsidRDefault="00F72B00" w:rsidP="00F72B00">
      <w:pPr>
        <w:widowControl w:val="0"/>
        <w:spacing w:after="0" w:line="360" w:lineRule="auto"/>
        <w:ind w:firstLine="709"/>
        <w:jc w:val="both"/>
      </w:pPr>
    </w:p>
    <w:p w:rsidR="00F72B00" w:rsidRPr="00085A71" w:rsidRDefault="00F72B00" w:rsidP="00F72B00">
      <w:pPr>
        <w:widowControl w:val="0"/>
        <w:spacing w:after="0" w:line="360" w:lineRule="auto"/>
        <w:ind w:firstLine="709"/>
        <w:jc w:val="both"/>
      </w:pPr>
      <w:r w:rsidRPr="00D253DD">
        <w:t>Администрацией городского округа Похвистнево осуществля</w:t>
      </w:r>
      <w:r>
        <w:t>ется</w:t>
      </w:r>
      <w:r w:rsidRPr="00D253DD">
        <w:t xml:space="preserve"> ре</w:t>
      </w:r>
      <w:r w:rsidRPr="00D253DD">
        <w:t>а</w:t>
      </w:r>
      <w:r w:rsidRPr="00D253DD">
        <w:t xml:space="preserve">лизация </w:t>
      </w:r>
      <w:r>
        <w:t>политики</w:t>
      </w:r>
      <w:r w:rsidRPr="00D253DD">
        <w:t>, направленн</w:t>
      </w:r>
      <w:r>
        <w:t>ой</w:t>
      </w:r>
      <w:r w:rsidRPr="00D253DD">
        <w:t xml:space="preserve"> на увеличение собственных доходов бю</w:t>
      </w:r>
      <w:r w:rsidRPr="00D253DD">
        <w:t>д</w:t>
      </w:r>
      <w:r w:rsidRPr="00D253DD">
        <w:t>жета</w:t>
      </w:r>
      <w:r>
        <w:t>,</w:t>
      </w:r>
      <w:r w:rsidRPr="005D08F9">
        <w:t xml:space="preserve"> </w:t>
      </w:r>
      <w:r w:rsidRPr="00085A71">
        <w:t>оптимизацию действующих расходных обязательств и повышение э</w:t>
      </w:r>
      <w:r w:rsidRPr="00085A71">
        <w:t>ф</w:t>
      </w:r>
      <w:r w:rsidRPr="00085A71">
        <w:t>фективности использования финансовых ресурсов.</w:t>
      </w:r>
    </w:p>
    <w:p w:rsidR="00F72B00" w:rsidRPr="00EE7EF9"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EE7EF9">
        <w:rPr>
          <w:sz w:val="28"/>
          <w:szCs w:val="28"/>
        </w:rPr>
        <w:lastRenderedPageBreak/>
        <w:t>За 2016 год в бюджет городского округа поступило от всех доходных источников 571,8 млн.</w:t>
      </w:r>
      <w:r>
        <w:rPr>
          <w:sz w:val="28"/>
          <w:szCs w:val="28"/>
        </w:rPr>
        <w:t xml:space="preserve"> </w:t>
      </w:r>
      <w:r w:rsidRPr="00EE7EF9">
        <w:rPr>
          <w:sz w:val="28"/>
          <w:szCs w:val="28"/>
        </w:rPr>
        <w:t xml:space="preserve">рублей, что на 2,7 % меньше, чем за 2015 год. </w:t>
      </w:r>
    </w:p>
    <w:p w:rsidR="00F72B00" w:rsidRPr="00D5311C" w:rsidRDefault="00F72B00" w:rsidP="00F72B00">
      <w:pPr>
        <w:spacing w:after="0" w:line="240" w:lineRule="auto"/>
        <w:jc w:val="center"/>
        <w:rPr>
          <w:rFonts w:eastAsia="Times New Roman"/>
          <w:snapToGrid w:val="0"/>
          <w:color w:val="548DD4" w:themeColor="text2" w:themeTint="99"/>
          <w:szCs w:val="20"/>
          <w:lang w:eastAsia="ru-RU"/>
        </w:rPr>
      </w:pPr>
      <w:r w:rsidRPr="00D5311C">
        <w:rPr>
          <w:rFonts w:eastAsia="Times New Roman"/>
          <w:noProof/>
          <w:snapToGrid w:val="0"/>
          <w:color w:val="548DD4" w:themeColor="text2" w:themeTint="99"/>
          <w:szCs w:val="20"/>
          <w:lang w:eastAsia="ru-RU"/>
        </w:rPr>
        <w:drawing>
          <wp:inline distT="0" distB="0" distL="0" distR="0">
            <wp:extent cx="4913194" cy="2750024"/>
            <wp:effectExtent l="19050" t="0" r="0" b="0"/>
            <wp:docPr id="48"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rsidR="00F72B00" w:rsidRPr="00FF4153"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 показателей муниципальных образований.</w:t>
      </w:r>
      <w:r>
        <w:rPr>
          <w:sz w:val="20"/>
          <w:szCs w:val="20"/>
        </w:rPr>
        <w:t xml:space="preserve"> </w:t>
      </w:r>
      <w:hyperlink r:id="rId119" w:history="1">
        <w:r w:rsidRPr="00151175">
          <w:rPr>
            <w:rStyle w:val="ab"/>
            <w:sz w:val="20"/>
            <w:szCs w:val="20"/>
            <w:lang w:val="en-US"/>
          </w:rPr>
          <w:t>URL</w:t>
        </w:r>
        <w:r w:rsidRPr="00151175">
          <w:rPr>
            <w:rStyle w:val="ab"/>
            <w:sz w:val="20"/>
            <w:szCs w:val="20"/>
          </w:rPr>
          <w:t>:</w:t>
        </w:r>
        <w:r w:rsidRPr="00151175">
          <w:rPr>
            <w:rStyle w:val="ab"/>
            <w:sz w:val="20"/>
            <w:szCs w:val="20"/>
            <w:lang w:val="en-US"/>
          </w:rPr>
          <w:t>http</w:t>
        </w:r>
        <w:r w:rsidRPr="00151175">
          <w:rPr>
            <w:rStyle w:val="ab"/>
            <w:sz w:val="20"/>
            <w:szCs w:val="20"/>
          </w:rPr>
          <w:t>://</w:t>
        </w:r>
        <w:r w:rsidRPr="00151175">
          <w:rPr>
            <w:rStyle w:val="ab"/>
            <w:sz w:val="20"/>
            <w:szCs w:val="20"/>
            <w:lang w:val="en-US"/>
          </w:rPr>
          <w:t>www</w:t>
        </w:r>
        <w:r w:rsidRPr="00151175">
          <w:rPr>
            <w:rStyle w:val="ab"/>
            <w:sz w:val="20"/>
            <w:szCs w:val="20"/>
          </w:rPr>
          <w:t>.</w:t>
        </w:r>
        <w:proofErr w:type="spellStart"/>
        <w:r w:rsidRPr="00151175">
          <w:rPr>
            <w:rStyle w:val="ab"/>
            <w:sz w:val="20"/>
            <w:szCs w:val="20"/>
            <w:lang w:val="en-US"/>
          </w:rPr>
          <w:t>gks</w:t>
        </w:r>
        <w:proofErr w:type="spellEnd"/>
        <w:r w:rsidRPr="00151175">
          <w:rPr>
            <w:rStyle w:val="ab"/>
            <w:sz w:val="20"/>
            <w:szCs w:val="20"/>
          </w:rPr>
          <w:t>.</w:t>
        </w:r>
        <w:proofErr w:type="spellStart"/>
        <w:r w:rsidRPr="00151175">
          <w:rPr>
            <w:rStyle w:val="ab"/>
            <w:sz w:val="20"/>
            <w:szCs w:val="20"/>
            <w:lang w:val="en-US"/>
          </w:rPr>
          <w:t>ru</w:t>
        </w:r>
        <w:proofErr w:type="spellEnd"/>
        <w:r w:rsidRPr="00151175">
          <w:rPr>
            <w:rStyle w:val="ab"/>
            <w:sz w:val="20"/>
            <w:szCs w:val="20"/>
          </w:rPr>
          <w:t>/</w:t>
        </w:r>
      </w:hyperlink>
      <w:r>
        <w:rPr>
          <w:sz w:val="20"/>
          <w:szCs w:val="20"/>
        </w:rPr>
        <w:t xml:space="preserve"> </w:t>
      </w:r>
    </w:p>
    <w:p w:rsidR="00F72B00" w:rsidRDefault="00F72B00" w:rsidP="00F72B00">
      <w:pPr>
        <w:spacing w:after="0" w:line="240" w:lineRule="auto"/>
        <w:jc w:val="center"/>
        <w:rPr>
          <w:b/>
        </w:rPr>
      </w:pPr>
      <w:r w:rsidRPr="00DA087B">
        <w:rPr>
          <w:b/>
          <w:color w:val="000000" w:themeColor="text1"/>
        </w:rPr>
        <w:t xml:space="preserve">Рисунок </w:t>
      </w:r>
      <w:r w:rsidR="00045201">
        <w:rPr>
          <w:b/>
          <w:color w:val="000000" w:themeColor="text1"/>
        </w:rPr>
        <w:t>8.8</w:t>
      </w:r>
      <w:r w:rsidRPr="00DA087B">
        <w:rPr>
          <w:b/>
          <w:color w:val="000000" w:themeColor="text1"/>
        </w:rPr>
        <w:t xml:space="preserve"> -</w:t>
      </w:r>
      <w:r>
        <w:rPr>
          <w:b/>
          <w:color w:val="000000" w:themeColor="text1"/>
        </w:rPr>
        <w:t xml:space="preserve"> </w:t>
      </w:r>
      <w:r w:rsidRPr="00DA087B">
        <w:rPr>
          <w:b/>
          <w:color w:val="000000" w:themeColor="text1"/>
        </w:rPr>
        <w:t>Динамика доходов и расходов бюджета</w:t>
      </w:r>
      <w:r w:rsidRPr="00E60CA6">
        <w:rPr>
          <w:b/>
        </w:rPr>
        <w:t xml:space="preserve"> </w:t>
      </w:r>
    </w:p>
    <w:p w:rsidR="00F72B00" w:rsidRPr="00DA087B" w:rsidRDefault="00F72B00" w:rsidP="00F72B00">
      <w:pPr>
        <w:spacing w:after="0" w:line="240" w:lineRule="auto"/>
        <w:jc w:val="center"/>
        <w:rPr>
          <w:b/>
          <w:color w:val="000000" w:themeColor="text1"/>
        </w:rPr>
      </w:pPr>
      <w:r>
        <w:rPr>
          <w:b/>
        </w:rPr>
        <w:t>г.о. Похвистнево за 2012- 2016гг.</w:t>
      </w:r>
    </w:p>
    <w:p w:rsidR="00F72B00" w:rsidRDefault="00F72B00" w:rsidP="00F72B00">
      <w:pPr>
        <w:spacing w:after="0" w:line="240" w:lineRule="auto"/>
        <w:jc w:val="both"/>
      </w:pPr>
    </w:p>
    <w:p w:rsidR="00F72B00" w:rsidRDefault="00972372" w:rsidP="00F72B00">
      <w:pPr>
        <w:spacing w:after="0" w:line="360" w:lineRule="auto"/>
        <w:ind w:firstLine="709"/>
        <w:jc w:val="both"/>
        <w:rPr>
          <w:color w:val="000000" w:themeColor="text1"/>
          <w:lang w:eastAsia="ru-RU"/>
        </w:rPr>
      </w:pPr>
      <w:r>
        <w:rPr>
          <w:noProof/>
          <w:color w:val="000000" w:themeColor="text1"/>
          <w:lang w:eastAsia="ru-RU"/>
        </w:rPr>
        <w:pict>
          <v:shape id="_x0000_s1218" type="#_x0000_t202" style="position:absolute;left:0;text-align:left;margin-left:30.95pt;margin-top:165.05pt;width:403.7pt;height:35.2pt;z-index:251712512;mso-width-relative:margin;mso-height-relative:margin" fillcolor="#376092" strokecolor="#376092">
            <v:textbox>
              <w:txbxContent>
                <w:p w:rsidR="00DD3EE8" w:rsidRDefault="00DD3EE8" w:rsidP="00F72B00">
                  <w:pPr>
                    <w:spacing w:after="0" w:line="240" w:lineRule="auto"/>
                    <w:jc w:val="center"/>
                    <w:rPr>
                      <w:color w:val="FFFFFF" w:themeColor="background1"/>
                      <w:sz w:val="24"/>
                      <w:szCs w:val="24"/>
                    </w:rPr>
                  </w:pPr>
                  <w:r w:rsidRPr="00A761E7">
                    <w:rPr>
                      <w:color w:val="FFFFFF" w:themeColor="background1"/>
                      <w:sz w:val="24"/>
                      <w:szCs w:val="24"/>
                    </w:rPr>
                    <w:t xml:space="preserve">По уровню доходов и расходов Похвистнево занимает </w:t>
                  </w:r>
                </w:p>
                <w:p w:rsidR="00DD3EE8" w:rsidRPr="00A761E7" w:rsidRDefault="00DD3EE8" w:rsidP="00F72B00">
                  <w:pPr>
                    <w:spacing w:after="0" w:line="240" w:lineRule="auto"/>
                    <w:jc w:val="center"/>
                    <w:rPr>
                      <w:color w:val="FFFFFF" w:themeColor="background1"/>
                      <w:sz w:val="24"/>
                      <w:szCs w:val="24"/>
                    </w:rPr>
                  </w:pPr>
                  <w:r w:rsidRPr="00A761E7">
                    <w:rPr>
                      <w:color w:val="FFFFFF" w:themeColor="background1"/>
                      <w:sz w:val="24"/>
                      <w:szCs w:val="24"/>
                    </w:rPr>
                    <w:t>средние позиции среди городов региона</w:t>
                  </w:r>
                </w:p>
              </w:txbxContent>
            </v:textbox>
          </v:shape>
        </w:pict>
      </w:r>
      <w:r w:rsidR="00F72B00" w:rsidRPr="00D5311C">
        <w:t>Общее исполнение по расходам за 2016 год составило 467,0 млн. ру</w:t>
      </w:r>
      <w:r w:rsidR="00F72B00" w:rsidRPr="00D5311C">
        <w:t>б</w:t>
      </w:r>
      <w:r w:rsidR="00F72B00" w:rsidRPr="00D5311C">
        <w:t>лей.</w:t>
      </w:r>
      <w:r w:rsidR="00F72B00" w:rsidRPr="00D5311C">
        <w:rPr>
          <w:color w:val="548DD4" w:themeColor="text2" w:themeTint="99"/>
        </w:rPr>
        <w:t xml:space="preserve"> </w:t>
      </w:r>
      <w:r w:rsidR="00F72B00" w:rsidRPr="00FF76E9">
        <w:t>Расходы бюджета снизились по сравнению с предыдущим годом на 25,5%. В 2016г. превышени</w:t>
      </w:r>
      <w:r w:rsidR="00F72B00">
        <w:t>е</w:t>
      </w:r>
      <w:r w:rsidR="00F72B00" w:rsidRPr="00FF76E9">
        <w:t xml:space="preserve"> доходов над расходами составило104,8 млн.</w:t>
      </w:r>
      <w:r w:rsidR="00F72B00">
        <w:t xml:space="preserve"> </w:t>
      </w:r>
      <w:r w:rsidR="00F72B00" w:rsidRPr="00FF76E9">
        <w:t>руб. (наибольшее значение за период 2011-2016гг.).</w:t>
      </w:r>
      <w:r w:rsidR="00F72B00">
        <w:t xml:space="preserve"> </w:t>
      </w:r>
      <w:r w:rsidR="00F72B00">
        <w:rPr>
          <w:color w:val="000000" w:themeColor="text1"/>
          <w:lang w:eastAsia="ru-RU"/>
        </w:rPr>
        <w:t>В 2016г. г.о. Похвистн</w:t>
      </w:r>
      <w:r w:rsidR="00F72B00">
        <w:rPr>
          <w:color w:val="000000" w:themeColor="text1"/>
          <w:lang w:eastAsia="ru-RU"/>
        </w:rPr>
        <w:t>е</w:t>
      </w:r>
      <w:r w:rsidR="00F72B00">
        <w:rPr>
          <w:color w:val="000000" w:themeColor="text1"/>
          <w:lang w:eastAsia="ru-RU"/>
        </w:rPr>
        <w:t xml:space="preserve">во вошел в тройку городских округов с профицитом бюджета (3585 руб. на душу населения), занимая второе место и уступив лидерство Жигулевску. </w:t>
      </w:r>
    </w:p>
    <w:p w:rsidR="00F72B00" w:rsidRDefault="00F72B00" w:rsidP="00F72B00">
      <w:pPr>
        <w:tabs>
          <w:tab w:val="left" w:pos="2545"/>
        </w:tabs>
        <w:spacing w:after="0" w:line="240" w:lineRule="auto"/>
        <w:ind w:firstLine="709"/>
        <w:jc w:val="both"/>
        <w:rPr>
          <w:color w:val="000000" w:themeColor="text1"/>
          <w:lang w:eastAsia="ru-RU"/>
        </w:rPr>
      </w:pPr>
    </w:p>
    <w:p w:rsidR="00F72B00" w:rsidRDefault="00F72B00" w:rsidP="00F72B00">
      <w:pPr>
        <w:tabs>
          <w:tab w:val="left" w:pos="2545"/>
        </w:tabs>
        <w:spacing w:after="0" w:line="240" w:lineRule="auto"/>
        <w:jc w:val="both"/>
        <w:rPr>
          <w:color w:val="000000" w:themeColor="text1"/>
          <w:lang w:eastAsia="ru-RU"/>
        </w:rPr>
      </w:pPr>
    </w:p>
    <w:p w:rsidR="00F72B00" w:rsidRDefault="00972372" w:rsidP="00F72B00">
      <w:pPr>
        <w:tabs>
          <w:tab w:val="left" w:pos="2545"/>
        </w:tabs>
        <w:spacing w:after="0" w:line="240" w:lineRule="auto"/>
        <w:jc w:val="center"/>
        <w:rPr>
          <w:color w:val="000000" w:themeColor="text1"/>
          <w:lang w:eastAsia="ru-RU"/>
        </w:rPr>
      </w:pPr>
      <w:r>
        <w:rPr>
          <w:noProof/>
          <w:color w:val="000000" w:themeColor="text1"/>
          <w:lang w:eastAsia="ru-RU"/>
        </w:rPr>
        <w:pict>
          <v:shape id="_x0000_s1216" type="#_x0000_t32" style="position:absolute;left:0;text-align:left;margin-left:346.2pt;margin-top:3.05pt;width:.05pt;height:188.05pt;z-index:251710464" o:connectortype="straight">
            <v:stroke dashstyle="longDash"/>
          </v:shape>
        </w:pict>
      </w:r>
      <w:r>
        <w:rPr>
          <w:noProof/>
          <w:color w:val="000000" w:themeColor="text1"/>
          <w:lang w:eastAsia="ru-RU"/>
        </w:rPr>
        <w:pict>
          <v:shape id="_x0000_s1217" type="#_x0000_t32" style="position:absolute;left:0;text-align:left;margin-left:97.2pt;margin-top:101.2pt;width:314pt;height:0;z-index:251711488" o:connectortype="straight">
            <v:stroke dashstyle="longDash"/>
          </v:shape>
        </w:pict>
      </w:r>
      <w:r w:rsidR="00F72B00" w:rsidRPr="00890AEB">
        <w:rPr>
          <w:noProof/>
          <w:color w:val="000000" w:themeColor="text1"/>
          <w:lang w:eastAsia="ru-RU"/>
        </w:rPr>
        <w:drawing>
          <wp:inline distT="0" distB="0" distL="0" distR="0">
            <wp:extent cx="5112186" cy="2695433"/>
            <wp:effectExtent l="19050" t="0" r="12264" b="0"/>
            <wp:docPr id="4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rsidR="00F72B00" w:rsidRDefault="00F72B00" w:rsidP="00F72B00">
      <w:pPr>
        <w:spacing w:after="0" w:line="240" w:lineRule="auto"/>
        <w:jc w:val="center"/>
        <w:rPr>
          <w:rFonts w:eastAsia="Times New Roman"/>
          <w:b/>
          <w:color w:val="000000" w:themeColor="text1"/>
          <w:lang w:eastAsia="ru-RU"/>
        </w:rPr>
      </w:pPr>
      <w:r w:rsidRPr="00DF1AC9">
        <w:rPr>
          <w:b/>
          <w:color w:val="000000" w:themeColor="text1"/>
        </w:rPr>
        <w:lastRenderedPageBreak/>
        <w:t xml:space="preserve">Рисунок </w:t>
      </w:r>
      <w:r w:rsidR="00045201">
        <w:rPr>
          <w:b/>
          <w:color w:val="000000" w:themeColor="text1"/>
        </w:rPr>
        <w:t xml:space="preserve">8.9 </w:t>
      </w:r>
      <w:r w:rsidRPr="00DF1AC9">
        <w:rPr>
          <w:b/>
          <w:color w:val="000000" w:themeColor="text1"/>
        </w:rPr>
        <w:t>-</w:t>
      </w:r>
      <w:r>
        <w:rPr>
          <w:b/>
          <w:color w:val="000000" w:themeColor="text1"/>
        </w:rPr>
        <w:t xml:space="preserve"> </w:t>
      </w:r>
      <w:r w:rsidRPr="00DF1AC9">
        <w:rPr>
          <w:rFonts w:eastAsia="Times New Roman"/>
          <w:b/>
          <w:color w:val="000000" w:themeColor="text1"/>
          <w:lang w:eastAsia="ru-RU"/>
        </w:rPr>
        <w:t xml:space="preserve">Доходы и расходы местного бюджета на душу населения </w:t>
      </w:r>
    </w:p>
    <w:p w:rsidR="00F72B00" w:rsidRPr="00DF1AC9" w:rsidRDefault="00F72B00" w:rsidP="00F72B00">
      <w:pPr>
        <w:spacing w:after="0" w:line="240" w:lineRule="auto"/>
        <w:jc w:val="center"/>
        <w:rPr>
          <w:rFonts w:eastAsia="Times New Roman"/>
          <w:b/>
          <w:color w:val="000000" w:themeColor="text1"/>
          <w:lang w:eastAsia="ru-RU"/>
        </w:rPr>
      </w:pPr>
      <w:r w:rsidRPr="00DF1AC9">
        <w:rPr>
          <w:rFonts w:eastAsia="Times New Roman"/>
          <w:b/>
          <w:color w:val="000000" w:themeColor="text1"/>
          <w:lang w:eastAsia="ru-RU"/>
        </w:rPr>
        <w:t>в городских округах Самарской области за 2016 г.</w:t>
      </w:r>
      <w:r>
        <w:rPr>
          <w:rFonts w:eastAsia="Times New Roman"/>
          <w:b/>
          <w:color w:val="000000" w:themeColor="text1"/>
          <w:lang w:eastAsia="ru-RU"/>
        </w:rPr>
        <w:t>, руб.</w:t>
      </w:r>
    </w:p>
    <w:p w:rsidR="00F72B00" w:rsidRDefault="00F72B00" w:rsidP="00F72B00">
      <w:pPr>
        <w:tabs>
          <w:tab w:val="left" w:pos="2545"/>
        </w:tabs>
        <w:spacing w:after="0" w:line="360" w:lineRule="auto"/>
        <w:ind w:firstLine="709"/>
        <w:jc w:val="both"/>
        <w:rPr>
          <w:color w:val="000000" w:themeColor="text1"/>
          <w:lang w:eastAsia="ru-RU"/>
        </w:rPr>
      </w:pPr>
      <w:r>
        <w:rPr>
          <w:color w:val="000000" w:themeColor="text1"/>
          <w:lang w:eastAsia="ru-RU"/>
        </w:rPr>
        <w:t>По уровню доходов и расходов местного бюджета среди городских о</w:t>
      </w:r>
      <w:r>
        <w:rPr>
          <w:color w:val="000000" w:themeColor="text1"/>
          <w:lang w:eastAsia="ru-RU"/>
        </w:rPr>
        <w:t>к</w:t>
      </w:r>
      <w:r>
        <w:rPr>
          <w:color w:val="000000" w:themeColor="text1"/>
          <w:lang w:eastAsia="ru-RU"/>
        </w:rPr>
        <w:t>ругов Самарской области Похвистнево занимает 4-е и 6-е места соответс</w:t>
      </w:r>
      <w:r>
        <w:rPr>
          <w:color w:val="000000" w:themeColor="text1"/>
          <w:lang w:eastAsia="ru-RU"/>
        </w:rPr>
        <w:t>т</w:t>
      </w:r>
      <w:r>
        <w:rPr>
          <w:color w:val="000000" w:themeColor="text1"/>
          <w:lang w:eastAsia="ru-RU"/>
        </w:rPr>
        <w:t>венно.</w:t>
      </w:r>
    </w:p>
    <w:p w:rsidR="00F72B00" w:rsidRPr="00D5311C" w:rsidRDefault="00F72B00" w:rsidP="00F72B00">
      <w:pPr>
        <w:spacing w:after="0" w:line="360" w:lineRule="auto"/>
        <w:ind w:firstLine="709"/>
        <w:contextualSpacing/>
        <w:jc w:val="both"/>
      </w:pPr>
      <w:r w:rsidRPr="00D5311C">
        <w:t xml:space="preserve">В бюджет городского округа </w:t>
      </w:r>
      <w:r>
        <w:t xml:space="preserve">в 2016г. </w:t>
      </w:r>
      <w:r w:rsidRPr="00D5311C">
        <w:t>поступили безвозмездные пост</w:t>
      </w:r>
      <w:r w:rsidRPr="00D5311C">
        <w:t>у</w:t>
      </w:r>
      <w:r w:rsidRPr="00D5311C">
        <w:t>пления от других бюджетов бюджетной системы РФ в сумме 379,0 млн. тыс. руб., в том числе</w:t>
      </w:r>
      <w:r>
        <w:t xml:space="preserve"> </w:t>
      </w:r>
      <w:r w:rsidRPr="00D5311C">
        <w:t>субсидии за</w:t>
      </w:r>
      <w:r>
        <w:t xml:space="preserve"> </w:t>
      </w:r>
      <w:r w:rsidRPr="00D5311C">
        <w:t>выполнение показателей социально-экономического развития составили</w:t>
      </w:r>
      <w:r>
        <w:t xml:space="preserve"> </w:t>
      </w:r>
      <w:r w:rsidRPr="00D5311C">
        <w:t xml:space="preserve">64,0 млн. руб. </w:t>
      </w:r>
    </w:p>
    <w:p w:rsidR="00F72B00" w:rsidRDefault="00F72B00" w:rsidP="00F72B00">
      <w:pPr>
        <w:spacing w:after="0" w:line="240" w:lineRule="auto"/>
        <w:ind w:firstLine="709"/>
      </w:pPr>
      <w:r w:rsidRPr="00E557D5">
        <w:rPr>
          <w:noProof/>
          <w:lang w:eastAsia="ru-RU"/>
        </w:rPr>
        <w:drawing>
          <wp:inline distT="0" distB="0" distL="0" distR="0">
            <wp:extent cx="5042848" cy="2599898"/>
            <wp:effectExtent l="0" t="0" r="0" b="0"/>
            <wp:docPr id="5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rsidR="00F72B00" w:rsidRDefault="00F72B00" w:rsidP="00F72B00">
      <w:pPr>
        <w:spacing w:after="0" w:line="240" w:lineRule="auto"/>
        <w:jc w:val="center"/>
        <w:rPr>
          <w:b/>
          <w:color w:val="000000" w:themeColor="text1"/>
          <w:sz w:val="24"/>
          <w:szCs w:val="24"/>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 показателей муниципальных образований.</w:t>
      </w:r>
      <w:r>
        <w:rPr>
          <w:sz w:val="20"/>
          <w:szCs w:val="20"/>
        </w:rPr>
        <w:t xml:space="preserve"> </w:t>
      </w:r>
      <w:r w:rsidRPr="00926852">
        <w:rPr>
          <w:sz w:val="20"/>
          <w:szCs w:val="20"/>
          <w:lang w:val="en-US"/>
        </w:rPr>
        <w:t>URL</w:t>
      </w:r>
      <w:r w:rsidRPr="00CC1565">
        <w:rPr>
          <w:sz w:val="20"/>
          <w:szCs w:val="20"/>
        </w:rPr>
        <w:t>:</w:t>
      </w:r>
      <w:hyperlink r:id="rId122" w:history="1">
        <w:r w:rsidRPr="006F3BDA">
          <w:rPr>
            <w:rStyle w:val="ab"/>
            <w:sz w:val="20"/>
            <w:szCs w:val="20"/>
            <w:lang w:val="en-US"/>
          </w:rPr>
          <w:t>http</w:t>
        </w:r>
        <w:r w:rsidRPr="006F3BDA">
          <w:rPr>
            <w:rStyle w:val="ab"/>
            <w:sz w:val="20"/>
            <w:szCs w:val="20"/>
          </w:rPr>
          <w:t>://</w:t>
        </w:r>
        <w:r w:rsidRPr="006F3BDA">
          <w:rPr>
            <w:rStyle w:val="ab"/>
            <w:sz w:val="20"/>
            <w:szCs w:val="20"/>
            <w:lang w:val="en-US"/>
          </w:rPr>
          <w:t>www</w:t>
        </w:r>
        <w:r w:rsidRPr="006F3BDA">
          <w:rPr>
            <w:rStyle w:val="ab"/>
            <w:sz w:val="20"/>
            <w:szCs w:val="20"/>
          </w:rPr>
          <w:t>.</w:t>
        </w:r>
        <w:proofErr w:type="spellStart"/>
        <w:r w:rsidRPr="006F3BDA">
          <w:rPr>
            <w:rStyle w:val="ab"/>
            <w:sz w:val="20"/>
            <w:szCs w:val="20"/>
            <w:lang w:val="en-US"/>
          </w:rPr>
          <w:t>gks</w:t>
        </w:r>
        <w:proofErr w:type="spellEnd"/>
        <w:r w:rsidRPr="006F3BDA">
          <w:rPr>
            <w:rStyle w:val="ab"/>
            <w:sz w:val="20"/>
            <w:szCs w:val="20"/>
          </w:rPr>
          <w:t>.</w:t>
        </w:r>
        <w:proofErr w:type="spellStart"/>
        <w:r w:rsidRPr="006F3BDA">
          <w:rPr>
            <w:rStyle w:val="ab"/>
            <w:sz w:val="20"/>
            <w:szCs w:val="20"/>
            <w:lang w:val="en-US"/>
          </w:rPr>
          <w:t>ru</w:t>
        </w:r>
        <w:proofErr w:type="spellEnd"/>
        <w:r w:rsidRPr="006F3BDA">
          <w:rPr>
            <w:rStyle w:val="ab"/>
            <w:sz w:val="20"/>
            <w:szCs w:val="20"/>
          </w:rPr>
          <w:t>/</w:t>
        </w:r>
      </w:hyperlink>
    </w:p>
    <w:p w:rsidR="00F72B00" w:rsidRDefault="00F72B00" w:rsidP="00F72B00">
      <w:pPr>
        <w:spacing w:after="0" w:line="240" w:lineRule="auto"/>
        <w:jc w:val="center"/>
        <w:rPr>
          <w:b/>
        </w:rPr>
      </w:pPr>
      <w:r w:rsidRPr="00DA087B">
        <w:rPr>
          <w:b/>
          <w:color w:val="000000" w:themeColor="text1"/>
        </w:rPr>
        <w:t xml:space="preserve">Рисунок </w:t>
      </w:r>
      <w:r w:rsidR="00045201">
        <w:rPr>
          <w:b/>
          <w:color w:val="000000" w:themeColor="text1"/>
        </w:rPr>
        <w:t>8.10</w:t>
      </w:r>
      <w:r w:rsidRPr="00DA087B">
        <w:rPr>
          <w:b/>
          <w:color w:val="000000" w:themeColor="text1"/>
        </w:rPr>
        <w:t xml:space="preserve"> -</w:t>
      </w:r>
      <w:r>
        <w:rPr>
          <w:b/>
          <w:color w:val="000000" w:themeColor="text1"/>
        </w:rPr>
        <w:t xml:space="preserve"> </w:t>
      </w:r>
      <w:r w:rsidRPr="00DA087B">
        <w:rPr>
          <w:b/>
        </w:rPr>
        <w:t>Состав доходов бюджета</w:t>
      </w:r>
      <w:r>
        <w:rPr>
          <w:b/>
        </w:rPr>
        <w:t xml:space="preserve"> г.о.Похвистнево за 2012- 2016гг.</w:t>
      </w:r>
    </w:p>
    <w:p w:rsidR="00F72B00" w:rsidRPr="00DA087B" w:rsidRDefault="00F72B00" w:rsidP="00F72B00">
      <w:pPr>
        <w:spacing w:after="0" w:line="240" w:lineRule="auto"/>
        <w:jc w:val="center"/>
        <w:rPr>
          <w:b/>
        </w:rPr>
      </w:pPr>
    </w:p>
    <w:p w:rsidR="00F72B00" w:rsidRDefault="00F72B00" w:rsidP="00F72B00">
      <w:pPr>
        <w:pStyle w:val="2"/>
        <w:spacing w:after="0" w:line="360" w:lineRule="auto"/>
        <w:ind w:firstLine="709"/>
        <w:contextualSpacing/>
        <w:jc w:val="both"/>
        <w:rPr>
          <w:snapToGrid w:val="0"/>
          <w:color w:val="000000" w:themeColor="text1"/>
        </w:rPr>
      </w:pPr>
      <w:r w:rsidRPr="00D5311C">
        <w:rPr>
          <w:snapToGrid w:val="0"/>
        </w:rPr>
        <w:t xml:space="preserve"> </w:t>
      </w:r>
      <w:r w:rsidRPr="00D5311C">
        <w:t>В структуре исполнения бюджета городского округа собственные д</w:t>
      </w:r>
      <w:r w:rsidRPr="00D5311C">
        <w:t>о</w:t>
      </w:r>
      <w:r w:rsidRPr="00D5311C">
        <w:t>ходы (налоговые и неналоговые поступления) составляю</w:t>
      </w:r>
      <w:r>
        <w:t>т</w:t>
      </w:r>
      <w:r w:rsidRPr="00D5311C">
        <w:t xml:space="preserve"> </w:t>
      </w:r>
      <w:r>
        <w:t>34% и по сравн</w:t>
      </w:r>
      <w:r>
        <w:t>е</w:t>
      </w:r>
      <w:r>
        <w:t xml:space="preserve">нию с 2015 г. </w:t>
      </w:r>
      <w:r w:rsidRPr="00D5311C">
        <w:t xml:space="preserve">увеличились на 6,3 % в основном за счет увеличения налога на имущество и налога на землю в связи с </w:t>
      </w:r>
      <w:r>
        <w:t>повышением</w:t>
      </w:r>
      <w:r w:rsidRPr="00D5311C">
        <w:t xml:space="preserve"> кадастровой стоимости.</w:t>
      </w:r>
      <w:r w:rsidRPr="007D438D">
        <w:rPr>
          <w:snapToGrid w:val="0"/>
          <w:color w:val="000000" w:themeColor="text1"/>
        </w:rPr>
        <w:t xml:space="preserve"> </w:t>
      </w:r>
    </w:p>
    <w:p w:rsidR="00F72B00" w:rsidRDefault="00F72B00" w:rsidP="00F72B00">
      <w:pPr>
        <w:pStyle w:val="2"/>
        <w:spacing w:after="0" w:line="360" w:lineRule="auto"/>
        <w:ind w:firstLine="709"/>
        <w:contextualSpacing/>
        <w:jc w:val="both"/>
        <w:rPr>
          <w:snapToGrid w:val="0"/>
          <w:color w:val="000000" w:themeColor="text1"/>
        </w:rPr>
      </w:pPr>
      <w:r w:rsidRPr="00B879A9">
        <w:rPr>
          <w:snapToGrid w:val="0"/>
          <w:color w:val="000000" w:themeColor="text1"/>
        </w:rPr>
        <w:t>Налоговые поступления формируются в основном за счет налога на д</w:t>
      </w:r>
      <w:r w:rsidRPr="00B879A9">
        <w:rPr>
          <w:snapToGrid w:val="0"/>
          <w:color w:val="000000" w:themeColor="text1"/>
        </w:rPr>
        <w:t>о</w:t>
      </w:r>
      <w:r>
        <w:rPr>
          <w:snapToGrid w:val="0"/>
          <w:color w:val="000000" w:themeColor="text1"/>
        </w:rPr>
        <w:t xml:space="preserve">ходы физических лиц, </w:t>
      </w:r>
      <w:r w:rsidRPr="00B879A9">
        <w:rPr>
          <w:snapToGrid w:val="0"/>
          <w:color w:val="000000" w:themeColor="text1"/>
        </w:rPr>
        <w:t>дол</w:t>
      </w:r>
      <w:r>
        <w:rPr>
          <w:snapToGrid w:val="0"/>
          <w:color w:val="000000" w:themeColor="text1"/>
        </w:rPr>
        <w:t>я которого снизилась</w:t>
      </w:r>
      <w:r w:rsidRPr="00B879A9">
        <w:rPr>
          <w:snapToGrid w:val="0"/>
          <w:color w:val="000000" w:themeColor="text1"/>
        </w:rPr>
        <w:t xml:space="preserve"> с 69,9% </w:t>
      </w:r>
      <w:r>
        <w:rPr>
          <w:snapToGrid w:val="0"/>
          <w:color w:val="000000" w:themeColor="text1"/>
        </w:rPr>
        <w:t xml:space="preserve">в 2012 г. </w:t>
      </w:r>
      <w:r w:rsidRPr="00B879A9">
        <w:rPr>
          <w:snapToGrid w:val="0"/>
          <w:color w:val="000000" w:themeColor="text1"/>
        </w:rPr>
        <w:t>до 59,2% в 2016г.</w:t>
      </w:r>
    </w:p>
    <w:p w:rsidR="00F72B00" w:rsidRDefault="00F72B00" w:rsidP="00F72B00">
      <w:pPr>
        <w:pStyle w:val="2"/>
        <w:spacing w:after="0" w:line="360" w:lineRule="auto"/>
        <w:ind w:firstLine="709"/>
        <w:contextualSpacing/>
        <w:jc w:val="both"/>
        <w:rPr>
          <w:snapToGrid w:val="0"/>
          <w:color w:val="000000" w:themeColor="text1"/>
        </w:rPr>
      </w:pPr>
      <w:r>
        <w:rPr>
          <w:snapToGrid w:val="0"/>
          <w:color w:val="000000" w:themeColor="text1"/>
        </w:rPr>
        <w:t>Основная часть расходов бюджета направлена на жилищно-коммунальное хозяйство (32,3%), образование (16,3%) и социальную пол</w:t>
      </w:r>
      <w:r>
        <w:rPr>
          <w:snapToGrid w:val="0"/>
          <w:color w:val="000000" w:themeColor="text1"/>
        </w:rPr>
        <w:t>и</w:t>
      </w:r>
      <w:r>
        <w:rPr>
          <w:snapToGrid w:val="0"/>
          <w:color w:val="000000" w:themeColor="text1"/>
        </w:rPr>
        <w:t>тику (13,2%).</w:t>
      </w:r>
    </w:p>
    <w:p w:rsidR="00F72B00" w:rsidRDefault="00F72B00" w:rsidP="00F72B00">
      <w:pPr>
        <w:spacing w:after="0" w:line="360" w:lineRule="auto"/>
        <w:ind w:firstLine="709"/>
        <w:contextualSpacing/>
        <w:jc w:val="both"/>
      </w:pPr>
    </w:p>
    <w:p w:rsidR="00F72B00" w:rsidRDefault="00F72B00" w:rsidP="00F72B00">
      <w:pPr>
        <w:spacing w:after="0" w:line="240" w:lineRule="auto"/>
        <w:jc w:val="center"/>
      </w:pPr>
      <w:r w:rsidRPr="00E557D5">
        <w:rPr>
          <w:noProof/>
          <w:lang w:eastAsia="ru-RU"/>
        </w:rPr>
        <w:lastRenderedPageBreak/>
        <w:drawing>
          <wp:inline distT="0" distB="0" distL="0" distR="0">
            <wp:extent cx="5349923" cy="2497540"/>
            <wp:effectExtent l="0" t="0" r="0" b="0"/>
            <wp:docPr id="5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rsidR="00F72B00" w:rsidRPr="00DA087B" w:rsidRDefault="00F72B00" w:rsidP="00F72B00">
      <w:pPr>
        <w:pStyle w:val="2"/>
        <w:spacing w:after="0" w:line="240" w:lineRule="auto"/>
        <w:contextualSpacing/>
        <w:jc w:val="center"/>
        <w:rPr>
          <w:b/>
          <w:snapToGrid w:val="0"/>
          <w:color w:val="000000" w:themeColor="text1"/>
        </w:rPr>
      </w:pPr>
      <w:r w:rsidRPr="00DA087B">
        <w:rPr>
          <w:b/>
          <w:color w:val="000000" w:themeColor="text1"/>
        </w:rPr>
        <w:t xml:space="preserve">Рисунок </w:t>
      </w:r>
      <w:r w:rsidR="00045201">
        <w:rPr>
          <w:b/>
          <w:color w:val="000000" w:themeColor="text1"/>
        </w:rPr>
        <w:t>8.11</w:t>
      </w:r>
      <w:r>
        <w:rPr>
          <w:b/>
          <w:color w:val="000000" w:themeColor="text1"/>
        </w:rPr>
        <w:t xml:space="preserve"> </w:t>
      </w:r>
      <w:r w:rsidRPr="00DA087B">
        <w:rPr>
          <w:b/>
          <w:color w:val="000000" w:themeColor="text1"/>
        </w:rPr>
        <w:t>-</w:t>
      </w:r>
      <w:r>
        <w:rPr>
          <w:b/>
          <w:color w:val="000000" w:themeColor="text1"/>
        </w:rPr>
        <w:t xml:space="preserve"> </w:t>
      </w:r>
      <w:r w:rsidRPr="00DA087B">
        <w:rPr>
          <w:b/>
          <w:snapToGrid w:val="0"/>
          <w:color w:val="000000" w:themeColor="text1"/>
        </w:rPr>
        <w:t>Структура налоговых поступлений в бюджет</w:t>
      </w:r>
      <w:r>
        <w:rPr>
          <w:b/>
          <w:snapToGrid w:val="0"/>
          <w:color w:val="000000" w:themeColor="text1"/>
        </w:rPr>
        <w:t xml:space="preserve"> города</w:t>
      </w:r>
    </w:p>
    <w:p w:rsidR="00F72B00" w:rsidRDefault="00F72B00" w:rsidP="00F72B00">
      <w:pPr>
        <w:pStyle w:val="2"/>
        <w:spacing w:after="0" w:line="360" w:lineRule="auto"/>
        <w:ind w:firstLine="709"/>
        <w:contextualSpacing/>
        <w:jc w:val="both"/>
        <w:rPr>
          <w:snapToGrid w:val="0"/>
          <w:color w:val="000000" w:themeColor="text1"/>
        </w:rPr>
      </w:pPr>
    </w:p>
    <w:p w:rsidR="00F72B00" w:rsidRDefault="00F72B00" w:rsidP="00F72B00">
      <w:pPr>
        <w:spacing w:after="0" w:line="360" w:lineRule="auto"/>
        <w:ind w:firstLine="709"/>
        <w:contextualSpacing/>
        <w:jc w:val="both"/>
        <w:rPr>
          <w:b/>
        </w:rPr>
      </w:pPr>
      <w:r w:rsidRPr="00643F89">
        <w:rPr>
          <w:noProof/>
          <w:lang w:eastAsia="ru-RU"/>
        </w:rPr>
        <w:drawing>
          <wp:inline distT="0" distB="0" distL="0" distR="0">
            <wp:extent cx="5410200" cy="2762250"/>
            <wp:effectExtent l="0" t="0" r="0" b="0"/>
            <wp:docPr id="53"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rsidR="00F72B00" w:rsidRPr="00DA087B" w:rsidRDefault="00F72B00" w:rsidP="00F72B00">
      <w:pPr>
        <w:pStyle w:val="2"/>
        <w:spacing w:after="0" w:line="240" w:lineRule="auto"/>
        <w:contextualSpacing/>
        <w:jc w:val="center"/>
        <w:rPr>
          <w:b/>
          <w:color w:val="000000" w:themeColor="text1"/>
        </w:rPr>
      </w:pPr>
      <w:r w:rsidRPr="00DA087B">
        <w:rPr>
          <w:b/>
          <w:color w:val="000000" w:themeColor="text1"/>
        </w:rPr>
        <w:t xml:space="preserve">Рисунок </w:t>
      </w:r>
      <w:r w:rsidR="00045201">
        <w:rPr>
          <w:b/>
          <w:color w:val="000000" w:themeColor="text1"/>
        </w:rPr>
        <w:t>8.12</w:t>
      </w:r>
      <w:r w:rsidRPr="00DA087B">
        <w:rPr>
          <w:b/>
          <w:color w:val="000000" w:themeColor="text1"/>
        </w:rPr>
        <w:t xml:space="preserve"> -</w:t>
      </w:r>
      <w:r>
        <w:rPr>
          <w:b/>
          <w:color w:val="000000" w:themeColor="text1"/>
        </w:rPr>
        <w:t xml:space="preserve"> </w:t>
      </w:r>
      <w:r w:rsidRPr="00DA087B">
        <w:rPr>
          <w:b/>
          <w:color w:val="000000" w:themeColor="text1"/>
        </w:rPr>
        <w:t xml:space="preserve">Структура расходов бюджета </w:t>
      </w:r>
      <w:r>
        <w:rPr>
          <w:b/>
          <w:snapToGrid w:val="0"/>
          <w:color w:val="000000" w:themeColor="text1"/>
        </w:rPr>
        <w:t xml:space="preserve">г.о. Похвистнево </w:t>
      </w:r>
      <w:r w:rsidRPr="00DA087B">
        <w:rPr>
          <w:b/>
          <w:color w:val="000000" w:themeColor="text1"/>
        </w:rPr>
        <w:t>в 2016г.</w:t>
      </w:r>
    </w:p>
    <w:p w:rsidR="00F72B00" w:rsidRDefault="00F72B00" w:rsidP="00F72B00">
      <w:pPr>
        <w:pStyle w:val="2"/>
        <w:spacing w:after="0" w:line="360" w:lineRule="auto"/>
        <w:ind w:firstLine="709"/>
        <w:contextualSpacing/>
        <w:jc w:val="both"/>
        <w:rPr>
          <w:snapToGrid w:val="0"/>
          <w:color w:val="000000" w:themeColor="text1"/>
        </w:rPr>
      </w:pPr>
    </w:p>
    <w:p w:rsidR="00F72B00" w:rsidRDefault="00F72B00" w:rsidP="00F72B00">
      <w:pPr>
        <w:spacing w:after="0" w:line="360" w:lineRule="auto"/>
        <w:ind w:firstLine="708"/>
        <w:jc w:val="both"/>
        <w:rPr>
          <w:rFonts w:eastAsia="Times New Roman"/>
          <w:color w:val="000000" w:themeColor="text1"/>
          <w:lang w:eastAsia="ru-RU"/>
        </w:rPr>
      </w:pPr>
      <w:r>
        <w:t xml:space="preserve">В состав </w:t>
      </w:r>
      <w:proofErr w:type="gramStart"/>
      <w:r>
        <w:t>г</w:t>
      </w:r>
      <w:proofErr w:type="gramEnd"/>
      <w:r>
        <w:t xml:space="preserve">.о. Похвистнево входят населенные пункты г. Похвистнево и пос. </w:t>
      </w:r>
      <w:r w:rsidR="00143F79">
        <w:t>Октябрьский</w:t>
      </w:r>
      <w:r>
        <w:t>.</w:t>
      </w:r>
      <w:r w:rsidRPr="006E6C54">
        <w:t xml:space="preserve"> </w:t>
      </w:r>
      <w:r>
        <w:t>Городской округ имеет систему органов местного сам</w:t>
      </w:r>
      <w:r>
        <w:t>о</w:t>
      </w:r>
      <w:r>
        <w:t>управления, муниципальную собственность и местный бюджет.</w:t>
      </w:r>
    </w:p>
    <w:p w:rsidR="00F72B00" w:rsidRPr="00BB0FAE" w:rsidRDefault="00F72B00" w:rsidP="00F72B00">
      <w:pPr>
        <w:spacing w:after="0" w:line="360" w:lineRule="auto"/>
        <w:ind w:firstLine="709"/>
        <w:jc w:val="both"/>
        <w:rPr>
          <w:rFonts w:eastAsia="Times New Roman"/>
          <w:color w:val="000000" w:themeColor="text1"/>
          <w:lang w:eastAsia="ru-RU"/>
        </w:rPr>
      </w:pPr>
      <w:r w:rsidRPr="00BB0FAE">
        <w:rPr>
          <w:rFonts w:eastAsia="Times New Roman"/>
          <w:color w:val="000000" w:themeColor="text1"/>
          <w:lang w:eastAsia="ru-RU"/>
        </w:rPr>
        <w:t>Правовую основу местного самоуправления в городском округе с</w:t>
      </w:r>
      <w:r w:rsidRPr="00BB0FAE">
        <w:rPr>
          <w:rFonts w:eastAsia="Times New Roman"/>
          <w:color w:val="000000" w:themeColor="text1"/>
          <w:lang w:eastAsia="ru-RU"/>
        </w:rPr>
        <w:t>о</w:t>
      </w:r>
      <w:r w:rsidRPr="00BB0FAE">
        <w:rPr>
          <w:rFonts w:eastAsia="Times New Roman"/>
          <w:color w:val="000000" w:themeColor="text1"/>
          <w:lang w:eastAsia="ru-RU"/>
        </w:rPr>
        <w:t>ставляют Конституция Российской Федерации, общепризнанные принципы и нормы международного права, международные договоры Российской Фед</w:t>
      </w:r>
      <w:r w:rsidRPr="00BB0FAE">
        <w:rPr>
          <w:rFonts w:eastAsia="Times New Roman"/>
          <w:color w:val="000000" w:themeColor="text1"/>
          <w:lang w:eastAsia="ru-RU"/>
        </w:rPr>
        <w:t>е</w:t>
      </w:r>
      <w:r w:rsidRPr="00BB0FAE">
        <w:rPr>
          <w:rFonts w:eastAsia="Times New Roman"/>
          <w:color w:val="000000" w:themeColor="text1"/>
          <w:lang w:eastAsia="ru-RU"/>
        </w:rPr>
        <w:t>рации, федеральные конституционные законы, федеральные законы, изд</w:t>
      </w:r>
      <w:r w:rsidRPr="00BB0FAE">
        <w:rPr>
          <w:rFonts w:eastAsia="Times New Roman"/>
          <w:color w:val="000000" w:themeColor="text1"/>
          <w:lang w:eastAsia="ru-RU"/>
        </w:rPr>
        <w:t>а</w:t>
      </w:r>
      <w:r w:rsidRPr="00BB0FAE">
        <w:rPr>
          <w:rFonts w:eastAsia="Times New Roman"/>
          <w:color w:val="000000" w:themeColor="text1"/>
          <w:lang w:eastAsia="ru-RU"/>
        </w:rPr>
        <w:t>ваемые в соответствии с ними иные нормативные правовые акты Российской Федерации (указы и распоряжения Президента Российской Федерации, п</w:t>
      </w:r>
      <w:r w:rsidRPr="00BB0FAE">
        <w:rPr>
          <w:rFonts w:eastAsia="Times New Roman"/>
          <w:color w:val="000000" w:themeColor="text1"/>
          <w:lang w:eastAsia="ru-RU"/>
        </w:rPr>
        <w:t>о</w:t>
      </w:r>
      <w:r w:rsidRPr="00BB0FAE">
        <w:rPr>
          <w:rFonts w:eastAsia="Times New Roman"/>
          <w:color w:val="000000" w:themeColor="text1"/>
          <w:lang w:eastAsia="ru-RU"/>
        </w:rPr>
        <w:lastRenderedPageBreak/>
        <w:t>становления и распоряжения Правительства Российской Федерации, норм</w:t>
      </w:r>
      <w:r w:rsidRPr="00BB0FAE">
        <w:rPr>
          <w:rFonts w:eastAsia="Times New Roman"/>
          <w:color w:val="000000" w:themeColor="text1"/>
          <w:lang w:eastAsia="ru-RU"/>
        </w:rPr>
        <w:t>а</w:t>
      </w:r>
      <w:r w:rsidRPr="00BB0FAE">
        <w:rPr>
          <w:rFonts w:eastAsia="Times New Roman"/>
          <w:color w:val="000000" w:themeColor="text1"/>
          <w:lang w:eastAsia="ru-RU"/>
        </w:rPr>
        <w:t>тивные правовые акты федеральных органов исполнительной власти), Устав Самарской области, законы Самарской области, постановления Губернатора Самарской области и Правительства Самарской области, иные нормативные правовые акты Самарской области, настоящий Устав, решения, принятые на референдумах городского округа, иные муниципальные правовые акты г</w:t>
      </w:r>
      <w:r w:rsidRPr="00BB0FAE">
        <w:rPr>
          <w:rFonts w:eastAsia="Times New Roman"/>
          <w:color w:val="000000" w:themeColor="text1"/>
          <w:lang w:eastAsia="ru-RU"/>
        </w:rPr>
        <w:t>о</w:t>
      </w:r>
      <w:r w:rsidRPr="00BB0FAE">
        <w:rPr>
          <w:rFonts w:eastAsia="Times New Roman"/>
          <w:color w:val="000000" w:themeColor="text1"/>
          <w:lang w:eastAsia="ru-RU"/>
        </w:rPr>
        <w:t>родского округа.</w:t>
      </w:r>
    </w:p>
    <w:p w:rsidR="00F72B00" w:rsidRPr="006C1846" w:rsidRDefault="00F72B00" w:rsidP="00F72B00">
      <w:pPr>
        <w:spacing w:after="0" w:line="360" w:lineRule="auto"/>
        <w:ind w:firstLine="708"/>
        <w:jc w:val="both"/>
        <w:rPr>
          <w:rFonts w:eastAsia="Times New Roman"/>
          <w:color w:val="000000" w:themeColor="text1"/>
          <w:lang w:eastAsia="ru-RU"/>
        </w:rPr>
      </w:pPr>
      <w:r w:rsidRPr="00BB0FAE">
        <w:rPr>
          <w:rFonts w:eastAsia="Times New Roman"/>
          <w:color w:val="000000" w:themeColor="text1"/>
          <w:lang w:eastAsia="ru-RU"/>
        </w:rPr>
        <w:t>В структуру органов местного самоуправления г</w:t>
      </w:r>
      <w:r>
        <w:rPr>
          <w:rFonts w:eastAsia="Times New Roman"/>
          <w:color w:val="000000" w:themeColor="text1"/>
          <w:lang w:eastAsia="ru-RU"/>
        </w:rPr>
        <w:t>.</w:t>
      </w:r>
      <w:r w:rsidRPr="00BB0FAE">
        <w:rPr>
          <w:rFonts w:eastAsia="Times New Roman"/>
          <w:color w:val="000000" w:themeColor="text1"/>
          <w:lang w:eastAsia="ru-RU"/>
        </w:rPr>
        <w:t>о</w:t>
      </w:r>
      <w:r>
        <w:rPr>
          <w:rFonts w:eastAsia="Times New Roman"/>
          <w:color w:val="000000" w:themeColor="text1"/>
          <w:lang w:eastAsia="ru-RU"/>
        </w:rPr>
        <w:t>. Похвистнево (в с</w:t>
      </w:r>
      <w:r>
        <w:rPr>
          <w:rFonts w:eastAsia="Times New Roman"/>
          <w:color w:val="000000" w:themeColor="text1"/>
          <w:lang w:eastAsia="ru-RU"/>
        </w:rPr>
        <w:t>о</w:t>
      </w:r>
      <w:r>
        <w:rPr>
          <w:rFonts w:eastAsia="Times New Roman"/>
          <w:color w:val="000000" w:themeColor="text1"/>
          <w:lang w:eastAsia="ru-RU"/>
        </w:rPr>
        <w:t>ответствии с Уставом)</w:t>
      </w:r>
      <w:r w:rsidRPr="00BB0FAE">
        <w:rPr>
          <w:rFonts w:eastAsia="Times New Roman"/>
          <w:color w:val="000000" w:themeColor="text1"/>
          <w:lang w:eastAsia="ru-RU"/>
        </w:rPr>
        <w:t xml:space="preserve"> входят</w:t>
      </w:r>
      <w:r>
        <w:rPr>
          <w:rFonts w:eastAsia="Times New Roman"/>
          <w:color w:val="000000" w:themeColor="text1"/>
          <w:lang w:eastAsia="ru-RU"/>
        </w:rPr>
        <w:t xml:space="preserve">: </w:t>
      </w:r>
      <w:r w:rsidRPr="006C1846">
        <w:rPr>
          <w:rFonts w:eastAsia="Times New Roman"/>
          <w:color w:val="000000" w:themeColor="text1"/>
          <w:lang w:eastAsia="ru-RU"/>
        </w:rPr>
        <w:t>Дума городского округа;</w:t>
      </w:r>
      <w:r>
        <w:rPr>
          <w:rFonts w:eastAsia="Times New Roman"/>
          <w:color w:val="000000" w:themeColor="text1"/>
          <w:lang w:eastAsia="ru-RU"/>
        </w:rPr>
        <w:t xml:space="preserve"> </w:t>
      </w:r>
      <w:r w:rsidRPr="006C1846">
        <w:rPr>
          <w:rFonts w:eastAsia="Times New Roman"/>
          <w:color w:val="000000" w:themeColor="text1"/>
          <w:lang w:eastAsia="ru-RU"/>
        </w:rPr>
        <w:t>Администрация г</w:t>
      </w:r>
      <w:r w:rsidRPr="006C1846">
        <w:rPr>
          <w:rFonts w:eastAsia="Times New Roman"/>
          <w:color w:val="000000" w:themeColor="text1"/>
          <w:lang w:eastAsia="ru-RU"/>
        </w:rPr>
        <w:t>о</w:t>
      </w:r>
      <w:r w:rsidRPr="006C1846">
        <w:rPr>
          <w:rFonts w:eastAsia="Times New Roman"/>
          <w:color w:val="000000" w:themeColor="text1"/>
          <w:lang w:eastAsia="ru-RU"/>
        </w:rPr>
        <w:t>родского округа;</w:t>
      </w:r>
      <w:r>
        <w:rPr>
          <w:rFonts w:eastAsia="Times New Roman"/>
          <w:color w:val="000000" w:themeColor="text1"/>
          <w:lang w:eastAsia="ru-RU"/>
        </w:rPr>
        <w:t xml:space="preserve"> </w:t>
      </w:r>
      <w:r w:rsidRPr="006C1846">
        <w:rPr>
          <w:rFonts w:eastAsia="Times New Roman"/>
          <w:color w:val="000000" w:themeColor="text1"/>
          <w:lang w:eastAsia="ru-RU"/>
        </w:rPr>
        <w:t>территориальная избирательная комиссия городского окр</w:t>
      </w:r>
      <w:r w:rsidRPr="006C1846">
        <w:rPr>
          <w:rFonts w:eastAsia="Times New Roman"/>
          <w:color w:val="000000" w:themeColor="text1"/>
          <w:lang w:eastAsia="ru-RU"/>
        </w:rPr>
        <w:t>у</w:t>
      </w:r>
      <w:r w:rsidRPr="006C1846">
        <w:rPr>
          <w:rFonts w:eastAsia="Times New Roman"/>
          <w:color w:val="000000" w:themeColor="text1"/>
          <w:lang w:eastAsia="ru-RU"/>
        </w:rPr>
        <w:t>га;</w:t>
      </w:r>
      <w:r>
        <w:rPr>
          <w:rFonts w:eastAsia="Times New Roman"/>
          <w:color w:val="000000" w:themeColor="text1"/>
          <w:lang w:eastAsia="ru-RU"/>
        </w:rPr>
        <w:t xml:space="preserve"> </w:t>
      </w:r>
      <w:r w:rsidRPr="006C1846">
        <w:rPr>
          <w:rFonts w:eastAsia="Times New Roman"/>
          <w:color w:val="000000" w:themeColor="text1"/>
          <w:lang w:eastAsia="ru-RU"/>
        </w:rPr>
        <w:t xml:space="preserve">Контрольно-счетная палата городского округа. </w:t>
      </w:r>
    </w:p>
    <w:p w:rsidR="00F72B00" w:rsidRPr="00C91A5F" w:rsidRDefault="00F72B00" w:rsidP="00F72B00">
      <w:pPr>
        <w:spacing w:after="0" w:line="360" w:lineRule="auto"/>
        <w:ind w:firstLine="709"/>
        <w:jc w:val="both"/>
        <w:rPr>
          <w:color w:val="000000" w:themeColor="text1"/>
        </w:rPr>
      </w:pPr>
      <w:r w:rsidRPr="006E6C54">
        <w:rPr>
          <w:color w:val="000000" w:themeColor="text1"/>
        </w:rPr>
        <w:t>Высш</w:t>
      </w:r>
      <w:r>
        <w:rPr>
          <w:color w:val="000000" w:themeColor="text1"/>
        </w:rPr>
        <w:t>ее</w:t>
      </w:r>
      <w:r w:rsidRPr="006E6C54">
        <w:rPr>
          <w:color w:val="000000" w:themeColor="text1"/>
        </w:rPr>
        <w:t xml:space="preserve"> должностн</w:t>
      </w:r>
      <w:r>
        <w:rPr>
          <w:color w:val="000000" w:themeColor="text1"/>
        </w:rPr>
        <w:t>ое</w:t>
      </w:r>
      <w:r w:rsidRPr="006E6C54">
        <w:rPr>
          <w:color w:val="000000" w:themeColor="text1"/>
        </w:rPr>
        <w:t xml:space="preserve"> лицо </w:t>
      </w:r>
      <w:r>
        <w:rPr>
          <w:color w:val="000000" w:themeColor="text1"/>
        </w:rPr>
        <w:t xml:space="preserve">- </w:t>
      </w:r>
      <w:r w:rsidRPr="00BB0FAE">
        <w:rPr>
          <w:rFonts w:eastAsia="Times New Roman"/>
          <w:color w:val="000000" w:themeColor="text1"/>
          <w:lang w:eastAsia="ru-RU"/>
        </w:rPr>
        <w:t>Глава городского округа, возглавляющее Администрацию городского округа</w:t>
      </w:r>
      <w:r>
        <w:rPr>
          <w:rFonts w:eastAsia="Times New Roman"/>
          <w:color w:val="000000" w:themeColor="text1"/>
          <w:lang w:eastAsia="ru-RU"/>
        </w:rPr>
        <w:t xml:space="preserve"> Похвистнево. У Главы городского округа – </w:t>
      </w:r>
      <w:r w:rsidRPr="007D438D">
        <w:rPr>
          <w:rFonts w:eastAsia="Times New Roman"/>
          <w:lang w:eastAsia="ru-RU"/>
        </w:rPr>
        <w:t xml:space="preserve">3 </w:t>
      </w:r>
      <w:r>
        <w:rPr>
          <w:rFonts w:eastAsia="Times New Roman"/>
          <w:color w:val="000000" w:themeColor="text1"/>
          <w:lang w:eastAsia="ru-RU"/>
        </w:rPr>
        <w:t xml:space="preserve">заместителя. В структуре администрации: </w:t>
      </w:r>
      <w:r w:rsidRPr="00C91A5F">
        <w:rPr>
          <w:bCs/>
          <w:color w:val="000000" w:themeColor="text1"/>
        </w:rPr>
        <w:t>Главное управление град</w:t>
      </w:r>
      <w:r w:rsidRPr="00C91A5F">
        <w:rPr>
          <w:bCs/>
          <w:color w:val="000000" w:themeColor="text1"/>
        </w:rPr>
        <w:t>о</w:t>
      </w:r>
      <w:r w:rsidRPr="00C91A5F">
        <w:rPr>
          <w:bCs/>
          <w:color w:val="000000" w:themeColor="text1"/>
        </w:rPr>
        <w:t>строительства и коммунального хозяйства</w:t>
      </w:r>
      <w:r>
        <w:rPr>
          <w:bCs/>
          <w:color w:val="000000" w:themeColor="text1"/>
        </w:rPr>
        <w:t xml:space="preserve">; </w:t>
      </w:r>
      <w:r w:rsidRPr="00C91A5F">
        <w:rPr>
          <w:bCs/>
          <w:color w:val="000000" w:themeColor="text1"/>
        </w:rPr>
        <w:t>Управление по экономике и ф</w:t>
      </w:r>
      <w:r w:rsidRPr="00C91A5F">
        <w:rPr>
          <w:bCs/>
          <w:color w:val="000000" w:themeColor="text1"/>
        </w:rPr>
        <w:t>и</w:t>
      </w:r>
      <w:r w:rsidRPr="00C91A5F">
        <w:rPr>
          <w:bCs/>
          <w:color w:val="000000" w:themeColor="text1"/>
        </w:rPr>
        <w:t>нансам</w:t>
      </w:r>
      <w:r>
        <w:rPr>
          <w:bCs/>
          <w:color w:val="000000" w:themeColor="text1"/>
        </w:rPr>
        <w:t xml:space="preserve">; </w:t>
      </w:r>
      <w:r w:rsidRPr="00C91A5F">
        <w:rPr>
          <w:bCs/>
          <w:color w:val="000000" w:themeColor="text1"/>
        </w:rPr>
        <w:t>Аппарат Администрации</w:t>
      </w:r>
      <w:r>
        <w:rPr>
          <w:bCs/>
          <w:color w:val="000000" w:themeColor="text1"/>
        </w:rPr>
        <w:t xml:space="preserve">; </w:t>
      </w:r>
      <w:hyperlink r:id="rId125" w:history="1">
        <w:r w:rsidRPr="00C91A5F">
          <w:rPr>
            <w:color w:val="000000" w:themeColor="text1"/>
          </w:rPr>
          <w:t>Управление социального развития</w:t>
        </w:r>
      </w:hyperlink>
      <w:r>
        <w:t xml:space="preserve">; </w:t>
      </w:r>
      <w:r w:rsidRPr="00C91A5F">
        <w:rPr>
          <w:color w:val="000000" w:themeColor="text1"/>
        </w:rPr>
        <w:t>Адм</w:t>
      </w:r>
      <w:r w:rsidRPr="00C91A5F">
        <w:rPr>
          <w:color w:val="000000" w:themeColor="text1"/>
        </w:rPr>
        <w:t>и</w:t>
      </w:r>
      <w:r w:rsidRPr="00C91A5F">
        <w:rPr>
          <w:color w:val="000000" w:themeColor="text1"/>
        </w:rPr>
        <w:t xml:space="preserve">нистрация пос. </w:t>
      </w:r>
      <w:r w:rsidR="00847B74">
        <w:rPr>
          <w:color w:val="000000" w:themeColor="text1"/>
        </w:rPr>
        <w:t>Октябрьск</w:t>
      </w:r>
      <w:r w:rsidRPr="00C91A5F">
        <w:rPr>
          <w:color w:val="000000" w:themeColor="text1"/>
        </w:rPr>
        <w:t>ий</w:t>
      </w:r>
      <w:r>
        <w:rPr>
          <w:color w:val="000000" w:themeColor="text1"/>
        </w:rPr>
        <w:t xml:space="preserve">; </w:t>
      </w:r>
      <w:r w:rsidRPr="00C91A5F">
        <w:rPr>
          <w:color w:val="000000" w:themeColor="text1"/>
        </w:rPr>
        <w:t>Мобилизационный отдел</w:t>
      </w:r>
      <w:r>
        <w:rPr>
          <w:color w:val="000000" w:themeColor="text1"/>
        </w:rPr>
        <w:t xml:space="preserve">; </w:t>
      </w:r>
      <w:r w:rsidRPr="00C91A5F">
        <w:rPr>
          <w:color w:val="000000" w:themeColor="text1"/>
        </w:rPr>
        <w:t>Отдел ГО и ЧС</w:t>
      </w:r>
      <w:r>
        <w:rPr>
          <w:color w:val="000000" w:themeColor="text1"/>
        </w:rPr>
        <w:t xml:space="preserve">; </w:t>
      </w:r>
      <w:r w:rsidRPr="00C91A5F">
        <w:rPr>
          <w:color w:val="000000" w:themeColor="text1"/>
        </w:rPr>
        <w:t>О</w:t>
      </w:r>
      <w:r w:rsidRPr="00C91A5F">
        <w:rPr>
          <w:color w:val="000000" w:themeColor="text1"/>
        </w:rPr>
        <w:t>т</w:t>
      </w:r>
      <w:r w:rsidRPr="00C91A5F">
        <w:rPr>
          <w:color w:val="000000" w:themeColor="text1"/>
        </w:rPr>
        <w:t>дел по содействию развития промышленности, связи, транспорта, экологич</w:t>
      </w:r>
      <w:r w:rsidRPr="00C91A5F">
        <w:rPr>
          <w:color w:val="000000" w:themeColor="text1"/>
        </w:rPr>
        <w:t>е</w:t>
      </w:r>
      <w:r w:rsidRPr="00C91A5F">
        <w:rPr>
          <w:color w:val="000000" w:themeColor="text1"/>
        </w:rPr>
        <w:t>ск</w:t>
      </w:r>
      <w:r w:rsidRPr="00C91A5F">
        <w:rPr>
          <w:color w:val="000000" w:themeColor="text1"/>
        </w:rPr>
        <w:t>о</w:t>
      </w:r>
      <w:r w:rsidRPr="00C91A5F">
        <w:rPr>
          <w:color w:val="000000" w:themeColor="text1"/>
        </w:rPr>
        <w:t>му контролю</w:t>
      </w:r>
      <w:r>
        <w:rPr>
          <w:color w:val="000000" w:themeColor="text1"/>
        </w:rPr>
        <w:t xml:space="preserve">; </w:t>
      </w:r>
      <w:r w:rsidRPr="00C91A5F">
        <w:rPr>
          <w:color w:val="000000" w:themeColor="text1"/>
        </w:rPr>
        <w:t>Отдел муниципального финансового контроля</w:t>
      </w:r>
      <w:r>
        <w:rPr>
          <w:color w:val="000000" w:themeColor="text1"/>
        </w:rPr>
        <w:t>.</w:t>
      </w:r>
    </w:p>
    <w:p w:rsidR="00F72B00" w:rsidRDefault="00F72B00" w:rsidP="00F72B00">
      <w:pPr>
        <w:spacing w:after="0" w:line="360" w:lineRule="auto"/>
        <w:ind w:firstLine="709"/>
        <w:jc w:val="both"/>
      </w:pPr>
      <w:r w:rsidRPr="006C1846">
        <w:rPr>
          <w:color w:val="000000" w:themeColor="text1"/>
        </w:rPr>
        <w:t>Взаимодействие законодательной и исполнительной ветвей власти осуществляется конструктивно, структура администрации построена в соо</w:t>
      </w:r>
      <w:r w:rsidRPr="006C1846">
        <w:rPr>
          <w:color w:val="000000" w:themeColor="text1"/>
        </w:rPr>
        <w:t>т</w:t>
      </w:r>
      <w:r w:rsidRPr="006C1846">
        <w:rPr>
          <w:color w:val="000000" w:themeColor="text1"/>
        </w:rPr>
        <w:t>ветствии с функциями по</w:t>
      </w:r>
      <w:r>
        <w:t xml:space="preserve"> </w:t>
      </w:r>
      <w:r w:rsidRPr="006C1846">
        <w:rPr>
          <w:color w:val="000000" w:themeColor="text1"/>
        </w:rPr>
        <w:t>решению всех основных задач развития городского округа.</w:t>
      </w:r>
      <w:r>
        <w:rPr>
          <w:color w:val="000000" w:themeColor="text1"/>
        </w:rPr>
        <w:t xml:space="preserve"> </w:t>
      </w:r>
      <w:r>
        <w:t>В практике работы администрации - активное внедрение инновац</w:t>
      </w:r>
      <w:r>
        <w:t>и</w:t>
      </w:r>
      <w:r>
        <w:t>онных, стратегически ориентированных механизмов; большое внимание уд</w:t>
      </w:r>
      <w:r>
        <w:t>е</w:t>
      </w:r>
      <w:r>
        <w:t xml:space="preserve">ляется разработке прогнозов, стратегии социально-экономического развития, муниципальных программ для создания условий перспективного развития городского округа. </w:t>
      </w:r>
    </w:p>
    <w:p w:rsidR="00F72B00" w:rsidRDefault="00F72B00" w:rsidP="00F72B00">
      <w:pPr>
        <w:tabs>
          <w:tab w:val="left" w:pos="709"/>
          <w:tab w:val="left" w:pos="1418"/>
        </w:tabs>
        <w:spacing w:after="0" w:line="360" w:lineRule="auto"/>
        <w:ind w:firstLine="709"/>
        <w:jc w:val="both"/>
        <w:rPr>
          <w:rFonts w:eastAsia="Times New Roman"/>
          <w:b/>
          <w:bCs/>
          <w:color w:val="365F91"/>
        </w:rPr>
      </w:pPr>
      <w:r w:rsidRPr="00DD7AA8">
        <w:t>Удовлетворенность населения деятельностью органов местного сам</w:t>
      </w:r>
      <w:r w:rsidRPr="00DD7AA8">
        <w:t>о</w:t>
      </w:r>
      <w:r w:rsidRPr="00DD7AA8">
        <w:t>управления городского округа</w:t>
      </w:r>
      <w:r>
        <w:t xml:space="preserve"> составляет 74,9 % от общего числа опроше</w:t>
      </w:r>
      <w:r>
        <w:t>н</w:t>
      </w:r>
      <w:r>
        <w:t>ных.</w:t>
      </w:r>
      <w:r>
        <w:rPr>
          <w:rFonts w:eastAsia="Times New Roman"/>
          <w:b/>
          <w:bCs/>
          <w:color w:val="365F91"/>
        </w:rPr>
        <w:br w:type="page"/>
      </w:r>
    </w:p>
    <w:p w:rsidR="00EB6E51" w:rsidRDefault="00EB6E51" w:rsidP="00550EB8">
      <w:pPr>
        <w:spacing w:after="0" w:line="360" w:lineRule="auto"/>
        <w:ind w:firstLine="284"/>
        <w:jc w:val="both"/>
        <w:rPr>
          <w:b/>
          <w:bCs/>
          <w:color w:val="365F91"/>
        </w:rPr>
      </w:pPr>
      <w:r w:rsidRPr="00EB6E51">
        <w:rPr>
          <w:b/>
          <w:bCs/>
          <w:color w:val="365F91"/>
        </w:rPr>
        <w:lastRenderedPageBreak/>
        <w:t>8.2 Целевое видение и ожидаемые результаты реализации Стратегии</w:t>
      </w:r>
    </w:p>
    <w:p w:rsidR="00EB6E51" w:rsidRDefault="00EB6E51" w:rsidP="00550EB8">
      <w:pPr>
        <w:spacing w:after="0" w:line="360" w:lineRule="auto"/>
        <w:ind w:firstLine="709"/>
        <w:jc w:val="both"/>
        <w:rPr>
          <w:b/>
          <w:bCs/>
          <w:color w:val="365F91"/>
        </w:rPr>
      </w:pPr>
    </w:p>
    <w:p w:rsidR="00550EB8" w:rsidRDefault="00550EB8" w:rsidP="00550EB8">
      <w:pPr>
        <w:spacing w:after="0" w:line="360" w:lineRule="auto"/>
        <w:ind w:firstLine="709"/>
        <w:jc w:val="both"/>
        <w:rPr>
          <w:b/>
          <w:bCs/>
          <w:color w:val="365F91"/>
        </w:rPr>
      </w:pPr>
      <w:r w:rsidRPr="00EB6E51">
        <w:rPr>
          <w:b/>
          <w:bCs/>
          <w:color w:val="365F91"/>
        </w:rPr>
        <w:t>8.2</w:t>
      </w:r>
      <w:r>
        <w:rPr>
          <w:b/>
          <w:bCs/>
          <w:color w:val="365F91"/>
        </w:rPr>
        <w:t>.1</w:t>
      </w:r>
      <w:r w:rsidRPr="00EB6E51">
        <w:rPr>
          <w:b/>
          <w:bCs/>
          <w:color w:val="365F91"/>
        </w:rPr>
        <w:t xml:space="preserve"> </w:t>
      </w:r>
      <w:r w:rsidRPr="00550EB8">
        <w:rPr>
          <w:b/>
          <w:bCs/>
          <w:color w:val="365F91"/>
        </w:rPr>
        <w:t>Похвистнево</w:t>
      </w:r>
      <w:r w:rsidR="00291D9D">
        <w:rPr>
          <w:b/>
          <w:bCs/>
          <w:color w:val="365F91"/>
        </w:rPr>
        <w:t xml:space="preserve"> 2030</w:t>
      </w:r>
      <w:r w:rsidRPr="00550EB8">
        <w:rPr>
          <w:b/>
          <w:bCs/>
          <w:color w:val="365F91"/>
        </w:rPr>
        <w:t xml:space="preserve"> – промышленно развитый город, «магнит технологий</w:t>
      </w:r>
      <w:r w:rsidR="001C3C72">
        <w:rPr>
          <w:b/>
          <w:bCs/>
          <w:color w:val="365F91"/>
        </w:rPr>
        <w:t xml:space="preserve"> и инвестиций</w:t>
      </w:r>
      <w:r w:rsidRPr="00550EB8">
        <w:rPr>
          <w:b/>
          <w:bCs/>
          <w:color w:val="365F91"/>
        </w:rPr>
        <w:t>»</w:t>
      </w:r>
    </w:p>
    <w:p w:rsidR="00550EB8" w:rsidRDefault="00550EB8" w:rsidP="00550EB8">
      <w:pPr>
        <w:pStyle w:val="14"/>
        <w:keepNext/>
        <w:keepLines/>
        <w:shd w:val="clear" w:color="auto" w:fill="auto"/>
        <w:spacing w:after="0" w:line="360" w:lineRule="auto"/>
        <w:ind w:firstLine="709"/>
        <w:jc w:val="both"/>
        <w:outlineLvl w:val="9"/>
        <w:rPr>
          <w:bCs w:val="0"/>
          <w:lang w:eastAsia="ru-RU"/>
        </w:rPr>
      </w:pPr>
    </w:p>
    <w:p w:rsidR="001C3C72" w:rsidRPr="001C3C72" w:rsidRDefault="00550EB8" w:rsidP="00EB6E51">
      <w:pPr>
        <w:pStyle w:val="14"/>
        <w:keepNext/>
        <w:keepLines/>
        <w:shd w:val="clear" w:color="auto" w:fill="auto"/>
        <w:spacing w:after="0" w:line="360" w:lineRule="auto"/>
        <w:ind w:firstLine="709"/>
        <w:jc w:val="both"/>
        <w:outlineLvl w:val="9"/>
        <w:rPr>
          <w:b w:val="0"/>
        </w:rPr>
      </w:pPr>
      <w:r>
        <w:rPr>
          <w:bCs w:val="0"/>
          <w:lang w:eastAsia="ru-RU"/>
        </w:rPr>
        <w:t xml:space="preserve">Стратегическая цель </w:t>
      </w:r>
      <w:r w:rsidR="00EB6E51" w:rsidRPr="00EB6E51">
        <w:rPr>
          <w:bCs w:val="0"/>
          <w:lang w:eastAsia="ru-RU"/>
        </w:rPr>
        <w:t>СЦ-1</w:t>
      </w:r>
      <w:r w:rsidR="004C7DA6">
        <w:rPr>
          <w:bCs w:val="0"/>
          <w:lang w:eastAsia="ru-RU"/>
        </w:rPr>
        <w:t>0</w:t>
      </w:r>
      <w:r w:rsidR="00EB6E51" w:rsidRPr="00EB6E51">
        <w:rPr>
          <w:bCs w:val="0"/>
          <w:lang w:eastAsia="ru-RU"/>
        </w:rPr>
        <w:t xml:space="preserve"> </w:t>
      </w:r>
      <w:r w:rsidR="001C3C72" w:rsidRPr="001C3C72">
        <w:rPr>
          <w:b w:val="0"/>
          <w:bCs w:val="0"/>
          <w:lang w:eastAsia="ru-RU"/>
        </w:rPr>
        <w:t>Территория с диверсифицированн</w:t>
      </w:r>
      <w:r w:rsidR="00A56FE2">
        <w:rPr>
          <w:b w:val="0"/>
          <w:bCs w:val="0"/>
          <w:lang w:eastAsia="ru-RU"/>
        </w:rPr>
        <w:t>ым</w:t>
      </w:r>
      <w:r w:rsidR="001C3C72" w:rsidRPr="001C3C72">
        <w:rPr>
          <w:b w:val="0"/>
          <w:bCs w:val="0"/>
          <w:lang w:eastAsia="ru-RU"/>
        </w:rPr>
        <w:t xml:space="preserve"> промышленным комплексом</w:t>
      </w:r>
      <w:r w:rsidR="001C3C72" w:rsidRPr="001C3C72">
        <w:rPr>
          <w:b w:val="0"/>
        </w:rPr>
        <w:t xml:space="preserve"> и эффективной инвестиционной средой.</w:t>
      </w:r>
      <w:r w:rsidR="00F34218">
        <w:rPr>
          <w:b w:val="0"/>
        </w:rPr>
        <w:t xml:space="preserve"> Пр</w:t>
      </w:r>
      <w:r w:rsidR="00F34218">
        <w:rPr>
          <w:b w:val="0"/>
        </w:rPr>
        <w:t>и</w:t>
      </w:r>
      <w:r w:rsidR="00F34218">
        <w:rPr>
          <w:b w:val="0"/>
        </w:rPr>
        <w:t>оритетными отраслями экономики для городского округа Похвистнево явл</w:t>
      </w:r>
      <w:r w:rsidR="00F34218">
        <w:rPr>
          <w:b w:val="0"/>
        </w:rPr>
        <w:t>я</w:t>
      </w:r>
      <w:r w:rsidR="00F34218">
        <w:rPr>
          <w:b w:val="0"/>
        </w:rPr>
        <w:t>ются сфера услуг, логистика, производство товаров массового потребления, продуктов питания, электрозащитных средств, керамического кирпича, с</w:t>
      </w:r>
      <w:r w:rsidR="00F34218">
        <w:rPr>
          <w:b w:val="0"/>
        </w:rPr>
        <w:t>о</w:t>
      </w:r>
      <w:r w:rsidR="00F34218">
        <w:rPr>
          <w:b w:val="0"/>
        </w:rPr>
        <w:t>бытийный и «зеленый» туризм; жилищно-коммунальное хозяйство, иннов</w:t>
      </w:r>
      <w:r w:rsidR="00F34218">
        <w:rPr>
          <w:b w:val="0"/>
        </w:rPr>
        <w:t>а</w:t>
      </w:r>
      <w:r w:rsidR="00F34218">
        <w:rPr>
          <w:b w:val="0"/>
        </w:rPr>
        <w:t>ционная деятельность и др.</w:t>
      </w:r>
    </w:p>
    <w:p w:rsidR="003E1504" w:rsidRPr="003E1504" w:rsidRDefault="003E1504" w:rsidP="00EB6E51">
      <w:pPr>
        <w:pStyle w:val="14"/>
        <w:keepNext/>
        <w:keepLines/>
        <w:shd w:val="clear" w:color="auto" w:fill="auto"/>
        <w:spacing w:after="0" w:line="360" w:lineRule="auto"/>
        <w:ind w:firstLine="709"/>
        <w:jc w:val="both"/>
        <w:outlineLvl w:val="9"/>
        <w:rPr>
          <w:lang w:eastAsia="ru-RU"/>
        </w:rPr>
      </w:pPr>
      <w:r w:rsidRPr="003E1504">
        <w:rPr>
          <w:lang w:eastAsia="ru-RU"/>
        </w:rPr>
        <w:t>Ожидаемые результаты:</w:t>
      </w:r>
    </w:p>
    <w:p w:rsidR="004C7DA6" w:rsidRPr="006904DE" w:rsidRDefault="006904DE" w:rsidP="00EB6E51">
      <w:pPr>
        <w:pStyle w:val="14"/>
        <w:keepNext/>
        <w:keepLines/>
        <w:shd w:val="clear" w:color="auto" w:fill="auto"/>
        <w:spacing w:after="0" w:line="360" w:lineRule="auto"/>
        <w:ind w:firstLine="709"/>
        <w:jc w:val="both"/>
        <w:outlineLvl w:val="9"/>
        <w:rPr>
          <w:b w:val="0"/>
          <w:lang w:eastAsia="ru-RU"/>
        </w:rPr>
      </w:pPr>
      <w:r>
        <w:rPr>
          <w:b w:val="0"/>
          <w:lang w:eastAsia="ru-RU"/>
        </w:rPr>
        <w:t>Р</w:t>
      </w:r>
      <w:r w:rsidR="004C7DA6" w:rsidRPr="006904DE">
        <w:rPr>
          <w:b w:val="0"/>
          <w:lang w:eastAsia="ru-RU"/>
        </w:rPr>
        <w:t>ост производительности труда не ниже 5% в год к 2030 году;</w:t>
      </w:r>
    </w:p>
    <w:p w:rsidR="00D64634" w:rsidRDefault="00FE7B27" w:rsidP="00325387">
      <w:pPr>
        <w:pStyle w:val="14"/>
        <w:keepNext/>
        <w:keepLines/>
        <w:shd w:val="clear" w:color="auto" w:fill="auto"/>
        <w:spacing w:after="0" w:line="360" w:lineRule="auto"/>
        <w:ind w:firstLine="709"/>
        <w:jc w:val="both"/>
        <w:outlineLvl w:val="9"/>
        <w:rPr>
          <w:b w:val="0"/>
          <w:lang w:eastAsia="ru-RU"/>
        </w:rPr>
      </w:pPr>
      <w:r w:rsidRPr="006904DE">
        <w:rPr>
          <w:b w:val="0"/>
          <w:lang w:eastAsia="ru-RU"/>
        </w:rPr>
        <w:t>Индекс промышленного производства</w:t>
      </w:r>
      <w:r w:rsidR="007B54DC">
        <w:rPr>
          <w:b w:val="0"/>
          <w:lang w:eastAsia="ru-RU"/>
        </w:rPr>
        <w:t xml:space="preserve"> -</w:t>
      </w:r>
      <w:r w:rsidR="00D64634">
        <w:rPr>
          <w:b w:val="0"/>
          <w:lang w:eastAsia="ru-RU"/>
        </w:rPr>
        <w:t xml:space="preserve"> не менее 105</w:t>
      </w:r>
      <w:r w:rsidR="007B54DC">
        <w:rPr>
          <w:b w:val="0"/>
          <w:lang w:eastAsia="ru-RU"/>
        </w:rPr>
        <w:t xml:space="preserve">,0 </w:t>
      </w:r>
      <w:r w:rsidR="00D64634">
        <w:rPr>
          <w:b w:val="0"/>
          <w:lang w:eastAsia="ru-RU"/>
        </w:rPr>
        <w:t>% в год.</w:t>
      </w:r>
    </w:p>
    <w:p w:rsidR="00325387" w:rsidRPr="00325387" w:rsidRDefault="00325387" w:rsidP="00325387">
      <w:pPr>
        <w:pStyle w:val="Default"/>
        <w:spacing w:line="360" w:lineRule="auto"/>
        <w:ind w:firstLine="709"/>
        <w:jc w:val="both"/>
        <w:rPr>
          <w:rFonts w:eastAsia="Times New Roman"/>
          <w:bCs/>
          <w:color w:val="auto"/>
          <w:sz w:val="28"/>
          <w:szCs w:val="28"/>
          <w:lang w:eastAsia="ru-RU"/>
        </w:rPr>
      </w:pPr>
      <w:r>
        <w:rPr>
          <w:rFonts w:eastAsia="Times New Roman"/>
          <w:bCs/>
          <w:color w:val="auto"/>
          <w:sz w:val="28"/>
          <w:szCs w:val="28"/>
          <w:lang w:eastAsia="ru-RU"/>
        </w:rPr>
        <w:t>Рост о</w:t>
      </w:r>
      <w:r w:rsidRPr="00325387">
        <w:rPr>
          <w:rFonts w:eastAsia="Times New Roman"/>
          <w:bCs/>
          <w:color w:val="auto"/>
          <w:sz w:val="28"/>
          <w:szCs w:val="28"/>
          <w:lang w:eastAsia="ru-RU"/>
        </w:rPr>
        <w:t>бъем</w:t>
      </w:r>
      <w:r>
        <w:rPr>
          <w:rFonts w:eastAsia="Times New Roman"/>
          <w:bCs/>
          <w:color w:val="auto"/>
          <w:sz w:val="28"/>
          <w:szCs w:val="28"/>
          <w:lang w:eastAsia="ru-RU"/>
        </w:rPr>
        <w:t>а</w:t>
      </w:r>
      <w:r w:rsidRPr="00325387">
        <w:rPr>
          <w:rFonts w:eastAsia="Times New Roman"/>
          <w:bCs/>
          <w:color w:val="auto"/>
          <w:sz w:val="28"/>
          <w:szCs w:val="28"/>
          <w:lang w:eastAsia="ru-RU"/>
        </w:rPr>
        <w:t xml:space="preserve"> инвестиций в основной капитал организаций за счет всех источников финансирования (в ценах соответствующих лет) </w:t>
      </w:r>
      <w:r>
        <w:rPr>
          <w:rFonts w:eastAsia="Times New Roman"/>
          <w:bCs/>
          <w:color w:val="auto"/>
          <w:sz w:val="28"/>
          <w:szCs w:val="28"/>
          <w:lang w:eastAsia="ru-RU"/>
        </w:rPr>
        <w:t>–</w:t>
      </w:r>
      <w:r w:rsidRPr="00325387">
        <w:rPr>
          <w:rFonts w:eastAsia="Times New Roman"/>
          <w:bCs/>
          <w:color w:val="auto"/>
          <w:sz w:val="28"/>
          <w:szCs w:val="28"/>
          <w:lang w:eastAsia="ru-RU"/>
        </w:rPr>
        <w:t xml:space="preserve"> </w:t>
      </w:r>
      <w:r>
        <w:rPr>
          <w:rFonts w:eastAsia="Times New Roman"/>
          <w:bCs/>
          <w:color w:val="auto"/>
          <w:sz w:val="28"/>
          <w:szCs w:val="28"/>
          <w:lang w:eastAsia="ru-RU"/>
        </w:rPr>
        <w:t>в 3 раза к 2030 году.</w:t>
      </w:r>
      <w:r w:rsidRPr="00325387">
        <w:rPr>
          <w:rFonts w:eastAsia="Times New Roman"/>
          <w:bCs/>
          <w:color w:val="auto"/>
          <w:sz w:val="28"/>
          <w:szCs w:val="28"/>
          <w:lang w:eastAsia="ru-RU"/>
        </w:rPr>
        <w:t xml:space="preserve"> </w:t>
      </w:r>
    </w:p>
    <w:p w:rsidR="003E1504" w:rsidRDefault="00F464FB" w:rsidP="00325387">
      <w:pPr>
        <w:pStyle w:val="14"/>
        <w:keepNext/>
        <w:keepLines/>
        <w:shd w:val="clear" w:color="auto" w:fill="auto"/>
        <w:spacing w:after="0" w:line="360" w:lineRule="auto"/>
        <w:ind w:firstLine="709"/>
        <w:jc w:val="both"/>
        <w:outlineLvl w:val="9"/>
        <w:rPr>
          <w:b w:val="0"/>
          <w:lang w:eastAsia="ru-RU"/>
        </w:rPr>
      </w:pPr>
      <w:r w:rsidRPr="00F464FB">
        <w:rPr>
          <w:b w:val="0"/>
          <w:lang w:eastAsia="ru-RU"/>
        </w:rPr>
        <w:t>Доля экспорта в объеме отгруженной продукции собственного прои</w:t>
      </w:r>
      <w:r w:rsidRPr="00F464FB">
        <w:rPr>
          <w:b w:val="0"/>
          <w:lang w:eastAsia="ru-RU"/>
        </w:rPr>
        <w:t>з</w:t>
      </w:r>
      <w:r w:rsidRPr="00F464FB">
        <w:rPr>
          <w:b w:val="0"/>
          <w:lang w:eastAsia="ru-RU"/>
        </w:rPr>
        <w:t xml:space="preserve">водства </w:t>
      </w:r>
      <w:r>
        <w:rPr>
          <w:b w:val="0"/>
          <w:lang w:eastAsia="ru-RU"/>
        </w:rPr>
        <w:t>–</w:t>
      </w:r>
      <w:r w:rsidRPr="00F464FB">
        <w:rPr>
          <w:b w:val="0"/>
          <w:lang w:eastAsia="ru-RU"/>
        </w:rPr>
        <w:t xml:space="preserve"> 1</w:t>
      </w:r>
      <w:r>
        <w:rPr>
          <w:b w:val="0"/>
          <w:lang w:eastAsia="ru-RU"/>
        </w:rPr>
        <w:t>0</w:t>
      </w:r>
      <w:r w:rsidRPr="00F464FB">
        <w:rPr>
          <w:b w:val="0"/>
          <w:lang w:eastAsia="ru-RU"/>
        </w:rPr>
        <w:t xml:space="preserve">% </w:t>
      </w:r>
      <w:r>
        <w:rPr>
          <w:b w:val="0"/>
          <w:lang w:eastAsia="ru-RU"/>
        </w:rPr>
        <w:t xml:space="preserve">и более </w:t>
      </w:r>
      <w:r w:rsidRPr="00F464FB">
        <w:rPr>
          <w:b w:val="0"/>
          <w:lang w:eastAsia="ru-RU"/>
        </w:rPr>
        <w:t>к 2030 году.</w:t>
      </w:r>
    </w:p>
    <w:p w:rsidR="00325387" w:rsidRPr="00325387" w:rsidRDefault="00325387" w:rsidP="00325387">
      <w:pPr>
        <w:pStyle w:val="14"/>
        <w:keepNext/>
        <w:keepLines/>
        <w:shd w:val="clear" w:color="auto" w:fill="auto"/>
        <w:spacing w:after="0" w:line="360" w:lineRule="auto"/>
        <w:ind w:firstLine="709"/>
        <w:jc w:val="both"/>
        <w:outlineLvl w:val="9"/>
        <w:rPr>
          <w:lang w:eastAsia="ru-RU"/>
        </w:rPr>
      </w:pPr>
      <w:r w:rsidRPr="00325387">
        <w:rPr>
          <w:lang w:eastAsia="ru-RU"/>
        </w:rPr>
        <w:t>Муниципальные и государственные программы, национальные проекты:</w:t>
      </w:r>
    </w:p>
    <w:p w:rsidR="00325387" w:rsidRPr="00EF751E" w:rsidRDefault="00EF751E" w:rsidP="00EF751E">
      <w:pPr>
        <w:pStyle w:val="14"/>
        <w:keepNext/>
        <w:keepLines/>
        <w:shd w:val="clear" w:color="auto" w:fill="auto"/>
        <w:spacing w:after="0" w:line="360" w:lineRule="auto"/>
        <w:ind w:firstLine="709"/>
        <w:jc w:val="both"/>
        <w:outlineLvl w:val="9"/>
        <w:rPr>
          <w:b w:val="0"/>
          <w:lang w:eastAsia="ru-RU"/>
        </w:rPr>
      </w:pPr>
      <w:r>
        <w:rPr>
          <w:rFonts w:ascii="Arial" w:hAnsi="Arial" w:cs="Arial"/>
          <w:color w:val="000000"/>
          <w:sz w:val="14"/>
          <w:szCs w:val="14"/>
        </w:rPr>
        <w:t> </w:t>
      </w:r>
      <w:hyperlink r:id="rId126" w:history="1">
        <w:r w:rsidRPr="00EF751E">
          <w:rPr>
            <w:b w:val="0"/>
            <w:lang w:eastAsia="ru-RU"/>
          </w:rPr>
          <w:t xml:space="preserve">Комплексный инвестиционный план развития </w:t>
        </w:r>
        <w:proofErr w:type="spellStart"/>
        <w:r w:rsidRPr="00EF751E">
          <w:rPr>
            <w:b w:val="0"/>
            <w:lang w:eastAsia="ru-RU"/>
          </w:rPr>
          <w:t>монопрофильного</w:t>
        </w:r>
        <w:proofErr w:type="spellEnd"/>
        <w:r w:rsidRPr="00EF751E">
          <w:rPr>
            <w:b w:val="0"/>
            <w:lang w:eastAsia="ru-RU"/>
          </w:rPr>
          <w:t xml:space="preserve"> г</w:t>
        </w:r>
        <w:r w:rsidRPr="00EF751E">
          <w:rPr>
            <w:b w:val="0"/>
            <w:lang w:eastAsia="ru-RU"/>
          </w:rPr>
          <w:t>о</w:t>
        </w:r>
        <w:r w:rsidRPr="00EF751E">
          <w:rPr>
            <w:b w:val="0"/>
            <w:lang w:eastAsia="ru-RU"/>
          </w:rPr>
          <w:t>родского округа Похвистнево на 2011-2022 годы, утвержденный постановл</w:t>
        </w:r>
        <w:r w:rsidRPr="00EF751E">
          <w:rPr>
            <w:b w:val="0"/>
            <w:lang w:eastAsia="ru-RU"/>
          </w:rPr>
          <w:t>е</w:t>
        </w:r>
        <w:r w:rsidRPr="00EF751E">
          <w:rPr>
            <w:b w:val="0"/>
            <w:lang w:eastAsia="ru-RU"/>
          </w:rPr>
          <w:t>нием Губернатора Самарской области от 31.12.2015 г. № 332</w:t>
        </w:r>
      </w:hyperlink>
      <w:r w:rsidRPr="00EF751E">
        <w:rPr>
          <w:b w:val="0"/>
          <w:lang w:eastAsia="ru-RU"/>
        </w:rPr>
        <w:t>.</w:t>
      </w:r>
    </w:p>
    <w:p w:rsidR="00EF751E" w:rsidRPr="00EF751E" w:rsidRDefault="00EF751E" w:rsidP="00EF751E">
      <w:pPr>
        <w:pStyle w:val="14"/>
        <w:keepNext/>
        <w:keepLines/>
        <w:shd w:val="clear" w:color="auto" w:fill="auto"/>
        <w:spacing w:after="0" w:line="360" w:lineRule="auto"/>
        <w:ind w:firstLine="709"/>
        <w:jc w:val="both"/>
        <w:outlineLvl w:val="9"/>
        <w:rPr>
          <w:b w:val="0"/>
          <w:lang w:eastAsia="ru-RU"/>
        </w:rPr>
      </w:pPr>
      <w:r w:rsidRPr="00EF751E">
        <w:rPr>
          <w:b w:val="0"/>
          <w:lang w:eastAsia="ru-RU"/>
        </w:rPr>
        <w:t>Разработка и реализация локальных программ повышения производ</w:t>
      </w:r>
      <w:r w:rsidRPr="00EF751E">
        <w:rPr>
          <w:b w:val="0"/>
          <w:lang w:eastAsia="ru-RU"/>
        </w:rPr>
        <w:t>и</w:t>
      </w:r>
      <w:r w:rsidRPr="00EF751E">
        <w:rPr>
          <w:b w:val="0"/>
          <w:lang w:eastAsia="ru-RU"/>
        </w:rPr>
        <w:t xml:space="preserve">тельности труда  и распространения культуры бережливого и эффективного производства на предприятиях г.о. Похвистнево </w:t>
      </w:r>
    </w:p>
    <w:p w:rsidR="00E830B7" w:rsidRPr="00E830B7" w:rsidRDefault="00E830B7" w:rsidP="00EF751E">
      <w:pPr>
        <w:spacing w:after="0" w:line="360" w:lineRule="auto"/>
        <w:ind w:firstLine="709"/>
        <w:jc w:val="both"/>
        <w:rPr>
          <w:rFonts w:eastAsia="Times New Roman"/>
          <w:bCs/>
          <w:lang w:eastAsia="ru-RU"/>
        </w:rPr>
      </w:pPr>
      <w:r>
        <w:rPr>
          <w:rFonts w:eastAsia="Times New Roman"/>
          <w:bCs/>
          <w:lang w:eastAsia="ru-RU"/>
        </w:rPr>
        <w:t>П</w:t>
      </w:r>
      <w:r w:rsidRPr="00E830B7">
        <w:rPr>
          <w:rFonts w:eastAsia="Times New Roman"/>
          <w:bCs/>
          <w:lang w:eastAsia="ru-RU"/>
        </w:rPr>
        <w:t>риоритетн</w:t>
      </w:r>
      <w:r>
        <w:rPr>
          <w:rFonts w:eastAsia="Times New Roman"/>
          <w:bCs/>
          <w:lang w:eastAsia="ru-RU"/>
        </w:rPr>
        <w:t>ая</w:t>
      </w:r>
      <w:r w:rsidRPr="00E830B7">
        <w:rPr>
          <w:rFonts w:eastAsia="Times New Roman"/>
          <w:bCs/>
          <w:lang w:eastAsia="ru-RU"/>
        </w:rPr>
        <w:t xml:space="preserve"> региональн</w:t>
      </w:r>
      <w:r>
        <w:rPr>
          <w:rFonts w:eastAsia="Times New Roman"/>
          <w:bCs/>
          <w:lang w:eastAsia="ru-RU"/>
        </w:rPr>
        <w:t>ая</w:t>
      </w:r>
      <w:r w:rsidRPr="00E830B7">
        <w:rPr>
          <w:rFonts w:eastAsia="Times New Roman"/>
          <w:bCs/>
          <w:lang w:eastAsia="ru-RU"/>
        </w:rPr>
        <w:t xml:space="preserve"> программ</w:t>
      </w:r>
      <w:r>
        <w:rPr>
          <w:rFonts w:eastAsia="Times New Roman"/>
          <w:bCs/>
          <w:lang w:eastAsia="ru-RU"/>
        </w:rPr>
        <w:t>а</w:t>
      </w:r>
      <w:r w:rsidRPr="00E830B7">
        <w:rPr>
          <w:rFonts w:eastAsia="Times New Roman"/>
          <w:bCs/>
          <w:lang w:eastAsia="ru-RU"/>
        </w:rPr>
        <w:t xml:space="preserve"> «Повышение производительн</w:t>
      </w:r>
      <w:r w:rsidRPr="00E830B7">
        <w:rPr>
          <w:rFonts w:eastAsia="Times New Roman"/>
          <w:bCs/>
          <w:lang w:eastAsia="ru-RU"/>
        </w:rPr>
        <w:t>о</w:t>
      </w:r>
      <w:r w:rsidRPr="00E830B7">
        <w:rPr>
          <w:rFonts w:eastAsia="Times New Roman"/>
          <w:bCs/>
          <w:lang w:eastAsia="ru-RU"/>
        </w:rPr>
        <w:t>сти труда и поддержка занятости в Самарской области на 2017-2025 гг.»</w:t>
      </w:r>
    </w:p>
    <w:p w:rsidR="00EF751E" w:rsidRPr="00EF751E" w:rsidRDefault="00EF751E" w:rsidP="00EF751E">
      <w:pPr>
        <w:spacing w:after="0" w:line="360" w:lineRule="auto"/>
        <w:ind w:firstLine="709"/>
        <w:jc w:val="both"/>
        <w:rPr>
          <w:rFonts w:eastAsia="Times New Roman"/>
          <w:bCs/>
          <w:lang w:eastAsia="ru-RU"/>
        </w:rPr>
      </w:pPr>
      <w:r w:rsidRPr="00EF751E">
        <w:rPr>
          <w:rFonts w:eastAsia="Times New Roman"/>
          <w:bCs/>
          <w:lang w:eastAsia="ru-RU"/>
        </w:rPr>
        <w:lastRenderedPageBreak/>
        <w:t>Государственная программа «Развитие промышленности Самарской области и повышение ее конкурентоспособности до 2020 года» (постановл</w:t>
      </w:r>
      <w:r w:rsidRPr="00EF751E">
        <w:rPr>
          <w:rFonts w:eastAsia="Times New Roman"/>
          <w:bCs/>
          <w:lang w:eastAsia="ru-RU"/>
        </w:rPr>
        <w:t>е</w:t>
      </w:r>
      <w:r w:rsidRPr="00EF751E">
        <w:rPr>
          <w:rFonts w:eastAsia="Times New Roman"/>
          <w:bCs/>
          <w:lang w:eastAsia="ru-RU"/>
        </w:rPr>
        <w:t>ние Правительства Самарской области от 04.06.2014 № 321)</w:t>
      </w:r>
    </w:p>
    <w:p w:rsidR="00EF751E" w:rsidRPr="00EF751E" w:rsidRDefault="00EF751E" w:rsidP="00EF751E">
      <w:pPr>
        <w:spacing w:after="0" w:line="360" w:lineRule="auto"/>
        <w:ind w:firstLine="709"/>
        <w:jc w:val="both"/>
        <w:rPr>
          <w:rFonts w:eastAsia="Times New Roman"/>
          <w:bCs/>
          <w:lang w:eastAsia="ru-RU"/>
        </w:rPr>
      </w:pPr>
      <w:r w:rsidRPr="00EF751E">
        <w:rPr>
          <w:rFonts w:eastAsia="Times New Roman"/>
          <w:bCs/>
          <w:lang w:eastAsia="ru-RU"/>
        </w:rPr>
        <w:t>Государственная программа «Развитие кластера промышленности строительных материалов и индустриального домостроения на территории Самарской области»  до 2020 года (постановление Правительства Самарской области от 25.11.2015 № 769)</w:t>
      </w:r>
    </w:p>
    <w:p w:rsidR="00EF751E" w:rsidRPr="00EF751E" w:rsidRDefault="00EF751E" w:rsidP="00EF751E">
      <w:pPr>
        <w:spacing w:after="0" w:line="360" w:lineRule="auto"/>
        <w:ind w:firstLine="709"/>
        <w:jc w:val="both"/>
        <w:rPr>
          <w:rFonts w:eastAsia="Times New Roman"/>
          <w:bCs/>
          <w:lang w:eastAsia="ru-RU"/>
        </w:rPr>
      </w:pPr>
      <w:r w:rsidRPr="00EF751E">
        <w:rPr>
          <w:rFonts w:eastAsia="Times New Roman"/>
          <w:bCs/>
          <w:lang w:eastAsia="ru-RU"/>
        </w:rPr>
        <w:t>Государственная программа «Создание благоприятных условий для инвестиционной и инновационной деятельности в Самарской области» на 2014 – 2020 годы (постановление Правительства Самарской области от 14.11.2013 № 622)</w:t>
      </w:r>
    </w:p>
    <w:p w:rsidR="00EF751E" w:rsidRDefault="00F80B09" w:rsidP="00EF751E">
      <w:pPr>
        <w:pStyle w:val="14"/>
        <w:keepNext/>
        <w:keepLines/>
        <w:shd w:val="clear" w:color="auto" w:fill="auto"/>
        <w:spacing w:after="0" w:line="360" w:lineRule="auto"/>
        <w:ind w:firstLine="709"/>
        <w:jc w:val="both"/>
        <w:outlineLvl w:val="9"/>
        <w:rPr>
          <w:b w:val="0"/>
          <w:lang w:eastAsia="ru-RU"/>
        </w:rPr>
      </w:pPr>
      <w:r>
        <w:rPr>
          <w:b w:val="0"/>
          <w:lang w:eastAsia="ru-RU"/>
        </w:rPr>
        <w:t>Национальный проект «Производительность труда и поддержка зан</w:t>
      </w:r>
      <w:r>
        <w:rPr>
          <w:b w:val="0"/>
          <w:lang w:eastAsia="ru-RU"/>
        </w:rPr>
        <w:t>я</w:t>
      </w:r>
      <w:r>
        <w:rPr>
          <w:b w:val="0"/>
          <w:lang w:eastAsia="ru-RU"/>
        </w:rPr>
        <w:t>тости»</w:t>
      </w:r>
    </w:p>
    <w:p w:rsidR="00F80B09" w:rsidRPr="00F464FB" w:rsidRDefault="00F80B09" w:rsidP="00EF751E">
      <w:pPr>
        <w:pStyle w:val="14"/>
        <w:keepNext/>
        <w:keepLines/>
        <w:shd w:val="clear" w:color="auto" w:fill="auto"/>
        <w:spacing w:after="0" w:line="360" w:lineRule="auto"/>
        <w:ind w:firstLine="709"/>
        <w:jc w:val="both"/>
        <w:outlineLvl w:val="9"/>
        <w:rPr>
          <w:b w:val="0"/>
          <w:lang w:eastAsia="ru-RU"/>
        </w:rPr>
      </w:pPr>
      <w:r>
        <w:rPr>
          <w:b w:val="0"/>
          <w:lang w:eastAsia="ru-RU"/>
        </w:rPr>
        <w:t>Национальный проект «Международная кооперация и экспорт»</w:t>
      </w:r>
    </w:p>
    <w:p w:rsidR="009520E3" w:rsidRDefault="009520E3" w:rsidP="0009060B">
      <w:pPr>
        <w:pStyle w:val="14"/>
        <w:keepNext/>
        <w:keepLines/>
        <w:shd w:val="clear" w:color="auto" w:fill="auto"/>
        <w:tabs>
          <w:tab w:val="left" w:pos="993"/>
        </w:tabs>
        <w:spacing w:after="0" w:line="360" w:lineRule="auto"/>
        <w:ind w:firstLine="709"/>
        <w:jc w:val="both"/>
        <w:outlineLvl w:val="9"/>
        <w:rPr>
          <w:bCs w:val="0"/>
          <w:lang w:eastAsia="ru-RU"/>
        </w:rPr>
      </w:pPr>
    </w:p>
    <w:p w:rsidR="00EB6E51" w:rsidRPr="00EB6E51" w:rsidRDefault="00291D9D" w:rsidP="0009060B">
      <w:pPr>
        <w:pStyle w:val="14"/>
        <w:keepNext/>
        <w:keepLines/>
        <w:shd w:val="clear" w:color="auto" w:fill="auto"/>
        <w:tabs>
          <w:tab w:val="left" w:pos="993"/>
        </w:tabs>
        <w:spacing w:after="0" w:line="360" w:lineRule="auto"/>
        <w:ind w:firstLine="709"/>
        <w:jc w:val="both"/>
        <w:outlineLvl w:val="9"/>
        <w:rPr>
          <w:bCs w:val="0"/>
          <w:lang w:eastAsia="ru-RU"/>
        </w:rPr>
      </w:pPr>
      <w:r>
        <w:rPr>
          <w:bCs w:val="0"/>
          <w:lang w:eastAsia="ru-RU"/>
        </w:rPr>
        <w:t>С</w:t>
      </w:r>
      <w:r w:rsidRPr="00EB6E51">
        <w:rPr>
          <w:bCs w:val="0"/>
          <w:lang w:eastAsia="ru-RU"/>
        </w:rPr>
        <w:t>тратегические задачи</w:t>
      </w:r>
    </w:p>
    <w:p w:rsidR="00EB6E51" w:rsidRPr="004C7DA6" w:rsidRDefault="00EB6E51" w:rsidP="0009060B">
      <w:pPr>
        <w:pStyle w:val="aff8"/>
        <w:shd w:val="clear" w:color="auto" w:fill="auto"/>
        <w:tabs>
          <w:tab w:val="left" w:pos="603"/>
          <w:tab w:val="left" w:pos="993"/>
        </w:tabs>
        <w:spacing w:before="0" w:after="0" w:line="360" w:lineRule="auto"/>
        <w:ind w:firstLine="709"/>
        <w:rPr>
          <w:rFonts w:ascii="Times New Roman" w:eastAsia="Times New Roman" w:hAnsi="Times New Roman" w:cs="Times New Roman"/>
          <w:b/>
          <w:sz w:val="28"/>
          <w:szCs w:val="28"/>
          <w:lang w:eastAsia="ru-RU"/>
        </w:rPr>
      </w:pPr>
      <w:r w:rsidRPr="004C7DA6">
        <w:rPr>
          <w:rFonts w:ascii="Times New Roman" w:eastAsia="Times New Roman" w:hAnsi="Times New Roman" w:cs="Times New Roman"/>
          <w:b/>
          <w:sz w:val="28"/>
          <w:szCs w:val="28"/>
          <w:lang w:eastAsia="ru-RU"/>
        </w:rPr>
        <w:t>СЗ-1</w:t>
      </w:r>
      <w:r w:rsidR="004C7DA6" w:rsidRPr="004C7DA6">
        <w:rPr>
          <w:rFonts w:ascii="Times New Roman" w:eastAsia="Times New Roman" w:hAnsi="Times New Roman" w:cs="Times New Roman"/>
          <w:b/>
          <w:sz w:val="28"/>
          <w:szCs w:val="28"/>
          <w:lang w:eastAsia="ru-RU"/>
        </w:rPr>
        <w:t>0</w:t>
      </w:r>
      <w:r w:rsidRPr="004C7DA6">
        <w:rPr>
          <w:rFonts w:ascii="Times New Roman" w:eastAsia="Times New Roman" w:hAnsi="Times New Roman" w:cs="Times New Roman"/>
          <w:b/>
          <w:sz w:val="28"/>
          <w:szCs w:val="28"/>
          <w:lang w:eastAsia="ru-RU"/>
        </w:rPr>
        <w:t>.1</w:t>
      </w:r>
      <w:r w:rsidR="00291D9D" w:rsidRPr="004C7DA6">
        <w:rPr>
          <w:rFonts w:ascii="Times New Roman" w:eastAsia="Times New Roman" w:hAnsi="Times New Roman" w:cs="Times New Roman"/>
          <w:b/>
          <w:sz w:val="28"/>
          <w:szCs w:val="28"/>
          <w:lang w:eastAsia="ru-RU"/>
        </w:rPr>
        <w:t xml:space="preserve"> </w:t>
      </w:r>
      <w:r w:rsidRPr="004C7DA6">
        <w:rPr>
          <w:rFonts w:ascii="Times New Roman" w:eastAsia="Times New Roman" w:hAnsi="Times New Roman" w:cs="Times New Roman"/>
          <w:b/>
          <w:sz w:val="28"/>
          <w:szCs w:val="28"/>
          <w:lang w:eastAsia="ru-RU"/>
        </w:rPr>
        <w:t>Модернизация и развитие</w:t>
      </w:r>
      <w:r w:rsidR="00711C6B">
        <w:rPr>
          <w:rFonts w:ascii="Times New Roman" w:eastAsia="Times New Roman" w:hAnsi="Times New Roman" w:cs="Times New Roman"/>
          <w:b/>
          <w:sz w:val="28"/>
          <w:szCs w:val="28"/>
          <w:lang w:eastAsia="ru-RU"/>
        </w:rPr>
        <w:t xml:space="preserve"> </w:t>
      </w:r>
      <w:r w:rsidRPr="004C7DA6">
        <w:rPr>
          <w:rFonts w:ascii="Times New Roman" w:eastAsia="Times New Roman" w:hAnsi="Times New Roman" w:cs="Times New Roman"/>
          <w:b/>
          <w:sz w:val="28"/>
          <w:szCs w:val="28"/>
          <w:lang w:eastAsia="ru-RU"/>
        </w:rPr>
        <w:t>промышленных предприятий</w:t>
      </w:r>
    </w:p>
    <w:p w:rsidR="004C7DA6" w:rsidRPr="004C7DA6" w:rsidRDefault="004C7DA6" w:rsidP="0009060B">
      <w:pPr>
        <w:widowControl w:val="0"/>
        <w:tabs>
          <w:tab w:val="left" w:pos="685"/>
          <w:tab w:val="left" w:pos="993"/>
        </w:tabs>
        <w:spacing w:after="0" w:line="360" w:lineRule="auto"/>
        <w:ind w:firstLine="709"/>
        <w:jc w:val="both"/>
        <w:rPr>
          <w:b/>
          <w:bCs/>
        </w:rPr>
      </w:pPr>
      <w:r w:rsidRPr="004C7DA6">
        <w:rPr>
          <w:b/>
          <w:bCs/>
        </w:rPr>
        <w:t>Проекты</w:t>
      </w:r>
    </w:p>
    <w:p w:rsidR="00A16C7E" w:rsidRPr="0041227C" w:rsidRDefault="004C7DA6" w:rsidP="0009060B">
      <w:pPr>
        <w:widowControl w:val="0"/>
        <w:tabs>
          <w:tab w:val="left" w:pos="685"/>
          <w:tab w:val="left" w:pos="993"/>
        </w:tabs>
        <w:spacing w:after="0" w:line="360" w:lineRule="auto"/>
        <w:ind w:firstLine="709"/>
        <w:jc w:val="both"/>
        <w:rPr>
          <w:bCs/>
        </w:rPr>
      </w:pPr>
      <w:r>
        <w:rPr>
          <w:bCs/>
        </w:rPr>
        <w:t xml:space="preserve">1. </w:t>
      </w:r>
      <w:r w:rsidR="00A16C7E">
        <w:rPr>
          <w:bCs/>
        </w:rPr>
        <w:t>С</w:t>
      </w:r>
      <w:r w:rsidR="00A16C7E" w:rsidRPr="0041227C">
        <w:rPr>
          <w:bCs/>
        </w:rPr>
        <w:t>троительство дополнительного производственного цеха по выпуску электрозащитных средств ООО ПП «</w:t>
      </w:r>
      <w:proofErr w:type="spellStart"/>
      <w:r w:rsidR="00A16C7E" w:rsidRPr="0041227C">
        <w:rPr>
          <w:bCs/>
        </w:rPr>
        <w:t>Промтехресурсы</w:t>
      </w:r>
      <w:proofErr w:type="spellEnd"/>
      <w:r w:rsidR="00A16C7E" w:rsidRPr="0041227C">
        <w:rPr>
          <w:bCs/>
        </w:rPr>
        <w:t>»</w:t>
      </w:r>
      <w:r w:rsidR="00A16C7E">
        <w:rPr>
          <w:bCs/>
        </w:rPr>
        <w:t>.</w:t>
      </w:r>
    </w:p>
    <w:p w:rsidR="00FD6970" w:rsidRPr="0068160E" w:rsidRDefault="0009060B" w:rsidP="0009060B">
      <w:pPr>
        <w:tabs>
          <w:tab w:val="left" w:pos="0"/>
          <w:tab w:val="left" w:pos="993"/>
        </w:tabs>
        <w:spacing w:after="0" w:line="360" w:lineRule="auto"/>
        <w:ind w:firstLine="709"/>
        <w:jc w:val="both"/>
      </w:pPr>
      <w:r>
        <w:t>2</w:t>
      </w:r>
      <w:r w:rsidR="00FD6970" w:rsidRPr="0068160E">
        <w:t xml:space="preserve">. </w:t>
      </w:r>
      <w:r w:rsidR="00F34218">
        <w:t xml:space="preserve">Проектирование и строительство завода по выпуску </w:t>
      </w:r>
      <w:r w:rsidR="00FD6970" w:rsidRPr="0068160E">
        <w:t xml:space="preserve">керамических строительных материалов </w:t>
      </w:r>
      <w:r w:rsidR="00F34218">
        <w:t xml:space="preserve">мощностью 30 млн. штук условного кирпича в год. </w:t>
      </w:r>
      <w:r w:rsidR="00E90A27">
        <w:t xml:space="preserve">Инициатор проекта - </w:t>
      </w:r>
      <w:r w:rsidR="00FD6970" w:rsidRPr="0068160E">
        <w:t>ООО «</w:t>
      </w:r>
      <w:proofErr w:type="spellStart"/>
      <w:r w:rsidR="00FD6970" w:rsidRPr="0068160E">
        <w:t>Похвистневский</w:t>
      </w:r>
      <w:proofErr w:type="spellEnd"/>
      <w:r w:rsidR="00FD6970" w:rsidRPr="0068160E">
        <w:t xml:space="preserve"> завод керамики</w:t>
      </w:r>
      <w:r w:rsidR="00FD6970">
        <w:t>»</w:t>
      </w:r>
      <w:r w:rsidR="00FD6970" w:rsidRPr="0068160E">
        <w:t>». Степень г</w:t>
      </w:r>
      <w:r w:rsidR="00FD6970" w:rsidRPr="0068160E">
        <w:t>о</w:t>
      </w:r>
      <w:r w:rsidR="00FD6970" w:rsidRPr="0068160E">
        <w:t>товности проекта: имеется участок под строительство кирпичного завода общей площадью 68094 кв. м; инвестором за собственные средства выкуплен земельный участок под разработку карьера (месторождение «</w:t>
      </w:r>
      <w:proofErr w:type="spellStart"/>
      <w:r w:rsidR="00FD6970" w:rsidRPr="0068160E">
        <w:t>Матьян</w:t>
      </w:r>
      <w:proofErr w:type="spellEnd"/>
      <w:r w:rsidR="00FD6970" w:rsidRPr="0068160E">
        <w:t>» С</w:t>
      </w:r>
      <w:r w:rsidR="00FD6970" w:rsidRPr="0068160E">
        <w:t>а</w:t>
      </w:r>
      <w:r w:rsidR="00FD6970" w:rsidRPr="0068160E">
        <w:t>марской области, общей площадью 135 000 кв.м); получены результаты ге</w:t>
      </w:r>
      <w:r w:rsidR="00FD6970" w:rsidRPr="0068160E">
        <w:t>о</w:t>
      </w:r>
      <w:r w:rsidR="00FD6970" w:rsidRPr="0068160E">
        <w:t>логического изыскания и химического состава глины с месторождения «</w:t>
      </w:r>
      <w:proofErr w:type="spellStart"/>
      <w:r w:rsidR="00FD6970" w:rsidRPr="0068160E">
        <w:t>Матьян</w:t>
      </w:r>
      <w:proofErr w:type="spellEnd"/>
      <w:r w:rsidR="00FD6970" w:rsidRPr="0068160E">
        <w:t>» Самарской области. Объем вложенных средств - 8,53 млн. руб. З</w:t>
      </w:r>
      <w:r w:rsidR="00FD6970" w:rsidRPr="0068160E">
        <w:t>а</w:t>
      </w:r>
      <w:r w:rsidR="00FD6970" w:rsidRPr="0068160E">
        <w:t xml:space="preserve">дачи проекта: подбор необходимого импортозамещающего оборудования для </w:t>
      </w:r>
      <w:r w:rsidR="00FD6970" w:rsidRPr="0068160E">
        <w:lastRenderedPageBreak/>
        <w:t>производства в соответствии с полученным анализом глины, поиск поста</w:t>
      </w:r>
      <w:r w:rsidR="00FD6970" w:rsidRPr="0068160E">
        <w:t>в</w:t>
      </w:r>
      <w:r w:rsidR="00FD6970" w:rsidRPr="0068160E">
        <w:t>щика. Сроки реализа</w:t>
      </w:r>
      <w:r w:rsidR="00E90A27">
        <w:t>ции: 2013</w:t>
      </w:r>
      <w:r w:rsidR="00FD6970" w:rsidRPr="0068160E">
        <w:t>-202</w:t>
      </w:r>
      <w:r w:rsidR="00E90A27">
        <w:t>0</w:t>
      </w:r>
      <w:r w:rsidR="00FD6970" w:rsidRPr="0068160E">
        <w:t xml:space="preserve"> гг.</w:t>
      </w:r>
    </w:p>
    <w:p w:rsidR="00E90A27" w:rsidRDefault="00FD6970" w:rsidP="0009060B">
      <w:pPr>
        <w:pStyle w:val="42"/>
        <w:shd w:val="clear" w:color="auto" w:fill="auto"/>
        <w:tabs>
          <w:tab w:val="left" w:pos="993"/>
        </w:tabs>
        <w:spacing w:before="0" w:after="0" w:line="360" w:lineRule="auto"/>
        <w:ind w:firstLine="709"/>
        <w:jc w:val="both"/>
        <w:rPr>
          <w:b w:val="0"/>
        </w:rPr>
      </w:pPr>
      <w:r>
        <w:rPr>
          <w:b w:val="0"/>
        </w:rPr>
        <w:t>3.</w:t>
      </w:r>
      <w:r w:rsidR="00E90A27">
        <w:rPr>
          <w:b w:val="0"/>
        </w:rPr>
        <w:t>Завершение строительства нефтеперерабатывающего завода мощн</w:t>
      </w:r>
      <w:r w:rsidR="00E90A27">
        <w:rPr>
          <w:b w:val="0"/>
        </w:rPr>
        <w:t>о</w:t>
      </w:r>
      <w:r w:rsidR="00E90A27">
        <w:rPr>
          <w:b w:val="0"/>
        </w:rPr>
        <w:t>стью 500 тыс. тонн перерабатываемого сырья в год. Готовность нефтеперер</w:t>
      </w:r>
      <w:r w:rsidR="00E90A27">
        <w:rPr>
          <w:b w:val="0"/>
        </w:rPr>
        <w:t>а</w:t>
      </w:r>
      <w:r w:rsidR="00E90A27">
        <w:rPr>
          <w:b w:val="0"/>
        </w:rPr>
        <w:t xml:space="preserve">батывающего завода к запуску основного производства – 70-80%. Инициатор проекта – Администрация г.о. Похвистнево. </w:t>
      </w:r>
      <w:r>
        <w:rPr>
          <w:b w:val="0"/>
        </w:rPr>
        <w:t xml:space="preserve"> </w:t>
      </w:r>
      <w:r w:rsidR="00E90A27">
        <w:rPr>
          <w:b w:val="0"/>
        </w:rPr>
        <w:t>Срок реализации проекта: 2017-2021 годы.</w:t>
      </w:r>
    </w:p>
    <w:p w:rsidR="00863740" w:rsidRPr="005A5A94" w:rsidRDefault="00E90A27" w:rsidP="00863740">
      <w:pPr>
        <w:spacing w:after="0" w:line="360" w:lineRule="auto"/>
        <w:ind w:firstLine="709"/>
        <w:jc w:val="both"/>
        <w:rPr>
          <w:rFonts w:eastAsia="Times New Roman"/>
          <w:bCs/>
        </w:rPr>
      </w:pPr>
      <w:r w:rsidRPr="005A5A94">
        <w:rPr>
          <w:rFonts w:eastAsia="Times New Roman"/>
          <w:bCs/>
        </w:rPr>
        <w:t xml:space="preserve">4. </w:t>
      </w:r>
      <w:r w:rsidR="00863740" w:rsidRPr="005A5A94">
        <w:rPr>
          <w:rFonts w:eastAsia="Times New Roman"/>
          <w:bCs/>
        </w:rPr>
        <w:t>Организация производства по убою скота, первичная переработка мяса, охлаждение, хранение и реализация. Инициатор проекта - ОАО «Опт</w:t>
      </w:r>
      <w:r w:rsidR="00863740" w:rsidRPr="005A5A94">
        <w:rPr>
          <w:rFonts w:eastAsia="Times New Roman"/>
          <w:bCs/>
        </w:rPr>
        <w:t>о</w:t>
      </w:r>
      <w:r w:rsidR="00863740" w:rsidRPr="005A5A94">
        <w:rPr>
          <w:rFonts w:eastAsia="Times New Roman"/>
          <w:bCs/>
        </w:rPr>
        <w:t xml:space="preserve">во-распределительный центр». Цель проекта: обеспечение бесперебойной переработки и сбыт животноводческой продукции местных </w:t>
      </w:r>
      <w:proofErr w:type="spellStart"/>
      <w:r w:rsidR="00863740" w:rsidRPr="005A5A94">
        <w:rPr>
          <w:rFonts w:eastAsia="Times New Roman"/>
          <w:bCs/>
        </w:rPr>
        <w:t>сельхозтовар</w:t>
      </w:r>
      <w:r w:rsidR="00863740" w:rsidRPr="005A5A94">
        <w:rPr>
          <w:rFonts w:eastAsia="Times New Roman"/>
          <w:bCs/>
        </w:rPr>
        <w:t>о</w:t>
      </w:r>
      <w:r w:rsidR="00863740" w:rsidRPr="005A5A94">
        <w:rPr>
          <w:rFonts w:eastAsia="Times New Roman"/>
          <w:bCs/>
        </w:rPr>
        <w:t>производителей</w:t>
      </w:r>
      <w:proofErr w:type="spellEnd"/>
      <w:r w:rsidR="00863740" w:rsidRPr="005A5A94">
        <w:rPr>
          <w:rFonts w:eastAsia="Times New Roman"/>
          <w:bCs/>
        </w:rPr>
        <w:t>: замороженное мясо свиней и крупного рогатого скота, п</w:t>
      </w:r>
      <w:r w:rsidR="00863740" w:rsidRPr="005A5A94">
        <w:rPr>
          <w:rFonts w:eastAsia="Times New Roman"/>
          <w:bCs/>
        </w:rPr>
        <w:t>и</w:t>
      </w:r>
      <w:r w:rsidR="00863740" w:rsidRPr="005A5A94">
        <w:rPr>
          <w:rFonts w:eastAsia="Times New Roman"/>
          <w:bCs/>
        </w:rPr>
        <w:t>щевой жир, технический жир, шкуры, субпродукты, колбасные изделия, м</w:t>
      </w:r>
      <w:r w:rsidR="00863740" w:rsidRPr="005A5A94">
        <w:rPr>
          <w:rFonts w:eastAsia="Times New Roman"/>
          <w:bCs/>
        </w:rPr>
        <w:t>я</w:t>
      </w:r>
      <w:r w:rsidR="00863740" w:rsidRPr="005A5A94">
        <w:rPr>
          <w:rFonts w:eastAsia="Times New Roman"/>
          <w:bCs/>
        </w:rPr>
        <w:t>сокостная мука.</w:t>
      </w:r>
      <w:r w:rsidR="002E51C8">
        <w:rPr>
          <w:rFonts w:eastAsia="Times New Roman"/>
          <w:bCs/>
        </w:rPr>
        <w:t xml:space="preserve"> Срок реализации: 2018-2020 гг.</w:t>
      </w:r>
    </w:p>
    <w:p w:rsidR="00FD6970" w:rsidRPr="00FE7B27" w:rsidRDefault="003C10F2" w:rsidP="0009060B">
      <w:pPr>
        <w:pStyle w:val="42"/>
        <w:shd w:val="clear" w:color="auto" w:fill="auto"/>
        <w:tabs>
          <w:tab w:val="left" w:pos="993"/>
        </w:tabs>
        <w:spacing w:before="0" w:after="0" w:line="360" w:lineRule="auto"/>
        <w:ind w:firstLine="709"/>
        <w:jc w:val="both"/>
        <w:rPr>
          <w:b w:val="0"/>
        </w:rPr>
      </w:pPr>
      <w:r>
        <w:rPr>
          <w:b w:val="0"/>
        </w:rPr>
        <w:t>5</w:t>
      </w:r>
      <w:r w:rsidR="00E90A27">
        <w:rPr>
          <w:b w:val="0"/>
        </w:rPr>
        <w:t xml:space="preserve">. </w:t>
      </w:r>
      <w:r w:rsidR="00FD6970">
        <w:rPr>
          <w:b w:val="0"/>
        </w:rPr>
        <w:t xml:space="preserve">Строительство установки по очистке и переработке попутного газа. Цель проекта: </w:t>
      </w:r>
      <w:r w:rsidR="00FD6970" w:rsidRPr="00114CB4">
        <w:rPr>
          <w:b w:val="0"/>
        </w:rPr>
        <w:t>максимальная переработка попутного нефтяного газа с пол</w:t>
      </w:r>
      <w:r w:rsidR="00FD6970" w:rsidRPr="00114CB4">
        <w:rPr>
          <w:b w:val="0"/>
        </w:rPr>
        <w:t>у</w:t>
      </w:r>
      <w:r w:rsidR="00FD6970" w:rsidRPr="00114CB4">
        <w:rPr>
          <w:b w:val="0"/>
        </w:rPr>
        <w:t xml:space="preserve">чением высококачественных продуктов, востребованных у покупателей в </w:t>
      </w:r>
      <w:r w:rsidR="00FD6970">
        <w:rPr>
          <w:b w:val="0"/>
        </w:rPr>
        <w:t>РФ</w:t>
      </w:r>
      <w:r w:rsidR="00FD6970" w:rsidRPr="00114CB4">
        <w:rPr>
          <w:b w:val="0"/>
        </w:rPr>
        <w:t xml:space="preserve"> и за его пределами. </w:t>
      </w:r>
      <w:r w:rsidR="00FD6970">
        <w:rPr>
          <w:b w:val="0"/>
        </w:rPr>
        <w:t>Ожидаемый эффект: сокращение загрязнения атмосфе</w:t>
      </w:r>
      <w:r w:rsidR="00FD6970">
        <w:rPr>
          <w:b w:val="0"/>
        </w:rPr>
        <w:t>р</w:t>
      </w:r>
      <w:r w:rsidR="00FD6970">
        <w:rPr>
          <w:b w:val="0"/>
        </w:rPr>
        <w:t>ного воздуха продуктами сжигания попутного газа на факельных установках</w:t>
      </w:r>
      <w:r w:rsidR="00FD6970" w:rsidRPr="00CB341E">
        <w:rPr>
          <w:b w:val="0"/>
        </w:rPr>
        <w:t xml:space="preserve"> </w:t>
      </w:r>
      <w:r w:rsidR="00FD6970" w:rsidRPr="00FE7B27">
        <w:rPr>
          <w:b w:val="0"/>
        </w:rPr>
        <w:t>за счет уменьшения сжигания газа на факелах.</w:t>
      </w:r>
    </w:p>
    <w:p w:rsidR="00F34218" w:rsidRPr="00F34218" w:rsidRDefault="00E90A27" w:rsidP="0009060B">
      <w:pPr>
        <w:pStyle w:val="42"/>
        <w:shd w:val="clear" w:color="auto" w:fill="auto"/>
        <w:tabs>
          <w:tab w:val="left" w:pos="993"/>
        </w:tabs>
        <w:spacing w:before="0" w:after="0" w:line="360" w:lineRule="auto"/>
        <w:ind w:firstLine="709"/>
        <w:jc w:val="both"/>
        <w:rPr>
          <w:b w:val="0"/>
        </w:rPr>
      </w:pPr>
      <w:r>
        <w:rPr>
          <w:b w:val="0"/>
        </w:rPr>
        <w:t>5</w:t>
      </w:r>
      <w:r w:rsidR="004C7DA6" w:rsidRPr="00F34218">
        <w:rPr>
          <w:b w:val="0"/>
        </w:rPr>
        <w:t xml:space="preserve">. </w:t>
      </w:r>
      <w:r w:rsidR="00F34218" w:rsidRPr="00F34218">
        <w:rPr>
          <w:b w:val="0"/>
        </w:rPr>
        <w:t>Реализация на территории г.о. Похвистнево стратегического реги</w:t>
      </w:r>
      <w:r w:rsidR="00F34218" w:rsidRPr="00F34218">
        <w:rPr>
          <w:b w:val="0"/>
        </w:rPr>
        <w:t>о</w:t>
      </w:r>
      <w:r w:rsidR="00F34218" w:rsidRPr="00F34218">
        <w:rPr>
          <w:b w:val="0"/>
        </w:rPr>
        <w:t>нального проекта по развитию нефтедобычи за счет внедрения новых техн</w:t>
      </w:r>
      <w:r w:rsidR="00F34218" w:rsidRPr="00F34218">
        <w:rPr>
          <w:b w:val="0"/>
        </w:rPr>
        <w:t>о</w:t>
      </w:r>
      <w:r w:rsidR="00F34218" w:rsidRPr="00F34218">
        <w:rPr>
          <w:b w:val="0"/>
        </w:rPr>
        <w:t xml:space="preserve">логий, интенсивного проведения </w:t>
      </w:r>
      <w:proofErr w:type="spellStart"/>
      <w:r w:rsidR="00F34218" w:rsidRPr="00F34218">
        <w:rPr>
          <w:b w:val="0"/>
        </w:rPr>
        <w:t>геологотехнических</w:t>
      </w:r>
      <w:proofErr w:type="spellEnd"/>
      <w:r w:rsidR="00F34218" w:rsidRPr="00F34218">
        <w:rPr>
          <w:b w:val="0"/>
        </w:rPr>
        <w:t xml:space="preserve"> мероприятий и геол</w:t>
      </w:r>
      <w:r w:rsidR="00F34218" w:rsidRPr="00F34218">
        <w:rPr>
          <w:b w:val="0"/>
        </w:rPr>
        <w:t>о</w:t>
      </w:r>
      <w:r w:rsidR="00F34218" w:rsidRPr="00F34218">
        <w:rPr>
          <w:b w:val="0"/>
        </w:rPr>
        <w:t>горазведочных работ на месторождениях.</w:t>
      </w:r>
    </w:p>
    <w:p w:rsidR="00EB6E51" w:rsidRPr="00FE7B27" w:rsidRDefault="00EB6E51" w:rsidP="0009060B">
      <w:pPr>
        <w:pStyle w:val="aff8"/>
        <w:shd w:val="clear" w:color="auto" w:fill="auto"/>
        <w:tabs>
          <w:tab w:val="left" w:pos="603"/>
          <w:tab w:val="left" w:pos="993"/>
        </w:tabs>
        <w:spacing w:before="0" w:after="0" w:line="360" w:lineRule="auto"/>
        <w:ind w:firstLine="709"/>
        <w:rPr>
          <w:rFonts w:ascii="Times New Roman" w:hAnsi="Times New Roman" w:cs="Times New Roman"/>
          <w:b/>
          <w:sz w:val="28"/>
          <w:szCs w:val="28"/>
        </w:rPr>
      </w:pPr>
      <w:r w:rsidRPr="00FE7B27">
        <w:rPr>
          <w:rFonts w:ascii="Times New Roman" w:hAnsi="Times New Roman" w:cs="Times New Roman"/>
          <w:b/>
          <w:sz w:val="28"/>
          <w:szCs w:val="28"/>
        </w:rPr>
        <w:t>Основные мероприятия</w:t>
      </w:r>
    </w:p>
    <w:p w:rsidR="00EB6E51" w:rsidRPr="00FE7B27" w:rsidRDefault="00291D9D" w:rsidP="00A756F8">
      <w:pPr>
        <w:pStyle w:val="aff8"/>
        <w:shd w:val="clear" w:color="auto" w:fill="auto"/>
        <w:tabs>
          <w:tab w:val="left" w:pos="993"/>
        </w:tabs>
        <w:spacing w:before="0" w:after="0" w:line="360" w:lineRule="auto"/>
        <w:ind w:firstLine="709"/>
        <w:rPr>
          <w:rFonts w:ascii="Times New Roman" w:hAnsi="Times New Roman" w:cs="Times New Roman"/>
          <w:sz w:val="28"/>
          <w:szCs w:val="28"/>
        </w:rPr>
      </w:pPr>
      <w:r w:rsidRPr="00FE7B27">
        <w:rPr>
          <w:rFonts w:ascii="Times New Roman" w:hAnsi="Times New Roman" w:cs="Times New Roman"/>
          <w:sz w:val="28"/>
          <w:szCs w:val="28"/>
        </w:rPr>
        <w:t xml:space="preserve">- </w:t>
      </w:r>
      <w:r w:rsidR="00EB6E51" w:rsidRPr="00FE7B27">
        <w:rPr>
          <w:rFonts w:ascii="Times New Roman" w:hAnsi="Times New Roman" w:cs="Times New Roman"/>
          <w:sz w:val="28"/>
          <w:szCs w:val="28"/>
        </w:rPr>
        <w:t>создание условий для размещения новых производств и создания н</w:t>
      </w:r>
      <w:r w:rsidR="00EB6E51" w:rsidRPr="00FE7B27">
        <w:rPr>
          <w:rFonts w:ascii="Times New Roman" w:hAnsi="Times New Roman" w:cs="Times New Roman"/>
          <w:sz w:val="28"/>
          <w:szCs w:val="28"/>
        </w:rPr>
        <w:t>о</w:t>
      </w:r>
      <w:r w:rsidR="00EB6E51" w:rsidRPr="00FE7B27">
        <w:rPr>
          <w:rFonts w:ascii="Times New Roman" w:hAnsi="Times New Roman" w:cs="Times New Roman"/>
          <w:sz w:val="28"/>
          <w:szCs w:val="28"/>
        </w:rPr>
        <w:t>вых высокопроизводительных рабочих мест</w:t>
      </w:r>
      <w:r w:rsidR="0009060B">
        <w:rPr>
          <w:rFonts w:ascii="Times New Roman" w:hAnsi="Times New Roman" w:cs="Times New Roman"/>
          <w:sz w:val="28"/>
          <w:szCs w:val="28"/>
        </w:rPr>
        <w:t>;</w:t>
      </w:r>
    </w:p>
    <w:p w:rsidR="00EB6E51" w:rsidRPr="00EB6E51" w:rsidRDefault="00291D9D" w:rsidP="00A756F8">
      <w:pPr>
        <w:pStyle w:val="aff8"/>
        <w:shd w:val="clear" w:color="auto" w:fill="auto"/>
        <w:tabs>
          <w:tab w:val="left" w:pos="993"/>
        </w:tabs>
        <w:spacing w:before="0" w:after="0" w:line="360" w:lineRule="auto"/>
        <w:ind w:firstLine="709"/>
        <w:rPr>
          <w:rFonts w:ascii="Times New Roman" w:hAnsi="Times New Roman" w:cs="Times New Roman"/>
          <w:sz w:val="28"/>
          <w:szCs w:val="28"/>
        </w:rPr>
      </w:pPr>
      <w:r w:rsidRPr="00FE7B27">
        <w:rPr>
          <w:rFonts w:ascii="Times New Roman" w:hAnsi="Times New Roman" w:cs="Times New Roman"/>
          <w:sz w:val="28"/>
          <w:szCs w:val="28"/>
        </w:rPr>
        <w:t xml:space="preserve">- </w:t>
      </w:r>
      <w:r w:rsidR="00EB6E51" w:rsidRPr="00FE7B27">
        <w:rPr>
          <w:rFonts w:ascii="Times New Roman" w:hAnsi="Times New Roman" w:cs="Times New Roman"/>
          <w:sz w:val="28"/>
          <w:szCs w:val="28"/>
        </w:rPr>
        <w:t>обеспечение повышения конкурентоспособности продукции за счет</w:t>
      </w:r>
      <w:r w:rsidR="00EB6E51" w:rsidRPr="00EB6E51">
        <w:rPr>
          <w:rFonts w:ascii="Times New Roman" w:hAnsi="Times New Roman" w:cs="Times New Roman"/>
          <w:sz w:val="28"/>
          <w:szCs w:val="28"/>
        </w:rPr>
        <w:t xml:space="preserve"> обновления основных производственных фондов</w:t>
      </w:r>
      <w:r w:rsidR="0009060B">
        <w:rPr>
          <w:rFonts w:ascii="Times New Roman" w:hAnsi="Times New Roman" w:cs="Times New Roman"/>
          <w:sz w:val="28"/>
          <w:szCs w:val="28"/>
        </w:rPr>
        <w:t>;</w:t>
      </w:r>
    </w:p>
    <w:p w:rsidR="0009060B" w:rsidRPr="00253FF0" w:rsidRDefault="0009060B" w:rsidP="001E3355">
      <w:pPr>
        <w:pStyle w:val="a5"/>
        <w:numPr>
          <w:ilvl w:val="0"/>
          <w:numId w:val="28"/>
        </w:numPr>
        <w:tabs>
          <w:tab w:val="left" w:pos="993"/>
        </w:tabs>
        <w:spacing w:after="0" w:line="360" w:lineRule="auto"/>
        <w:ind w:left="0" w:firstLine="709"/>
        <w:contextualSpacing w:val="0"/>
        <w:jc w:val="both"/>
      </w:pPr>
      <w:r>
        <w:lastRenderedPageBreak/>
        <w:t xml:space="preserve">информирование и </w:t>
      </w:r>
      <w:r w:rsidRPr="00253FF0">
        <w:t>оказание содействия предприятиям</w:t>
      </w:r>
      <w:r>
        <w:t xml:space="preserve"> города по участию в</w:t>
      </w:r>
      <w:r w:rsidRPr="00253FF0">
        <w:t xml:space="preserve"> приоритетной региональной программы «Повышение производ</w:t>
      </w:r>
      <w:r w:rsidRPr="00253FF0">
        <w:t>и</w:t>
      </w:r>
      <w:r w:rsidRPr="00253FF0">
        <w:t>тельности труда и поддержка занятости в Сама</w:t>
      </w:r>
      <w:r>
        <w:t>рской области на 2017-2025 гг.»;</w:t>
      </w:r>
    </w:p>
    <w:p w:rsidR="00EB6E51" w:rsidRPr="00EB6E51" w:rsidRDefault="00291D9D" w:rsidP="00A756F8">
      <w:pPr>
        <w:pStyle w:val="aff8"/>
        <w:shd w:val="clear" w:color="auto" w:fill="auto"/>
        <w:tabs>
          <w:tab w:val="left" w:pos="993"/>
        </w:tabs>
        <w:spacing w:before="0"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EB6E51" w:rsidRPr="00EB6E51">
        <w:rPr>
          <w:rFonts w:ascii="Times New Roman" w:hAnsi="Times New Roman" w:cs="Times New Roman"/>
          <w:sz w:val="28"/>
          <w:szCs w:val="28"/>
        </w:rPr>
        <w:t>обеспечение снижения энергоемкости продукции</w:t>
      </w:r>
      <w:r w:rsidR="0009060B">
        <w:rPr>
          <w:rFonts w:ascii="Times New Roman" w:hAnsi="Times New Roman" w:cs="Times New Roman"/>
          <w:sz w:val="28"/>
          <w:szCs w:val="28"/>
        </w:rPr>
        <w:t>;</w:t>
      </w:r>
    </w:p>
    <w:p w:rsidR="00372C6A" w:rsidRPr="002A3E03" w:rsidRDefault="00372C6A" w:rsidP="001E3355">
      <w:pPr>
        <w:pStyle w:val="Default"/>
        <w:numPr>
          <w:ilvl w:val="0"/>
          <w:numId w:val="28"/>
        </w:numPr>
        <w:tabs>
          <w:tab w:val="left" w:pos="993"/>
        </w:tabs>
        <w:spacing w:line="360" w:lineRule="auto"/>
        <w:ind w:left="0" w:firstLine="709"/>
        <w:jc w:val="both"/>
        <w:rPr>
          <w:sz w:val="28"/>
          <w:szCs w:val="28"/>
        </w:rPr>
      </w:pPr>
      <w:r>
        <w:rPr>
          <w:sz w:val="28"/>
          <w:szCs w:val="28"/>
        </w:rPr>
        <w:t>с</w:t>
      </w:r>
      <w:r w:rsidRPr="002A3E03">
        <w:rPr>
          <w:sz w:val="28"/>
          <w:szCs w:val="28"/>
        </w:rPr>
        <w:t>оздание интерактивной карты свободных имущественных компле</w:t>
      </w:r>
      <w:r w:rsidRPr="002A3E03">
        <w:rPr>
          <w:sz w:val="28"/>
          <w:szCs w:val="28"/>
        </w:rPr>
        <w:t>к</w:t>
      </w:r>
      <w:r w:rsidRPr="002A3E03">
        <w:rPr>
          <w:sz w:val="28"/>
          <w:szCs w:val="28"/>
        </w:rPr>
        <w:t>сов, земельных участков вне зависимости от формы собственности (опред</w:t>
      </w:r>
      <w:r w:rsidRPr="002A3E03">
        <w:rPr>
          <w:sz w:val="28"/>
          <w:szCs w:val="28"/>
        </w:rPr>
        <w:t>е</w:t>
      </w:r>
      <w:r w:rsidRPr="002A3E03">
        <w:rPr>
          <w:sz w:val="28"/>
          <w:szCs w:val="28"/>
        </w:rPr>
        <w:t>ление собственности) с их подробным описанием;</w:t>
      </w:r>
    </w:p>
    <w:p w:rsidR="0009060B" w:rsidRPr="00253FF0" w:rsidRDefault="0009060B" w:rsidP="001E3355">
      <w:pPr>
        <w:pStyle w:val="a5"/>
        <w:numPr>
          <w:ilvl w:val="0"/>
          <w:numId w:val="28"/>
        </w:numPr>
        <w:tabs>
          <w:tab w:val="left" w:pos="993"/>
        </w:tabs>
        <w:spacing w:after="0" w:line="360" w:lineRule="auto"/>
        <w:ind w:left="0" w:firstLine="709"/>
        <w:contextualSpacing w:val="0"/>
        <w:jc w:val="both"/>
      </w:pPr>
      <w:r w:rsidRPr="00253FF0">
        <w:t>консультационная работа по заполнению предприятиями данных в государственной информационной системе промышленности (ГИСП);</w:t>
      </w:r>
    </w:p>
    <w:p w:rsidR="0009060B" w:rsidRPr="00253FF0" w:rsidRDefault="0009060B" w:rsidP="001E3355">
      <w:pPr>
        <w:pStyle w:val="Default"/>
        <w:numPr>
          <w:ilvl w:val="0"/>
          <w:numId w:val="28"/>
        </w:numPr>
        <w:tabs>
          <w:tab w:val="left" w:pos="993"/>
        </w:tabs>
        <w:spacing w:line="360" w:lineRule="auto"/>
        <w:ind w:left="0" w:firstLine="709"/>
        <w:jc w:val="both"/>
        <w:rPr>
          <w:sz w:val="28"/>
          <w:szCs w:val="28"/>
        </w:rPr>
      </w:pPr>
      <w:r w:rsidRPr="00253FF0">
        <w:rPr>
          <w:sz w:val="28"/>
          <w:szCs w:val="28"/>
        </w:rPr>
        <w:t>участие во внедрении Регионального экспортного стандарта в С</w:t>
      </w:r>
      <w:r w:rsidRPr="00253FF0">
        <w:rPr>
          <w:sz w:val="28"/>
          <w:szCs w:val="28"/>
        </w:rPr>
        <w:t>а</w:t>
      </w:r>
      <w:r w:rsidRPr="00253FF0">
        <w:rPr>
          <w:sz w:val="28"/>
          <w:szCs w:val="28"/>
        </w:rPr>
        <w:t xml:space="preserve">марской области; </w:t>
      </w:r>
    </w:p>
    <w:p w:rsidR="001D7483" w:rsidRPr="001D7483" w:rsidRDefault="001D7483" w:rsidP="001E3355">
      <w:pPr>
        <w:pStyle w:val="a5"/>
        <w:numPr>
          <w:ilvl w:val="0"/>
          <w:numId w:val="28"/>
        </w:numPr>
        <w:tabs>
          <w:tab w:val="left" w:pos="993"/>
        </w:tabs>
        <w:spacing w:after="0" w:line="360" w:lineRule="auto"/>
        <w:ind w:left="0" w:firstLine="709"/>
        <w:contextualSpacing w:val="0"/>
        <w:jc w:val="both"/>
        <w:rPr>
          <w:color w:val="000000"/>
        </w:rPr>
      </w:pPr>
      <w:r w:rsidRPr="001D7483">
        <w:rPr>
          <w:color w:val="000000"/>
        </w:rPr>
        <w:t>у</w:t>
      </w:r>
      <w:r w:rsidR="006C3D6B" w:rsidRPr="001D7483">
        <w:rPr>
          <w:color w:val="000000"/>
        </w:rPr>
        <w:t>частие предприятий и СМСП г.о. Похвистнево в проведение мер</w:t>
      </w:r>
      <w:r w:rsidR="006C3D6B" w:rsidRPr="001D7483">
        <w:rPr>
          <w:color w:val="000000"/>
        </w:rPr>
        <w:t>о</w:t>
      </w:r>
      <w:r w:rsidR="006C3D6B" w:rsidRPr="001D7483">
        <w:rPr>
          <w:color w:val="000000"/>
        </w:rPr>
        <w:t>приятия «День международного бизнеса в Самарской области»</w:t>
      </w:r>
      <w:r w:rsidRPr="001D7483">
        <w:rPr>
          <w:color w:val="000000"/>
        </w:rPr>
        <w:t>;</w:t>
      </w:r>
    </w:p>
    <w:p w:rsidR="0009060B" w:rsidRPr="001D7483" w:rsidRDefault="0009060B" w:rsidP="001E3355">
      <w:pPr>
        <w:pStyle w:val="a5"/>
        <w:numPr>
          <w:ilvl w:val="0"/>
          <w:numId w:val="28"/>
        </w:numPr>
        <w:tabs>
          <w:tab w:val="left" w:pos="993"/>
        </w:tabs>
        <w:spacing w:after="0" w:line="360" w:lineRule="auto"/>
        <w:ind w:left="0" w:firstLine="709"/>
        <w:contextualSpacing w:val="0"/>
        <w:jc w:val="both"/>
        <w:rPr>
          <w:color w:val="000000"/>
        </w:rPr>
      </w:pPr>
      <w:r w:rsidRPr="001D7483">
        <w:rPr>
          <w:color w:val="000000"/>
        </w:rPr>
        <w:t>поддержка подготовки кадров в области экспортной деятельности для предприятий промышленности</w:t>
      </w:r>
      <w:r w:rsidR="00A56FE2">
        <w:rPr>
          <w:color w:val="000000"/>
        </w:rPr>
        <w:t>;</w:t>
      </w:r>
    </w:p>
    <w:p w:rsidR="00372C6A" w:rsidRPr="00253FF0" w:rsidRDefault="00372C6A" w:rsidP="001E3355">
      <w:pPr>
        <w:pStyle w:val="a5"/>
        <w:numPr>
          <w:ilvl w:val="0"/>
          <w:numId w:val="28"/>
        </w:numPr>
        <w:tabs>
          <w:tab w:val="left" w:pos="993"/>
        </w:tabs>
        <w:spacing w:after="0" w:line="360" w:lineRule="auto"/>
        <w:ind w:left="0" w:firstLine="709"/>
        <w:contextualSpacing w:val="0"/>
        <w:jc w:val="both"/>
      </w:pPr>
      <w:r>
        <w:t>п</w:t>
      </w:r>
      <w:r w:rsidRPr="00EB47CF">
        <w:t xml:space="preserve">овышение узнаваемости ассоциированной с </w:t>
      </w:r>
      <w:r>
        <w:t>Похвистнево</w:t>
      </w:r>
      <w:r w:rsidRPr="00EB47CF">
        <w:t xml:space="preserve"> проду</w:t>
      </w:r>
      <w:r w:rsidRPr="00EB47CF">
        <w:t>к</w:t>
      </w:r>
      <w:r w:rsidRPr="00EB47CF">
        <w:t>ции при позиционировании города на р</w:t>
      </w:r>
      <w:r>
        <w:t>оссийской и международной арене.</w:t>
      </w:r>
    </w:p>
    <w:p w:rsidR="00FD6970" w:rsidRDefault="00FD6970" w:rsidP="0009060B">
      <w:pPr>
        <w:tabs>
          <w:tab w:val="left" w:pos="993"/>
        </w:tabs>
        <w:spacing w:after="0" w:line="360" w:lineRule="auto"/>
        <w:ind w:firstLine="709"/>
        <w:jc w:val="both"/>
        <w:rPr>
          <w:bCs/>
          <w:iCs/>
        </w:rPr>
      </w:pPr>
    </w:p>
    <w:p w:rsidR="00FD6970" w:rsidRPr="00FD6970" w:rsidRDefault="00FD6970" w:rsidP="0009060B">
      <w:pPr>
        <w:tabs>
          <w:tab w:val="left" w:pos="993"/>
        </w:tabs>
        <w:spacing w:after="0" w:line="360" w:lineRule="auto"/>
        <w:ind w:firstLine="709"/>
        <w:jc w:val="both"/>
        <w:rPr>
          <w:b/>
          <w:bCs/>
          <w:iCs/>
        </w:rPr>
      </w:pPr>
      <w:r w:rsidRPr="00FD6970">
        <w:rPr>
          <w:b/>
          <w:bCs/>
          <w:iCs/>
        </w:rPr>
        <w:t>СЗ-10.2 Привлечение инвестиций для введения новых и модерн</w:t>
      </w:r>
      <w:r w:rsidRPr="00FD6970">
        <w:rPr>
          <w:b/>
          <w:bCs/>
          <w:iCs/>
        </w:rPr>
        <w:t>и</w:t>
      </w:r>
      <w:r w:rsidRPr="00FD6970">
        <w:rPr>
          <w:b/>
          <w:bCs/>
          <w:iCs/>
        </w:rPr>
        <w:t>зации действующих производств</w:t>
      </w:r>
    </w:p>
    <w:p w:rsidR="00FD6970" w:rsidRPr="00FE7B27" w:rsidRDefault="0009060B" w:rsidP="0009060B">
      <w:pPr>
        <w:pStyle w:val="42"/>
        <w:tabs>
          <w:tab w:val="left" w:pos="993"/>
        </w:tabs>
        <w:spacing w:before="0" w:after="0" w:line="360" w:lineRule="auto"/>
        <w:ind w:firstLine="709"/>
        <w:jc w:val="both"/>
        <w:rPr>
          <w:b w:val="0"/>
        </w:rPr>
      </w:pPr>
      <w:r>
        <w:rPr>
          <w:b w:val="0"/>
        </w:rPr>
        <w:t>1</w:t>
      </w:r>
      <w:r w:rsidR="00FD6970" w:rsidRPr="00FE7B27">
        <w:rPr>
          <w:b w:val="0"/>
        </w:rPr>
        <w:t xml:space="preserve">. </w:t>
      </w:r>
      <w:r w:rsidR="00FD6970" w:rsidRPr="00FE7B27">
        <w:rPr>
          <w:b w:val="0"/>
          <w:color w:val="000000" w:themeColor="text1"/>
        </w:rPr>
        <w:t xml:space="preserve">Проект </w:t>
      </w:r>
      <w:r w:rsidR="00FD6970" w:rsidRPr="0068160E">
        <w:rPr>
          <w:b w:val="0"/>
        </w:rPr>
        <w:t xml:space="preserve">создания и развития индустриального парка </w:t>
      </w:r>
      <w:r w:rsidR="00FD6970" w:rsidRPr="00FE7B27">
        <w:rPr>
          <w:b w:val="0"/>
        </w:rPr>
        <w:t>в г.о. Похвис</w:t>
      </w:r>
      <w:r w:rsidR="00FD6970" w:rsidRPr="00FE7B27">
        <w:rPr>
          <w:b w:val="0"/>
        </w:rPr>
        <w:t>т</w:t>
      </w:r>
      <w:r w:rsidR="00FD6970" w:rsidRPr="00FE7B27">
        <w:rPr>
          <w:b w:val="0"/>
        </w:rPr>
        <w:t>нево</w:t>
      </w:r>
      <w:r w:rsidR="00FD6970">
        <w:rPr>
          <w:b w:val="0"/>
        </w:rPr>
        <w:t xml:space="preserve"> </w:t>
      </w:r>
      <w:r w:rsidR="00FD6970" w:rsidRPr="0068160E">
        <w:rPr>
          <w:b w:val="0"/>
        </w:rPr>
        <w:t>на базе бывшего завода ЖБИ</w:t>
      </w:r>
      <w:r w:rsidR="00FD6970" w:rsidRPr="00FE7B27">
        <w:rPr>
          <w:b w:val="0"/>
        </w:rPr>
        <w:t xml:space="preserve">. Цель проекта: </w:t>
      </w:r>
      <w:r w:rsidR="00FD6970" w:rsidRPr="0068160E">
        <w:rPr>
          <w:b w:val="0"/>
        </w:rPr>
        <w:t>реализация инвестицио</w:t>
      </w:r>
      <w:r w:rsidR="00FD6970" w:rsidRPr="0068160E">
        <w:rPr>
          <w:b w:val="0"/>
        </w:rPr>
        <w:t>н</w:t>
      </w:r>
      <w:r w:rsidR="00FD6970" w:rsidRPr="0068160E">
        <w:rPr>
          <w:b w:val="0"/>
        </w:rPr>
        <w:t>ных проектов в сфере производства электрозащитных средств, керамическ</w:t>
      </w:r>
      <w:r w:rsidR="00FD6970" w:rsidRPr="0068160E">
        <w:rPr>
          <w:b w:val="0"/>
        </w:rPr>
        <w:t>о</w:t>
      </w:r>
      <w:r w:rsidR="00FD6970" w:rsidRPr="0068160E">
        <w:rPr>
          <w:b w:val="0"/>
        </w:rPr>
        <w:t>го кирпича, логистики</w:t>
      </w:r>
      <w:r w:rsidR="00FD6970" w:rsidRPr="00FE7B27">
        <w:rPr>
          <w:b w:val="0"/>
        </w:rPr>
        <w:t>.</w:t>
      </w:r>
      <w:r w:rsidR="00FD6970" w:rsidRPr="006E5354">
        <w:rPr>
          <w:b w:val="0"/>
        </w:rPr>
        <w:t xml:space="preserve"> </w:t>
      </w:r>
      <w:r w:rsidR="00FD6970">
        <w:rPr>
          <w:b w:val="0"/>
        </w:rPr>
        <w:t>Задачи проекта: п</w:t>
      </w:r>
      <w:r w:rsidR="00FD6970" w:rsidRPr="0068160E">
        <w:rPr>
          <w:b w:val="0"/>
        </w:rPr>
        <w:t>ривлечение стратегического инв</w:t>
      </w:r>
      <w:r w:rsidR="00FD6970" w:rsidRPr="0068160E">
        <w:rPr>
          <w:b w:val="0"/>
        </w:rPr>
        <w:t>е</w:t>
      </w:r>
      <w:r w:rsidR="00FD6970" w:rsidRPr="0068160E">
        <w:rPr>
          <w:b w:val="0"/>
        </w:rPr>
        <w:t>стора для создания градообразующего предприятия на базе бывшего завода ЖБИ, передача объекта в областную собственность, привлечение инвестора. Администрацией г.о. Похвистнево подготовлено предложение в Министе</w:t>
      </w:r>
      <w:r w:rsidR="00FD6970" w:rsidRPr="0068160E">
        <w:rPr>
          <w:b w:val="0"/>
        </w:rPr>
        <w:t>р</w:t>
      </w:r>
      <w:r w:rsidR="00FD6970" w:rsidRPr="0068160E">
        <w:rPr>
          <w:b w:val="0"/>
        </w:rPr>
        <w:t xml:space="preserve">ство экономического развития, инвестиций и торговли Самарской области по созданию на площадке бывшего завода ЖБИ Индустриального парка. </w:t>
      </w:r>
      <w:r w:rsidR="00FD6970" w:rsidRPr="00FE7B27">
        <w:rPr>
          <w:b w:val="0"/>
        </w:rPr>
        <w:t xml:space="preserve">Сроки </w:t>
      </w:r>
      <w:r w:rsidR="00FD6970" w:rsidRPr="00FE7B27">
        <w:rPr>
          <w:b w:val="0"/>
        </w:rPr>
        <w:lastRenderedPageBreak/>
        <w:t>реализации</w:t>
      </w:r>
      <w:r w:rsidR="00FD6970">
        <w:rPr>
          <w:b w:val="0"/>
        </w:rPr>
        <w:t xml:space="preserve"> проекта:</w:t>
      </w:r>
      <w:r w:rsidR="00FD6970" w:rsidRPr="00FE7B27">
        <w:rPr>
          <w:b w:val="0"/>
        </w:rPr>
        <w:t xml:space="preserve"> 20</w:t>
      </w:r>
      <w:r w:rsidR="00FD6970">
        <w:rPr>
          <w:b w:val="0"/>
        </w:rPr>
        <w:t>18</w:t>
      </w:r>
      <w:r w:rsidR="00FD6970" w:rsidRPr="00FE7B27">
        <w:rPr>
          <w:b w:val="0"/>
        </w:rPr>
        <w:t>-20</w:t>
      </w:r>
      <w:r w:rsidR="00FD6970">
        <w:rPr>
          <w:b w:val="0"/>
        </w:rPr>
        <w:t>30</w:t>
      </w:r>
      <w:r w:rsidR="00FD6970" w:rsidRPr="00FE7B27">
        <w:rPr>
          <w:b w:val="0"/>
        </w:rPr>
        <w:t xml:space="preserve"> гг.</w:t>
      </w:r>
    </w:p>
    <w:p w:rsidR="00E90A27" w:rsidRPr="00EB6E51" w:rsidRDefault="0009060B" w:rsidP="00E90A27">
      <w:pPr>
        <w:pStyle w:val="42"/>
        <w:shd w:val="clear" w:color="auto" w:fill="auto"/>
        <w:tabs>
          <w:tab w:val="left" w:pos="993"/>
        </w:tabs>
        <w:spacing w:before="0" w:after="0" w:line="360" w:lineRule="auto"/>
        <w:ind w:firstLine="709"/>
        <w:jc w:val="both"/>
        <w:rPr>
          <w:b w:val="0"/>
        </w:rPr>
      </w:pPr>
      <w:r>
        <w:rPr>
          <w:b w:val="0"/>
        </w:rPr>
        <w:t>2</w:t>
      </w:r>
      <w:r w:rsidR="00FD6970" w:rsidRPr="00FE7B27">
        <w:rPr>
          <w:b w:val="0"/>
        </w:rPr>
        <w:t xml:space="preserve">. </w:t>
      </w:r>
      <w:r w:rsidR="00E90A27" w:rsidRPr="00291D9D">
        <w:rPr>
          <w:b w:val="0"/>
        </w:rPr>
        <w:t>Проект «Создание межмуниципального высокотехнологичного це</w:t>
      </w:r>
      <w:r w:rsidR="00E90A27" w:rsidRPr="00291D9D">
        <w:rPr>
          <w:b w:val="0"/>
        </w:rPr>
        <w:t>н</w:t>
      </w:r>
      <w:r w:rsidR="00E90A27" w:rsidRPr="00291D9D">
        <w:rPr>
          <w:b w:val="0"/>
        </w:rPr>
        <w:t>тра глубокой переработки сельскохозяйственной продукции».</w:t>
      </w:r>
      <w:r w:rsidR="00E90A27">
        <w:rPr>
          <w:b w:val="0"/>
        </w:rPr>
        <w:t xml:space="preserve"> Цель проекта: ф</w:t>
      </w:r>
      <w:r w:rsidR="00E90A27" w:rsidRPr="00EB6E51">
        <w:rPr>
          <w:b w:val="0"/>
        </w:rPr>
        <w:t xml:space="preserve">ормирование и реализация на муниципальном уровне принципов Научной технологической инициативы </w:t>
      </w:r>
      <w:proofErr w:type="spellStart"/>
      <w:r w:rsidR="00E90A27" w:rsidRPr="00EB6E51">
        <w:rPr>
          <w:b w:val="0"/>
        </w:rPr>
        <w:t>FoodNet</w:t>
      </w:r>
      <w:proofErr w:type="spellEnd"/>
      <w:r w:rsidR="00E90A27" w:rsidRPr="00EB6E51">
        <w:rPr>
          <w:b w:val="0"/>
        </w:rPr>
        <w:t>: производство и реализации питател</w:t>
      </w:r>
      <w:r w:rsidR="00E90A27" w:rsidRPr="00EB6E51">
        <w:rPr>
          <w:b w:val="0"/>
        </w:rPr>
        <w:t>ь</w:t>
      </w:r>
      <w:r w:rsidR="00E90A27" w:rsidRPr="00EB6E51">
        <w:rPr>
          <w:b w:val="0"/>
        </w:rPr>
        <w:t>ных веществ и конечных видов пищевых продуктов (персонализированных и общих, на основе традиционного сырья и его заменителей), а также сопутс</w:t>
      </w:r>
      <w:r w:rsidR="00E90A27" w:rsidRPr="00EB6E51">
        <w:rPr>
          <w:b w:val="0"/>
        </w:rPr>
        <w:t>т</w:t>
      </w:r>
      <w:r w:rsidR="00E90A27" w:rsidRPr="00EB6E51">
        <w:rPr>
          <w:b w:val="0"/>
        </w:rPr>
        <w:t>вующих IT-решений (например, обеспечивающи</w:t>
      </w:r>
      <w:r w:rsidR="00A56FE2">
        <w:rPr>
          <w:b w:val="0"/>
        </w:rPr>
        <w:t>е</w:t>
      </w:r>
      <w:r w:rsidR="00E90A27" w:rsidRPr="00EB6E51">
        <w:rPr>
          <w:b w:val="0"/>
        </w:rPr>
        <w:t xml:space="preserve"> сервисы по логистике и подбору индивидуального питания). Центр представляет собой современный центр глубокой переработки продукции растениеводства и животноводства на основе внедрения эффективных технологических решений (автоматизации и роботизации)</w:t>
      </w:r>
      <w:r w:rsidR="00E90A27">
        <w:rPr>
          <w:b w:val="0"/>
        </w:rPr>
        <w:t xml:space="preserve"> и других цифровых технологий, включая</w:t>
      </w:r>
      <w:r w:rsidR="00E90A27" w:rsidRPr="00EB6E51">
        <w:rPr>
          <w:b w:val="0"/>
        </w:rPr>
        <w:t xml:space="preserve"> «</w:t>
      </w:r>
      <w:r w:rsidR="00E90A27">
        <w:rPr>
          <w:b w:val="0"/>
        </w:rPr>
        <w:t>у</w:t>
      </w:r>
      <w:r w:rsidR="00E90A27" w:rsidRPr="00EB6E51">
        <w:rPr>
          <w:b w:val="0"/>
        </w:rPr>
        <w:t>мное» сельское хозяйство. Сроки реализации 2021-202</w:t>
      </w:r>
      <w:r w:rsidR="00E90A27">
        <w:rPr>
          <w:b w:val="0"/>
        </w:rPr>
        <w:t>5 гг.</w:t>
      </w:r>
    </w:p>
    <w:p w:rsidR="00FD6970" w:rsidRPr="00FE7B27" w:rsidRDefault="00E90A27" w:rsidP="00E90A27">
      <w:pPr>
        <w:pStyle w:val="42"/>
        <w:shd w:val="clear" w:color="auto" w:fill="auto"/>
        <w:tabs>
          <w:tab w:val="left" w:pos="993"/>
        </w:tabs>
        <w:spacing w:before="0" w:after="0" w:line="360" w:lineRule="auto"/>
        <w:ind w:firstLine="709"/>
        <w:jc w:val="both"/>
        <w:rPr>
          <w:b w:val="0"/>
        </w:rPr>
      </w:pPr>
      <w:r w:rsidRPr="00FE7B27">
        <w:rPr>
          <w:b w:val="0"/>
        </w:rPr>
        <w:t xml:space="preserve"> </w:t>
      </w:r>
      <w:r>
        <w:rPr>
          <w:b w:val="0"/>
        </w:rPr>
        <w:t xml:space="preserve">3. </w:t>
      </w:r>
      <w:r w:rsidR="00FD6970" w:rsidRPr="00FE7B27">
        <w:rPr>
          <w:b w:val="0"/>
        </w:rPr>
        <w:t>«</w:t>
      </w:r>
      <w:proofErr w:type="spellStart"/>
      <w:r w:rsidR="00FD6970" w:rsidRPr="00FE7B27">
        <w:rPr>
          <w:b w:val="0"/>
        </w:rPr>
        <w:t>Ветропарк</w:t>
      </w:r>
      <w:proofErr w:type="spellEnd"/>
      <w:r w:rsidR="00FD6970" w:rsidRPr="00FE7B27">
        <w:rPr>
          <w:b w:val="0"/>
        </w:rPr>
        <w:t xml:space="preserve"> «Город ветра»». Цель проекта: Установка ветряных г</w:t>
      </w:r>
      <w:r w:rsidR="00FD6970" w:rsidRPr="00FE7B27">
        <w:rPr>
          <w:b w:val="0"/>
        </w:rPr>
        <w:t>е</w:t>
      </w:r>
      <w:r w:rsidR="00FD6970" w:rsidRPr="00FE7B27">
        <w:rPr>
          <w:b w:val="0"/>
        </w:rPr>
        <w:t>нераторов проектов ветроэнергетики — строительство ветряка типа «</w:t>
      </w:r>
      <w:proofErr w:type="spellStart"/>
      <w:r w:rsidR="00FD6970" w:rsidRPr="00FE7B27">
        <w:rPr>
          <w:b w:val="0"/>
        </w:rPr>
        <w:t>энеркон</w:t>
      </w:r>
      <w:proofErr w:type="spellEnd"/>
      <w:r w:rsidR="00FD6970" w:rsidRPr="00FE7B27">
        <w:rPr>
          <w:b w:val="0"/>
        </w:rPr>
        <w:t xml:space="preserve"> Е-126». Сроки реализации 2021-202</w:t>
      </w:r>
      <w:r>
        <w:rPr>
          <w:b w:val="0"/>
        </w:rPr>
        <w:t>7</w:t>
      </w:r>
      <w:r w:rsidR="00FD6970" w:rsidRPr="00FE7B27">
        <w:rPr>
          <w:b w:val="0"/>
        </w:rPr>
        <w:t xml:space="preserve"> гг.</w:t>
      </w:r>
    </w:p>
    <w:p w:rsidR="00FD6970" w:rsidRPr="00FE7B27" w:rsidRDefault="00212258" w:rsidP="0009060B">
      <w:pPr>
        <w:pStyle w:val="42"/>
        <w:shd w:val="clear" w:color="auto" w:fill="auto"/>
        <w:tabs>
          <w:tab w:val="left" w:pos="993"/>
        </w:tabs>
        <w:spacing w:before="0" w:after="0" w:line="360" w:lineRule="auto"/>
        <w:ind w:firstLine="709"/>
        <w:jc w:val="both"/>
        <w:rPr>
          <w:b w:val="0"/>
        </w:rPr>
      </w:pPr>
      <w:r>
        <w:rPr>
          <w:b w:val="0"/>
        </w:rPr>
        <w:t>4</w:t>
      </w:r>
      <w:r w:rsidR="00FD6970" w:rsidRPr="00E628C5">
        <w:rPr>
          <w:b w:val="0"/>
        </w:rPr>
        <w:t>. Инвестиционный проект «Строительство завода эмалирования тр</w:t>
      </w:r>
      <w:r w:rsidR="00FD6970" w:rsidRPr="00E628C5">
        <w:rPr>
          <w:b w:val="0"/>
        </w:rPr>
        <w:t>у</w:t>
      </w:r>
      <w:r w:rsidR="00FD6970" w:rsidRPr="00E628C5">
        <w:rPr>
          <w:b w:val="0"/>
        </w:rPr>
        <w:t xml:space="preserve">бы». Цель проекта: производство эмалированных труб с </w:t>
      </w:r>
      <w:proofErr w:type="spellStart"/>
      <w:r w:rsidR="00FD6970" w:rsidRPr="00E628C5">
        <w:rPr>
          <w:b w:val="0"/>
        </w:rPr>
        <w:t>селикатно-эмалированным</w:t>
      </w:r>
      <w:proofErr w:type="spellEnd"/>
      <w:r w:rsidR="00FD6970" w:rsidRPr="00E628C5">
        <w:rPr>
          <w:b w:val="0"/>
        </w:rPr>
        <w:t xml:space="preserve"> покрытием для нефтяной промышленности. </w:t>
      </w:r>
      <w:r w:rsidR="00FD6970" w:rsidRPr="00FE7B27">
        <w:rPr>
          <w:b w:val="0"/>
        </w:rPr>
        <w:t>Сроки реализ</w:t>
      </w:r>
      <w:r w:rsidR="00FD6970" w:rsidRPr="00FE7B27">
        <w:rPr>
          <w:b w:val="0"/>
        </w:rPr>
        <w:t>а</w:t>
      </w:r>
      <w:r w:rsidR="00FD6970" w:rsidRPr="00FE7B27">
        <w:rPr>
          <w:b w:val="0"/>
        </w:rPr>
        <w:t>ции</w:t>
      </w:r>
      <w:r w:rsidR="00FD6970">
        <w:rPr>
          <w:b w:val="0"/>
        </w:rPr>
        <w:t>:</w:t>
      </w:r>
      <w:r w:rsidR="00FD6970" w:rsidRPr="00FE7B27">
        <w:rPr>
          <w:b w:val="0"/>
        </w:rPr>
        <w:t xml:space="preserve"> 20</w:t>
      </w:r>
      <w:r w:rsidR="00FD6970">
        <w:rPr>
          <w:b w:val="0"/>
        </w:rPr>
        <w:t>18</w:t>
      </w:r>
      <w:r w:rsidR="00FD6970" w:rsidRPr="00FE7B27">
        <w:rPr>
          <w:b w:val="0"/>
        </w:rPr>
        <w:t>-202</w:t>
      </w:r>
      <w:r w:rsidR="00FD6970">
        <w:rPr>
          <w:b w:val="0"/>
        </w:rPr>
        <w:t>4</w:t>
      </w:r>
      <w:r w:rsidR="00FD6970" w:rsidRPr="00FE7B27">
        <w:rPr>
          <w:b w:val="0"/>
        </w:rPr>
        <w:t xml:space="preserve"> гг.</w:t>
      </w:r>
      <w:r w:rsidR="00FD6970">
        <w:rPr>
          <w:b w:val="0"/>
        </w:rPr>
        <w:t xml:space="preserve"> </w:t>
      </w:r>
    </w:p>
    <w:p w:rsidR="00FD6970" w:rsidRPr="0068160E" w:rsidRDefault="00212258" w:rsidP="0009060B">
      <w:pPr>
        <w:pStyle w:val="42"/>
        <w:shd w:val="clear" w:color="auto" w:fill="auto"/>
        <w:tabs>
          <w:tab w:val="left" w:pos="993"/>
        </w:tabs>
        <w:spacing w:before="0" w:after="0" w:line="360" w:lineRule="auto"/>
        <w:ind w:firstLine="709"/>
        <w:jc w:val="both"/>
        <w:rPr>
          <w:b w:val="0"/>
        </w:rPr>
      </w:pPr>
      <w:r>
        <w:rPr>
          <w:b w:val="0"/>
        </w:rPr>
        <w:t>5</w:t>
      </w:r>
      <w:r w:rsidR="00FD6970" w:rsidRPr="0068160E">
        <w:rPr>
          <w:b w:val="0"/>
        </w:rPr>
        <w:t xml:space="preserve">. Инвестиционный проект «Привлечение инвестора для реализации проекта по производству панелей быстровозводимых зданий промышленного и гражданского назначения». Сроки реализации: 2018-2024 гг. </w:t>
      </w:r>
    </w:p>
    <w:p w:rsidR="00FD6970" w:rsidRDefault="00212258" w:rsidP="0009060B">
      <w:pPr>
        <w:tabs>
          <w:tab w:val="left" w:pos="993"/>
        </w:tabs>
        <w:spacing w:after="0" w:line="360" w:lineRule="auto"/>
        <w:ind w:firstLine="709"/>
        <w:jc w:val="both"/>
      </w:pPr>
      <w:r>
        <w:t>6</w:t>
      </w:r>
      <w:r w:rsidR="00FD6970">
        <w:t xml:space="preserve">. </w:t>
      </w:r>
      <w:r w:rsidR="00FD6970" w:rsidRPr="006904DE">
        <w:t>Инвестиционный проект «Привлечение стратегического инвестора к реализации проекта создания лесного кластера северо-востока Самарской о</w:t>
      </w:r>
      <w:r w:rsidR="00FD6970" w:rsidRPr="006904DE">
        <w:t>б</w:t>
      </w:r>
      <w:r w:rsidR="00FD6970" w:rsidRPr="006904DE">
        <w:t xml:space="preserve">ласти (проект по производству топливных древесных </w:t>
      </w:r>
      <w:proofErr w:type="spellStart"/>
      <w:r w:rsidR="00FD6970" w:rsidRPr="006904DE">
        <w:t>гранул-пеллет</w:t>
      </w:r>
      <w:proofErr w:type="spellEnd"/>
      <w:r w:rsidR="00FD6970" w:rsidRPr="006904DE">
        <w:t>)». Срок реализации проекта: 2018-2030 гг.</w:t>
      </w:r>
    </w:p>
    <w:p w:rsidR="00FD6970" w:rsidRPr="0009060B" w:rsidRDefault="00FD6970" w:rsidP="0009060B">
      <w:pPr>
        <w:tabs>
          <w:tab w:val="left" w:pos="993"/>
        </w:tabs>
        <w:spacing w:after="0" w:line="360" w:lineRule="auto"/>
        <w:ind w:firstLine="709"/>
        <w:jc w:val="both"/>
        <w:rPr>
          <w:b/>
          <w:bCs/>
          <w:iCs/>
        </w:rPr>
      </w:pPr>
      <w:r w:rsidRPr="0009060B">
        <w:rPr>
          <w:b/>
          <w:bCs/>
          <w:iCs/>
        </w:rPr>
        <w:t>Основные мероприятия:</w:t>
      </w:r>
    </w:p>
    <w:p w:rsidR="00FD697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lang w:eastAsia="ru-RU"/>
        </w:rPr>
        <w:t>полноценное использование федеральных и региональных преф</w:t>
      </w:r>
      <w:r w:rsidRPr="00253FF0">
        <w:rPr>
          <w:sz w:val="28"/>
          <w:szCs w:val="28"/>
          <w:lang w:eastAsia="ru-RU"/>
        </w:rPr>
        <w:t>е</w:t>
      </w:r>
      <w:r w:rsidRPr="00253FF0">
        <w:rPr>
          <w:sz w:val="28"/>
          <w:szCs w:val="28"/>
          <w:lang w:eastAsia="ru-RU"/>
        </w:rPr>
        <w:t>ренций для инвесторов;</w:t>
      </w:r>
    </w:p>
    <w:p w:rsidR="00FD697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rPr>
        <w:lastRenderedPageBreak/>
        <w:t>разработка мер стимулирования деятельности в сфере промышле</w:t>
      </w:r>
      <w:r w:rsidRPr="00253FF0">
        <w:rPr>
          <w:sz w:val="28"/>
          <w:szCs w:val="28"/>
        </w:rPr>
        <w:t>н</w:t>
      </w:r>
      <w:r w:rsidRPr="00253FF0">
        <w:rPr>
          <w:sz w:val="28"/>
          <w:szCs w:val="28"/>
        </w:rPr>
        <w:t xml:space="preserve">ности на территории </w:t>
      </w:r>
      <w:r>
        <w:rPr>
          <w:sz w:val="28"/>
          <w:szCs w:val="28"/>
        </w:rPr>
        <w:t>г.о. Похвистнево</w:t>
      </w:r>
      <w:r w:rsidRPr="00253FF0">
        <w:rPr>
          <w:sz w:val="28"/>
          <w:szCs w:val="28"/>
        </w:rPr>
        <w:t xml:space="preserve"> в соответствии с Федеральным зак</w:t>
      </w:r>
      <w:r w:rsidRPr="00253FF0">
        <w:rPr>
          <w:sz w:val="28"/>
          <w:szCs w:val="28"/>
        </w:rPr>
        <w:t>о</w:t>
      </w:r>
      <w:r w:rsidRPr="00253FF0">
        <w:rPr>
          <w:sz w:val="28"/>
          <w:szCs w:val="28"/>
        </w:rPr>
        <w:t>ном от 31 декабря 2014 г. N 488-ФЗ «О промышленной политике в Росси</w:t>
      </w:r>
      <w:r w:rsidRPr="00253FF0">
        <w:rPr>
          <w:sz w:val="28"/>
          <w:szCs w:val="28"/>
        </w:rPr>
        <w:t>й</w:t>
      </w:r>
      <w:r w:rsidRPr="00253FF0">
        <w:rPr>
          <w:sz w:val="28"/>
          <w:szCs w:val="28"/>
        </w:rPr>
        <w:t xml:space="preserve">ской Федерации», Законом Самарской области «О промышленной политике в Самарской области» и </w:t>
      </w:r>
      <w:r>
        <w:rPr>
          <w:sz w:val="28"/>
          <w:szCs w:val="28"/>
        </w:rPr>
        <w:t>У</w:t>
      </w:r>
      <w:r w:rsidRPr="00253FF0">
        <w:rPr>
          <w:sz w:val="28"/>
          <w:szCs w:val="28"/>
        </w:rPr>
        <w:t xml:space="preserve">ставом </w:t>
      </w:r>
      <w:r>
        <w:rPr>
          <w:sz w:val="28"/>
          <w:szCs w:val="28"/>
        </w:rPr>
        <w:t>г.о. Похвистнево</w:t>
      </w:r>
      <w:r w:rsidRPr="00253FF0">
        <w:rPr>
          <w:sz w:val="28"/>
          <w:szCs w:val="28"/>
        </w:rPr>
        <w:t xml:space="preserve"> за счет доходов местного бюджета; </w:t>
      </w:r>
    </w:p>
    <w:p w:rsidR="00372C6A" w:rsidRDefault="00372C6A" w:rsidP="001E3355">
      <w:pPr>
        <w:pStyle w:val="a5"/>
        <w:numPr>
          <w:ilvl w:val="0"/>
          <w:numId w:val="27"/>
        </w:numPr>
        <w:tabs>
          <w:tab w:val="left" w:pos="993"/>
          <w:tab w:val="left" w:pos="1134"/>
        </w:tabs>
        <w:autoSpaceDE w:val="0"/>
        <w:autoSpaceDN w:val="0"/>
        <w:adjustRightInd w:val="0"/>
        <w:spacing w:after="0" w:line="360" w:lineRule="auto"/>
        <w:ind w:left="0" w:firstLine="709"/>
        <w:contextualSpacing w:val="0"/>
        <w:jc w:val="both"/>
      </w:pPr>
      <w:r>
        <w:t>а</w:t>
      </w:r>
      <w:r w:rsidRPr="002A3E03">
        <w:t xml:space="preserve">ктивное участие г.о. </w:t>
      </w:r>
      <w:r>
        <w:t>Похвистнево</w:t>
      </w:r>
      <w:r w:rsidRPr="002A3E03">
        <w:t xml:space="preserve"> в Программе действий Прав</w:t>
      </w:r>
      <w:r w:rsidRPr="002A3E03">
        <w:t>и</w:t>
      </w:r>
      <w:r w:rsidRPr="002A3E03">
        <w:t>тельства Самарской области по развитию малых и средних городов Сама</w:t>
      </w:r>
      <w:r w:rsidRPr="002A3E03">
        <w:t>р</w:t>
      </w:r>
      <w:r w:rsidRPr="002A3E03">
        <w:t>ской области</w:t>
      </w:r>
      <w:r>
        <w:t>;</w:t>
      </w:r>
    </w:p>
    <w:p w:rsidR="00372C6A" w:rsidRPr="00372C6A" w:rsidRDefault="00372C6A" w:rsidP="001E3355">
      <w:pPr>
        <w:pStyle w:val="a5"/>
        <w:numPr>
          <w:ilvl w:val="0"/>
          <w:numId w:val="27"/>
        </w:numPr>
        <w:tabs>
          <w:tab w:val="left" w:pos="993"/>
          <w:tab w:val="left" w:pos="1134"/>
        </w:tabs>
        <w:autoSpaceDE w:val="0"/>
        <w:autoSpaceDN w:val="0"/>
        <w:adjustRightInd w:val="0"/>
        <w:spacing w:after="0" w:line="360" w:lineRule="auto"/>
        <w:ind w:left="0" w:firstLine="709"/>
        <w:contextualSpacing w:val="0"/>
        <w:jc w:val="both"/>
      </w:pPr>
      <w:r w:rsidRPr="00F71D20">
        <w:t>участие в инициативе Губернатора Самарской области по выделению моногородов регионального уровня (</w:t>
      </w:r>
      <w:r w:rsidR="00A756F8" w:rsidRPr="00F71D20">
        <w:t>Похвистнево</w:t>
      </w:r>
      <w:r w:rsidR="00A756F8">
        <w:t>,</w:t>
      </w:r>
      <w:r w:rsidR="00A756F8" w:rsidRPr="00F71D20">
        <w:t xml:space="preserve"> </w:t>
      </w:r>
      <w:r w:rsidRPr="00F71D20">
        <w:t>Чапаевск,</w:t>
      </w:r>
      <w:r w:rsidR="00A756F8" w:rsidRPr="00A756F8">
        <w:t xml:space="preserve"> </w:t>
      </w:r>
      <w:r w:rsidR="00D6522B">
        <w:t>Похвистнево</w:t>
      </w:r>
      <w:r w:rsidRPr="00F71D20">
        <w:t>) в отдельную категорию муниципальных образований, требующих дополн</w:t>
      </w:r>
      <w:r w:rsidRPr="00F71D20">
        <w:t>и</w:t>
      </w:r>
      <w:r w:rsidRPr="00F71D20">
        <w:t>тельных мер на федеральном уровне, и закрепление их в Стратегии пр</w:t>
      </w:r>
      <w:r w:rsidRPr="00F71D20">
        <w:t>о</w:t>
      </w:r>
      <w:r w:rsidRPr="00F71D20">
        <w:t>странств</w:t>
      </w:r>
      <w:r>
        <w:t>енного развития РФ до 2025 года;</w:t>
      </w:r>
    </w:p>
    <w:p w:rsidR="00FD6970" w:rsidRPr="00253FF0" w:rsidRDefault="00FD6970" w:rsidP="001E3355">
      <w:pPr>
        <w:pStyle w:val="a5"/>
        <w:numPr>
          <w:ilvl w:val="0"/>
          <w:numId w:val="27"/>
        </w:numPr>
        <w:tabs>
          <w:tab w:val="left" w:pos="993"/>
        </w:tabs>
        <w:spacing w:after="0" w:line="360" w:lineRule="auto"/>
        <w:ind w:left="0" w:firstLine="709"/>
        <w:contextualSpacing w:val="0"/>
        <w:jc w:val="both"/>
      </w:pPr>
      <w:r w:rsidRPr="00253FF0">
        <w:t>совершенствование механизмов привлечения инвестиций, предо</w:t>
      </w:r>
      <w:r w:rsidRPr="00253FF0">
        <w:t>с</w:t>
      </w:r>
      <w:r w:rsidRPr="00253FF0">
        <w:t xml:space="preserve">тавление информационных и консультационных услуг потенциальным </w:t>
      </w:r>
      <w:r>
        <w:t>инв</w:t>
      </w:r>
      <w:r>
        <w:t>е</w:t>
      </w:r>
      <w:r>
        <w:t>сторам</w:t>
      </w:r>
      <w:r w:rsidRPr="00253FF0">
        <w:t>;</w:t>
      </w:r>
    </w:p>
    <w:p w:rsidR="00FD6970" w:rsidRPr="00253FF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rPr>
        <w:t>организация промышленных площадок для реализации инвестиц</w:t>
      </w:r>
      <w:r w:rsidRPr="00253FF0">
        <w:rPr>
          <w:sz w:val="28"/>
          <w:szCs w:val="28"/>
        </w:rPr>
        <w:t>и</w:t>
      </w:r>
      <w:r w:rsidRPr="00253FF0">
        <w:rPr>
          <w:sz w:val="28"/>
          <w:szCs w:val="28"/>
        </w:rPr>
        <w:t xml:space="preserve">онных проектов, в том числе на неиспользуемых промышленных площадках; </w:t>
      </w:r>
    </w:p>
    <w:p w:rsidR="00FD6970" w:rsidRPr="00253FF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rPr>
        <w:t>разработка предложений по созданию новых и перспективных выс</w:t>
      </w:r>
      <w:r w:rsidRPr="00253FF0">
        <w:rPr>
          <w:sz w:val="28"/>
          <w:szCs w:val="28"/>
        </w:rPr>
        <w:t>о</w:t>
      </w:r>
      <w:r w:rsidRPr="00253FF0">
        <w:rPr>
          <w:sz w:val="28"/>
          <w:szCs w:val="28"/>
        </w:rPr>
        <w:t xml:space="preserve">котехнологичных производств на территории </w:t>
      </w:r>
      <w:r>
        <w:rPr>
          <w:sz w:val="28"/>
          <w:szCs w:val="28"/>
        </w:rPr>
        <w:t>Похвистнево</w:t>
      </w:r>
      <w:r w:rsidRPr="00253FF0">
        <w:rPr>
          <w:sz w:val="28"/>
          <w:szCs w:val="28"/>
        </w:rPr>
        <w:t xml:space="preserve">; </w:t>
      </w:r>
    </w:p>
    <w:p w:rsidR="00FD6970" w:rsidRPr="00253FF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rPr>
        <w:t xml:space="preserve">поддержка участия предприятий </w:t>
      </w:r>
      <w:r>
        <w:rPr>
          <w:sz w:val="28"/>
          <w:szCs w:val="28"/>
        </w:rPr>
        <w:t>города</w:t>
      </w:r>
      <w:r w:rsidRPr="00253FF0">
        <w:rPr>
          <w:sz w:val="28"/>
          <w:szCs w:val="28"/>
        </w:rPr>
        <w:t xml:space="preserve"> в программах финансовой поддержки, программах государственных фондов развития промышленности, программах поддержки научно-технической и инновационной деятельности; </w:t>
      </w:r>
    </w:p>
    <w:p w:rsidR="00372C6A" w:rsidRPr="002A3E03" w:rsidRDefault="00372C6A" w:rsidP="001E3355">
      <w:pPr>
        <w:pStyle w:val="Default"/>
        <w:numPr>
          <w:ilvl w:val="0"/>
          <w:numId w:val="27"/>
        </w:numPr>
        <w:tabs>
          <w:tab w:val="left" w:pos="993"/>
        </w:tabs>
        <w:spacing w:line="360" w:lineRule="auto"/>
        <w:ind w:left="0" w:firstLine="709"/>
        <w:jc w:val="both"/>
        <w:rPr>
          <w:sz w:val="28"/>
          <w:szCs w:val="28"/>
        </w:rPr>
      </w:pPr>
      <w:r>
        <w:rPr>
          <w:sz w:val="28"/>
          <w:szCs w:val="28"/>
        </w:rPr>
        <w:t>с</w:t>
      </w:r>
      <w:r w:rsidRPr="002A3E03">
        <w:rPr>
          <w:sz w:val="28"/>
          <w:szCs w:val="28"/>
        </w:rPr>
        <w:t>оздание интерактивной карты свободных имущественных компле</w:t>
      </w:r>
      <w:r w:rsidRPr="002A3E03">
        <w:rPr>
          <w:sz w:val="28"/>
          <w:szCs w:val="28"/>
        </w:rPr>
        <w:t>к</w:t>
      </w:r>
      <w:r w:rsidRPr="002A3E03">
        <w:rPr>
          <w:sz w:val="28"/>
          <w:szCs w:val="28"/>
        </w:rPr>
        <w:t>сов, земельных участков вне зависимости от формы собственности (опред</w:t>
      </w:r>
      <w:r w:rsidRPr="002A3E03">
        <w:rPr>
          <w:sz w:val="28"/>
          <w:szCs w:val="28"/>
        </w:rPr>
        <w:t>е</w:t>
      </w:r>
      <w:r w:rsidRPr="002A3E03">
        <w:rPr>
          <w:sz w:val="28"/>
          <w:szCs w:val="28"/>
        </w:rPr>
        <w:t>ление собственности) с их подробным описанием;</w:t>
      </w:r>
    </w:p>
    <w:p w:rsidR="00A56FE2" w:rsidRPr="00A56FE2" w:rsidRDefault="00FD6970" w:rsidP="001E3355">
      <w:pPr>
        <w:pStyle w:val="a5"/>
        <w:keepNext/>
        <w:keepLines/>
        <w:numPr>
          <w:ilvl w:val="0"/>
          <w:numId w:val="27"/>
        </w:numPr>
        <w:tabs>
          <w:tab w:val="left" w:pos="993"/>
        </w:tabs>
        <w:spacing w:after="0" w:line="360" w:lineRule="auto"/>
        <w:ind w:left="0" w:firstLine="709"/>
        <w:contextualSpacing w:val="0"/>
        <w:jc w:val="both"/>
        <w:rPr>
          <w:b/>
          <w:bCs/>
          <w:color w:val="365F91"/>
        </w:rPr>
      </w:pPr>
      <w:r w:rsidRPr="00253FF0">
        <w:lastRenderedPageBreak/>
        <w:t xml:space="preserve">интеграция промышленных предприятий </w:t>
      </w:r>
      <w:r>
        <w:t>г.о. Похвистнево</w:t>
      </w:r>
      <w:r w:rsidRPr="00253FF0">
        <w:t xml:space="preserve"> в реги</w:t>
      </w:r>
      <w:r w:rsidRPr="00253FF0">
        <w:t>о</w:t>
      </w:r>
      <w:r w:rsidRPr="00253FF0">
        <w:t>нальные промышленные кластеры, создание которых предусмотрено Страт</w:t>
      </w:r>
      <w:r w:rsidRPr="00253FF0">
        <w:t>е</w:t>
      </w:r>
      <w:r w:rsidRPr="00253FF0">
        <w:t>гией социально-экономического развития Самарской области до 2030 года.</w:t>
      </w:r>
    </w:p>
    <w:p w:rsidR="00A56FE2" w:rsidRDefault="00A56FE2" w:rsidP="00A56FE2">
      <w:pPr>
        <w:keepNext/>
        <w:keepLines/>
        <w:tabs>
          <w:tab w:val="left" w:pos="993"/>
        </w:tabs>
        <w:spacing w:after="0" w:line="360" w:lineRule="auto"/>
        <w:ind w:left="709"/>
        <w:jc w:val="both"/>
        <w:rPr>
          <w:b/>
          <w:bCs/>
          <w:color w:val="365F91"/>
        </w:rPr>
      </w:pPr>
    </w:p>
    <w:p w:rsidR="00291D9D" w:rsidRPr="00A56FE2" w:rsidRDefault="00A56FE2" w:rsidP="00A56FE2">
      <w:pPr>
        <w:keepNext/>
        <w:keepLines/>
        <w:tabs>
          <w:tab w:val="left" w:pos="993"/>
        </w:tabs>
        <w:spacing w:after="0" w:line="360" w:lineRule="auto"/>
        <w:ind w:firstLine="709"/>
        <w:jc w:val="both"/>
        <w:rPr>
          <w:b/>
          <w:bCs/>
          <w:color w:val="365F91"/>
        </w:rPr>
      </w:pPr>
      <w:r w:rsidRPr="00A56FE2">
        <w:rPr>
          <w:b/>
          <w:bCs/>
          <w:color w:val="365F91"/>
        </w:rPr>
        <w:t xml:space="preserve"> </w:t>
      </w:r>
      <w:r w:rsidR="00291D9D" w:rsidRPr="00A56FE2">
        <w:rPr>
          <w:b/>
          <w:bCs/>
          <w:color w:val="365F91"/>
        </w:rPr>
        <w:t>8.2.2 Похвистнево 2030 – межмуниципальный транспортно-логистический центр</w:t>
      </w:r>
      <w:r w:rsidR="00837332" w:rsidRPr="00A56FE2">
        <w:rPr>
          <w:b/>
          <w:bCs/>
          <w:color w:val="365F91"/>
        </w:rPr>
        <w:t xml:space="preserve"> </w:t>
      </w:r>
    </w:p>
    <w:p w:rsidR="005B094E" w:rsidRDefault="005B094E" w:rsidP="00291D9D">
      <w:pPr>
        <w:spacing w:after="0" w:line="360" w:lineRule="auto"/>
        <w:ind w:firstLine="709"/>
        <w:jc w:val="both"/>
        <w:rPr>
          <w:b/>
          <w:bCs/>
        </w:rPr>
      </w:pPr>
    </w:p>
    <w:p w:rsidR="0049117C" w:rsidRDefault="00A56FE2" w:rsidP="00291D9D">
      <w:pPr>
        <w:spacing w:after="0" w:line="360" w:lineRule="auto"/>
        <w:ind w:firstLine="709"/>
        <w:jc w:val="both"/>
      </w:pPr>
      <w:r w:rsidRPr="00BF5BBB">
        <w:rPr>
          <w:b/>
          <w:bCs/>
          <w:lang w:eastAsia="ru-RU"/>
        </w:rPr>
        <w:t>Стратегическая цель СЦ-1</w:t>
      </w:r>
      <w:r w:rsidR="00BF5BBB">
        <w:rPr>
          <w:b/>
          <w:bCs/>
          <w:lang w:eastAsia="ru-RU"/>
        </w:rPr>
        <w:t>1</w:t>
      </w:r>
      <w:r w:rsidRPr="00EB6E51">
        <w:rPr>
          <w:bCs/>
          <w:lang w:eastAsia="ru-RU"/>
        </w:rPr>
        <w:t xml:space="preserve"> </w:t>
      </w:r>
      <w:r w:rsidR="0049117C">
        <w:rPr>
          <w:bCs/>
          <w:lang w:eastAsia="ru-RU"/>
        </w:rPr>
        <w:t>Д</w:t>
      </w:r>
      <w:r w:rsidR="0049117C">
        <w:t>остижение единого целостного разв</w:t>
      </w:r>
      <w:r w:rsidR="0049117C">
        <w:t>и</w:t>
      </w:r>
      <w:r w:rsidR="0049117C">
        <w:t>тия транспортно-логистической инфраструктуры и о</w:t>
      </w:r>
      <w:r>
        <w:t xml:space="preserve">беспечение </w:t>
      </w:r>
      <w:r w:rsidR="0049117C" w:rsidRPr="00775972">
        <w:t>значим</w:t>
      </w:r>
      <w:r w:rsidR="0049117C">
        <w:t>ого</w:t>
      </w:r>
      <w:r w:rsidR="0049117C" w:rsidRPr="00775972">
        <w:t xml:space="preserve"> вклад</w:t>
      </w:r>
      <w:r w:rsidR="0049117C">
        <w:t>а</w:t>
      </w:r>
      <w:r w:rsidR="0049117C" w:rsidRPr="00775972">
        <w:t xml:space="preserve"> </w:t>
      </w:r>
      <w:proofErr w:type="spellStart"/>
      <w:r w:rsidR="0049117C">
        <w:t>транспортно-логистического</w:t>
      </w:r>
      <w:proofErr w:type="spellEnd"/>
      <w:r w:rsidR="0049117C">
        <w:t xml:space="preserve"> комплекса г.о. Похвистнево </w:t>
      </w:r>
      <w:r w:rsidR="0049117C" w:rsidRPr="00775972">
        <w:t>в формир</w:t>
      </w:r>
      <w:r w:rsidR="0049117C" w:rsidRPr="00775972">
        <w:t>о</w:t>
      </w:r>
      <w:r w:rsidR="0049117C" w:rsidRPr="00775972">
        <w:t>вание межрегионального транспортно-логического центра</w:t>
      </w:r>
      <w:r w:rsidR="0049117C">
        <w:t xml:space="preserve"> согласно Страт</w:t>
      </w:r>
      <w:r w:rsidR="0049117C">
        <w:t>е</w:t>
      </w:r>
      <w:r w:rsidR="0049117C">
        <w:t xml:space="preserve">гии социально-экономического развития Самарской области до 2030 года. </w:t>
      </w:r>
    </w:p>
    <w:p w:rsidR="00CB253E" w:rsidRPr="005B094E" w:rsidRDefault="005B094E" w:rsidP="00291D9D">
      <w:pPr>
        <w:spacing w:after="0" w:line="360" w:lineRule="auto"/>
        <w:ind w:firstLine="709"/>
        <w:jc w:val="both"/>
        <w:rPr>
          <w:b/>
          <w:bCs/>
        </w:rPr>
      </w:pPr>
      <w:r w:rsidRPr="005B094E">
        <w:rPr>
          <w:b/>
          <w:bCs/>
        </w:rPr>
        <w:t>Ожидаемые результаты:</w:t>
      </w:r>
    </w:p>
    <w:p w:rsidR="001D7483" w:rsidRPr="005B094E" w:rsidRDefault="00DA3FE0" w:rsidP="005B094E">
      <w:pPr>
        <w:spacing w:after="0" w:line="360" w:lineRule="auto"/>
        <w:ind w:firstLine="709"/>
        <w:jc w:val="both"/>
      </w:pPr>
      <w:r w:rsidRPr="00DA3FE0">
        <w:t>Доля протяженности автомобильных дорог общего пользования мес</w:t>
      </w:r>
      <w:r w:rsidRPr="00DA3FE0">
        <w:t>т</w:t>
      </w:r>
      <w:r w:rsidRPr="00DA3FE0">
        <w:t>ного значения, отвечающих нормативным требованиям, в общей протяже</w:t>
      </w:r>
      <w:r w:rsidRPr="00DA3FE0">
        <w:t>н</w:t>
      </w:r>
      <w:r w:rsidRPr="00DA3FE0">
        <w:t>ности автомобильных дорог общего пользования местного значения</w:t>
      </w:r>
      <w:r>
        <w:t xml:space="preserve"> - 95</w:t>
      </w:r>
      <w:r w:rsidR="001D7483" w:rsidRPr="005B094E">
        <w:t>% к 2030 году.</w:t>
      </w:r>
    </w:p>
    <w:p w:rsidR="006C3D6B" w:rsidRPr="005B094E" w:rsidRDefault="006C3D6B" w:rsidP="005B094E">
      <w:pPr>
        <w:spacing w:after="0" w:line="360" w:lineRule="auto"/>
        <w:ind w:firstLine="709"/>
        <w:jc w:val="both"/>
      </w:pPr>
      <w:r w:rsidRPr="005B094E">
        <w:t>Наличие программ</w:t>
      </w:r>
      <w:r w:rsidR="001D7483" w:rsidRPr="005B094E">
        <w:t>ы</w:t>
      </w:r>
      <w:r w:rsidRPr="005B094E">
        <w:t xml:space="preserve"> комплексного развития транспортной инфр</w:t>
      </w:r>
      <w:r w:rsidRPr="005B094E">
        <w:t>а</w:t>
      </w:r>
      <w:r w:rsidRPr="005B094E">
        <w:t xml:space="preserve">структуры </w:t>
      </w:r>
      <w:r w:rsidR="001D7483" w:rsidRPr="005B094E">
        <w:t>г.о. Похвистнево – да.</w:t>
      </w:r>
    </w:p>
    <w:p w:rsidR="001D7483" w:rsidRPr="005B094E" w:rsidRDefault="001D7483" w:rsidP="005B094E">
      <w:pPr>
        <w:pStyle w:val="14"/>
        <w:keepNext/>
        <w:keepLines/>
        <w:shd w:val="clear" w:color="auto" w:fill="auto"/>
        <w:spacing w:after="0" w:line="360" w:lineRule="auto"/>
        <w:ind w:firstLine="709"/>
        <w:jc w:val="both"/>
        <w:outlineLvl w:val="9"/>
        <w:rPr>
          <w:bCs w:val="0"/>
          <w:lang w:eastAsia="ru-RU"/>
        </w:rPr>
      </w:pPr>
      <w:r w:rsidRPr="005B094E">
        <w:rPr>
          <w:bCs w:val="0"/>
          <w:lang w:eastAsia="ru-RU"/>
        </w:rPr>
        <w:t>Муниципальные и государственные программы, национальные проекты:</w:t>
      </w:r>
    </w:p>
    <w:p w:rsidR="00CE0EE4" w:rsidRDefault="00CE0EE4" w:rsidP="005B094E">
      <w:pPr>
        <w:spacing w:after="0" w:line="360" w:lineRule="auto"/>
        <w:ind w:firstLine="709"/>
        <w:jc w:val="both"/>
      </w:pPr>
      <w:r>
        <w:t xml:space="preserve">Муниципальная программа </w:t>
      </w:r>
      <w:hyperlink r:id="rId127" w:history="1">
        <w:r w:rsidRPr="00CE0EE4">
          <w:t>«Комплексное развитие транспортной и</w:t>
        </w:r>
        <w:r w:rsidRPr="00CE0EE4">
          <w:t>н</w:t>
        </w:r>
        <w:r w:rsidRPr="00CE0EE4">
          <w:t>фраструктуры и благоустройства территории городского округа Похвистнево Самарской области» на 2016-2019 годы</w:t>
        </w:r>
      </w:hyperlink>
      <w:r>
        <w:t>.</w:t>
      </w:r>
    </w:p>
    <w:p w:rsidR="006C3D6B" w:rsidRPr="005B094E" w:rsidRDefault="006C3D6B" w:rsidP="005B094E">
      <w:pPr>
        <w:spacing w:after="0" w:line="360" w:lineRule="auto"/>
        <w:ind w:firstLine="709"/>
        <w:jc w:val="both"/>
      </w:pPr>
      <w:r w:rsidRPr="005B094E">
        <w:t>Разработка программы комплексного развития транспортной инфр</w:t>
      </w:r>
      <w:r w:rsidRPr="005B094E">
        <w:t>а</w:t>
      </w:r>
      <w:r w:rsidRPr="005B094E">
        <w:t>структуры г.о. Похвистнево в соответствии с Планом мероприятий по реал</w:t>
      </w:r>
      <w:r w:rsidRPr="005B094E">
        <w:t>и</w:t>
      </w:r>
      <w:r w:rsidRPr="005B094E">
        <w:t>зации Стратегии социально-экономического развития Самарской</w:t>
      </w:r>
      <w:r w:rsidR="005B094E">
        <w:t xml:space="preserve"> области на период до 2030 года</w:t>
      </w:r>
      <w:r w:rsidRPr="005B094E">
        <w:t xml:space="preserve"> </w:t>
      </w:r>
    </w:p>
    <w:p w:rsidR="00CB253E" w:rsidRPr="005B094E" w:rsidRDefault="00CB253E" w:rsidP="005B094E">
      <w:pPr>
        <w:spacing w:after="0" w:line="360" w:lineRule="auto"/>
        <w:ind w:firstLine="709"/>
        <w:jc w:val="both"/>
      </w:pPr>
      <w:r w:rsidRPr="005B094E">
        <w:lastRenderedPageBreak/>
        <w:t>Государственная программа «Развитие транспортной системы Сама</w:t>
      </w:r>
      <w:r w:rsidRPr="005B094E">
        <w:t>р</w:t>
      </w:r>
      <w:r w:rsidRPr="005B094E">
        <w:t>ской области (2014 – 2025 годы)» (постановление Правительства Самарской области от 27.11.2013 № 677)</w:t>
      </w:r>
    </w:p>
    <w:p w:rsidR="00291D9D" w:rsidRPr="005B094E" w:rsidRDefault="005B094E" w:rsidP="005B094E">
      <w:pPr>
        <w:spacing w:after="0" w:line="360" w:lineRule="auto"/>
        <w:ind w:firstLine="709"/>
        <w:jc w:val="both"/>
        <w:rPr>
          <w:bCs/>
        </w:rPr>
      </w:pPr>
      <w:r w:rsidRPr="005B094E">
        <w:rPr>
          <w:bCs/>
        </w:rPr>
        <w:t>Национальный проект «Безопасные и качественные автомобильные д</w:t>
      </w:r>
      <w:r w:rsidRPr="005B094E">
        <w:rPr>
          <w:bCs/>
        </w:rPr>
        <w:t>о</w:t>
      </w:r>
      <w:r w:rsidRPr="005B094E">
        <w:rPr>
          <w:bCs/>
        </w:rPr>
        <w:t>роги»</w:t>
      </w:r>
    </w:p>
    <w:p w:rsidR="00EB6E51" w:rsidRPr="00EB6E51" w:rsidRDefault="00291D9D" w:rsidP="00EB6E51">
      <w:pPr>
        <w:pStyle w:val="14"/>
        <w:keepNext/>
        <w:keepLines/>
        <w:shd w:val="clear" w:color="auto" w:fill="auto"/>
        <w:spacing w:after="0" w:line="360" w:lineRule="auto"/>
        <w:ind w:firstLine="709"/>
        <w:jc w:val="both"/>
        <w:outlineLvl w:val="9"/>
        <w:rPr>
          <w:bCs w:val="0"/>
          <w:lang w:eastAsia="ru-RU"/>
        </w:rPr>
      </w:pPr>
      <w:r>
        <w:rPr>
          <w:bCs w:val="0"/>
          <w:lang w:eastAsia="ru-RU"/>
        </w:rPr>
        <w:t>С</w:t>
      </w:r>
      <w:r w:rsidRPr="00EB6E51">
        <w:rPr>
          <w:bCs w:val="0"/>
          <w:lang w:eastAsia="ru-RU"/>
        </w:rPr>
        <w:t>тратегические задачи</w:t>
      </w:r>
    </w:p>
    <w:p w:rsidR="00EB6E51" w:rsidRPr="00CB253E" w:rsidRDefault="00EB6E51" w:rsidP="00EB6E51">
      <w:pPr>
        <w:widowControl w:val="0"/>
        <w:tabs>
          <w:tab w:val="left" w:pos="685"/>
        </w:tabs>
        <w:spacing w:after="0" w:line="360" w:lineRule="auto"/>
        <w:ind w:firstLine="709"/>
        <w:jc w:val="both"/>
        <w:rPr>
          <w:b/>
        </w:rPr>
      </w:pPr>
      <w:bookmarkStart w:id="7" w:name="bookmark112"/>
      <w:bookmarkStart w:id="8" w:name="bookmark113"/>
      <w:r w:rsidRPr="00EB6E51">
        <w:rPr>
          <w:b/>
        </w:rPr>
        <w:t>СЗ-1</w:t>
      </w:r>
      <w:r w:rsidR="00CB253E">
        <w:rPr>
          <w:b/>
        </w:rPr>
        <w:t>1</w:t>
      </w:r>
      <w:r w:rsidRPr="00EB6E51">
        <w:rPr>
          <w:b/>
        </w:rPr>
        <w:t xml:space="preserve">.1 </w:t>
      </w:r>
      <w:bookmarkEnd w:id="7"/>
      <w:bookmarkEnd w:id="8"/>
      <w:r w:rsidRPr="00CB253E">
        <w:rPr>
          <w:b/>
        </w:rPr>
        <w:t>Усто</w:t>
      </w:r>
      <w:r w:rsidR="00212258" w:rsidRPr="00CB253E">
        <w:rPr>
          <w:b/>
        </w:rPr>
        <w:t>йчиво развивающийся транспортно-логистический</w:t>
      </w:r>
      <w:r w:rsidRPr="00CB253E">
        <w:rPr>
          <w:b/>
        </w:rPr>
        <w:t xml:space="preserve"> каркас, обеспечивающи</w:t>
      </w:r>
      <w:r w:rsidR="00291D9D" w:rsidRPr="00CB253E">
        <w:rPr>
          <w:b/>
        </w:rPr>
        <w:t>й</w:t>
      </w:r>
      <w:r w:rsidRPr="00CB253E">
        <w:rPr>
          <w:b/>
        </w:rPr>
        <w:t xml:space="preserve"> максимальную проницаемость территории</w:t>
      </w:r>
    </w:p>
    <w:p w:rsidR="00CB253E" w:rsidRDefault="00CB253E" w:rsidP="00CB253E">
      <w:pPr>
        <w:widowControl w:val="0"/>
        <w:tabs>
          <w:tab w:val="left" w:pos="685"/>
        </w:tabs>
        <w:spacing w:after="0" w:line="360" w:lineRule="auto"/>
        <w:ind w:firstLine="709"/>
        <w:jc w:val="both"/>
        <w:rPr>
          <w:b/>
          <w:bCs/>
        </w:rPr>
      </w:pPr>
      <w:r w:rsidRPr="00EB6E51">
        <w:rPr>
          <w:b/>
          <w:bCs/>
        </w:rPr>
        <w:t xml:space="preserve">Проекты </w:t>
      </w:r>
    </w:p>
    <w:p w:rsidR="00CB253E" w:rsidRPr="00EB6E51" w:rsidRDefault="00CB253E" w:rsidP="00CB253E">
      <w:pPr>
        <w:widowControl w:val="0"/>
        <w:tabs>
          <w:tab w:val="left" w:pos="685"/>
        </w:tabs>
        <w:spacing w:after="0" w:line="360" w:lineRule="auto"/>
        <w:ind w:firstLine="709"/>
        <w:jc w:val="both"/>
      </w:pPr>
      <w:r>
        <w:rPr>
          <w:bCs/>
        </w:rPr>
        <w:t xml:space="preserve">1. </w:t>
      </w:r>
      <w:r w:rsidRPr="00EB6E51">
        <w:rPr>
          <w:bCs/>
        </w:rPr>
        <w:t>Проект</w:t>
      </w:r>
      <w:r>
        <w:rPr>
          <w:b/>
          <w:bCs/>
        </w:rPr>
        <w:t xml:space="preserve"> </w:t>
      </w:r>
      <w:r w:rsidRPr="00EB6E51">
        <w:rPr>
          <w:b/>
          <w:bCs/>
        </w:rPr>
        <w:t>«</w:t>
      </w:r>
      <w:r w:rsidRPr="00EB6E51">
        <w:t>Модернизация оптово-распределительного центра и осн</w:t>
      </w:r>
      <w:r w:rsidRPr="00EB6E51">
        <w:t>а</w:t>
      </w:r>
      <w:r w:rsidRPr="00EB6E51">
        <w:t>щение его современным складским и торговым оборудованием»</w:t>
      </w:r>
      <w:r>
        <w:t>.</w:t>
      </w:r>
      <w:r w:rsidRPr="00CB253E">
        <w:rPr>
          <w:bCs/>
        </w:rPr>
        <w:t xml:space="preserve"> </w:t>
      </w:r>
      <w:r>
        <w:rPr>
          <w:bCs/>
        </w:rPr>
        <w:t>Срок реал</w:t>
      </w:r>
      <w:r>
        <w:rPr>
          <w:bCs/>
        </w:rPr>
        <w:t>и</w:t>
      </w:r>
      <w:r>
        <w:rPr>
          <w:bCs/>
        </w:rPr>
        <w:t>зации проекта: 2019-2022 гг.</w:t>
      </w:r>
    </w:p>
    <w:p w:rsidR="00CB253E" w:rsidRDefault="00CB253E" w:rsidP="00CB253E">
      <w:pPr>
        <w:widowControl w:val="0"/>
        <w:tabs>
          <w:tab w:val="left" w:pos="685"/>
        </w:tabs>
        <w:spacing w:after="0" w:line="360" w:lineRule="auto"/>
        <w:ind w:firstLine="709"/>
        <w:jc w:val="both"/>
        <w:rPr>
          <w:bCs/>
        </w:rPr>
      </w:pPr>
      <w:r>
        <w:rPr>
          <w:bCs/>
        </w:rPr>
        <w:t xml:space="preserve">2. </w:t>
      </w:r>
      <w:r w:rsidRPr="00EB6E51">
        <w:rPr>
          <w:bCs/>
        </w:rPr>
        <w:t xml:space="preserve">Проект «Деловой </w:t>
      </w:r>
      <w:r w:rsidRPr="00291D9D">
        <w:t>кемпинг». Цель проекта: Создание комплекса</w:t>
      </w:r>
      <w:r w:rsidRPr="00EB6E51">
        <w:rPr>
          <w:bCs/>
        </w:rPr>
        <w:t xml:space="preserve"> «д</w:t>
      </w:r>
      <w:r w:rsidRPr="00EB6E51">
        <w:rPr>
          <w:bCs/>
        </w:rPr>
        <w:t>е</w:t>
      </w:r>
      <w:r w:rsidRPr="00EB6E51">
        <w:rPr>
          <w:bCs/>
        </w:rPr>
        <w:t xml:space="preserve">лового кемпинга», включающего кемпинги и охраняемые стоянки, точки продажи запчастей, предприятия быстрого обслуживания водителей, АЗС. </w:t>
      </w:r>
      <w:r>
        <w:rPr>
          <w:bCs/>
        </w:rPr>
        <w:t>Срок реализации проекта: 2021-2024 гг.</w:t>
      </w:r>
    </w:p>
    <w:p w:rsidR="00EB6E51" w:rsidRPr="00EB6E51" w:rsidRDefault="00EB6E51" w:rsidP="00EB6E51">
      <w:pPr>
        <w:pStyle w:val="aff8"/>
        <w:shd w:val="clear" w:color="auto" w:fill="auto"/>
        <w:tabs>
          <w:tab w:val="left" w:pos="603"/>
        </w:tabs>
        <w:spacing w:before="0" w:after="0" w:line="360" w:lineRule="auto"/>
        <w:ind w:firstLine="709"/>
        <w:rPr>
          <w:rFonts w:ascii="Times New Roman" w:hAnsi="Times New Roman" w:cs="Times New Roman"/>
          <w:b/>
          <w:sz w:val="28"/>
          <w:szCs w:val="28"/>
        </w:rPr>
      </w:pPr>
      <w:r w:rsidRPr="00EB6E51">
        <w:rPr>
          <w:rFonts w:ascii="Times New Roman" w:hAnsi="Times New Roman" w:cs="Times New Roman"/>
          <w:b/>
          <w:sz w:val="28"/>
          <w:szCs w:val="28"/>
        </w:rPr>
        <w:t>Основные мероприятия</w:t>
      </w:r>
      <w:r w:rsidR="00CB253E">
        <w:rPr>
          <w:rFonts w:ascii="Times New Roman" w:hAnsi="Times New Roman" w:cs="Times New Roman"/>
          <w:b/>
          <w:sz w:val="28"/>
          <w:szCs w:val="28"/>
        </w:rPr>
        <w:t>:</w:t>
      </w:r>
    </w:p>
    <w:p w:rsidR="00EB6E51" w:rsidRPr="00EB6E51" w:rsidRDefault="00EB6E51" w:rsidP="001E3355">
      <w:pPr>
        <w:pStyle w:val="a5"/>
        <w:widowControl w:val="0"/>
        <w:numPr>
          <w:ilvl w:val="0"/>
          <w:numId w:val="16"/>
        </w:numPr>
        <w:tabs>
          <w:tab w:val="left" w:pos="685"/>
          <w:tab w:val="left" w:pos="993"/>
        </w:tabs>
        <w:spacing w:after="0" w:line="360" w:lineRule="auto"/>
        <w:ind w:left="0" w:firstLine="709"/>
        <w:jc w:val="both"/>
      </w:pPr>
      <w:r w:rsidRPr="00EB6E51">
        <w:t>интеграция внутренних и межрегиональных транспортных связей в международные транспортные</w:t>
      </w:r>
      <w:r w:rsidR="00CB253E">
        <w:t xml:space="preserve"> коридоры;</w:t>
      </w:r>
    </w:p>
    <w:p w:rsidR="00EB6E51" w:rsidRPr="00EB6E51" w:rsidRDefault="00EB6E51" w:rsidP="001E3355">
      <w:pPr>
        <w:pStyle w:val="a5"/>
        <w:numPr>
          <w:ilvl w:val="0"/>
          <w:numId w:val="16"/>
        </w:numPr>
        <w:tabs>
          <w:tab w:val="left" w:pos="993"/>
        </w:tabs>
        <w:spacing w:after="0" w:line="360" w:lineRule="auto"/>
        <w:ind w:left="0" w:firstLine="709"/>
        <w:jc w:val="both"/>
      </w:pPr>
      <w:r w:rsidRPr="00EB6E51">
        <w:t>целевое моделирование торгово-транспортно-логистического ко</w:t>
      </w:r>
      <w:r w:rsidRPr="00EB6E51">
        <w:t>м</w:t>
      </w:r>
      <w:r w:rsidR="00CB253E">
        <w:t>плекса;</w:t>
      </w:r>
    </w:p>
    <w:p w:rsidR="00212258" w:rsidRDefault="00F34218" w:rsidP="001E3355">
      <w:pPr>
        <w:pStyle w:val="Default"/>
        <w:numPr>
          <w:ilvl w:val="0"/>
          <w:numId w:val="16"/>
        </w:numPr>
        <w:tabs>
          <w:tab w:val="left" w:pos="993"/>
        </w:tabs>
        <w:spacing w:line="360" w:lineRule="auto"/>
        <w:ind w:left="0" w:firstLine="709"/>
        <w:jc w:val="both"/>
        <w:rPr>
          <w:sz w:val="28"/>
          <w:szCs w:val="28"/>
        </w:rPr>
      </w:pPr>
      <w:r>
        <w:rPr>
          <w:sz w:val="28"/>
          <w:szCs w:val="28"/>
        </w:rPr>
        <w:t xml:space="preserve">модернизация и развитие автодорожного каркаса; </w:t>
      </w:r>
    </w:p>
    <w:p w:rsidR="00212258" w:rsidRDefault="00F34218" w:rsidP="001E3355">
      <w:pPr>
        <w:pStyle w:val="Default"/>
        <w:numPr>
          <w:ilvl w:val="0"/>
          <w:numId w:val="16"/>
        </w:numPr>
        <w:tabs>
          <w:tab w:val="left" w:pos="993"/>
        </w:tabs>
        <w:spacing w:line="360" w:lineRule="auto"/>
        <w:ind w:left="0" w:firstLine="709"/>
        <w:jc w:val="both"/>
        <w:rPr>
          <w:sz w:val="28"/>
          <w:szCs w:val="28"/>
        </w:rPr>
      </w:pPr>
      <w:r>
        <w:rPr>
          <w:sz w:val="28"/>
          <w:szCs w:val="28"/>
        </w:rPr>
        <w:t xml:space="preserve">развитие логистической инфраструктуры и логистических услуг; </w:t>
      </w:r>
    </w:p>
    <w:p w:rsidR="00212258" w:rsidRDefault="00F34218" w:rsidP="001E3355">
      <w:pPr>
        <w:pStyle w:val="Default"/>
        <w:numPr>
          <w:ilvl w:val="0"/>
          <w:numId w:val="16"/>
        </w:numPr>
        <w:tabs>
          <w:tab w:val="left" w:pos="993"/>
        </w:tabs>
        <w:spacing w:line="360" w:lineRule="auto"/>
        <w:ind w:left="0" w:firstLine="709"/>
        <w:jc w:val="both"/>
        <w:rPr>
          <w:sz w:val="28"/>
          <w:szCs w:val="28"/>
        </w:rPr>
      </w:pPr>
      <w:r>
        <w:rPr>
          <w:sz w:val="28"/>
          <w:szCs w:val="28"/>
        </w:rPr>
        <w:t>совершенствование и внедрение механизмов Г</w:t>
      </w:r>
      <w:r w:rsidR="00212258">
        <w:rPr>
          <w:sz w:val="28"/>
          <w:szCs w:val="28"/>
        </w:rPr>
        <w:t>(М)</w:t>
      </w:r>
      <w:r>
        <w:rPr>
          <w:sz w:val="28"/>
          <w:szCs w:val="28"/>
        </w:rPr>
        <w:t xml:space="preserve">ЧП для развития транспортной инфраструктуры; </w:t>
      </w:r>
    </w:p>
    <w:p w:rsidR="00F34218" w:rsidRPr="00212258" w:rsidRDefault="00F34218" w:rsidP="001E3355">
      <w:pPr>
        <w:pStyle w:val="Default"/>
        <w:numPr>
          <w:ilvl w:val="0"/>
          <w:numId w:val="16"/>
        </w:numPr>
        <w:tabs>
          <w:tab w:val="left" w:pos="993"/>
        </w:tabs>
        <w:spacing w:line="360" w:lineRule="auto"/>
        <w:ind w:left="0" w:firstLine="709"/>
        <w:jc w:val="both"/>
        <w:rPr>
          <w:sz w:val="28"/>
          <w:szCs w:val="28"/>
        </w:rPr>
      </w:pPr>
      <w:r w:rsidRPr="00212258">
        <w:rPr>
          <w:sz w:val="28"/>
          <w:szCs w:val="28"/>
        </w:rPr>
        <w:t xml:space="preserve">строительство складской инфраструктуры и внедрение передовых транспортных технологий. </w:t>
      </w:r>
    </w:p>
    <w:p w:rsidR="00CB253E" w:rsidRPr="00EB6E51" w:rsidRDefault="00CB253E" w:rsidP="001E3355">
      <w:pPr>
        <w:pStyle w:val="a5"/>
        <w:numPr>
          <w:ilvl w:val="0"/>
          <w:numId w:val="16"/>
        </w:numPr>
        <w:tabs>
          <w:tab w:val="left" w:pos="993"/>
        </w:tabs>
        <w:spacing w:after="0" w:line="360" w:lineRule="auto"/>
        <w:ind w:left="0" w:firstLine="709"/>
        <w:jc w:val="both"/>
      </w:pPr>
      <w:r w:rsidRPr="00EB6E51">
        <w:t>повышение транспортной безопасности</w:t>
      </w:r>
      <w:r>
        <w:t>;</w:t>
      </w:r>
    </w:p>
    <w:p w:rsidR="00CB253E" w:rsidRPr="00EB6E51" w:rsidRDefault="00CB253E" w:rsidP="001E3355">
      <w:pPr>
        <w:pStyle w:val="a5"/>
        <w:numPr>
          <w:ilvl w:val="0"/>
          <w:numId w:val="16"/>
        </w:numPr>
        <w:tabs>
          <w:tab w:val="left" w:pos="993"/>
        </w:tabs>
        <w:spacing w:after="0" w:line="360" w:lineRule="auto"/>
        <w:ind w:left="0" w:firstLine="709"/>
        <w:jc w:val="both"/>
      </w:pPr>
      <w:r w:rsidRPr="00EB6E51">
        <w:t>формирование системы привлечения, подготовки и удержания во</w:t>
      </w:r>
      <w:r w:rsidRPr="00EB6E51">
        <w:t>с</w:t>
      </w:r>
      <w:r w:rsidRPr="00EB6E51">
        <w:t>требованных специалистов</w:t>
      </w:r>
    </w:p>
    <w:p w:rsidR="00BF5BBB" w:rsidRPr="00CE0EE4" w:rsidRDefault="00CB253E" w:rsidP="001E3355">
      <w:pPr>
        <w:pStyle w:val="a5"/>
        <w:keepNext/>
        <w:keepLines/>
        <w:numPr>
          <w:ilvl w:val="0"/>
          <w:numId w:val="16"/>
        </w:numPr>
        <w:tabs>
          <w:tab w:val="left" w:pos="993"/>
        </w:tabs>
        <w:spacing w:after="0" w:line="360" w:lineRule="auto"/>
        <w:ind w:left="0" w:firstLine="709"/>
        <w:jc w:val="both"/>
        <w:rPr>
          <w:b/>
          <w:bCs/>
          <w:color w:val="365F91"/>
        </w:rPr>
      </w:pPr>
      <w:r w:rsidRPr="00EB6E51">
        <w:lastRenderedPageBreak/>
        <w:t>повышение уровня инновационной и технологической обеспеченн</w:t>
      </w:r>
      <w:r w:rsidRPr="00EB6E51">
        <w:t>о</w:t>
      </w:r>
      <w:r w:rsidRPr="00EB6E51">
        <w:t>сти торговой и транспортно-логистической деятельности и эффективности процессов</w:t>
      </w:r>
      <w:r>
        <w:t>.</w:t>
      </w:r>
    </w:p>
    <w:p w:rsidR="00CE0EE4" w:rsidRPr="00CE0EE4" w:rsidRDefault="00CE0EE4" w:rsidP="00CE0EE4">
      <w:pPr>
        <w:pStyle w:val="a5"/>
        <w:keepNext/>
        <w:keepLines/>
        <w:tabs>
          <w:tab w:val="left" w:pos="993"/>
        </w:tabs>
        <w:spacing w:after="0" w:line="360" w:lineRule="auto"/>
        <w:ind w:left="709"/>
        <w:jc w:val="both"/>
        <w:rPr>
          <w:b/>
          <w:bCs/>
          <w:color w:val="365F91"/>
        </w:rPr>
      </w:pPr>
    </w:p>
    <w:p w:rsidR="00291D9D" w:rsidRDefault="00291D9D" w:rsidP="00291D9D">
      <w:pPr>
        <w:spacing w:after="0" w:line="360" w:lineRule="auto"/>
        <w:ind w:firstLine="709"/>
        <w:jc w:val="both"/>
        <w:rPr>
          <w:b/>
          <w:bCs/>
          <w:color w:val="365F91"/>
        </w:rPr>
      </w:pPr>
      <w:r w:rsidRPr="00EB6E51">
        <w:rPr>
          <w:b/>
          <w:bCs/>
          <w:color w:val="365F91"/>
        </w:rPr>
        <w:t>8.2</w:t>
      </w:r>
      <w:r>
        <w:rPr>
          <w:b/>
          <w:bCs/>
          <w:color w:val="365F91"/>
        </w:rPr>
        <w:t>.3</w:t>
      </w:r>
      <w:r w:rsidRPr="00EB6E51">
        <w:rPr>
          <w:b/>
          <w:bCs/>
          <w:color w:val="365F91"/>
        </w:rPr>
        <w:t xml:space="preserve"> </w:t>
      </w:r>
      <w:r w:rsidR="006A6211">
        <w:rPr>
          <w:b/>
          <w:bCs/>
          <w:color w:val="365F91"/>
        </w:rPr>
        <w:t>Похвистнево 2030 – город предпринимательства</w:t>
      </w:r>
    </w:p>
    <w:p w:rsidR="00291D9D" w:rsidRDefault="00291D9D" w:rsidP="00291D9D">
      <w:pPr>
        <w:spacing w:after="0" w:line="360" w:lineRule="auto"/>
        <w:ind w:firstLine="709"/>
        <w:jc w:val="both"/>
        <w:rPr>
          <w:b/>
          <w:bCs/>
          <w:color w:val="365F91"/>
        </w:rPr>
      </w:pPr>
    </w:p>
    <w:p w:rsidR="00BF5BBB" w:rsidRPr="006A6211" w:rsidRDefault="006A6211" w:rsidP="006A6211">
      <w:pPr>
        <w:spacing w:after="0" w:line="360" w:lineRule="auto"/>
        <w:ind w:firstLine="709"/>
        <w:jc w:val="both"/>
      </w:pPr>
      <w:r w:rsidRPr="006A6211">
        <w:rPr>
          <w:b/>
          <w:bCs/>
          <w:lang w:eastAsia="ru-RU"/>
        </w:rPr>
        <w:t xml:space="preserve">Стратегическая цель СЦ-12 </w:t>
      </w:r>
      <w:r w:rsidR="00BF5BBB" w:rsidRPr="006A6211">
        <w:t>Создание благоприятного предприним</w:t>
      </w:r>
      <w:r w:rsidR="00BF5BBB" w:rsidRPr="006A6211">
        <w:t>а</w:t>
      </w:r>
      <w:r w:rsidR="00BF5BBB" w:rsidRPr="006A6211">
        <w:t>тельского климата, развитие конкурентной среды и поддержка индивидуал</w:t>
      </w:r>
      <w:r w:rsidR="00BF5BBB" w:rsidRPr="006A6211">
        <w:t>ь</w:t>
      </w:r>
      <w:r w:rsidR="00BF5BBB" w:rsidRPr="006A6211">
        <w:t>ной предпринимательской инициативы</w:t>
      </w:r>
    </w:p>
    <w:p w:rsidR="009C3B2D" w:rsidRPr="00B730F8" w:rsidRDefault="009C3B2D" w:rsidP="006A6211">
      <w:pPr>
        <w:spacing w:after="0" w:line="360" w:lineRule="auto"/>
        <w:ind w:firstLine="709"/>
        <w:jc w:val="both"/>
        <w:rPr>
          <w:b/>
          <w:lang w:eastAsia="ru-RU"/>
        </w:rPr>
      </w:pPr>
      <w:r w:rsidRPr="00B730F8">
        <w:rPr>
          <w:b/>
          <w:lang w:eastAsia="ru-RU"/>
        </w:rPr>
        <w:t>Ожидаемые результаты:</w:t>
      </w:r>
    </w:p>
    <w:p w:rsidR="009C3B2D" w:rsidRPr="00B730F8" w:rsidRDefault="00B636F5" w:rsidP="006A6211">
      <w:pPr>
        <w:spacing w:after="0" w:line="360" w:lineRule="auto"/>
        <w:ind w:firstLine="709"/>
        <w:jc w:val="both"/>
        <w:rPr>
          <w:lang w:eastAsia="ru-RU"/>
        </w:rPr>
      </w:pPr>
      <w:r w:rsidRPr="00B730F8">
        <w:rPr>
          <w:lang w:eastAsia="ru-RU"/>
        </w:rPr>
        <w:t>Р</w:t>
      </w:r>
      <w:r w:rsidR="00ED2204" w:rsidRPr="00B730F8">
        <w:rPr>
          <w:lang w:eastAsia="ru-RU"/>
        </w:rPr>
        <w:t xml:space="preserve">ост числа занятых в сфере малого и среднего предпринимательства до </w:t>
      </w:r>
      <w:r w:rsidRPr="00B730F8">
        <w:rPr>
          <w:lang w:eastAsia="ru-RU"/>
        </w:rPr>
        <w:t>3</w:t>
      </w:r>
      <w:r w:rsidR="00CE0EE4">
        <w:rPr>
          <w:lang w:eastAsia="ru-RU"/>
        </w:rPr>
        <w:t>25</w:t>
      </w:r>
      <w:r w:rsidRPr="00B730F8">
        <w:rPr>
          <w:lang w:eastAsia="ru-RU"/>
        </w:rPr>
        <w:t>0</w:t>
      </w:r>
      <w:r w:rsidR="00ED2204" w:rsidRPr="00B730F8">
        <w:rPr>
          <w:lang w:eastAsia="ru-RU"/>
        </w:rPr>
        <w:t xml:space="preserve"> чел</w:t>
      </w:r>
      <w:r w:rsidRPr="00B730F8">
        <w:rPr>
          <w:lang w:eastAsia="ru-RU"/>
        </w:rPr>
        <w:t>.</w:t>
      </w:r>
      <w:r w:rsidR="00ED2204" w:rsidRPr="00B730F8">
        <w:rPr>
          <w:lang w:eastAsia="ru-RU"/>
        </w:rPr>
        <w:t xml:space="preserve"> к 2030 году; </w:t>
      </w:r>
    </w:p>
    <w:p w:rsidR="00BF5BBB" w:rsidRPr="00B730F8" w:rsidRDefault="009C3B2D" w:rsidP="006A6211">
      <w:pPr>
        <w:spacing w:after="0" w:line="360" w:lineRule="auto"/>
        <w:ind w:firstLine="709"/>
        <w:jc w:val="both"/>
        <w:rPr>
          <w:b/>
          <w:bCs/>
          <w:iCs/>
          <w:color w:val="000000"/>
        </w:rPr>
      </w:pPr>
      <w:r w:rsidRPr="00B730F8">
        <w:rPr>
          <w:lang w:eastAsia="ru-RU"/>
        </w:rPr>
        <w:t>У</w:t>
      </w:r>
      <w:r w:rsidR="00ED2204" w:rsidRPr="00B730F8">
        <w:rPr>
          <w:lang w:eastAsia="ru-RU"/>
        </w:rPr>
        <w:t xml:space="preserve">величение числа </w:t>
      </w:r>
      <w:r w:rsidR="00ED2204" w:rsidRPr="00B730F8">
        <w:rPr>
          <w:color w:val="000000"/>
        </w:rPr>
        <w:t xml:space="preserve">субъектов малого и среднего </w:t>
      </w:r>
      <w:r w:rsidR="00ED2204" w:rsidRPr="00B730F8">
        <w:rPr>
          <w:lang w:eastAsia="ru-RU"/>
        </w:rPr>
        <w:t>предпринимательства</w:t>
      </w:r>
      <w:r w:rsidRPr="00B730F8">
        <w:rPr>
          <w:lang w:eastAsia="ru-RU"/>
        </w:rPr>
        <w:t xml:space="preserve"> </w:t>
      </w:r>
      <w:r w:rsidR="00B636F5" w:rsidRPr="00B730F8">
        <w:rPr>
          <w:lang w:eastAsia="ru-RU"/>
        </w:rPr>
        <w:t>до 800 ед. к 2030 году.</w:t>
      </w:r>
    </w:p>
    <w:p w:rsidR="009C3B2D" w:rsidRPr="00B730F8" w:rsidRDefault="009C3B2D" w:rsidP="006A6211">
      <w:pPr>
        <w:pStyle w:val="aa"/>
        <w:shd w:val="clear" w:color="auto" w:fill="FFFFFF"/>
        <w:spacing w:before="0" w:beforeAutospacing="0" w:after="0" w:afterAutospacing="0" w:line="360" w:lineRule="auto"/>
        <w:ind w:firstLine="709"/>
        <w:jc w:val="both"/>
        <w:rPr>
          <w:sz w:val="28"/>
          <w:szCs w:val="28"/>
        </w:rPr>
      </w:pPr>
      <w:r w:rsidRPr="00B730F8">
        <w:rPr>
          <w:sz w:val="28"/>
          <w:szCs w:val="28"/>
        </w:rPr>
        <w:t xml:space="preserve">Доля предпринимателей, удовлетворенных условиями ведения бизнеса </w:t>
      </w:r>
      <w:r w:rsidRPr="00B730F8">
        <w:rPr>
          <w:sz w:val="28"/>
          <w:szCs w:val="28"/>
        </w:rPr>
        <w:br/>
        <w:t xml:space="preserve">в </w:t>
      </w:r>
      <w:r w:rsidR="00B75AC5">
        <w:rPr>
          <w:sz w:val="28"/>
          <w:szCs w:val="28"/>
        </w:rPr>
        <w:t>Похвистнево</w:t>
      </w:r>
      <w:r w:rsidRPr="00B730F8">
        <w:rPr>
          <w:sz w:val="28"/>
          <w:szCs w:val="28"/>
        </w:rPr>
        <w:t xml:space="preserve"> - 85% к 2030 году</w:t>
      </w:r>
      <w:r w:rsidR="00D6522B">
        <w:rPr>
          <w:sz w:val="28"/>
          <w:szCs w:val="28"/>
        </w:rPr>
        <w:t>.</w:t>
      </w:r>
    </w:p>
    <w:p w:rsidR="009C3B2D" w:rsidRPr="00B730F8" w:rsidRDefault="009C3B2D" w:rsidP="006A6211">
      <w:pPr>
        <w:pStyle w:val="aa"/>
        <w:shd w:val="clear" w:color="auto" w:fill="FFFFFF"/>
        <w:spacing w:before="0" w:beforeAutospacing="0" w:after="0" w:afterAutospacing="0" w:line="360" w:lineRule="auto"/>
        <w:ind w:firstLine="709"/>
        <w:jc w:val="both"/>
        <w:rPr>
          <w:sz w:val="28"/>
          <w:szCs w:val="28"/>
        </w:rPr>
      </w:pPr>
      <w:r w:rsidRPr="00B730F8">
        <w:rPr>
          <w:sz w:val="28"/>
          <w:szCs w:val="28"/>
        </w:rPr>
        <w:t>Ежегодный туристский поток в Похвистнево - 100 тыс. чел. к 2030 году</w:t>
      </w:r>
    </w:p>
    <w:p w:rsidR="00CE0EE4" w:rsidRPr="00325387" w:rsidRDefault="00CE0EE4" w:rsidP="00CE0EE4">
      <w:pPr>
        <w:pStyle w:val="14"/>
        <w:keepNext/>
        <w:keepLines/>
        <w:shd w:val="clear" w:color="auto" w:fill="auto"/>
        <w:spacing w:after="0" w:line="360" w:lineRule="auto"/>
        <w:ind w:firstLine="709"/>
        <w:jc w:val="both"/>
        <w:outlineLvl w:val="9"/>
        <w:rPr>
          <w:lang w:eastAsia="ru-RU"/>
        </w:rPr>
      </w:pPr>
      <w:r w:rsidRPr="00325387">
        <w:rPr>
          <w:lang w:eastAsia="ru-RU"/>
        </w:rPr>
        <w:t>Муниципальные и государственные программы, национальные проекты:</w:t>
      </w:r>
    </w:p>
    <w:p w:rsidR="00CE0EE4" w:rsidRPr="00EF751E" w:rsidRDefault="00CE0EE4" w:rsidP="00F95127">
      <w:pPr>
        <w:pStyle w:val="14"/>
        <w:keepNext/>
        <w:keepLines/>
        <w:shd w:val="clear" w:color="auto" w:fill="auto"/>
        <w:spacing w:after="0" w:line="360" w:lineRule="auto"/>
        <w:ind w:firstLine="709"/>
        <w:jc w:val="both"/>
        <w:outlineLvl w:val="9"/>
        <w:rPr>
          <w:b w:val="0"/>
          <w:lang w:eastAsia="ru-RU"/>
        </w:rPr>
      </w:pPr>
      <w:r>
        <w:rPr>
          <w:rFonts w:ascii="Arial" w:hAnsi="Arial" w:cs="Arial"/>
          <w:color w:val="000000"/>
          <w:sz w:val="14"/>
          <w:szCs w:val="14"/>
        </w:rPr>
        <w:t> </w:t>
      </w:r>
      <w:hyperlink r:id="rId128" w:history="1">
        <w:r w:rsidRPr="00EF751E">
          <w:rPr>
            <w:b w:val="0"/>
            <w:lang w:eastAsia="ru-RU"/>
          </w:rPr>
          <w:t xml:space="preserve">Комплексный инвестиционный план развития </w:t>
        </w:r>
        <w:proofErr w:type="spellStart"/>
        <w:r w:rsidRPr="00EF751E">
          <w:rPr>
            <w:b w:val="0"/>
            <w:lang w:eastAsia="ru-RU"/>
          </w:rPr>
          <w:t>монопрофильного</w:t>
        </w:r>
        <w:proofErr w:type="spellEnd"/>
        <w:r w:rsidRPr="00EF751E">
          <w:rPr>
            <w:b w:val="0"/>
            <w:lang w:eastAsia="ru-RU"/>
          </w:rPr>
          <w:t xml:space="preserve"> г</w:t>
        </w:r>
        <w:r w:rsidRPr="00EF751E">
          <w:rPr>
            <w:b w:val="0"/>
            <w:lang w:eastAsia="ru-RU"/>
          </w:rPr>
          <w:t>о</w:t>
        </w:r>
        <w:r w:rsidRPr="00EF751E">
          <w:rPr>
            <w:b w:val="0"/>
            <w:lang w:eastAsia="ru-RU"/>
          </w:rPr>
          <w:t>родского округа Похвистнево на 2011-2022 годы, утвержденный постановл</w:t>
        </w:r>
        <w:r w:rsidRPr="00EF751E">
          <w:rPr>
            <w:b w:val="0"/>
            <w:lang w:eastAsia="ru-RU"/>
          </w:rPr>
          <w:t>е</w:t>
        </w:r>
        <w:r w:rsidRPr="00EF751E">
          <w:rPr>
            <w:b w:val="0"/>
            <w:lang w:eastAsia="ru-RU"/>
          </w:rPr>
          <w:t>нием Губернатора Самарской области от 31.12.2015 г. № 332</w:t>
        </w:r>
      </w:hyperlink>
      <w:r w:rsidRPr="00EF751E">
        <w:rPr>
          <w:b w:val="0"/>
          <w:lang w:eastAsia="ru-RU"/>
        </w:rPr>
        <w:t>.</w:t>
      </w:r>
    </w:p>
    <w:p w:rsidR="009C3B2D" w:rsidRPr="00CE0EE4" w:rsidRDefault="001F1C9B" w:rsidP="00F95127">
      <w:pPr>
        <w:pStyle w:val="aa"/>
        <w:shd w:val="clear" w:color="auto" w:fill="FFFFFF"/>
        <w:spacing w:before="0" w:beforeAutospacing="0" w:after="0" w:afterAutospacing="0" w:line="360" w:lineRule="auto"/>
        <w:ind w:firstLine="709"/>
        <w:jc w:val="both"/>
        <w:rPr>
          <w:bCs/>
          <w:sz w:val="28"/>
          <w:szCs w:val="28"/>
        </w:rPr>
      </w:pPr>
      <w:r w:rsidRPr="00CE0EE4">
        <w:rPr>
          <w:bCs/>
          <w:sz w:val="28"/>
          <w:szCs w:val="28"/>
        </w:rPr>
        <w:t>Муниципальная программа «Развитие малого и среднего предприним</w:t>
      </w:r>
      <w:r w:rsidRPr="00CE0EE4">
        <w:rPr>
          <w:bCs/>
          <w:sz w:val="28"/>
          <w:szCs w:val="28"/>
        </w:rPr>
        <w:t>а</w:t>
      </w:r>
      <w:r w:rsidRPr="00CE0EE4">
        <w:rPr>
          <w:bCs/>
          <w:sz w:val="28"/>
          <w:szCs w:val="28"/>
        </w:rPr>
        <w:t>тельства в городском округе Похвистнево на 2017-2021 годы»</w:t>
      </w:r>
    </w:p>
    <w:p w:rsidR="00CE0EE4" w:rsidRPr="00CE0EE4" w:rsidRDefault="00972372" w:rsidP="00F95127">
      <w:pPr>
        <w:pStyle w:val="aa"/>
        <w:shd w:val="clear" w:color="auto" w:fill="FFFFFF"/>
        <w:spacing w:before="0" w:beforeAutospacing="0" w:after="0" w:afterAutospacing="0" w:line="360" w:lineRule="auto"/>
        <w:ind w:firstLine="709"/>
        <w:jc w:val="both"/>
        <w:rPr>
          <w:bCs/>
          <w:sz w:val="28"/>
          <w:szCs w:val="28"/>
        </w:rPr>
      </w:pPr>
      <w:hyperlink r:id="rId129" w:history="1">
        <w:r w:rsidR="00CE0EE4" w:rsidRPr="00CE0EE4">
          <w:rPr>
            <w:bCs/>
            <w:sz w:val="28"/>
            <w:szCs w:val="28"/>
          </w:rPr>
          <w:t>«Поддержка общественных инициатив граждан и социально ориент</w:t>
        </w:r>
        <w:r w:rsidR="00CE0EE4" w:rsidRPr="00CE0EE4">
          <w:rPr>
            <w:bCs/>
            <w:sz w:val="28"/>
            <w:szCs w:val="28"/>
          </w:rPr>
          <w:t>и</w:t>
        </w:r>
        <w:r w:rsidR="00CE0EE4" w:rsidRPr="00CE0EE4">
          <w:rPr>
            <w:bCs/>
            <w:sz w:val="28"/>
            <w:szCs w:val="28"/>
          </w:rPr>
          <w:t>рованных некоммерческих организаций в городском округе Похвистнево» на 2016 – 2020 годы</w:t>
        </w:r>
      </w:hyperlink>
    </w:p>
    <w:p w:rsidR="00673EAF" w:rsidRPr="00F95127" w:rsidRDefault="00673EAF" w:rsidP="00F95127">
      <w:pPr>
        <w:spacing w:after="0" w:line="360" w:lineRule="auto"/>
        <w:ind w:firstLine="709"/>
        <w:jc w:val="both"/>
        <w:rPr>
          <w:rFonts w:eastAsia="Times New Roman"/>
          <w:bCs/>
          <w:lang w:eastAsia="ru-RU"/>
        </w:rPr>
      </w:pPr>
      <w:r w:rsidRPr="00F95127">
        <w:rPr>
          <w:rFonts w:eastAsia="Times New Roman"/>
          <w:bCs/>
          <w:lang w:eastAsia="ru-RU"/>
        </w:rPr>
        <w:t>Государственная программа «Развитие предпринимательства, торговли и туризма в Самарской области»  на 2014 – 2030 годы (постановление Прав</w:t>
      </w:r>
      <w:r w:rsidRPr="00F95127">
        <w:rPr>
          <w:rFonts w:eastAsia="Times New Roman"/>
          <w:bCs/>
          <w:lang w:eastAsia="ru-RU"/>
        </w:rPr>
        <w:t>и</w:t>
      </w:r>
      <w:r w:rsidRPr="00F95127">
        <w:rPr>
          <w:rFonts w:eastAsia="Times New Roman"/>
          <w:bCs/>
          <w:lang w:eastAsia="ru-RU"/>
        </w:rPr>
        <w:t>тельства Самарской области от 29.11.2013 № 699)</w:t>
      </w:r>
    </w:p>
    <w:p w:rsidR="00673EAF" w:rsidRPr="00F95127" w:rsidRDefault="00673EAF" w:rsidP="00F95127">
      <w:pPr>
        <w:spacing w:after="0" w:line="360" w:lineRule="auto"/>
        <w:ind w:firstLine="709"/>
        <w:jc w:val="both"/>
        <w:rPr>
          <w:rFonts w:eastAsia="Times New Roman"/>
          <w:bCs/>
          <w:lang w:eastAsia="ru-RU"/>
        </w:rPr>
      </w:pPr>
      <w:r w:rsidRPr="00F95127">
        <w:rPr>
          <w:rFonts w:eastAsia="Times New Roman"/>
          <w:bCs/>
          <w:lang w:eastAsia="ru-RU"/>
        </w:rPr>
        <w:lastRenderedPageBreak/>
        <w:t>Государственная программа «Поддержка социально ориентированных некоммерческих организаций в Самарской области» на 2014 – 2020 годы (п</w:t>
      </w:r>
      <w:r w:rsidRPr="00F95127">
        <w:rPr>
          <w:rFonts w:eastAsia="Times New Roman"/>
          <w:bCs/>
          <w:lang w:eastAsia="ru-RU"/>
        </w:rPr>
        <w:t>о</w:t>
      </w:r>
      <w:r w:rsidRPr="00F95127">
        <w:rPr>
          <w:rFonts w:eastAsia="Times New Roman"/>
          <w:bCs/>
          <w:lang w:eastAsia="ru-RU"/>
        </w:rPr>
        <w:t>становление Правительства Самарской области от 27.11.2013 № 676)</w:t>
      </w:r>
    </w:p>
    <w:p w:rsidR="000B09C8" w:rsidRPr="00F95127" w:rsidRDefault="000B09C8" w:rsidP="00F95127">
      <w:pPr>
        <w:spacing w:after="0" w:line="360" w:lineRule="auto"/>
        <w:ind w:firstLine="709"/>
        <w:jc w:val="both"/>
        <w:rPr>
          <w:rFonts w:eastAsia="Times New Roman"/>
          <w:bCs/>
          <w:lang w:eastAsia="ru-RU"/>
        </w:rPr>
      </w:pPr>
      <w:r w:rsidRPr="00F95127">
        <w:rPr>
          <w:rFonts w:eastAsia="Times New Roman"/>
          <w:bCs/>
          <w:lang w:eastAsia="ru-RU"/>
        </w:rPr>
        <w:t>Государственная программа «Развитие туристско-рекреационного кл</w:t>
      </w:r>
      <w:r w:rsidRPr="00F95127">
        <w:rPr>
          <w:rFonts w:eastAsia="Times New Roman"/>
          <w:bCs/>
          <w:lang w:eastAsia="ru-RU"/>
        </w:rPr>
        <w:t>а</w:t>
      </w:r>
      <w:r w:rsidRPr="00F95127">
        <w:rPr>
          <w:rFonts w:eastAsia="Times New Roman"/>
          <w:bCs/>
          <w:lang w:eastAsia="ru-RU"/>
        </w:rPr>
        <w:t>стера в Самарской области»  на 2015 – 2025 годы (постановление Правител</w:t>
      </w:r>
      <w:r w:rsidRPr="00F95127">
        <w:rPr>
          <w:rFonts w:eastAsia="Times New Roman"/>
          <w:bCs/>
          <w:lang w:eastAsia="ru-RU"/>
        </w:rPr>
        <w:t>ь</w:t>
      </w:r>
      <w:r w:rsidRPr="00F95127">
        <w:rPr>
          <w:rFonts w:eastAsia="Times New Roman"/>
          <w:bCs/>
          <w:lang w:eastAsia="ru-RU"/>
        </w:rPr>
        <w:t>ства Самарской области от 22.04.2015 № 206)</w:t>
      </w:r>
    </w:p>
    <w:p w:rsidR="00D6522B" w:rsidRPr="00F95127" w:rsidRDefault="00D6522B" w:rsidP="00D6522B">
      <w:pPr>
        <w:spacing w:after="0" w:line="360" w:lineRule="auto"/>
        <w:ind w:firstLine="709"/>
        <w:jc w:val="both"/>
      </w:pPr>
      <w:r w:rsidRPr="00F95127">
        <w:t>Реализация приоритетного проекта «Малый бизнес и поддержка инд</w:t>
      </w:r>
      <w:r w:rsidRPr="00F95127">
        <w:t>и</w:t>
      </w:r>
      <w:r w:rsidRPr="00F95127">
        <w:t>видуальной предпринимательской инициативы» и «Сервисной модели по</w:t>
      </w:r>
      <w:r w:rsidRPr="00F95127">
        <w:t>д</w:t>
      </w:r>
      <w:r w:rsidRPr="00F95127">
        <w:t>держки малого и среднего предпринимательства в Самарской области»</w:t>
      </w:r>
    </w:p>
    <w:p w:rsidR="00CE0EE4" w:rsidRPr="00CE0EE4" w:rsidRDefault="00CE0EE4" w:rsidP="00F95127">
      <w:pPr>
        <w:pStyle w:val="aa"/>
        <w:shd w:val="clear" w:color="auto" w:fill="FFFFFF"/>
        <w:spacing w:before="0" w:beforeAutospacing="0" w:after="0" w:afterAutospacing="0" w:line="360" w:lineRule="auto"/>
        <w:ind w:firstLine="709"/>
        <w:jc w:val="both"/>
        <w:rPr>
          <w:bCs/>
          <w:sz w:val="28"/>
          <w:szCs w:val="28"/>
        </w:rPr>
      </w:pPr>
    </w:p>
    <w:p w:rsidR="006A6211" w:rsidRDefault="006A6211" w:rsidP="006A6211">
      <w:pPr>
        <w:pStyle w:val="aa"/>
        <w:shd w:val="clear" w:color="auto" w:fill="FFFFFF"/>
        <w:spacing w:before="0" w:beforeAutospacing="0" w:after="0" w:afterAutospacing="0" w:line="360" w:lineRule="auto"/>
        <w:ind w:firstLine="709"/>
        <w:jc w:val="both"/>
        <w:rPr>
          <w:b/>
          <w:bCs/>
          <w:iCs/>
          <w:color w:val="000000"/>
          <w:sz w:val="28"/>
          <w:szCs w:val="28"/>
        </w:rPr>
      </w:pPr>
      <w:r>
        <w:rPr>
          <w:b/>
          <w:bCs/>
          <w:iCs/>
          <w:color w:val="000000"/>
          <w:sz w:val="28"/>
          <w:szCs w:val="28"/>
        </w:rPr>
        <w:t>Стратегические задачи</w:t>
      </w:r>
    </w:p>
    <w:p w:rsidR="00BF5BBB" w:rsidRPr="006A6211" w:rsidRDefault="00291D9D" w:rsidP="006A6211">
      <w:pPr>
        <w:pStyle w:val="aa"/>
        <w:shd w:val="clear" w:color="auto" w:fill="FFFFFF"/>
        <w:spacing w:before="0" w:beforeAutospacing="0" w:after="0" w:afterAutospacing="0" w:line="360" w:lineRule="auto"/>
        <w:ind w:firstLine="709"/>
        <w:jc w:val="both"/>
        <w:rPr>
          <w:rStyle w:val="22"/>
          <w:rFonts w:eastAsiaTheme="minorHAnsi"/>
          <w:b/>
          <w:u w:val="none"/>
        </w:rPr>
      </w:pPr>
      <w:r w:rsidRPr="006A6211">
        <w:rPr>
          <w:b/>
          <w:bCs/>
          <w:iCs/>
          <w:color w:val="000000"/>
          <w:sz w:val="28"/>
          <w:szCs w:val="28"/>
        </w:rPr>
        <w:t>СЗ-</w:t>
      </w:r>
      <w:r w:rsidR="00EB6E51" w:rsidRPr="006A6211">
        <w:rPr>
          <w:b/>
          <w:bCs/>
          <w:iCs/>
          <w:color w:val="000000"/>
          <w:sz w:val="28"/>
          <w:szCs w:val="28"/>
        </w:rPr>
        <w:t>1</w:t>
      </w:r>
      <w:r w:rsidR="00D6522B">
        <w:rPr>
          <w:b/>
          <w:bCs/>
          <w:iCs/>
          <w:color w:val="000000"/>
          <w:sz w:val="28"/>
          <w:szCs w:val="28"/>
        </w:rPr>
        <w:t>2</w:t>
      </w:r>
      <w:r w:rsidR="00EB6E51" w:rsidRPr="006A6211">
        <w:rPr>
          <w:b/>
          <w:bCs/>
          <w:iCs/>
          <w:color w:val="000000"/>
          <w:sz w:val="28"/>
          <w:szCs w:val="28"/>
        </w:rPr>
        <w:t>.</w:t>
      </w:r>
      <w:r w:rsidR="00D6522B">
        <w:rPr>
          <w:b/>
          <w:bCs/>
          <w:iCs/>
          <w:color w:val="000000"/>
          <w:sz w:val="28"/>
          <w:szCs w:val="28"/>
        </w:rPr>
        <w:t>1</w:t>
      </w:r>
      <w:r w:rsidR="00EB6E51" w:rsidRPr="006A6211">
        <w:rPr>
          <w:b/>
          <w:bCs/>
          <w:i/>
          <w:iCs/>
          <w:color w:val="000000"/>
          <w:sz w:val="28"/>
          <w:szCs w:val="28"/>
        </w:rPr>
        <w:t xml:space="preserve"> </w:t>
      </w:r>
      <w:r w:rsidR="006A6211" w:rsidRPr="006A6211">
        <w:rPr>
          <w:b/>
          <w:sz w:val="28"/>
          <w:szCs w:val="28"/>
        </w:rPr>
        <w:t>Создание комфортных условий для развития малого и среднего бизнеса</w:t>
      </w:r>
    </w:p>
    <w:p w:rsidR="00BF5BBB" w:rsidRPr="00D6522B" w:rsidRDefault="004A0DCF" w:rsidP="00F95127">
      <w:pPr>
        <w:widowControl w:val="0"/>
        <w:tabs>
          <w:tab w:val="num" w:pos="720"/>
        </w:tabs>
        <w:autoSpaceDE w:val="0"/>
        <w:autoSpaceDN w:val="0"/>
        <w:spacing w:after="0" w:line="360" w:lineRule="auto"/>
        <w:ind w:firstLine="709"/>
        <w:jc w:val="both"/>
        <w:rPr>
          <w:b/>
        </w:rPr>
      </w:pPr>
      <w:r w:rsidRPr="00D6522B">
        <w:rPr>
          <w:b/>
        </w:rPr>
        <w:t>Проекты</w:t>
      </w:r>
    </w:p>
    <w:p w:rsidR="004F6A8A" w:rsidRPr="004F6A8A" w:rsidRDefault="009A311A" w:rsidP="004F6A8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1. </w:t>
      </w:r>
      <w:r w:rsidR="00B463DB" w:rsidRPr="004F6A8A">
        <w:rPr>
          <w:rFonts w:ascii="Times New Roman" w:eastAsiaTheme="minorHAnsi" w:hAnsi="Times New Roman" w:cs="Times New Roman"/>
          <w:b w:val="0"/>
          <w:bCs w:val="0"/>
          <w:color w:val="auto"/>
        </w:rPr>
        <w:t>Создание Центра пчеловодства на северо-востоке Самарской области с организацией изготовления вощины и оборудования для пчеловодства.</w:t>
      </w:r>
      <w:r w:rsidR="004F6A8A" w:rsidRPr="004F6A8A">
        <w:rPr>
          <w:rFonts w:ascii="Times New Roman" w:eastAsiaTheme="minorHAnsi" w:hAnsi="Times New Roman" w:cs="Times New Roman"/>
          <w:b w:val="0"/>
          <w:bCs w:val="0"/>
          <w:color w:val="auto"/>
        </w:rPr>
        <w:t xml:space="preserve"> Инициатор</w:t>
      </w:r>
      <w:r w:rsidR="004F6A8A">
        <w:rPr>
          <w:rFonts w:ascii="Times New Roman" w:eastAsiaTheme="minorHAnsi" w:hAnsi="Times New Roman" w:cs="Times New Roman"/>
          <w:b w:val="0"/>
          <w:bCs w:val="0"/>
          <w:color w:val="auto"/>
        </w:rPr>
        <w:t xml:space="preserve"> проекта: </w:t>
      </w:r>
      <w:r w:rsidR="004F6A8A" w:rsidRPr="004F6A8A">
        <w:rPr>
          <w:rFonts w:ascii="Times New Roman" w:eastAsiaTheme="minorHAnsi" w:hAnsi="Times New Roman" w:cs="Times New Roman"/>
          <w:b w:val="0"/>
          <w:bCs w:val="0"/>
          <w:color w:val="auto"/>
        </w:rPr>
        <w:t>Некоммерческое партнерство «Ассоциация предприн</w:t>
      </w:r>
      <w:r w:rsidR="004F6A8A" w:rsidRPr="004F6A8A">
        <w:rPr>
          <w:rFonts w:ascii="Times New Roman" w:eastAsiaTheme="minorHAnsi" w:hAnsi="Times New Roman" w:cs="Times New Roman"/>
          <w:b w:val="0"/>
          <w:bCs w:val="0"/>
          <w:color w:val="auto"/>
        </w:rPr>
        <w:t>и</w:t>
      </w:r>
      <w:r w:rsidR="004F6A8A" w:rsidRPr="004F6A8A">
        <w:rPr>
          <w:rFonts w:ascii="Times New Roman" w:eastAsiaTheme="minorHAnsi" w:hAnsi="Times New Roman" w:cs="Times New Roman"/>
          <w:b w:val="0"/>
          <w:bCs w:val="0"/>
          <w:color w:val="auto"/>
        </w:rPr>
        <w:t>мателей городского округа Похвистнево Самарской области»</w:t>
      </w:r>
      <w:r w:rsidR="004F6A8A">
        <w:rPr>
          <w:rFonts w:ascii="Times New Roman" w:eastAsiaTheme="minorHAnsi" w:hAnsi="Times New Roman" w:cs="Times New Roman"/>
          <w:b w:val="0"/>
          <w:bCs w:val="0"/>
          <w:color w:val="auto"/>
        </w:rPr>
        <w:t xml:space="preserve">. </w:t>
      </w:r>
      <w:r>
        <w:rPr>
          <w:rFonts w:ascii="Times New Roman" w:eastAsiaTheme="minorHAnsi" w:hAnsi="Times New Roman" w:cs="Times New Roman"/>
          <w:b w:val="0"/>
          <w:bCs w:val="0"/>
          <w:color w:val="auto"/>
        </w:rPr>
        <w:t>Срок реализ</w:t>
      </w:r>
      <w:r>
        <w:rPr>
          <w:rFonts w:ascii="Times New Roman" w:eastAsiaTheme="minorHAnsi" w:hAnsi="Times New Roman" w:cs="Times New Roman"/>
          <w:b w:val="0"/>
          <w:bCs w:val="0"/>
          <w:color w:val="auto"/>
        </w:rPr>
        <w:t>а</w:t>
      </w:r>
      <w:r>
        <w:rPr>
          <w:rFonts w:ascii="Times New Roman" w:eastAsiaTheme="minorHAnsi" w:hAnsi="Times New Roman" w:cs="Times New Roman"/>
          <w:b w:val="0"/>
          <w:bCs w:val="0"/>
          <w:color w:val="auto"/>
        </w:rPr>
        <w:t>ции проекта: 2018-2020 годы.</w:t>
      </w:r>
    </w:p>
    <w:p w:rsidR="009A311A" w:rsidRPr="004F6A8A" w:rsidRDefault="00722E36" w:rsidP="009A311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2. </w:t>
      </w:r>
      <w:r w:rsidR="009A311A" w:rsidRPr="009A311A">
        <w:rPr>
          <w:rFonts w:ascii="Times New Roman" w:eastAsiaTheme="minorHAnsi" w:hAnsi="Times New Roman" w:cs="Times New Roman"/>
          <w:b w:val="0"/>
          <w:bCs w:val="0"/>
          <w:color w:val="auto"/>
        </w:rPr>
        <w:t>Открытие предприятий бытового обслуживания (химчистка, пари</w:t>
      </w:r>
      <w:r w:rsidR="009A311A" w:rsidRPr="009A311A">
        <w:rPr>
          <w:rFonts w:ascii="Times New Roman" w:eastAsiaTheme="minorHAnsi" w:hAnsi="Times New Roman" w:cs="Times New Roman"/>
          <w:b w:val="0"/>
          <w:bCs w:val="0"/>
          <w:color w:val="auto"/>
        </w:rPr>
        <w:t>к</w:t>
      </w:r>
      <w:r w:rsidR="009A311A" w:rsidRPr="009A311A">
        <w:rPr>
          <w:rFonts w:ascii="Times New Roman" w:eastAsiaTheme="minorHAnsi" w:hAnsi="Times New Roman" w:cs="Times New Roman"/>
          <w:b w:val="0"/>
          <w:bCs w:val="0"/>
          <w:color w:val="auto"/>
        </w:rPr>
        <w:t xml:space="preserve">махерская и т.д.). </w:t>
      </w:r>
      <w:r w:rsidR="009A311A">
        <w:rPr>
          <w:rFonts w:ascii="Times New Roman" w:eastAsiaTheme="minorHAnsi" w:hAnsi="Times New Roman" w:cs="Times New Roman"/>
          <w:b w:val="0"/>
          <w:bCs w:val="0"/>
          <w:color w:val="auto"/>
        </w:rPr>
        <w:t>Срок реализации проекта: 2016-2022 годы.</w:t>
      </w:r>
    </w:p>
    <w:p w:rsidR="009A311A" w:rsidRPr="004F6A8A" w:rsidRDefault="00722E36" w:rsidP="009A311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3. </w:t>
      </w:r>
      <w:r w:rsidR="009A311A" w:rsidRPr="009A311A">
        <w:rPr>
          <w:rFonts w:ascii="Times New Roman" w:eastAsiaTheme="minorHAnsi" w:hAnsi="Times New Roman" w:cs="Times New Roman"/>
          <w:b w:val="0"/>
          <w:bCs w:val="0"/>
          <w:color w:val="auto"/>
        </w:rPr>
        <w:t xml:space="preserve">Производство мебели. </w:t>
      </w:r>
      <w:r w:rsidR="009A311A">
        <w:rPr>
          <w:rFonts w:ascii="Times New Roman" w:eastAsiaTheme="minorHAnsi" w:hAnsi="Times New Roman" w:cs="Times New Roman"/>
          <w:b w:val="0"/>
          <w:bCs w:val="0"/>
          <w:color w:val="auto"/>
        </w:rPr>
        <w:t>Срок реализации проекта: 2016-2020 годы.</w:t>
      </w:r>
    </w:p>
    <w:p w:rsidR="009A311A" w:rsidRDefault="00722E36" w:rsidP="004F6A8A">
      <w:pPr>
        <w:widowControl w:val="0"/>
        <w:tabs>
          <w:tab w:val="num" w:pos="720"/>
        </w:tabs>
        <w:autoSpaceDE w:val="0"/>
        <w:autoSpaceDN w:val="0"/>
        <w:spacing w:after="0" w:line="360" w:lineRule="auto"/>
        <w:ind w:firstLine="709"/>
        <w:jc w:val="both"/>
      </w:pPr>
      <w:r>
        <w:t xml:space="preserve">4. </w:t>
      </w:r>
      <w:r w:rsidR="009A311A">
        <w:t>Открытие птицефабрики.</w:t>
      </w:r>
      <w:r w:rsidR="009A311A" w:rsidRPr="009A311A">
        <w:t xml:space="preserve"> Срок реализации проекта: 2017-2019 годы.</w:t>
      </w:r>
    </w:p>
    <w:p w:rsidR="009A311A" w:rsidRPr="004F6A8A" w:rsidRDefault="00722E36" w:rsidP="009A311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5. </w:t>
      </w:r>
      <w:r w:rsidR="009A311A" w:rsidRPr="009A311A">
        <w:rPr>
          <w:rFonts w:ascii="Times New Roman" w:eastAsiaTheme="minorHAnsi" w:hAnsi="Times New Roman" w:cs="Times New Roman"/>
          <w:b w:val="0"/>
          <w:bCs w:val="0"/>
          <w:color w:val="auto"/>
        </w:rPr>
        <w:t xml:space="preserve">Открытие гостиницы. </w:t>
      </w:r>
      <w:r w:rsidR="009A311A">
        <w:rPr>
          <w:rFonts w:ascii="Times New Roman" w:eastAsiaTheme="minorHAnsi" w:hAnsi="Times New Roman" w:cs="Times New Roman"/>
          <w:b w:val="0"/>
          <w:bCs w:val="0"/>
          <w:color w:val="auto"/>
        </w:rPr>
        <w:t>Срок реализации проекта: 2018-2020 годы.</w:t>
      </w:r>
    </w:p>
    <w:p w:rsidR="00835C59" w:rsidRPr="004F6A8A" w:rsidRDefault="00722E36" w:rsidP="00722E36">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6. </w:t>
      </w:r>
      <w:proofErr w:type="spellStart"/>
      <w:r w:rsidR="00835C59" w:rsidRPr="00835C59">
        <w:rPr>
          <w:rFonts w:ascii="Times New Roman" w:eastAsiaTheme="minorHAnsi" w:hAnsi="Times New Roman" w:cs="Times New Roman"/>
          <w:b w:val="0"/>
          <w:bCs w:val="0"/>
          <w:color w:val="auto"/>
        </w:rPr>
        <w:t>Похвистневский</w:t>
      </w:r>
      <w:proofErr w:type="spellEnd"/>
      <w:r w:rsidR="00835C59" w:rsidRPr="00835C59">
        <w:rPr>
          <w:rFonts w:ascii="Times New Roman" w:eastAsiaTheme="minorHAnsi" w:hAnsi="Times New Roman" w:cs="Times New Roman"/>
          <w:b w:val="0"/>
          <w:bCs w:val="0"/>
          <w:color w:val="auto"/>
        </w:rPr>
        <w:t xml:space="preserve"> кожевенный завод. Цель проекта: производство к</w:t>
      </w:r>
      <w:r w:rsidR="00835C59" w:rsidRPr="00835C59">
        <w:rPr>
          <w:rFonts w:ascii="Times New Roman" w:eastAsiaTheme="minorHAnsi" w:hAnsi="Times New Roman" w:cs="Times New Roman"/>
          <w:b w:val="0"/>
          <w:bCs w:val="0"/>
          <w:color w:val="auto"/>
        </w:rPr>
        <w:t>о</w:t>
      </w:r>
      <w:r w:rsidR="00835C59" w:rsidRPr="00835C59">
        <w:rPr>
          <w:rFonts w:ascii="Times New Roman" w:eastAsiaTheme="minorHAnsi" w:hAnsi="Times New Roman" w:cs="Times New Roman"/>
          <w:b w:val="0"/>
          <w:bCs w:val="0"/>
          <w:color w:val="auto"/>
        </w:rPr>
        <w:t>же</w:t>
      </w:r>
      <w:r>
        <w:rPr>
          <w:rFonts w:ascii="Times New Roman" w:eastAsiaTheme="minorHAnsi" w:hAnsi="Times New Roman" w:cs="Times New Roman"/>
          <w:b w:val="0"/>
          <w:bCs w:val="0"/>
          <w:color w:val="auto"/>
        </w:rPr>
        <w:t>венно-</w:t>
      </w:r>
      <w:r w:rsidR="00835C59" w:rsidRPr="00835C59">
        <w:rPr>
          <w:rFonts w:ascii="Times New Roman" w:eastAsiaTheme="minorHAnsi" w:hAnsi="Times New Roman" w:cs="Times New Roman"/>
          <w:b w:val="0"/>
          <w:bCs w:val="0"/>
          <w:color w:val="auto"/>
        </w:rPr>
        <w:t xml:space="preserve">обувной продукции. </w:t>
      </w:r>
      <w:r w:rsidR="00835C59">
        <w:rPr>
          <w:rFonts w:ascii="Times New Roman" w:eastAsiaTheme="minorHAnsi" w:hAnsi="Times New Roman" w:cs="Times New Roman"/>
          <w:b w:val="0"/>
          <w:bCs w:val="0"/>
          <w:color w:val="auto"/>
        </w:rPr>
        <w:t>Срок реализации проекта: 2019-2022 годы.</w:t>
      </w:r>
    </w:p>
    <w:p w:rsidR="00AC4900" w:rsidRDefault="00722E36" w:rsidP="00722E36">
      <w:pPr>
        <w:spacing w:after="0" w:line="360" w:lineRule="auto"/>
        <w:ind w:firstLine="709"/>
        <w:jc w:val="both"/>
      </w:pPr>
      <w:r>
        <w:t xml:space="preserve">7. </w:t>
      </w:r>
      <w:r w:rsidR="009A311A" w:rsidRPr="00F95127">
        <w:t>Проект «Похвистнево событийный»</w:t>
      </w:r>
      <w:r w:rsidRPr="00722E36">
        <w:t xml:space="preserve"> </w:t>
      </w:r>
      <w:r w:rsidRPr="00762E11">
        <w:t>как</w:t>
      </w:r>
      <w:r>
        <w:t xml:space="preserve"> </w:t>
      </w:r>
      <w:r w:rsidRPr="00762E11">
        <w:t>перспективный компонент</w:t>
      </w:r>
      <w:r>
        <w:t xml:space="preserve"> ф</w:t>
      </w:r>
      <w:r w:rsidRPr="00851332">
        <w:t>едеральн</w:t>
      </w:r>
      <w:r>
        <w:t>ой цел</w:t>
      </w:r>
      <w:r>
        <w:t>е</w:t>
      </w:r>
      <w:r>
        <w:t>вой</w:t>
      </w:r>
      <w:r w:rsidRPr="00851332">
        <w:t> программ</w:t>
      </w:r>
      <w:r>
        <w:t>ы</w:t>
      </w:r>
      <w:r w:rsidRPr="00851332">
        <w:t> «Развитие внутреннего и въездного туризма в</w:t>
      </w:r>
      <w:r>
        <w:t xml:space="preserve"> </w:t>
      </w:r>
      <w:r w:rsidRPr="00851332">
        <w:t>Р</w:t>
      </w:r>
      <w:r>
        <w:t>Ф</w:t>
      </w:r>
      <w:r w:rsidRPr="00851332">
        <w:t xml:space="preserve"> (2019 - 2025 годы)». </w:t>
      </w:r>
      <w:r w:rsidR="009A311A" w:rsidRPr="00F95127">
        <w:t xml:space="preserve">Цель проекта: </w:t>
      </w:r>
      <w:r w:rsidR="00AC4900">
        <w:t xml:space="preserve">интеграция в комплексный проект «Похвистнево </w:t>
      </w:r>
      <w:r w:rsidR="00AC4900">
        <w:lastRenderedPageBreak/>
        <w:t xml:space="preserve">событийный» регулярных </w:t>
      </w:r>
      <w:r w:rsidR="00AC4900" w:rsidRPr="00722E36">
        <w:t>всероссийских, областных, межмуниципальных фестивалей,</w:t>
      </w:r>
      <w:r w:rsidR="00AC4900" w:rsidRPr="00762E11">
        <w:t xml:space="preserve"> </w:t>
      </w:r>
      <w:r w:rsidR="00AC4900">
        <w:t xml:space="preserve">разработка </w:t>
      </w:r>
      <w:r>
        <w:t xml:space="preserve">уникальных </w:t>
      </w:r>
      <w:r w:rsidR="00AC4900">
        <w:t xml:space="preserve">брендовых событийных мероприятий, таких как Парусная регата, </w:t>
      </w:r>
      <w:r>
        <w:t>Всероссийский форум-фестиваль «Город ветра» и др. С</w:t>
      </w:r>
      <w:r w:rsidR="00AC4900" w:rsidRPr="00762E11">
        <w:t xml:space="preserve">оздание </w:t>
      </w:r>
      <w:r>
        <w:t xml:space="preserve"> межмуниципальных туристских объектов, маршрутов и соб</w:t>
      </w:r>
      <w:r>
        <w:t>ы</w:t>
      </w:r>
      <w:r>
        <w:t xml:space="preserve">тий, </w:t>
      </w:r>
      <w:r w:rsidR="00AC4900" w:rsidRPr="00762E11">
        <w:t>мест притяжения туристических потоков</w:t>
      </w:r>
      <w:r>
        <w:t>. Срок реализации проекта: 2019-2025 годы.</w:t>
      </w:r>
    </w:p>
    <w:p w:rsidR="00AC4900" w:rsidRPr="00AC4900" w:rsidRDefault="00722E36" w:rsidP="00AC4900">
      <w:pPr>
        <w:autoSpaceDE w:val="0"/>
        <w:autoSpaceDN w:val="0"/>
        <w:adjustRightInd w:val="0"/>
        <w:spacing w:after="0" w:line="360" w:lineRule="auto"/>
        <w:ind w:firstLine="709"/>
        <w:jc w:val="both"/>
      </w:pPr>
      <w:r>
        <w:t xml:space="preserve">8. </w:t>
      </w:r>
      <w:r w:rsidR="00AC4900" w:rsidRPr="00AC4900">
        <w:t xml:space="preserve">«Разработка концепции комплексного </w:t>
      </w:r>
      <w:proofErr w:type="spellStart"/>
      <w:r w:rsidR="00AC4900" w:rsidRPr="00AC4900">
        <w:t>брендинга</w:t>
      </w:r>
      <w:proofErr w:type="spellEnd"/>
      <w:r w:rsidR="00AC4900" w:rsidRPr="00AC4900">
        <w:t xml:space="preserve"> г.о. Похвистнево на период 2020-2024 гг.»</w:t>
      </w:r>
      <w:r w:rsidR="00AC4900">
        <w:t>.</w:t>
      </w:r>
      <w:r w:rsidR="00AC4900" w:rsidRPr="00AC4900">
        <w:rPr>
          <w:rFonts w:eastAsia="Times New Roman"/>
          <w:color w:val="000000"/>
          <w:lang w:eastAsia="ru-RU"/>
        </w:rPr>
        <w:t xml:space="preserve"> </w:t>
      </w:r>
      <w:r w:rsidR="00AC4900" w:rsidRPr="00AC4900">
        <w:t>Проблема, которую решает проект: отсутствие узн</w:t>
      </w:r>
      <w:r w:rsidR="00AC4900" w:rsidRPr="00AC4900">
        <w:t>а</w:t>
      </w:r>
      <w:r w:rsidR="00AC4900" w:rsidRPr="00AC4900">
        <w:t>ваемого бренда г.о. Похвистнево.</w:t>
      </w:r>
      <w:r w:rsidR="00AC4900">
        <w:t xml:space="preserve"> </w:t>
      </w:r>
      <w:r w:rsidR="00AC4900" w:rsidRPr="00AC4900">
        <w:t xml:space="preserve">Цель проекта: </w:t>
      </w:r>
      <w:r w:rsidR="00AC4900" w:rsidRPr="00AC4900">
        <w:rPr>
          <w:rFonts w:eastAsia="Times New Roman"/>
          <w:color w:val="000000"/>
          <w:lang w:eastAsia="ru-RU"/>
        </w:rPr>
        <w:t>создание четкого и привл</w:t>
      </w:r>
      <w:r w:rsidR="00AC4900" w:rsidRPr="00AC4900">
        <w:rPr>
          <w:rFonts w:eastAsia="Times New Roman"/>
          <w:color w:val="000000"/>
          <w:lang w:eastAsia="ru-RU"/>
        </w:rPr>
        <w:t>е</w:t>
      </w:r>
      <w:r w:rsidR="00AC4900" w:rsidRPr="00AC4900">
        <w:rPr>
          <w:rFonts w:eastAsia="Times New Roman"/>
          <w:color w:val="000000"/>
          <w:lang w:eastAsia="ru-RU"/>
        </w:rPr>
        <w:t xml:space="preserve">кательного образа </w:t>
      </w:r>
      <w:r w:rsidR="00AC4900" w:rsidRPr="00AC4900">
        <w:t>г.о. Похвистнево</w:t>
      </w:r>
      <w:r w:rsidR="00AC4900" w:rsidRPr="00AC4900">
        <w:rPr>
          <w:rFonts w:eastAsia="Times New Roman"/>
          <w:color w:val="000000"/>
          <w:lang w:eastAsia="ru-RU"/>
        </w:rPr>
        <w:t xml:space="preserve"> как одного из перспективных и активно развивающихся малых городов Самарской области. Реализация концепции будет способствовать стимулированию активности бизнес-сообщества, росту инвестиционной привлекательности города, развитию сотрудничества с др</w:t>
      </w:r>
      <w:r w:rsidR="00AC4900" w:rsidRPr="00AC4900">
        <w:rPr>
          <w:rFonts w:eastAsia="Times New Roman"/>
          <w:color w:val="000000"/>
          <w:lang w:eastAsia="ru-RU"/>
        </w:rPr>
        <w:t>у</w:t>
      </w:r>
      <w:r w:rsidR="00AC4900" w:rsidRPr="00AC4900">
        <w:rPr>
          <w:rFonts w:eastAsia="Times New Roman"/>
          <w:color w:val="000000"/>
          <w:lang w:eastAsia="ru-RU"/>
        </w:rPr>
        <w:t xml:space="preserve">гими муниципальными образованиями, обеспечению присутствия бренда Похвистнево в информационном пространстве. </w:t>
      </w:r>
      <w:r w:rsidR="00AC4900" w:rsidRPr="00AC4900">
        <w:t xml:space="preserve">Задачи проекта: </w:t>
      </w:r>
      <w:r w:rsidR="00835C59" w:rsidRPr="00AC4900">
        <w:t xml:space="preserve">Разработка концепции комплексного </w:t>
      </w:r>
      <w:proofErr w:type="spellStart"/>
      <w:r w:rsidR="00835C59" w:rsidRPr="00AC4900">
        <w:t>брендинга</w:t>
      </w:r>
      <w:proofErr w:type="spellEnd"/>
      <w:r w:rsidR="00835C59" w:rsidRPr="00AC4900">
        <w:t xml:space="preserve"> в городском округе Похвистнево: фо</w:t>
      </w:r>
      <w:r w:rsidR="00835C59" w:rsidRPr="00AC4900">
        <w:t>р</w:t>
      </w:r>
      <w:r w:rsidR="00835C59" w:rsidRPr="00AC4900">
        <w:t>мирование и развитие зонтичного бренда «Город ветра»; участие в конкурсе «Лучший муниципальный бренд Самарской области»;</w:t>
      </w:r>
      <w:r w:rsidR="00AC4900" w:rsidRPr="00AC4900">
        <w:t xml:space="preserve"> формирование, оформление и государственная регистрация товарного знака «Город ветра»; разработка логотипа и полноценного бренд-бука. Срок реализации: 2020-2024 гг.</w:t>
      </w:r>
    </w:p>
    <w:p w:rsidR="006A7936" w:rsidRPr="00F95127" w:rsidRDefault="006A7936" w:rsidP="006A7936">
      <w:pPr>
        <w:spacing w:after="0" w:line="360" w:lineRule="auto"/>
        <w:ind w:left="709"/>
        <w:jc w:val="both"/>
      </w:pPr>
      <w:r w:rsidRPr="00F95127">
        <w:rPr>
          <w:rFonts w:eastAsia="Times New Roman"/>
          <w:b/>
          <w:bCs/>
          <w:iCs/>
          <w:color w:val="000000"/>
          <w:lang w:eastAsia="ru-RU"/>
        </w:rPr>
        <w:t>Основные мероприятия</w:t>
      </w:r>
      <w:r>
        <w:rPr>
          <w:rFonts w:eastAsia="Times New Roman"/>
          <w:b/>
          <w:bCs/>
          <w:iCs/>
          <w:color w:val="000000"/>
          <w:lang w:eastAsia="ru-RU"/>
        </w:rPr>
        <w:t>:</w:t>
      </w:r>
    </w:p>
    <w:p w:rsidR="006A7936" w:rsidRDefault="006A7936" w:rsidP="00606C76">
      <w:pPr>
        <w:tabs>
          <w:tab w:val="left" w:pos="993"/>
        </w:tabs>
        <w:spacing w:after="0" w:line="360" w:lineRule="auto"/>
        <w:ind w:firstLine="709"/>
        <w:jc w:val="both"/>
      </w:pPr>
      <w:r>
        <w:t>- выявление, содействие и активизация участия начинающих предпр</w:t>
      </w:r>
      <w:r>
        <w:t>и</w:t>
      </w:r>
      <w:r>
        <w:t>нимателей г.о. Похвистнево в областном конкурсе грантов; действующих субъектов МСБ в получении субсидии на модернизацию производства;</w:t>
      </w:r>
    </w:p>
    <w:p w:rsidR="00606C76" w:rsidRPr="003F4D9B" w:rsidRDefault="00606C76" w:rsidP="00606C76">
      <w:pPr>
        <w:shd w:val="clear" w:color="auto" w:fill="FFFFFF"/>
        <w:tabs>
          <w:tab w:val="left" w:pos="993"/>
        </w:tabs>
        <w:spacing w:after="0" w:line="360" w:lineRule="auto"/>
        <w:ind w:firstLine="709"/>
        <w:jc w:val="both"/>
        <w:textAlignment w:val="baseline"/>
      </w:pPr>
      <w:r>
        <w:t>- формирование р</w:t>
      </w:r>
      <w:r w:rsidRPr="003F4D9B">
        <w:t>ежим</w:t>
      </w:r>
      <w:r>
        <w:t>а</w:t>
      </w:r>
      <w:r w:rsidRPr="003F4D9B">
        <w:t xml:space="preserve"> наибольшего благоприятствования малому и среднему бизнесу</w:t>
      </w:r>
      <w:r>
        <w:t>;</w:t>
      </w:r>
    </w:p>
    <w:p w:rsidR="00606C76" w:rsidRPr="00C007A8" w:rsidRDefault="00606C76" w:rsidP="001E3355">
      <w:pPr>
        <w:pStyle w:val="a5"/>
        <w:numPr>
          <w:ilvl w:val="0"/>
          <w:numId w:val="30"/>
        </w:numPr>
        <w:tabs>
          <w:tab w:val="left" w:pos="993"/>
        </w:tabs>
        <w:autoSpaceDE w:val="0"/>
        <w:autoSpaceDN w:val="0"/>
        <w:adjustRightInd w:val="0"/>
        <w:spacing w:after="0" w:line="360" w:lineRule="auto"/>
        <w:ind w:left="0" w:firstLine="709"/>
        <w:jc w:val="both"/>
        <w:rPr>
          <w:color w:val="000000"/>
        </w:rPr>
      </w:pPr>
      <w:r w:rsidRPr="00C007A8">
        <w:rPr>
          <w:color w:val="000000"/>
        </w:rPr>
        <w:t>расширение доступа малых и средних предприятий к закупкам тов</w:t>
      </w:r>
      <w:r w:rsidRPr="00C007A8">
        <w:rPr>
          <w:color w:val="000000"/>
        </w:rPr>
        <w:t>а</w:t>
      </w:r>
      <w:r w:rsidRPr="00C007A8">
        <w:rPr>
          <w:color w:val="000000"/>
        </w:rPr>
        <w:t>ров, работ, услуг организациями государственного сектора экономики на о</w:t>
      </w:r>
      <w:r w:rsidRPr="00C007A8">
        <w:rPr>
          <w:color w:val="000000"/>
        </w:rPr>
        <w:t>с</w:t>
      </w:r>
      <w:r w:rsidRPr="00C007A8">
        <w:rPr>
          <w:color w:val="000000"/>
        </w:rPr>
        <w:lastRenderedPageBreak/>
        <w:t>нове разработке механизма информирования, консультирования о закупо</w:t>
      </w:r>
      <w:r w:rsidRPr="00C007A8">
        <w:rPr>
          <w:color w:val="000000"/>
        </w:rPr>
        <w:t>ч</w:t>
      </w:r>
      <w:r w:rsidRPr="00C007A8">
        <w:rPr>
          <w:color w:val="000000"/>
        </w:rPr>
        <w:t>ной деятельности;</w:t>
      </w:r>
    </w:p>
    <w:p w:rsidR="00606C76" w:rsidRPr="00C007A8" w:rsidRDefault="00606C76" w:rsidP="001E3355">
      <w:pPr>
        <w:pStyle w:val="a5"/>
        <w:numPr>
          <w:ilvl w:val="0"/>
          <w:numId w:val="30"/>
        </w:numPr>
        <w:tabs>
          <w:tab w:val="left" w:pos="993"/>
        </w:tabs>
        <w:autoSpaceDE w:val="0"/>
        <w:autoSpaceDN w:val="0"/>
        <w:adjustRightInd w:val="0"/>
        <w:spacing w:after="0" w:line="360" w:lineRule="auto"/>
        <w:ind w:left="0" w:firstLine="709"/>
        <w:jc w:val="both"/>
        <w:rPr>
          <w:color w:val="000000"/>
        </w:rPr>
      </w:pPr>
      <w:r w:rsidRPr="00C007A8">
        <w:rPr>
          <w:color w:val="000000"/>
        </w:rPr>
        <w:t>оказание особой поддержки субъектам МСП, осуществляющим те</w:t>
      </w:r>
      <w:r w:rsidRPr="00C007A8">
        <w:rPr>
          <w:color w:val="000000"/>
        </w:rPr>
        <w:t>х</w:t>
      </w:r>
      <w:r w:rsidRPr="00C007A8">
        <w:rPr>
          <w:color w:val="000000"/>
        </w:rPr>
        <w:t xml:space="preserve">нологическое развитие и </w:t>
      </w:r>
      <w:proofErr w:type="spellStart"/>
      <w:r w:rsidRPr="00C007A8">
        <w:rPr>
          <w:color w:val="000000"/>
        </w:rPr>
        <w:t>импортозамещение</w:t>
      </w:r>
      <w:proofErr w:type="spellEnd"/>
      <w:r w:rsidRPr="00C007A8">
        <w:rPr>
          <w:color w:val="000000"/>
        </w:rPr>
        <w:t>, а также предпринимателям в сфере туризма;</w:t>
      </w:r>
    </w:p>
    <w:p w:rsidR="00606C76" w:rsidRPr="00C007A8" w:rsidRDefault="00606C76" w:rsidP="001E3355">
      <w:pPr>
        <w:pStyle w:val="a5"/>
        <w:numPr>
          <w:ilvl w:val="0"/>
          <w:numId w:val="30"/>
        </w:numPr>
        <w:tabs>
          <w:tab w:val="left" w:pos="993"/>
        </w:tabs>
        <w:autoSpaceDE w:val="0"/>
        <w:autoSpaceDN w:val="0"/>
        <w:adjustRightInd w:val="0"/>
        <w:spacing w:after="0" w:line="360" w:lineRule="auto"/>
        <w:ind w:left="0" w:firstLine="709"/>
        <w:jc w:val="both"/>
        <w:rPr>
          <w:color w:val="000000"/>
        </w:rPr>
      </w:pPr>
      <w:r w:rsidRPr="00C007A8">
        <w:rPr>
          <w:color w:val="000000"/>
        </w:rPr>
        <w:t>упрощение процедур доступа малых и средних предприятий к и</w:t>
      </w:r>
      <w:r w:rsidRPr="00C007A8">
        <w:rPr>
          <w:color w:val="000000"/>
        </w:rPr>
        <w:t>с</w:t>
      </w:r>
      <w:r w:rsidRPr="00C007A8">
        <w:rPr>
          <w:color w:val="000000"/>
        </w:rPr>
        <w:t>пользованию объектов движимого и недвижимого имущества, в том числе посредством создания межведомственной согласительной комиссии по ус</w:t>
      </w:r>
      <w:r w:rsidRPr="00C007A8">
        <w:rPr>
          <w:color w:val="000000"/>
        </w:rPr>
        <w:t>т</w:t>
      </w:r>
      <w:r w:rsidRPr="00C007A8">
        <w:rPr>
          <w:color w:val="000000"/>
        </w:rPr>
        <w:t>ранению несовершенства регламентов и нормативных правовых актов;</w:t>
      </w:r>
    </w:p>
    <w:p w:rsidR="00606C76" w:rsidRPr="00C007A8" w:rsidRDefault="00606C76" w:rsidP="001E3355">
      <w:pPr>
        <w:pStyle w:val="a5"/>
        <w:numPr>
          <w:ilvl w:val="0"/>
          <w:numId w:val="30"/>
        </w:numPr>
        <w:tabs>
          <w:tab w:val="left" w:pos="993"/>
        </w:tabs>
        <w:autoSpaceDE w:val="0"/>
        <w:autoSpaceDN w:val="0"/>
        <w:adjustRightInd w:val="0"/>
        <w:spacing w:after="0" w:line="360" w:lineRule="auto"/>
        <w:ind w:left="0" w:firstLine="709"/>
        <w:jc w:val="both"/>
      </w:pPr>
      <w:r w:rsidRPr="00C007A8">
        <w:t xml:space="preserve">расширение взаимодействия и сотрудничества с АО </w:t>
      </w:r>
      <w:proofErr w:type="spellStart"/>
      <w:r w:rsidRPr="00C007A8">
        <w:t>Микрокредитная</w:t>
      </w:r>
      <w:proofErr w:type="spellEnd"/>
      <w:r w:rsidRPr="00C007A8">
        <w:t xml:space="preserve"> компания «Гарантийный фонд «Самарской области» (АО «ГФСО»), АО «Ф</w:t>
      </w:r>
      <w:r w:rsidRPr="00C007A8">
        <w:t>е</w:t>
      </w:r>
      <w:r w:rsidRPr="00C007A8">
        <w:t>деральная корпорация по развитию малого и среднего предпринимательства» (АО «Корпорация МСП»);</w:t>
      </w:r>
    </w:p>
    <w:p w:rsidR="00606C76" w:rsidRDefault="00606C76" w:rsidP="00606C76">
      <w:pPr>
        <w:tabs>
          <w:tab w:val="left" w:pos="993"/>
        </w:tabs>
        <w:autoSpaceDE w:val="0"/>
        <w:autoSpaceDN w:val="0"/>
        <w:adjustRightInd w:val="0"/>
        <w:spacing w:after="0" w:line="360" w:lineRule="auto"/>
        <w:ind w:firstLine="709"/>
        <w:jc w:val="both"/>
      </w:pPr>
      <w:r>
        <w:t xml:space="preserve">- </w:t>
      </w:r>
      <w:r w:rsidRPr="00C007A8">
        <w:t xml:space="preserve">содействие субъектам МСП в привлечении кредитных ресурсов для реализации инвестиционных проектов на территории </w:t>
      </w:r>
      <w:r>
        <w:t>Похвистнево</w:t>
      </w:r>
      <w:r w:rsidRPr="00C007A8">
        <w:t xml:space="preserve"> в рамках Программы стимулирования кредитования субъектов малого и среднего предпринимательства «Программа 6,5» АО «Федеральная корпорация по развитию малого и среднего предпринимательства»</w:t>
      </w:r>
    </w:p>
    <w:p w:rsidR="00606C76" w:rsidRPr="00557F86" w:rsidRDefault="00606C76" w:rsidP="00606C76">
      <w:pPr>
        <w:tabs>
          <w:tab w:val="left" w:pos="993"/>
        </w:tabs>
        <w:autoSpaceDE w:val="0"/>
        <w:autoSpaceDN w:val="0"/>
        <w:adjustRightInd w:val="0"/>
        <w:spacing w:after="0" w:line="360" w:lineRule="auto"/>
        <w:ind w:firstLine="709"/>
        <w:jc w:val="both"/>
      </w:pPr>
      <w:r>
        <w:t>- р</w:t>
      </w:r>
      <w:r w:rsidRPr="00557F86">
        <w:t xml:space="preserve">асширение реализации </w:t>
      </w:r>
      <w:r w:rsidRPr="00EB47CF">
        <w:t>федеральной программ</w:t>
      </w:r>
      <w:r>
        <w:t>ы</w:t>
      </w:r>
      <w:r w:rsidRPr="00EB47CF">
        <w:t xml:space="preserve"> «Ты – предприним</w:t>
      </w:r>
      <w:r w:rsidRPr="00EB47CF">
        <w:t>а</w:t>
      </w:r>
      <w:r>
        <w:t xml:space="preserve">тель» и </w:t>
      </w:r>
      <w:r w:rsidRPr="00557F86">
        <w:t>обучающи</w:t>
      </w:r>
      <w:r>
        <w:t>х</w:t>
      </w:r>
      <w:r w:rsidRPr="00557F86">
        <w:t xml:space="preserve"> програм</w:t>
      </w:r>
      <w:r>
        <w:t>м</w:t>
      </w:r>
      <w:r w:rsidRPr="00557F86">
        <w:t xml:space="preserve"> Корпораци</w:t>
      </w:r>
      <w:r>
        <w:t>и</w:t>
      </w:r>
      <w:r w:rsidRPr="00557F86">
        <w:t xml:space="preserve"> МСП «Азбука предпринимателя» и «Школа предпринимательства» в г.</w:t>
      </w:r>
      <w:r>
        <w:t>о. Похвистнево</w:t>
      </w:r>
      <w:r w:rsidRPr="00557F86">
        <w:t xml:space="preserve">; </w:t>
      </w:r>
    </w:p>
    <w:p w:rsidR="00606C76" w:rsidRPr="00EB6E51" w:rsidRDefault="00606C76" w:rsidP="001E3355">
      <w:pPr>
        <w:pStyle w:val="a"/>
        <w:numPr>
          <w:ilvl w:val="0"/>
          <w:numId w:val="18"/>
        </w:numPr>
        <w:tabs>
          <w:tab w:val="left" w:pos="851"/>
          <w:tab w:val="left" w:pos="993"/>
        </w:tabs>
        <w:spacing w:line="360" w:lineRule="auto"/>
        <w:ind w:left="0" w:firstLine="709"/>
        <w:rPr>
          <w:sz w:val="28"/>
          <w:szCs w:val="28"/>
        </w:rPr>
      </w:pPr>
      <w:r w:rsidRPr="00EB6E51">
        <w:rPr>
          <w:sz w:val="28"/>
          <w:szCs w:val="28"/>
        </w:rPr>
        <w:t>осуществл</w:t>
      </w:r>
      <w:r>
        <w:rPr>
          <w:sz w:val="28"/>
          <w:szCs w:val="28"/>
        </w:rPr>
        <w:t>ение</w:t>
      </w:r>
      <w:r w:rsidRPr="00EB6E51">
        <w:rPr>
          <w:sz w:val="28"/>
          <w:szCs w:val="28"/>
        </w:rPr>
        <w:t xml:space="preserve"> постоянно</w:t>
      </w:r>
      <w:r>
        <w:rPr>
          <w:sz w:val="28"/>
          <w:szCs w:val="28"/>
        </w:rPr>
        <w:t>го</w:t>
      </w:r>
      <w:r w:rsidRPr="00EB6E51">
        <w:rPr>
          <w:sz w:val="28"/>
          <w:szCs w:val="28"/>
        </w:rPr>
        <w:t xml:space="preserve"> взаимодействи</w:t>
      </w:r>
      <w:r>
        <w:rPr>
          <w:sz w:val="28"/>
          <w:szCs w:val="28"/>
        </w:rPr>
        <w:t>я</w:t>
      </w:r>
      <w:r w:rsidRPr="00EB6E51">
        <w:rPr>
          <w:sz w:val="28"/>
          <w:szCs w:val="28"/>
        </w:rPr>
        <w:t xml:space="preserve"> с бизнесом в части развития благоприятного предпринимательского климата в городе;</w:t>
      </w:r>
    </w:p>
    <w:p w:rsidR="00606C76" w:rsidRPr="00557F86" w:rsidRDefault="00606C76" w:rsidP="00606C76">
      <w:pPr>
        <w:tabs>
          <w:tab w:val="left" w:pos="993"/>
        </w:tabs>
        <w:spacing w:after="0" w:line="360" w:lineRule="auto"/>
        <w:ind w:firstLine="709"/>
        <w:jc w:val="both"/>
        <w:rPr>
          <w:position w:val="6"/>
        </w:rPr>
      </w:pPr>
      <w:r>
        <w:rPr>
          <w:position w:val="6"/>
        </w:rPr>
        <w:t>- с</w:t>
      </w:r>
      <w:r w:rsidRPr="00557F86">
        <w:rPr>
          <w:position w:val="6"/>
        </w:rPr>
        <w:t xml:space="preserve">тимулирование роста </w:t>
      </w:r>
      <w:r>
        <w:rPr>
          <w:position w:val="6"/>
        </w:rPr>
        <w:t>малого и среднего бизнеса</w:t>
      </w:r>
      <w:r w:rsidRPr="00557F86">
        <w:rPr>
          <w:position w:val="6"/>
        </w:rPr>
        <w:t xml:space="preserve"> за счет развития эффективной системы преференций, </w:t>
      </w:r>
      <w:proofErr w:type="spellStart"/>
      <w:r w:rsidRPr="00557F86">
        <w:rPr>
          <w:position w:val="6"/>
        </w:rPr>
        <w:t>краудфанд</w:t>
      </w:r>
      <w:r>
        <w:rPr>
          <w:position w:val="6"/>
        </w:rPr>
        <w:t>инга</w:t>
      </w:r>
      <w:proofErr w:type="spellEnd"/>
      <w:r>
        <w:rPr>
          <w:position w:val="6"/>
        </w:rPr>
        <w:t xml:space="preserve"> и отдельных кредитных бирж;</w:t>
      </w:r>
    </w:p>
    <w:p w:rsidR="00606C76" w:rsidRDefault="00606C76" w:rsidP="00606C76">
      <w:pPr>
        <w:tabs>
          <w:tab w:val="left" w:pos="993"/>
        </w:tabs>
        <w:autoSpaceDE w:val="0"/>
        <w:autoSpaceDN w:val="0"/>
        <w:adjustRightInd w:val="0"/>
        <w:spacing w:after="0" w:line="360" w:lineRule="auto"/>
        <w:ind w:firstLine="709"/>
        <w:jc w:val="both"/>
        <w:rPr>
          <w:position w:val="6"/>
        </w:rPr>
      </w:pPr>
      <w:r>
        <w:rPr>
          <w:position w:val="6"/>
        </w:rPr>
        <w:t>- о</w:t>
      </w:r>
      <w:r w:rsidRPr="00EB47CF">
        <w:rPr>
          <w:position w:val="6"/>
        </w:rPr>
        <w:t xml:space="preserve">птимизация административных процедур </w:t>
      </w:r>
      <w:r>
        <w:rPr>
          <w:position w:val="6"/>
        </w:rPr>
        <w:t>и д</w:t>
      </w:r>
      <w:r w:rsidRPr="00B139BE">
        <w:rPr>
          <w:position w:val="6"/>
        </w:rPr>
        <w:t xml:space="preserve">альнейшее снижение административных барьеров для развития массового предпринимательства, включая внедрение целевой модели АСИ; </w:t>
      </w:r>
    </w:p>
    <w:p w:rsidR="00606C76" w:rsidRDefault="00606C76" w:rsidP="00606C76">
      <w:pPr>
        <w:tabs>
          <w:tab w:val="left" w:pos="993"/>
          <w:tab w:val="left" w:pos="1134"/>
        </w:tabs>
        <w:autoSpaceDE w:val="0"/>
        <w:autoSpaceDN w:val="0"/>
        <w:adjustRightInd w:val="0"/>
        <w:spacing w:after="0" w:line="360" w:lineRule="auto"/>
        <w:ind w:firstLine="709"/>
        <w:jc w:val="both"/>
        <w:rPr>
          <w:position w:val="6"/>
        </w:rPr>
      </w:pPr>
      <w:r>
        <w:rPr>
          <w:position w:val="6"/>
        </w:rPr>
        <w:lastRenderedPageBreak/>
        <w:t>- п</w:t>
      </w:r>
      <w:r w:rsidRPr="00B139BE">
        <w:rPr>
          <w:position w:val="6"/>
        </w:rPr>
        <w:t>опуляризация предпринимательства, создание тематических просв</w:t>
      </w:r>
      <w:r w:rsidRPr="00B139BE">
        <w:rPr>
          <w:position w:val="6"/>
        </w:rPr>
        <w:t>е</w:t>
      </w:r>
      <w:r w:rsidRPr="00B139BE">
        <w:rPr>
          <w:position w:val="6"/>
        </w:rPr>
        <w:t>тительских программ по опыту создания успешных бизнес-проектов в мес</w:t>
      </w:r>
      <w:r w:rsidRPr="00B139BE">
        <w:rPr>
          <w:position w:val="6"/>
        </w:rPr>
        <w:t>т</w:t>
      </w:r>
      <w:r w:rsidRPr="00B139BE">
        <w:rPr>
          <w:position w:val="6"/>
        </w:rPr>
        <w:t>ных СМИ (пример – передача Бизнес-кейс на радио Коммерсант ФМ), поп</w:t>
      </w:r>
      <w:r w:rsidRPr="00B139BE">
        <w:rPr>
          <w:position w:val="6"/>
        </w:rPr>
        <w:t>у</w:t>
      </w:r>
      <w:r w:rsidRPr="00B139BE">
        <w:rPr>
          <w:position w:val="6"/>
        </w:rPr>
        <w:t>ляризация в социальных сетях;</w:t>
      </w:r>
    </w:p>
    <w:p w:rsidR="00606C76" w:rsidRPr="00EB47CF" w:rsidRDefault="00606C76" w:rsidP="00606C76">
      <w:pPr>
        <w:tabs>
          <w:tab w:val="left" w:pos="993"/>
        </w:tabs>
        <w:spacing w:after="0" w:line="360" w:lineRule="auto"/>
        <w:ind w:firstLine="709"/>
        <w:jc w:val="both"/>
        <w:rPr>
          <w:position w:val="6"/>
        </w:rPr>
      </w:pPr>
      <w:r>
        <w:rPr>
          <w:position w:val="6"/>
        </w:rPr>
        <w:t>- и</w:t>
      </w:r>
      <w:r w:rsidRPr="00EB47CF">
        <w:rPr>
          <w:position w:val="6"/>
        </w:rPr>
        <w:t>спользование финансовых механизмов стимулирования предприн</w:t>
      </w:r>
      <w:r w:rsidRPr="00EB47CF">
        <w:rPr>
          <w:position w:val="6"/>
        </w:rPr>
        <w:t>и</w:t>
      </w:r>
      <w:r w:rsidRPr="00EB47CF">
        <w:rPr>
          <w:position w:val="6"/>
        </w:rPr>
        <w:t>мательской активности;</w:t>
      </w:r>
    </w:p>
    <w:p w:rsidR="00606C76" w:rsidRDefault="00606C76" w:rsidP="00835C59">
      <w:pPr>
        <w:tabs>
          <w:tab w:val="left" w:pos="993"/>
        </w:tabs>
        <w:autoSpaceDE w:val="0"/>
        <w:autoSpaceDN w:val="0"/>
        <w:adjustRightInd w:val="0"/>
        <w:spacing w:after="0" w:line="360" w:lineRule="auto"/>
        <w:ind w:firstLine="709"/>
        <w:jc w:val="both"/>
        <w:rPr>
          <w:position w:val="6"/>
        </w:rPr>
      </w:pPr>
      <w:r>
        <w:rPr>
          <w:position w:val="6"/>
        </w:rPr>
        <w:t>- и</w:t>
      </w:r>
      <w:r w:rsidRPr="00EB47CF">
        <w:rPr>
          <w:position w:val="6"/>
        </w:rPr>
        <w:t>нформационная и консультационная поддержка субъектов предпр</w:t>
      </w:r>
      <w:r w:rsidRPr="00EB47CF">
        <w:rPr>
          <w:position w:val="6"/>
        </w:rPr>
        <w:t>и</w:t>
      </w:r>
      <w:r w:rsidRPr="00EB47CF">
        <w:rPr>
          <w:position w:val="6"/>
        </w:rPr>
        <w:t>нимательской деятельности органами местного самоуправления</w:t>
      </w:r>
      <w:r>
        <w:rPr>
          <w:position w:val="6"/>
        </w:rPr>
        <w:t>;</w:t>
      </w:r>
    </w:p>
    <w:p w:rsidR="00606C76" w:rsidRPr="00575BF8" w:rsidRDefault="00606C76" w:rsidP="00835C59">
      <w:pPr>
        <w:tabs>
          <w:tab w:val="left" w:pos="993"/>
        </w:tabs>
        <w:autoSpaceDE w:val="0"/>
        <w:autoSpaceDN w:val="0"/>
        <w:adjustRightInd w:val="0"/>
        <w:spacing w:after="0" w:line="360" w:lineRule="auto"/>
        <w:ind w:firstLine="709"/>
        <w:jc w:val="both"/>
        <w:rPr>
          <w:position w:val="6"/>
        </w:rPr>
      </w:pPr>
      <w:r>
        <w:rPr>
          <w:position w:val="6"/>
        </w:rPr>
        <w:t>- п</w:t>
      </w:r>
      <w:r w:rsidRPr="00575BF8">
        <w:rPr>
          <w:position w:val="6"/>
        </w:rPr>
        <w:t xml:space="preserve">оддержка социального и </w:t>
      </w:r>
      <w:r>
        <w:rPr>
          <w:position w:val="6"/>
        </w:rPr>
        <w:t>«серебряного»</w:t>
      </w:r>
      <w:r w:rsidRPr="00575BF8">
        <w:rPr>
          <w:position w:val="6"/>
        </w:rPr>
        <w:t xml:space="preserve"> предпринимательства; </w:t>
      </w:r>
    </w:p>
    <w:p w:rsidR="00835C59" w:rsidRPr="001560C3" w:rsidRDefault="00835C59" w:rsidP="00835C59">
      <w:pPr>
        <w:spacing w:after="0" w:line="360" w:lineRule="auto"/>
        <w:ind w:firstLine="709"/>
        <w:jc w:val="both"/>
      </w:pPr>
      <w:r w:rsidRPr="001560C3">
        <w:t>- создание условий для развития</w:t>
      </w:r>
      <w:r>
        <w:t xml:space="preserve"> </w:t>
      </w:r>
      <w:r w:rsidRPr="001560C3">
        <w:t>событийного</w:t>
      </w:r>
      <w:r>
        <w:t xml:space="preserve"> (в т.ч. спортивного), з</w:t>
      </w:r>
      <w:r>
        <w:t>е</w:t>
      </w:r>
      <w:r>
        <w:t>леного</w:t>
      </w:r>
      <w:r w:rsidRPr="001560C3">
        <w:t xml:space="preserve"> туризма</w:t>
      </w:r>
      <w:r>
        <w:t>, культурно-познавательного, оздоровительного, экологич</w:t>
      </w:r>
      <w:r>
        <w:t>е</w:t>
      </w:r>
      <w:r>
        <w:t>ского туризма</w:t>
      </w:r>
      <w:r w:rsidRPr="001560C3">
        <w:t>;</w:t>
      </w:r>
    </w:p>
    <w:p w:rsidR="00835C59" w:rsidRPr="001560C3" w:rsidRDefault="00835C59" w:rsidP="00835C59">
      <w:pPr>
        <w:spacing w:after="0" w:line="360" w:lineRule="auto"/>
        <w:ind w:firstLine="709"/>
        <w:jc w:val="both"/>
      </w:pPr>
      <w:r w:rsidRPr="001560C3">
        <w:t>- повышение качества обслуживания в сфере гостеприимства.</w:t>
      </w:r>
    </w:p>
    <w:p w:rsidR="00835C59" w:rsidRPr="001560C3" w:rsidRDefault="00835C59" w:rsidP="00835C59">
      <w:pPr>
        <w:spacing w:after="0" w:line="360" w:lineRule="auto"/>
        <w:ind w:firstLine="709"/>
        <w:jc w:val="both"/>
      </w:pPr>
      <w:r>
        <w:t xml:space="preserve">- </w:t>
      </w:r>
      <w:r w:rsidRPr="00B33388">
        <w:t>формирование</w:t>
      </w:r>
      <w:r>
        <w:t xml:space="preserve"> и продвижение</w:t>
      </w:r>
      <w:r w:rsidRPr="00B33388">
        <w:t xml:space="preserve"> единой системы туристских маршр</w:t>
      </w:r>
      <w:r w:rsidRPr="00B33388">
        <w:t>у</w:t>
      </w:r>
      <w:r w:rsidRPr="00B33388">
        <w:t>тов</w:t>
      </w:r>
      <w:r>
        <w:t>, объектов и событийных мероприятий на цифровой всероссийской пла</w:t>
      </w:r>
      <w:r>
        <w:t>т</w:t>
      </w:r>
      <w:r>
        <w:t xml:space="preserve">форме «Атлас </w:t>
      </w:r>
      <w:proofErr w:type="spellStart"/>
      <w:r>
        <w:t>турмаршрутов</w:t>
      </w:r>
      <w:proofErr w:type="spellEnd"/>
      <w:r>
        <w:t>» в партнерстве с Самарским областным отдел</w:t>
      </w:r>
      <w:r>
        <w:t>е</w:t>
      </w:r>
      <w:r>
        <w:t>нием ВОО «Русское географическое общество».</w:t>
      </w:r>
    </w:p>
    <w:p w:rsidR="00606C76" w:rsidRPr="00EB47CF" w:rsidRDefault="00606C76" w:rsidP="00835C59">
      <w:pPr>
        <w:tabs>
          <w:tab w:val="left" w:pos="993"/>
        </w:tabs>
        <w:autoSpaceDE w:val="0"/>
        <w:autoSpaceDN w:val="0"/>
        <w:adjustRightInd w:val="0"/>
        <w:spacing w:after="0" w:line="360" w:lineRule="auto"/>
        <w:ind w:firstLine="709"/>
        <w:jc w:val="both"/>
        <w:rPr>
          <w:position w:val="6"/>
        </w:rPr>
      </w:pPr>
      <w:r>
        <w:rPr>
          <w:position w:val="6"/>
        </w:rPr>
        <w:t>-  м</w:t>
      </w:r>
      <w:r w:rsidRPr="00575BF8">
        <w:rPr>
          <w:position w:val="6"/>
        </w:rPr>
        <w:t>ероприятия по легализации (информирование о преимуществах л</w:t>
      </w:r>
      <w:r w:rsidRPr="00575BF8">
        <w:rPr>
          <w:position w:val="6"/>
        </w:rPr>
        <w:t>е</w:t>
      </w:r>
      <w:r w:rsidRPr="00575BF8">
        <w:rPr>
          <w:position w:val="6"/>
        </w:rPr>
        <w:t>гальной работы, о мерах поддержки, развитие патентной системы, предо</w:t>
      </w:r>
      <w:r w:rsidRPr="00575BF8">
        <w:rPr>
          <w:position w:val="6"/>
        </w:rPr>
        <w:t>с</w:t>
      </w:r>
      <w:r w:rsidRPr="00575BF8">
        <w:rPr>
          <w:position w:val="6"/>
        </w:rPr>
        <w:t>тавление имущественной поддержки и т.д.)</w:t>
      </w:r>
      <w:r w:rsidR="00D6522B">
        <w:rPr>
          <w:position w:val="6"/>
        </w:rPr>
        <w:t>;</w:t>
      </w:r>
      <w:r w:rsidRPr="00EB47CF">
        <w:rPr>
          <w:position w:val="6"/>
        </w:rPr>
        <w:t xml:space="preserve"> </w:t>
      </w:r>
    </w:p>
    <w:p w:rsidR="000B09C8" w:rsidRPr="00F95127" w:rsidRDefault="006A7936" w:rsidP="00606C76">
      <w:pPr>
        <w:tabs>
          <w:tab w:val="left" w:pos="993"/>
        </w:tabs>
        <w:spacing w:after="0" w:line="360" w:lineRule="auto"/>
        <w:ind w:firstLine="709"/>
        <w:jc w:val="both"/>
      </w:pPr>
      <w:r>
        <w:t>- с</w:t>
      </w:r>
      <w:r w:rsidR="000B09C8" w:rsidRPr="00F95127">
        <w:t xml:space="preserve">одействие </w:t>
      </w:r>
      <w:proofErr w:type="spellStart"/>
      <w:r w:rsidR="000B09C8" w:rsidRPr="00F95127">
        <w:t>самозанятости</w:t>
      </w:r>
      <w:proofErr w:type="spellEnd"/>
      <w:r w:rsidR="000B09C8" w:rsidRPr="00F95127">
        <w:t xml:space="preserve"> безработных граждан, включая оказание гражданам единовременной </w:t>
      </w:r>
      <w:r w:rsidR="00606C76">
        <w:t xml:space="preserve">государственной </w:t>
      </w:r>
      <w:r w:rsidR="000B09C8" w:rsidRPr="00F95127">
        <w:t>финансовой помощи при их г</w:t>
      </w:r>
      <w:r w:rsidR="000B09C8" w:rsidRPr="00F95127">
        <w:t>о</w:t>
      </w:r>
      <w:r w:rsidR="000B09C8" w:rsidRPr="00F95127">
        <w:t>сударственной регистрации в качестве юридического лица, индивидуального предпринимателя либо крестьянского (фермерского) хозяйства, а также ед</w:t>
      </w:r>
      <w:r w:rsidR="000B09C8" w:rsidRPr="00F95127">
        <w:t>и</w:t>
      </w:r>
      <w:r w:rsidR="000B09C8" w:rsidRPr="00F95127">
        <w:t>новременной финансовой помощи на подготовку документов для соответс</w:t>
      </w:r>
      <w:r w:rsidR="000B09C8" w:rsidRPr="00F95127">
        <w:t>т</w:t>
      </w:r>
      <w:r w:rsidR="000B09C8" w:rsidRPr="00F95127">
        <w:t>вующей государственной регистрации</w:t>
      </w:r>
      <w:r w:rsidR="00D6522B">
        <w:t>.</w:t>
      </w:r>
    </w:p>
    <w:p w:rsidR="00D6522B" w:rsidRDefault="00D6522B" w:rsidP="00D6522B">
      <w:pPr>
        <w:spacing w:after="0" w:line="360" w:lineRule="auto"/>
        <w:ind w:firstLine="709"/>
        <w:jc w:val="both"/>
        <w:rPr>
          <w:b/>
          <w:bCs/>
          <w:iCs/>
        </w:rPr>
      </w:pPr>
    </w:p>
    <w:p w:rsidR="00722E36" w:rsidRDefault="00722E36">
      <w:pPr>
        <w:rPr>
          <w:b/>
          <w:bCs/>
          <w:iCs/>
        </w:rPr>
      </w:pPr>
      <w:r>
        <w:rPr>
          <w:b/>
          <w:bCs/>
          <w:iCs/>
        </w:rPr>
        <w:br w:type="page"/>
      </w:r>
    </w:p>
    <w:p w:rsidR="00ED2204" w:rsidRPr="00D6522B" w:rsidRDefault="00ED2204" w:rsidP="00D6522B">
      <w:pPr>
        <w:spacing w:after="0" w:line="360" w:lineRule="auto"/>
        <w:ind w:firstLine="709"/>
        <w:jc w:val="both"/>
        <w:rPr>
          <w:b/>
        </w:rPr>
      </w:pPr>
      <w:r w:rsidRPr="00D6522B">
        <w:rPr>
          <w:b/>
          <w:bCs/>
          <w:iCs/>
        </w:rPr>
        <w:lastRenderedPageBreak/>
        <w:t>СЗ-</w:t>
      </w:r>
      <w:r w:rsidR="00D6522B">
        <w:rPr>
          <w:b/>
          <w:bCs/>
          <w:iCs/>
        </w:rPr>
        <w:t>12</w:t>
      </w:r>
      <w:r w:rsidRPr="00D6522B">
        <w:rPr>
          <w:b/>
          <w:bCs/>
          <w:iCs/>
        </w:rPr>
        <w:t>.</w:t>
      </w:r>
      <w:r w:rsidR="00D6522B">
        <w:rPr>
          <w:b/>
          <w:bCs/>
          <w:iCs/>
        </w:rPr>
        <w:t>2</w:t>
      </w:r>
      <w:r w:rsidRPr="00D6522B">
        <w:rPr>
          <w:b/>
          <w:bCs/>
          <w:iCs/>
        </w:rPr>
        <w:t xml:space="preserve"> П</w:t>
      </w:r>
      <w:r w:rsidRPr="00D6522B">
        <w:rPr>
          <w:b/>
        </w:rPr>
        <w:t>овышение предпринимательской активности и укрепл</w:t>
      </w:r>
      <w:r w:rsidRPr="00D6522B">
        <w:rPr>
          <w:b/>
        </w:rPr>
        <w:t>е</w:t>
      </w:r>
      <w:r w:rsidRPr="00D6522B">
        <w:rPr>
          <w:b/>
        </w:rPr>
        <w:t>ние кадрового потенциала</w:t>
      </w:r>
    </w:p>
    <w:p w:rsidR="00D6522B" w:rsidRPr="00F95127" w:rsidRDefault="00D6522B" w:rsidP="00D6522B">
      <w:pPr>
        <w:spacing w:after="0" w:line="360" w:lineRule="auto"/>
        <w:ind w:firstLine="709"/>
        <w:jc w:val="both"/>
        <w:rPr>
          <w:rFonts w:eastAsia="Times New Roman"/>
          <w:b/>
          <w:bCs/>
          <w:color w:val="000000"/>
          <w:lang w:eastAsia="ru-RU"/>
        </w:rPr>
      </w:pPr>
      <w:r w:rsidRPr="00F95127">
        <w:rPr>
          <w:rFonts w:eastAsia="Times New Roman"/>
          <w:b/>
          <w:bCs/>
          <w:color w:val="000000"/>
          <w:lang w:eastAsia="ru-RU"/>
        </w:rPr>
        <w:t xml:space="preserve">Проекты </w:t>
      </w:r>
    </w:p>
    <w:p w:rsidR="0018469C" w:rsidRPr="00557F86" w:rsidRDefault="00972372" w:rsidP="00D6522B">
      <w:pPr>
        <w:tabs>
          <w:tab w:val="left" w:pos="1134"/>
        </w:tabs>
        <w:autoSpaceDE w:val="0"/>
        <w:autoSpaceDN w:val="0"/>
        <w:adjustRightInd w:val="0"/>
        <w:spacing w:after="0" w:line="360" w:lineRule="auto"/>
        <w:ind w:firstLine="709"/>
        <w:jc w:val="both"/>
      </w:pPr>
      <w:hyperlink r:id="rId130" w:history="1">
        <w:r w:rsidR="0018469C" w:rsidRPr="00557F86">
          <w:t>Проект «</w:t>
        </w:r>
        <w:r w:rsidR="0018469C">
          <w:t>ЦОУ «</w:t>
        </w:r>
        <w:r w:rsidR="0018469C" w:rsidRPr="00557F86">
          <w:t>Мой бизнес</w:t>
        </w:r>
        <w:r w:rsidR="0018469C">
          <w:t>»</w:t>
        </w:r>
        <w:r w:rsidR="0018469C" w:rsidRPr="00557F86">
          <w:t>»</w:t>
        </w:r>
      </w:hyperlink>
      <w:r w:rsidR="0018469C" w:rsidRPr="00557F86">
        <w:t xml:space="preserve">. Цель проекта </w:t>
      </w:r>
      <w:r w:rsidR="0018469C">
        <w:t>–</w:t>
      </w:r>
      <w:r w:rsidR="0018469C" w:rsidRPr="00557F86">
        <w:t xml:space="preserve"> </w:t>
      </w:r>
      <w:r w:rsidR="0018469C">
        <w:t>открытие в г.о. Похвис</w:t>
      </w:r>
      <w:r w:rsidR="0018469C">
        <w:t>т</w:t>
      </w:r>
      <w:r w:rsidR="0018469C">
        <w:t xml:space="preserve">нево Центра оказания услуг (ЦОУ); </w:t>
      </w:r>
      <w:r w:rsidR="0018469C" w:rsidRPr="00557F86">
        <w:t>создание, разработка и внедрение пра</w:t>
      </w:r>
      <w:r w:rsidR="0018469C" w:rsidRPr="00557F86">
        <w:t>к</w:t>
      </w:r>
      <w:r w:rsidR="0018469C" w:rsidRPr="00557F86">
        <w:t>тики, направленной на организацию в МФЦ «единой точки входа» по при</w:t>
      </w:r>
      <w:r w:rsidR="0018469C" w:rsidRPr="00557F86">
        <w:t>н</w:t>
      </w:r>
      <w:r w:rsidR="0018469C" w:rsidRPr="00557F86">
        <w:t>ципу «одного окна» для представителей бизнеса</w:t>
      </w:r>
      <w:r w:rsidR="0018469C">
        <w:t xml:space="preserve"> и инвесторов</w:t>
      </w:r>
      <w:r w:rsidR="0018469C" w:rsidRPr="00557F86">
        <w:t>. Срок реализ</w:t>
      </w:r>
      <w:r w:rsidR="0018469C" w:rsidRPr="00557F86">
        <w:t>а</w:t>
      </w:r>
      <w:r w:rsidR="0018469C" w:rsidRPr="00557F86">
        <w:t>ции проекта: 2019-202</w:t>
      </w:r>
      <w:r w:rsidR="0018469C">
        <w:t xml:space="preserve">1 </w:t>
      </w:r>
      <w:r w:rsidR="0018469C" w:rsidRPr="00557F86">
        <w:t>гг.</w:t>
      </w:r>
    </w:p>
    <w:p w:rsidR="00ED2204" w:rsidRPr="00F95127" w:rsidRDefault="00ED2204" w:rsidP="00D6522B">
      <w:pPr>
        <w:spacing w:after="0" w:line="360" w:lineRule="auto"/>
        <w:ind w:firstLine="709"/>
        <w:jc w:val="both"/>
        <w:rPr>
          <w:rFonts w:eastAsia="Times New Roman"/>
          <w:b/>
          <w:bCs/>
          <w:color w:val="000000"/>
          <w:lang w:eastAsia="ru-RU"/>
        </w:rPr>
      </w:pPr>
      <w:r w:rsidRPr="00F95127">
        <w:t>Проект «Молодежный бизнес-инкубатор «Похвистнево - точка роста»». Цель проекта: создание учебной площадки для вовлечения молодежи в пре</w:t>
      </w:r>
      <w:r w:rsidRPr="00F95127">
        <w:t>д</w:t>
      </w:r>
      <w:r w:rsidRPr="00F95127">
        <w:t xml:space="preserve">принимательскую деятельность, разработку собственных бизнес-проектов, формирование механизмов их финансирования и развития бизнес-среды. Проект реализуется при поддержки МЭРИТ Самарской области, ИКАСО Самарской области и Самарского бизнес-инкубатора. </w:t>
      </w:r>
    </w:p>
    <w:p w:rsidR="00ED2204" w:rsidRPr="00F95127" w:rsidRDefault="00ED2204" w:rsidP="00F95127">
      <w:pPr>
        <w:spacing w:after="0" w:line="360" w:lineRule="auto"/>
        <w:ind w:left="709"/>
        <w:jc w:val="both"/>
      </w:pPr>
      <w:r w:rsidRPr="00F95127">
        <w:rPr>
          <w:rFonts w:eastAsia="Times New Roman"/>
          <w:b/>
          <w:bCs/>
          <w:iCs/>
          <w:color w:val="000000"/>
          <w:lang w:eastAsia="ru-RU"/>
        </w:rPr>
        <w:t>Основные мероприятия</w:t>
      </w:r>
      <w:r w:rsidR="00F95127">
        <w:rPr>
          <w:rFonts w:eastAsia="Times New Roman"/>
          <w:b/>
          <w:bCs/>
          <w:iCs/>
          <w:color w:val="000000"/>
          <w:lang w:eastAsia="ru-RU"/>
        </w:rPr>
        <w:t>:</w:t>
      </w:r>
    </w:p>
    <w:p w:rsidR="00ED2204" w:rsidRPr="00F95127" w:rsidRDefault="00ED2204" w:rsidP="001E3355">
      <w:pPr>
        <w:pStyle w:val="a5"/>
        <w:numPr>
          <w:ilvl w:val="0"/>
          <w:numId w:val="29"/>
        </w:numPr>
        <w:tabs>
          <w:tab w:val="left" w:pos="993"/>
        </w:tabs>
        <w:autoSpaceDE w:val="0"/>
        <w:autoSpaceDN w:val="0"/>
        <w:adjustRightInd w:val="0"/>
        <w:spacing w:after="0" w:line="360" w:lineRule="auto"/>
        <w:ind w:left="0" w:firstLine="709"/>
        <w:jc w:val="both"/>
      </w:pPr>
      <w:r w:rsidRPr="00F95127">
        <w:t>активное вовлечение бизнеса в процесс обсуждения налоговых ин</w:t>
      </w:r>
      <w:r w:rsidRPr="00F95127">
        <w:t>и</w:t>
      </w:r>
      <w:r w:rsidRPr="00F95127">
        <w:t>циатив и программ государственной поддержки Корпорации МСП;</w:t>
      </w:r>
    </w:p>
    <w:p w:rsidR="00ED2204" w:rsidRPr="00F95127" w:rsidRDefault="00ED2204" w:rsidP="001E3355">
      <w:pPr>
        <w:pStyle w:val="a5"/>
        <w:numPr>
          <w:ilvl w:val="0"/>
          <w:numId w:val="29"/>
        </w:numPr>
        <w:tabs>
          <w:tab w:val="left" w:pos="993"/>
        </w:tabs>
        <w:spacing w:after="0" w:line="360" w:lineRule="auto"/>
        <w:ind w:left="0" w:firstLine="709"/>
        <w:jc w:val="both"/>
      </w:pPr>
      <w:r w:rsidRPr="00F95127">
        <w:t>поддержка и развитие молодежного предпринимательства в приор</w:t>
      </w:r>
      <w:r w:rsidRPr="00F95127">
        <w:t>и</w:t>
      </w:r>
      <w:r w:rsidRPr="00F95127">
        <w:t xml:space="preserve">тетных для </w:t>
      </w:r>
      <w:r w:rsidR="00F95127">
        <w:t>города</w:t>
      </w:r>
      <w:r w:rsidRPr="00F95127">
        <w:t xml:space="preserve"> видах деятельности; </w:t>
      </w:r>
    </w:p>
    <w:p w:rsidR="00ED2204" w:rsidRPr="00F95127" w:rsidRDefault="00ED2204" w:rsidP="001E3355">
      <w:pPr>
        <w:pStyle w:val="a5"/>
        <w:numPr>
          <w:ilvl w:val="0"/>
          <w:numId w:val="29"/>
        </w:numPr>
        <w:tabs>
          <w:tab w:val="left" w:pos="993"/>
        </w:tabs>
        <w:autoSpaceDE w:val="0"/>
        <w:autoSpaceDN w:val="0"/>
        <w:adjustRightInd w:val="0"/>
        <w:spacing w:after="0" w:line="360" w:lineRule="auto"/>
        <w:ind w:left="0" w:firstLine="709"/>
        <w:jc w:val="both"/>
      </w:pPr>
      <w:r w:rsidRPr="00F95127">
        <w:rPr>
          <w:color w:val="000000"/>
        </w:rPr>
        <w:t>разработка и реализация собственных обучающих программ по о</w:t>
      </w:r>
      <w:r w:rsidRPr="00F95127">
        <w:rPr>
          <w:color w:val="000000"/>
        </w:rPr>
        <w:t>с</w:t>
      </w:r>
      <w:r w:rsidRPr="00F95127">
        <w:rPr>
          <w:color w:val="000000"/>
        </w:rPr>
        <w:t>новам предпринимательства, экономической, финансовой и правовой гр</w:t>
      </w:r>
      <w:r w:rsidRPr="00F95127">
        <w:rPr>
          <w:color w:val="000000"/>
        </w:rPr>
        <w:t>а</w:t>
      </w:r>
      <w:r w:rsidRPr="00F95127">
        <w:rPr>
          <w:color w:val="000000"/>
        </w:rPr>
        <w:t>мотности, а также активное участие в обучающих программах «Азбука пре</w:t>
      </w:r>
      <w:r w:rsidRPr="00F95127">
        <w:rPr>
          <w:color w:val="000000"/>
        </w:rPr>
        <w:t>д</w:t>
      </w:r>
      <w:r w:rsidRPr="00F95127">
        <w:rPr>
          <w:color w:val="000000"/>
        </w:rPr>
        <w:t xml:space="preserve">принимателя» (Корпорация развития Самарской области), «Ты - </w:t>
      </w:r>
      <w:r w:rsidRPr="00F95127">
        <w:t>предприн</w:t>
      </w:r>
      <w:r w:rsidRPr="00F95127">
        <w:t>и</w:t>
      </w:r>
      <w:r w:rsidRPr="00F95127">
        <w:t>матель», проведение семинаров по участию в государственных и муниц</w:t>
      </w:r>
      <w:r w:rsidRPr="00F95127">
        <w:t>и</w:t>
      </w:r>
      <w:r w:rsidRPr="00F95127">
        <w:t>пальных закупках;</w:t>
      </w:r>
    </w:p>
    <w:p w:rsidR="00EB6E51" w:rsidRPr="00F95127" w:rsidRDefault="00EB6E51" w:rsidP="001E3355">
      <w:pPr>
        <w:pStyle w:val="a5"/>
        <w:numPr>
          <w:ilvl w:val="0"/>
          <w:numId w:val="17"/>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привлечение широкого круга предпринимателей к решению вопр</w:t>
      </w:r>
      <w:r w:rsidRPr="00F95127">
        <w:rPr>
          <w:rFonts w:eastAsia="Times New Roman"/>
          <w:color w:val="000000"/>
          <w:lang w:eastAsia="ru-RU"/>
        </w:rPr>
        <w:t>о</w:t>
      </w:r>
      <w:r w:rsidRPr="00F95127">
        <w:rPr>
          <w:rFonts w:eastAsia="Times New Roman"/>
          <w:color w:val="000000"/>
          <w:lang w:eastAsia="ru-RU"/>
        </w:rPr>
        <w:t>сов социально-экономического развития города</w:t>
      </w:r>
      <w:r w:rsidR="00F95127">
        <w:rPr>
          <w:rFonts w:eastAsia="Times New Roman"/>
          <w:color w:val="000000"/>
          <w:lang w:eastAsia="ru-RU"/>
        </w:rPr>
        <w:t>;</w:t>
      </w:r>
    </w:p>
    <w:p w:rsidR="00EB6E51" w:rsidRPr="00F95127" w:rsidRDefault="00EB6E51" w:rsidP="001E3355">
      <w:pPr>
        <w:pStyle w:val="a5"/>
        <w:numPr>
          <w:ilvl w:val="0"/>
          <w:numId w:val="17"/>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привлечение лизинговых организаций, сотрудничающих с малыми и средними предприятиями</w:t>
      </w:r>
      <w:r w:rsidR="00F95127">
        <w:rPr>
          <w:rFonts w:eastAsia="Times New Roman"/>
          <w:color w:val="000000"/>
          <w:lang w:eastAsia="ru-RU"/>
        </w:rPr>
        <w:t>;</w:t>
      </w:r>
    </w:p>
    <w:p w:rsidR="00EB6E51" w:rsidRPr="00F95127" w:rsidRDefault="00EB6E51" w:rsidP="001E3355">
      <w:pPr>
        <w:pStyle w:val="a5"/>
        <w:numPr>
          <w:ilvl w:val="0"/>
          <w:numId w:val="17"/>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развитие семейного бизнеса и женского предпринимательства</w:t>
      </w:r>
      <w:r w:rsidR="00F95127">
        <w:rPr>
          <w:rFonts w:eastAsia="Times New Roman"/>
          <w:color w:val="000000"/>
          <w:lang w:eastAsia="ru-RU"/>
        </w:rPr>
        <w:t>;</w:t>
      </w:r>
    </w:p>
    <w:p w:rsidR="00EB6E51" w:rsidRPr="00F95127" w:rsidRDefault="00EB6E51" w:rsidP="001E3355">
      <w:pPr>
        <w:pStyle w:val="a5"/>
        <w:numPr>
          <w:ilvl w:val="0"/>
          <w:numId w:val="17"/>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lastRenderedPageBreak/>
        <w:t>развитие малых форм предприятий в научно-технической сфере</w:t>
      </w:r>
      <w:r w:rsidR="00F95127">
        <w:rPr>
          <w:rFonts w:eastAsia="Times New Roman"/>
          <w:color w:val="000000"/>
          <w:lang w:eastAsia="ru-RU"/>
        </w:rPr>
        <w:t>;</w:t>
      </w:r>
    </w:p>
    <w:p w:rsidR="00EB6E51" w:rsidRPr="00F95127" w:rsidRDefault="00EB6E51" w:rsidP="001E3355">
      <w:pPr>
        <w:pStyle w:val="a5"/>
        <w:numPr>
          <w:ilvl w:val="0"/>
          <w:numId w:val="17"/>
        </w:numPr>
        <w:shd w:val="clear" w:color="auto" w:fill="FFFFFF"/>
        <w:tabs>
          <w:tab w:val="left" w:pos="993"/>
        </w:tabs>
        <w:spacing w:after="0" w:line="360" w:lineRule="auto"/>
        <w:ind w:left="0" w:firstLine="709"/>
        <w:jc w:val="both"/>
        <w:rPr>
          <w:rStyle w:val="22"/>
          <w:rFonts w:eastAsiaTheme="minorHAnsi"/>
          <w:u w:val="none"/>
        </w:rPr>
      </w:pPr>
      <w:r w:rsidRPr="00F95127">
        <w:rPr>
          <w:rFonts w:eastAsia="Times New Roman"/>
          <w:color w:val="000000"/>
          <w:lang w:eastAsia="ru-RU"/>
        </w:rPr>
        <w:t>реализация программ субсидирования субъектов малого и среднего предпринимательства</w:t>
      </w:r>
      <w:r w:rsidR="006E759B" w:rsidRPr="00F95127">
        <w:rPr>
          <w:rFonts w:eastAsia="Times New Roman"/>
          <w:color w:val="000000"/>
          <w:lang w:eastAsia="ru-RU"/>
        </w:rPr>
        <w:t>, включая реализующие</w:t>
      </w:r>
      <w:r w:rsidRPr="00F95127">
        <w:rPr>
          <w:rFonts w:eastAsia="Times New Roman"/>
          <w:color w:val="000000"/>
          <w:lang w:eastAsia="ru-RU"/>
        </w:rPr>
        <w:t xml:space="preserve"> проекты в сфере социального предпринимательства или осуществляющи</w:t>
      </w:r>
      <w:r w:rsidR="006E759B" w:rsidRPr="00F95127">
        <w:rPr>
          <w:rFonts w:eastAsia="Times New Roman"/>
          <w:color w:val="000000"/>
          <w:lang w:eastAsia="ru-RU"/>
        </w:rPr>
        <w:t>е</w:t>
      </w:r>
      <w:r w:rsidRPr="00F95127">
        <w:rPr>
          <w:rFonts w:eastAsia="Times New Roman"/>
          <w:color w:val="000000"/>
          <w:lang w:eastAsia="ru-RU"/>
        </w:rPr>
        <w:t xml:space="preserve"> социально значимые виды де</w:t>
      </w:r>
      <w:r w:rsidRPr="00F95127">
        <w:rPr>
          <w:rFonts w:eastAsia="Times New Roman"/>
          <w:color w:val="000000"/>
          <w:lang w:eastAsia="ru-RU"/>
        </w:rPr>
        <w:t>я</w:t>
      </w:r>
      <w:r w:rsidRPr="00F95127">
        <w:rPr>
          <w:rFonts w:eastAsia="Times New Roman"/>
          <w:color w:val="000000"/>
          <w:lang w:eastAsia="ru-RU"/>
        </w:rPr>
        <w:t>тельности</w:t>
      </w:r>
      <w:r w:rsidR="00F95127">
        <w:rPr>
          <w:rFonts w:eastAsia="Times New Roman"/>
          <w:color w:val="000000"/>
          <w:lang w:eastAsia="ru-RU"/>
        </w:rPr>
        <w:t>.</w:t>
      </w:r>
    </w:p>
    <w:p w:rsidR="00EB6E51" w:rsidRPr="00EB6E51" w:rsidRDefault="00EB6E51" w:rsidP="00EB6E51">
      <w:pPr>
        <w:spacing w:after="0" w:line="360" w:lineRule="auto"/>
        <w:ind w:firstLine="709"/>
      </w:pPr>
    </w:p>
    <w:p w:rsidR="006E759B" w:rsidRDefault="006E759B" w:rsidP="006E759B">
      <w:pPr>
        <w:spacing w:after="0" w:line="360" w:lineRule="auto"/>
        <w:ind w:firstLine="709"/>
        <w:jc w:val="both"/>
        <w:rPr>
          <w:b/>
          <w:bCs/>
          <w:color w:val="365F91"/>
        </w:rPr>
      </w:pPr>
      <w:r w:rsidRPr="00EB6E51">
        <w:rPr>
          <w:b/>
          <w:bCs/>
          <w:color w:val="365F91"/>
        </w:rPr>
        <w:t>8.2</w:t>
      </w:r>
      <w:r>
        <w:rPr>
          <w:b/>
          <w:bCs/>
          <w:color w:val="365F91"/>
        </w:rPr>
        <w:t>.4</w:t>
      </w:r>
      <w:r w:rsidRPr="00EB6E51">
        <w:rPr>
          <w:b/>
          <w:bCs/>
          <w:color w:val="365F91"/>
        </w:rPr>
        <w:t xml:space="preserve"> </w:t>
      </w:r>
      <w:r w:rsidR="0069524B">
        <w:rPr>
          <w:b/>
          <w:bCs/>
          <w:color w:val="365F91"/>
        </w:rPr>
        <w:t>Похвистнево 2030 – город с открытой и эффективной сист</w:t>
      </w:r>
      <w:r w:rsidR="0069524B">
        <w:rPr>
          <w:b/>
          <w:bCs/>
          <w:color w:val="365F91"/>
        </w:rPr>
        <w:t>е</w:t>
      </w:r>
      <w:r w:rsidR="0069524B">
        <w:rPr>
          <w:b/>
          <w:bCs/>
          <w:color w:val="365F91"/>
        </w:rPr>
        <w:t>мой</w:t>
      </w:r>
      <w:r w:rsidRPr="006E759B">
        <w:rPr>
          <w:b/>
          <w:bCs/>
          <w:color w:val="365F91"/>
        </w:rPr>
        <w:t xml:space="preserve"> управления</w:t>
      </w:r>
    </w:p>
    <w:p w:rsidR="006E759B" w:rsidRDefault="006E759B" w:rsidP="00251647">
      <w:pPr>
        <w:spacing w:after="0" w:line="360" w:lineRule="auto"/>
        <w:ind w:firstLine="709"/>
        <w:jc w:val="both"/>
        <w:rPr>
          <w:b/>
          <w:bCs/>
          <w:color w:val="365F91"/>
        </w:rPr>
      </w:pPr>
    </w:p>
    <w:p w:rsidR="00251647" w:rsidRPr="00290743" w:rsidRDefault="00EB6E51" w:rsidP="00251647">
      <w:pPr>
        <w:autoSpaceDE w:val="0"/>
        <w:autoSpaceDN w:val="0"/>
        <w:adjustRightInd w:val="0"/>
        <w:spacing w:after="0" w:line="360" w:lineRule="auto"/>
        <w:ind w:firstLine="709"/>
        <w:jc w:val="both"/>
      </w:pPr>
      <w:r w:rsidRPr="00EB6E51">
        <w:rPr>
          <w:rStyle w:val="22"/>
          <w:rFonts w:eastAsiaTheme="minorHAnsi"/>
          <w:b/>
          <w:u w:val="none"/>
        </w:rPr>
        <w:t>Стратегическая цель СЦ-1</w:t>
      </w:r>
      <w:r w:rsidR="0069524B">
        <w:rPr>
          <w:rStyle w:val="22"/>
          <w:rFonts w:eastAsiaTheme="minorHAnsi"/>
          <w:b/>
          <w:u w:val="none"/>
        </w:rPr>
        <w:t>3</w:t>
      </w:r>
      <w:r w:rsidRPr="00EB6E51">
        <w:rPr>
          <w:rStyle w:val="22"/>
          <w:rFonts w:eastAsiaTheme="minorHAnsi"/>
          <w:u w:val="none"/>
        </w:rPr>
        <w:t xml:space="preserve"> </w:t>
      </w:r>
      <w:r w:rsidR="00251647">
        <w:rPr>
          <w:rStyle w:val="22"/>
          <w:rFonts w:eastAsiaTheme="minorHAnsi"/>
          <w:u w:val="none"/>
        </w:rPr>
        <w:t>О</w:t>
      </w:r>
      <w:r w:rsidR="00251647" w:rsidRPr="00290743">
        <w:t xml:space="preserve">беспечение максимального вовлечения жителей </w:t>
      </w:r>
      <w:r w:rsidR="00251647">
        <w:t xml:space="preserve">г.о. Похвистнево </w:t>
      </w:r>
      <w:r w:rsidR="00251647" w:rsidRPr="00290743">
        <w:t xml:space="preserve">в процесс принятия решений на муниципальном уровне, общественный контроль результатов и планов развития </w:t>
      </w:r>
      <w:r w:rsidR="00251647">
        <w:t>города</w:t>
      </w:r>
      <w:r w:rsidR="00251647" w:rsidRPr="00290743">
        <w:t>, обе</w:t>
      </w:r>
      <w:r w:rsidR="00251647" w:rsidRPr="00290743">
        <w:t>с</w:t>
      </w:r>
      <w:r w:rsidR="00251647" w:rsidRPr="00290743">
        <w:t>печение открытости деятельности органов местного самоуправления на о</w:t>
      </w:r>
      <w:r w:rsidR="00251647" w:rsidRPr="00290743">
        <w:t>с</w:t>
      </w:r>
      <w:r w:rsidR="00251647" w:rsidRPr="00290743">
        <w:t>нове современных технологий общественного участия и цифровых платфо</w:t>
      </w:r>
      <w:r w:rsidR="00251647" w:rsidRPr="00290743">
        <w:t>р</w:t>
      </w:r>
      <w:r w:rsidR="00251647" w:rsidRPr="00290743">
        <w:t xml:space="preserve">менных решений. </w:t>
      </w:r>
    </w:p>
    <w:p w:rsidR="009E4BA9" w:rsidRPr="007E0B57" w:rsidRDefault="009E4BA9" w:rsidP="00251647">
      <w:pPr>
        <w:spacing w:after="0" w:line="360" w:lineRule="auto"/>
        <w:ind w:firstLine="709"/>
        <w:jc w:val="both"/>
      </w:pPr>
      <w:r w:rsidRPr="007E0B57">
        <w:t xml:space="preserve">Ожидаемые результаты: </w:t>
      </w:r>
    </w:p>
    <w:p w:rsidR="009E4BA9" w:rsidRPr="007E0B57" w:rsidRDefault="002E27DA" w:rsidP="00251647">
      <w:pPr>
        <w:spacing w:after="0" w:line="360" w:lineRule="auto"/>
        <w:ind w:firstLine="709"/>
        <w:jc w:val="both"/>
      </w:pPr>
      <w:r w:rsidRPr="007E0B57">
        <w:t>Р</w:t>
      </w:r>
      <w:r w:rsidR="009E4BA9" w:rsidRPr="007E0B57">
        <w:t>оста затрат на развитие ИКТ-инфраструктуры</w:t>
      </w:r>
      <w:r w:rsidRPr="007E0B57">
        <w:t xml:space="preserve"> – в 3,5 раза к 2030 году.</w:t>
      </w:r>
    </w:p>
    <w:p w:rsidR="009E4BA9" w:rsidRPr="007E0B57" w:rsidRDefault="002E27DA" w:rsidP="00251647">
      <w:pPr>
        <w:spacing w:after="0" w:line="360" w:lineRule="auto"/>
        <w:ind w:firstLine="709"/>
        <w:jc w:val="both"/>
      </w:pPr>
      <w:r w:rsidRPr="007E0B57">
        <w:t>Доля государственных и муниципальных услуг, предоставляемых в электронном виде – 90%.</w:t>
      </w:r>
    </w:p>
    <w:p w:rsidR="002E27DA" w:rsidRPr="007E0B57" w:rsidRDefault="002E27DA" w:rsidP="00251647">
      <w:pPr>
        <w:spacing w:after="0" w:line="360" w:lineRule="auto"/>
        <w:ind w:firstLine="709"/>
        <w:jc w:val="both"/>
      </w:pPr>
      <w:r w:rsidRPr="007E0B57">
        <w:t>Доля жителей, включенных в реализацию общественных проектов и программ – 35% к 2030 году.</w:t>
      </w:r>
    </w:p>
    <w:p w:rsidR="002E27DA" w:rsidRPr="007E0B57" w:rsidRDefault="002E27DA" w:rsidP="00251647">
      <w:pPr>
        <w:spacing w:after="0" w:line="360" w:lineRule="auto"/>
        <w:ind w:firstLine="709"/>
        <w:jc w:val="both"/>
      </w:pPr>
      <w:r w:rsidRPr="007E0B57">
        <w:t>Уровень удовлетворенности населения деятельностью органов местн</w:t>
      </w:r>
      <w:r w:rsidRPr="007E0B57">
        <w:t>о</w:t>
      </w:r>
      <w:r w:rsidRPr="007E0B57">
        <w:t>го самоуправления – 95% к 2030 году.</w:t>
      </w:r>
    </w:p>
    <w:p w:rsidR="007E0B57" w:rsidRPr="00325387" w:rsidRDefault="007E0B57" w:rsidP="007E0B57">
      <w:pPr>
        <w:pStyle w:val="14"/>
        <w:keepNext/>
        <w:keepLines/>
        <w:shd w:val="clear" w:color="auto" w:fill="auto"/>
        <w:spacing w:after="0" w:line="360" w:lineRule="auto"/>
        <w:ind w:firstLine="709"/>
        <w:jc w:val="both"/>
        <w:outlineLvl w:val="9"/>
        <w:rPr>
          <w:lang w:eastAsia="ru-RU"/>
        </w:rPr>
      </w:pPr>
      <w:r w:rsidRPr="00325387">
        <w:rPr>
          <w:lang w:eastAsia="ru-RU"/>
        </w:rPr>
        <w:t>Муниципальные и государственные программы, национальные проекты:</w:t>
      </w:r>
    </w:p>
    <w:p w:rsidR="007E0B57" w:rsidRDefault="009E2876" w:rsidP="00251647">
      <w:pPr>
        <w:spacing w:after="0" w:line="360" w:lineRule="auto"/>
        <w:ind w:firstLine="709"/>
        <w:jc w:val="both"/>
      </w:pPr>
      <w:r>
        <w:t xml:space="preserve">Муниципальная программа </w:t>
      </w:r>
      <w:hyperlink r:id="rId131" w:history="1">
        <w:r w:rsidR="007E0B57" w:rsidRPr="007E0B57">
          <w:t>«Развитие информационного общества г</w:t>
        </w:r>
        <w:r w:rsidR="007E0B57" w:rsidRPr="007E0B57">
          <w:t>о</w:t>
        </w:r>
        <w:r w:rsidR="007E0B57" w:rsidRPr="007E0B57">
          <w:t>родского округа Похвистнево Самарской области на 2015-2021 годы»</w:t>
        </w:r>
      </w:hyperlink>
    </w:p>
    <w:p w:rsidR="007E0B57" w:rsidRDefault="009E2876" w:rsidP="00251647">
      <w:pPr>
        <w:spacing w:after="0" w:line="360" w:lineRule="auto"/>
        <w:ind w:firstLine="709"/>
        <w:jc w:val="both"/>
      </w:pPr>
      <w:r>
        <w:t xml:space="preserve">Муниципальная программа </w:t>
      </w:r>
      <w:hyperlink r:id="rId132" w:history="1">
        <w:r w:rsidR="007E0B57" w:rsidRPr="007E0B57">
          <w:t>«Поддержка общественных инициатив граждан и социально ориентированных некоммерческих организаций в г</w:t>
        </w:r>
        <w:r w:rsidR="007E0B57" w:rsidRPr="007E0B57">
          <w:t>о</w:t>
        </w:r>
        <w:r w:rsidR="007E0B57" w:rsidRPr="007E0B57">
          <w:t>родском округе Похвистнево» на 2016 – 2020 годы</w:t>
        </w:r>
      </w:hyperlink>
    </w:p>
    <w:p w:rsidR="007E0B57" w:rsidRDefault="009E2876" w:rsidP="00251647">
      <w:pPr>
        <w:spacing w:after="0" w:line="360" w:lineRule="auto"/>
        <w:ind w:firstLine="709"/>
        <w:jc w:val="both"/>
      </w:pPr>
      <w:r>
        <w:lastRenderedPageBreak/>
        <w:t xml:space="preserve">Муниципальная программа </w:t>
      </w:r>
      <w:hyperlink r:id="rId133" w:history="1">
        <w:r w:rsidR="007E0B57" w:rsidRPr="007E0B57">
          <w:t>«Развитие муниципальной службы в горо</w:t>
        </w:r>
        <w:r w:rsidR="007E0B57" w:rsidRPr="007E0B57">
          <w:t>д</w:t>
        </w:r>
        <w:r w:rsidR="007E0B57" w:rsidRPr="007E0B57">
          <w:t>ском округе Похвистнево Самарской области на 2016-2020 годы»</w:t>
        </w:r>
      </w:hyperlink>
    </w:p>
    <w:p w:rsidR="007E0B57" w:rsidRDefault="009E2876" w:rsidP="007E0B57">
      <w:pPr>
        <w:spacing w:after="0" w:line="360" w:lineRule="auto"/>
        <w:ind w:firstLine="709"/>
        <w:jc w:val="both"/>
      </w:pPr>
      <w:r>
        <w:t xml:space="preserve">Муниципальная программа </w:t>
      </w:r>
      <w:hyperlink r:id="rId134" w:history="1">
        <w:r w:rsidR="007E0B57" w:rsidRPr="007E0B57">
          <w:t>«Противодействие коррупции в городском округе Похвистнево» на 2016-2017 годы</w:t>
        </w:r>
      </w:hyperlink>
    </w:p>
    <w:p w:rsidR="009E4BA9" w:rsidRDefault="002E27DA" w:rsidP="007E0B57">
      <w:pPr>
        <w:spacing w:after="0" w:line="360" w:lineRule="auto"/>
        <w:ind w:firstLine="709"/>
        <w:jc w:val="both"/>
      </w:pPr>
      <w:r>
        <w:t>Разработка м</w:t>
      </w:r>
      <w:r w:rsidR="009E4BA9" w:rsidRPr="00AF3B90">
        <w:t>униципальн</w:t>
      </w:r>
      <w:r>
        <w:t>ой</w:t>
      </w:r>
      <w:r w:rsidR="009E4BA9" w:rsidRPr="00AF3B90">
        <w:t xml:space="preserve"> программ</w:t>
      </w:r>
      <w:r>
        <w:t>ы</w:t>
      </w:r>
      <w:r w:rsidR="009E4BA9" w:rsidRPr="00AF3B90">
        <w:t xml:space="preserve"> «Развитие цифровой экономики в </w:t>
      </w:r>
      <w:r>
        <w:t>городском округе Похвистнево</w:t>
      </w:r>
      <w:r w:rsidR="009E4BA9" w:rsidRPr="00AF3B90">
        <w:t xml:space="preserve"> Самарской области на 20</w:t>
      </w:r>
      <w:r>
        <w:t>20</w:t>
      </w:r>
      <w:r w:rsidR="009E4BA9" w:rsidRPr="00AF3B90">
        <w:t>-2024 г</w:t>
      </w:r>
      <w:r w:rsidR="007E0B57">
        <w:t>оды»</w:t>
      </w:r>
    </w:p>
    <w:p w:rsidR="00983A10" w:rsidRPr="00A267A9" w:rsidRDefault="00983A10" w:rsidP="00A267A9">
      <w:pPr>
        <w:spacing w:after="0" w:line="360" w:lineRule="auto"/>
        <w:ind w:firstLine="709"/>
        <w:jc w:val="both"/>
      </w:pPr>
      <w:r w:rsidRPr="00A267A9">
        <w:t>Государственная программа «Развитие информационно-телекоммуникационной инфраструктуры Самарской области»  на 2014 – 2020 годы (постановление Правительства Самарской области от 27.11.2013 № 681)</w:t>
      </w:r>
    </w:p>
    <w:p w:rsidR="00983A10" w:rsidRPr="00A267A9" w:rsidRDefault="00983A10" w:rsidP="00A267A9">
      <w:pPr>
        <w:spacing w:after="0" w:line="360" w:lineRule="auto"/>
        <w:ind w:firstLine="709"/>
        <w:jc w:val="both"/>
      </w:pPr>
      <w:r w:rsidRPr="00A267A9">
        <w:t>Государственная программа «Поддержка инициатив населения мун</w:t>
      </w:r>
      <w:r w:rsidRPr="00A267A9">
        <w:t>и</w:t>
      </w:r>
      <w:r w:rsidRPr="00A267A9">
        <w:t>ципальных образований в Самарской области»  на 2017 – 2025 годы (пост</w:t>
      </w:r>
      <w:r w:rsidRPr="00A267A9">
        <w:t>а</w:t>
      </w:r>
      <w:r w:rsidRPr="00A267A9">
        <w:t>новление Правительства Самарской области от 17.05.2017 № 323)</w:t>
      </w:r>
    </w:p>
    <w:p w:rsidR="009E2876" w:rsidRPr="00A267A9" w:rsidRDefault="009E2876" w:rsidP="00A267A9">
      <w:pPr>
        <w:spacing w:after="0" w:line="360" w:lineRule="auto"/>
        <w:ind w:firstLine="709"/>
        <w:jc w:val="both"/>
      </w:pPr>
      <w:r w:rsidRPr="00A267A9">
        <w:t>Государственная программа «Управление государственными финанс</w:t>
      </w:r>
      <w:r w:rsidRPr="00A267A9">
        <w:t>а</w:t>
      </w:r>
      <w:r w:rsidRPr="00A267A9">
        <w:t>ми и развитие межбюджетных отношений»  на 2014 – 2020 годы (постано</w:t>
      </w:r>
      <w:r w:rsidRPr="00A267A9">
        <w:t>в</w:t>
      </w:r>
      <w:r w:rsidRPr="00A267A9">
        <w:t>ление Правительства Самарской области от 14.11.2013 № 623)</w:t>
      </w:r>
    </w:p>
    <w:p w:rsidR="00983A10" w:rsidRPr="00A267A9" w:rsidRDefault="00983A10" w:rsidP="00A267A9">
      <w:pPr>
        <w:spacing w:after="0" w:line="360" w:lineRule="auto"/>
        <w:ind w:firstLine="709"/>
        <w:jc w:val="both"/>
      </w:pPr>
      <w:r w:rsidRPr="00A267A9">
        <w:t>Государственная программа «Противодействие коррупции в Самарской области на 2014 – 2018 годы» (постановление Правительства Самарской о</w:t>
      </w:r>
      <w:r w:rsidRPr="00A267A9">
        <w:t>б</w:t>
      </w:r>
      <w:r w:rsidRPr="00A267A9">
        <w:t>ласти от 27.11.2013 № 673)</w:t>
      </w:r>
    </w:p>
    <w:p w:rsidR="00983A10" w:rsidRPr="00A267A9" w:rsidRDefault="00983A10" w:rsidP="00A267A9">
      <w:pPr>
        <w:spacing w:after="0" w:line="360" w:lineRule="auto"/>
        <w:ind w:firstLine="709"/>
        <w:jc w:val="both"/>
      </w:pPr>
      <w:r w:rsidRPr="00A267A9">
        <w:t>Государственная программа «Развитие муниципальной службы в С</w:t>
      </w:r>
      <w:r w:rsidRPr="00A267A9">
        <w:t>а</w:t>
      </w:r>
      <w:r w:rsidRPr="00A267A9">
        <w:t>марской области на 2016 – 2020 годы» (постановление Правительства Сама</w:t>
      </w:r>
      <w:r w:rsidRPr="00A267A9">
        <w:t>р</w:t>
      </w:r>
      <w:r w:rsidRPr="00A267A9">
        <w:t>ской области от 28.12.2015 № 892)</w:t>
      </w:r>
    </w:p>
    <w:p w:rsidR="007E0B57" w:rsidRDefault="00A267A9" w:rsidP="007E0B57">
      <w:pPr>
        <w:spacing w:after="0" w:line="360" w:lineRule="auto"/>
        <w:ind w:firstLine="709"/>
        <w:jc w:val="both"/>
      </w:pPr>
      <w:r>
        <w:t>Национальный проект «Цифровая экономика»</w:t>
      </w:r>
    </w:p>
    <w:p w:rsidR="00A267A9" w:rsidRPr="00AF3B90" w:rsidRDefault="00A267A9" w:rsidP="007E0B57">
      <w:pPr>
        <w:spacing w:after="0" w:line="360" w:lineRule="auto"/>
        <w:ind w:firstLine="709"/>
        <w:jc w:val="both"/>
      </w:pPr>
    </w:p>
    <w:p w:rsidR="00EB6E51" w:rsidRPr="006E759B" w:rsidRDefault="006E759B" w:rsidP="00251647">
      <w:pPr>
        <w:spacing w:after="0" w:line="360" w:lineRule="auto"/>
        <w:ind w:firstLine="709"/>
        <w:jc w:val="both"/>
        <w:rPr>
          <w:rStyle w:val="22"/>
          <w:rFonts w:eastAsiaTheme="minorHAnsi"/>
          <w:b/>
          <w:u w:val="none"/>
        </w:rPr>
      </w:pPr>
      <w:r>
        <w:rPr>
          <w:rStyle w:val="22"/>
          <w:rFonts w:eastAsiaTheme="minorHAnsi"/>
          <w:b/>
          <w:u w:val="none"/>
        </w:rPr>
        <w:t>Стратегические задачи</w:t>
      </w:r>
    </w:p>
    <w:p w:rsidR="0069524B" w:rsidRDefault="00EB6E51" w:rsidP="0069524B">
      <w:pPr>
        <w:pStyle w:val="aff5"/>
        <w:spacing w:after="0" w:line="360" w:lineRule="auto"/>
        <w:ind w:left="0" w:firstLine="709"/>
        <w:rPr>
          <w:sz w:val="28"/>
          <w:szCs w:val="28"/>
        </w:rPr>
      </w:pPr>
      <w:r w:rsidRPr="00EB6E51">
        <w:rPr>
          <w:bCs/>
          <w:iCs/>
          <w:color w:val="000000"/>
          <w:sz w:val="28"/>
          <w:szCs w:val="28"/>
          <w:lang w:eastAsia="ru-RU"/>
        </w:rPr>
        <w:t>СЗ</w:t>
      </w:r>
      <w:r w:rsidR="006E759B">
        <w:rPr>
          <w:bCs/>
          <w:iCs/>
          <w:color w:val="000000"/>
          <w:sz w:val="28"/>
          <w:szCs w:val="28"/>
          <w:lang w:eastAsia="ru-RU"/>
        </w:rPr>
        <w:t>-</w:t>
      </w:r>
      <w:r w:rsidRPr="00EB6E51">
        <w:rPr>
          <w:bCs/>
          <w:iCs/>
          <w:color w:val="000000"/>
          <w:sz w:val="28"/>
          <w:szCs w:val="28"/>
          <w:lang w:eastAsia="ru-RU"/>
        </w:rPr>
        <w:t>1</w:t>
      </w:r>
      <w:r w:rsidR="0069524B">
        <w:rPr>
          <w:bCs/>
          <w:iCs/>
          <w:color w:val="000000"/>
          <w:sz w:val="28"/>
          <w:szCs w:val="28"/>
          <w:lang w:eastAsia="ru-RU"/>
        </w:rPr>
        <w:t>3</w:t>
      </w:r>
      <w:r w:rsidRPr="00EB6E51">
        <w:rPr>
          <w:bCs/>
          <w:iCs/>
          <w:color w:val="000000"/>
          <w:sz w:val="28"/>
          <w:szCs w:val="28"/>
          <w:lang w:eastAsia="ru-RU"/>
        </w:rPr>
        <w:t>.1</w:t>
      </w:r>
      <w:r w:rsidR="006E759B">
        <w:rPr>
          <w:sz w:val="28"/>
          <w:szCs w:val="28"/>
        </w:rPr>
        <w:t xml:space="preserve"> </w:t>
      </w:r>
      <w:r w:rsidRPr="0069524B">
        <w:rPr>
          <w:sz w:val="28"/>
          <w:szCs w:val="28"/>
        </w:rPr>
        <w:t>Создание механизма взаимодействия власти, бизнеса и общества</w:t>
      </w:r>
      <w:r w:rsidR="0069524B">
        <w:rPr>
          <w:sz w:val="28"/>
          <w:szCs w:val="28"/>
        </w:rPr>
        <w:t xml:space="preserve"> </w:t>
      </w:r>
      <w:r w:rsidR="00251647">
        <w:rPr>
          <w:sz w:val="28"/>
          <w:szCs w:val="28"/>
        </w:rPr>
        <w:t>на основе платформенных решений и цифровых технологий.</w:t>
      </w:r>
    </w:p>
    <w:p w:rsidR="00EB6E51" w:rsidRPr="00EB6E51" w:rsidRDefault="00EB6E51" w:rsidP="0069524B">
      <w:pPr>
        <w:pStyle w:val="aff5"/>
        <w:spacing w:after="0" w:line="360" w:lineRule="auto"/>
        <w:ind w:left="0" w:firstLine="709"/>
        <w:rPr>
          <w:sz w:val="28"/>
          <w:szCs w:val="28"/>
        </w:rPr>
      </w:pPr>
      <w:r w:rsidRPr="00EB6E51">
        <w:rPr>
          <w:sz w:val="28"/>
          <w:szCs w:val="28"/>
        </w:rPr>
        <w:t xml:space="preserve">Проекты </w:t>
      </w:r>
    </w:p>
    <w:p w:rsidR="00EB6E51" w:rsidRPr="00EB6E51" w:rsidRDefault="0069524B" w:rsidP="0069524B">
      <w:pPr>
        <w:spacing w:after="0" w:line="360" w:lineRule="auto"/>
        <w:ind w:firstLine="709"/>
        <w:jc w:val="both"/>
        <w:rPr>
          <w:color w:val="000000" w:themeColor="text1"/>
        </w:rPr>
      </w:pPr>
      <w:r>
        <w:t xml:space="preserve">1. </w:t>
      </w:r>
      <w:r w:rsidR="00EB6E51" w:rsidRPr="006E759B">
        <w:t>Проект «Активный Похвистнево: соучаствующее проектирование»</w:t>
      </w:r>
      <w:r w:rsidR="006E759B">
        <w:t>.</w:t>
      </w:r>
      <w:r w:rsidR="009D71B6">
        <w:t xml:space="preserve"> Цель проекта: Создание площадк</w:t>
      </w:r>
      <w:r w:rsidR="001C3C72">
        <w:t>и</w:t>
      </w:r>
      <w:r w:rsidR="00EB6E51" w:rsidRPr="00EB6E51">
        <w:rPr>
          <w:color w:val="000000" w:themeColor="text1"/>
        </w:rPr>
        <w:t>, где жители, представители администр</w:t>
      </w:r>
      <w:r w:rsidR="00EB6E51" w:rsidRPr="00EB6E51">
        <w:rPr>
          <w:color w:val="000000" w:themeColor="text1"/>
        </w:rPr>
        <w:t>а</w:t>
      </w:r>
      <w:r w:rsidR="00EB6E51" w:rsidRPr="00EB6E51">
        <w:rPr>
          <w:color w:val="000000" w:themeColor="text1"/>
        </w:rPr>
        <w:t>тивных структур, бизнеса, инвесторов и других заинтересованных лиц выя</w:t>
      </w:r>
      <w:r w:rsidR="00EB6E51" w:rsidRPr="00EB6E51">
        <w:rPr>
          <w:color w:val="000000" w:themeColor="text1"/>
        </w:rPr>
        <w:t>в</w:t>
      </w:r>
      <w:r w:rsidR="00EB6E51" w:rsidRPr="00EB6E51">
        <w:rPr>
          <w:color w:val="000000" w:themeColor="text1"/>
        </w:rPr>
        <w:lastRenderedPageBreak/>
        <w:t>ляют истинные проблемы и потребности</w:t>
      </w:r>
      <w:r w:rsidR="006E759B">
        <w:rPr>
          <w:color w:val="000000" w:themeColor="text1"/>
        </w:rPr>
        <w:t>,</w:t>
      </w:r>
      <w:r w:rsidR="00EB6E51" w:rsidRPr="00EB6E51">
        <w:rPr>
          <w:color w:val="000000" w:themeColor="text1"/>
        </w:rPr>
        <w:t xml:space="preserve"> актуальные для города и совместно ищут пути решения. В проекте используются технологии умного города и его отдельные приложения (Мой Похвистнево</w:t>
      </w:r>
      <w:r w:rsidR="0041227C" w:rsidRPr="0041227C">
        <w:rPr>
          <w:color w:val="000000" w:themeColor="text1"/>
        </w:rPr>
        <w:t>|</w:t>
      </w:r>
      <w:r w:rsidR="00EB6E51" w:rsidRPr="00EB6E51">
        <w:rPr>
          <w:color w:val="000000" w:themeColor="text1"/>
        </w:rPr>
        <w:t xml:space="preserve"> Гражданин</w:t>
      </w:r>
      <w:r w:rsidR="007255FE">
        <w:rPr>
          <w:color w:val="000000" w:themeColor="text1"/>
        </w:rPr>
        <w:t xml:space="preserve">, Природа, </w:t>
      </w:r>
      <w:r w:rsidR="0041227C">
        <w:rPr>
          <w:color w:val="000000" w:themeColor="text1"/>
        </w:rPr>
        <w:t>Здоровье, Дом, Инвестор</w:t>
      </w:r>
      <w:r w:rsidR="00EB6E51" w:rsidRPr="00EB6E51">
        <w:rPr>
          <w:color w:val="000000" w:themeColor="text1"/>
        </w:rPr>
        <w:t xml:space="preserve">). Кроме того, </w:t>
      </w:r>
      <w:r w:rsidR="0041227C">
        <w:rPr>
          <w:color w:val="000000" w:themeColor="text1"/>
        </w:rPr>
        <w:t>площадка</w:t>
      </w:r>
      <w:r w:rsidR="00EB6E51" w:rsidRPr="00EB6E51">
        <w:rPr>
          <w:color w:val="000000" w:themeColor="text1"/>
        </w:rPr>
        <w:t xml:space="preserve"> соучаствующего проектирования я</w:t>
      </w:r>
      <w:r w:rsidR="00EB6E51" w:rsidRPr="00EB6E51">
        <w:rPr>
          <w:color w:val="000000" w:themeColor="text1"/>
        </w:rPr>
        <w:t>в</w:t>
      </w:r>
      <w:r w:rsidR="00EB6E51" w:rsidRPr="00EB6E51">
        <w:rPr>
          <w:color w:val="000000" w:themeColor="text1"/>
        </w:rPr>
        <w:t>ля</w:t>
      </w:r>
      <w:r w:rsidR="0041227C">
        <w:rPr>
          <w:color w:val="000000" w:themeColor="text1"/>
        </w:rPr>
        <w:t>е</w:t>
      </w:r>
      <w:r w:rsidR="00EB6E51" w:rsidRPr="00EB6E51">
        <w:rPr>
          <w:color w:val="000000" w:themeColor="text1"/>
        </w:rPr>
        <w:t>тся ареной информационного взаимодействия гла</w:t>
      </w:r>
      <w:r w:rsidR="0041227C">
        <w:rPr>
          <w:color w:val="000000" w:themeColor="text1"/>
        </w:rPr>
        <w:t>вы города с</w:t>
      </w:r>
      <w:r w:rsidR="00EB6E51" w:rsidRPr="00EB6E51">
        <w:rPr>
          <w:color w:val="000000" w:themeColor="text1"/>
        </w:rPr>
        <w:t xml:space="preserve"> жителей, структурами власти и инвесторами. В рамках проектах предусмотрена во</w:t>
      </w:r>
      <w:r w:rsidR="00EB6E51" w:rsidRPr="00EB6E51">
        <w:rPr>
          <w:color w:val="000000" w:themeColor="text1"/>
        </w:rPr>
        <w:t>з</w:t>
      </w:r>
      <w:r w:rsidR="00EB6E51" w:rsidRPr="00EB6E51">
        <w:rPr>
          <w:color w:val="000000" w:themeColor="text1"/>
        </w:rPr>
        <w:t xml:space="preserve">можность организации </w:t>
      </w:r>
      <w:proofErr w:type="spellStart"/>
      <w:r w:rsidR="00EB6E51" w:rsidRPr="00EB6E51">
        <w:rPr>
          <w:color w:val="000000" w:themeColor="text1"/>
        </w:rPr>
        <w:t>краудфандинга</w:t>
      </w:r>
      <w:proofErr w:type="spellEnd"/>
      <w:r w:rsidR="00EB6E51" w:rsidRPr="00EB6E51">
        <w:rPr>
          <w:color w:val="000000" w:themeColor="text1"/>
        </w:rPr>
        <w:t xml:space="preserve"> - коллективного финансирования, о</w:t>
      </w:r>
      <w:r w:rsidR="00EB6E51" w:rsidRPr="00EB6E51">
        <w:rPr>
          <w:color w:val="000000" w:themeColor="text1"/>
        </w:rPr>
        <w:t>с</w:t>
      </w:r>
      <w:r w:rsidR="00EB6E51" w:rsidRPr="00EB6E51">
        <w:rPr>
          <w:color w:val="000000" w:themeColor="text1"/>
        </w:rPr>
        <w:t xml:space="preserve">нованного на добровольных взносах, инициативных проектов, необходимых для развития города. </w:t>
      </w:r>
    </w:p>
    <w:p w:rsidR="00723B14" w:rsidRPr="00102F51" w:rsidRDefault="00723B14" w:rsidP="00723B14">
      <w:pPr>
        <w:tabs>
          <w:tab w:val="left" w:pos="1134"/>
        </w:tabs>
        <w:autoSpaceDE w:val="0"/>
        <w:autoSpaceDN w:val="0"/>
        <w:adjustRightInd w:val="0"/>
        <w:spacing w:after="0" w:line="360" w:lineRule="auto"/>
        <w:ind w:firstLine="709"/>
        <w:jc w:val="both"/>
      </w:pPr>
      <w:r w:rsidRPr="00102F51">
        <w:t>Проект «Школа Общественной Активности». Цель проекта: улучшение и повышение качества жизни пожилых людей, увеличение периода активн</w:t>
      </w:r>
      <w:r w:rsidRPr="00102F51">
        <w:t>о</w:t>
      </w:r>
      <w:r w:rsidRPr="00102F51">
        <w:t>го долголетия и установление конструктивного диалога с представителями власти. Суть проекта: имитация пионерской смены в летнем лагере, с сохр</w:t>
      </w:r>
      <w:r w:rsidRPr="00102F51">
        <w:t>а</w:t>
      </w:r>
      <w:r w:rsidRPr="00102F51">
        <w:t xml:space="preserve">нением всех атрибутов лагерной жизни. Лучшая практика – г.о. Урюпинск Волгоградской области. </w:t>
      </w:r>
    </w:p>
    <w:p w:rsidR="00723B14" w:rsidRPr="00B4420A" w:rsidRDefault="00EB6E51" w:rsidP="00723B14">
      <w:pPr>
        <w:autoSpaceDE w:val="0"/>
        <w:autoSpaceDN w:val="0"/>
        <w:adjustRightInd w:val="0"/>
        <w:spacing w:after="0" w:line="360" w:lineRule="auto"/>
        <w:ind w:firstLine="709"/>
        <w:jc w:val="both"/>
      </w:pPr>
      <w:r w:rsidRPr="006E759B">
        <w:t xml:space="preserve">Проект «Создание муниципального проектного офиса </w:t>
      </w:r>
      <w:r w:rsidR="00723B14" w:rsidRPr="00B4420A">
        <w:t>по реализации стратегии</w:t>
      </w:r>
      <w:r w:rsidR="00723B14">
        <w:t xml:space="preserve"> </w:t>
      </w:r>
      <w:r w:rsidR="00723B14" w:rsidRPr="00B4420A">
        <w:t>социально-экономического развития».</w:t>
      </w:r>
      <w:r w:rsidR="00723B14" w:rsidRPr="00B4420A">
        <w:rPr>
          <w:b/>
        </w:rPr>
        <w:t xml:space="preserve"> </w:t>
      </w:r>
      <w:r w:rsidR="00723B14" w:rsidRPr="00B4420A">
        <w:t>Цель проекта - внедрение проектно-ориентированной модели стратегического управления городом. Срок реализации проекта</w:t>
      </w:r>
      <w:r w:rsidR="00723B14" w:rsidRPr="0088472B">
        <w:t>: 2019-2021</w:t>
      </w:r>
      <w:r w:rsidR="00723B14">
        <w:t xml:space="preserve"> </w:t>
      </w:r>
      <w:r w:rsidR="00723B14" w:rsidRPr="0088472B">
        <w:t>гг.</w:t>
      </w:r>
    </w:p>
    <w:p w:rsidR="00EB6E51" w:rsidRPr="00EB6E51" w:rsidRDefault="00EB6E51" w:rsidP="00723B14">
      <w:pPr>
        <w:spacing w:after="0" w:line="360" w:lineRule="auto"/>
        <w:ind w:firstLine="709"/>
        <w:jc w:val="both"/>
        <w:rPr>
          <w:b/>
        </w:rPr>
      </w:pPr>
      <w:r w:rsidRPr="00EB6E51">
        <w:rPr>
          <w:b/>
        </w:rPr>
        <w:t>Основные мероприятия</w:t>
      </w:r>
    </w:p>
    <w:p w:rsidR="00EB6E51" w:rsidRPr="00EB6E51" w:rsidRDefault="00EB6E51" w:rsidP="001E3355">
      <w:pPr>
        <w:pStyle w:val="a"/>
        <w:numPr>
          <w:ilvl w:val="0"/>
          <w:numId w:val="18"/>
        </w:numPr>
        <w:tabs>
          <w:tab w:val="left" w:pos="993"/>
        </w:tabs>
        <w:spacing w:line="360" w:lineRule="auto"/>
        <w:ind w:left="0" w:firstLine="709"/>
        <w:rPr>
          <w:sz w:val="28"/>
          <w:szCs w:val="28"/>
        </w:rPr>
      </w:pPr>
      <w:r w:rsidRPr="00EB6E51">
        <w:rPr>
          <w:sz w:val="28"/>
          <w:szCs w:val="28"/>
        </w:rPr>
        <w:t>обеспечивать повышение уровня доверия и возможности открытого взаимодействия власти, бизнеса и общества;</w:t>
      </w:r>
    </w:p>
    <w:p w:rsidR="00EB6E51" w:rsidRPr="00EB6E51" w:rsidRDefault="00EB6E51" w:rsidP="001E3355">
      <w:pPr>
        <w:pStyle w:val="a"/>
        <w:numPr>
          <w:ilvl w:val="0"/>
          <w:numId w:val="18"/>
        </w:numPr>
        <w:tabs>
          <w:tab w:val="left" w:pos="993"/>
        </w:tabs>
        <w:spacing w:line="360" w:lineRule="auto"/>
        <w:ind w:left="0" w:firstLine="709"/>
        <w:rPr>
          <w:sz w:val="28"/>
          <w:szCs w:val="28"/>
        </w:rPr>
      </w:pPr>
      <w:r w:rsidRPr="00EB6E51">
        <w:rPr>
          <w:sz w:val="28"/>
          <w:szCs w:val="28"/>
        </w:rPr>
        <w:t>осуществлять регулярный и прозрачный мониторинг работы системы муниципального управления с привлечением независимых экспертов, повышать качество оказания муниципальных услуг на основе их реинжиниринга;</w:t>
      </w:r>
    </w:p>
    <w:p w:rsidR="00EB6E51" w:rsidRPr="00EB6E51" w:rsidRDefault="00EB6E51" w:rsidP="001E3355">
      <w:pPr>
        <w:pStyle w:val="a"/>
        <w:numPr>
          <w:ilvl w:val="0"/>
          <w:numId w:val="18"/>
        </w:numPr>
        <w:tabs>
          <w:tab w:val="left" w:pos="993"/>
        </w:tabs>
        <w:spacing w:line="360" w:lineRule="auto"/>
        <w:ind w:left="0" w:firstLine="709"/>
        <w:rPr>
          <w:sz w:val="28"/>
          <w:szCs w:val="28"/>
        </w:rPr>
      </w:pPr>
      <w:r w:rsidRPr="00EB6E51">
        <w:rPr>
          <w:sz w:val="28"/>
          <w:szCs w:val="28"/>
        </w:rPr>
        <w:t xml:space="preserve">содействовать росту активности и ответственности населения во всех сферах жизни города, расширять формы и методы участия горожан в решении вопросов местного значения, в том числе с опорой на новые </w:t>
      </w:r>
      <w:r w:rsidRPr="00EB6E51">
        <w:rPr>
          <w:sz w:val="28"/>
          <w:szCs w:val="28"/>
        </w:rPr>
        <w:lastRenderedPageBreak/>
        <w:t xml:space="preserve">информационно-коммуникационные технологии «Электронного Правительства», </w:t>
      </w:r>
      <w:proofErr w:type="spellStart"/>
      <w:r w:rsidRPr="00EB6E51">
        <w:rPr>
          <w:sz w:val="28"/>
          <w:szCs w:val="28"/>
        </w:rPr>
        <w:t>краудсорсинг</w:t>
      </w:r>
      <w:proofErr w:type="spellEnd"/>
      <w:r w:rsidRPr="00EB6E51">
        <w:rPr>
          <w:sz w:val="28"/>
          <w:szCs w:val="28"/>
        </w:rPr>
        <w:t xml:space="preserve"> и </w:t>
      </w:r>
      <w:proofErr w:type="spellStart"/>
      <w:r w:rsidRPr="00EB6E51">
        <w:rPr>
          <w:sz w:val="28"/>
          <w:szCs w:val="28"/>
        </w:rPr>
        <w:t>бенчмаркинг</w:t>
      </w:r>
      <w:proofErr w:type="spellEnd"/>
      <w:r w:rsidRPr="00EB6E51">
        <w:rPr>
          <w:sz w:val="28"/>
          <w:szCs w:val="28"/>
        </w:rPr>
        <w:t>.</w:t>
      </w:r>
    </w:p>
    <w:p w:rsidR="00723B14" w:rsidRPr="00723B14" w:rsidRDefault="00723B14" w:rsidP="001E3355">
      <w:pPr>
        <w:pStyle w:val="a5"/>
        <w:numPr>
          <w:ilvl w:val="0"/>
          <w:numId w:val="18"/>
        </w:numPr>
        <w:tabs>
          <w:tab w:val="left" w:pos="993"/>
        </w:tabs>
        <w:spacing w:after="0" w:line="360" w:lineRule="auto"/>
        <w:ind w:left="0" w:firstLine="709"/>
        <w:jc w:val="both"/>
        <w:rPr>
          <w:position w:val="6"/>
        </w:rPr>
      </w:pPr>
      <w:r w:rsidRPr="00723B14">
        <w:rPr>
          <w:position w:val="6"/>
        </w:rPr>
        <w:t>применение «умных» технологий в сфере взаимодействия власти и бизнеса, формирование новой технологической основы в экономике;</w:t>
      </w:r>
    </w:p>
    <w:p w:rsidR="00723B14" w:rsidRPr="00723B14" w:rsidRDefault="00723B14" w:rsidP="001E3355">
      <w:pPr>
        <w:pStyle w:val="a5"/>
        <w:numPr>
          <w:ilvl w:val="0"/>
          <w:numId w:val="18"/>
        </w:numPr>
        <w:tabs>
          <w:tab w:val="left" w:pos="993"/>
        </w:tabs>
        <w:autoSpaceDE w:val="0"/>
        <w:autoSpaceDN w:val="0"/>
        <w:adjustRightInd w:val="0"/>
        <w:spacing w:after="0" w:line="360" w:lineRule="auto"/>
        <w:ind w:left="0" w:firstLine="709"/>
        <w:jc w:val="both"/>
        <w:rPr>
          <w:position w:val="6"/>
        </w:rPr>
      </w:pPr>
      <w:r w:rsidRPr="00723B14">
        <w:rPr>
          <w:position w:val="6"/>
        </w:rPr>
        <w:t>устранение административных ограничений (барьеров) экономич</w:t>
      </w:r>
      <w:r w:rsidRPr="00723B14">
        <w:rPr>
          <w:position w:val="6"/>
        </w:rPr>
        <w:t>е</w:t>
      </w:r>
      <w:r w:rsidRPr="00723B14">
        <w:rPr>
          <w:position w:val="6"/>
        </w:rPr>
        <w:t>ского роста, в том числе предпринимательской деятельности;</w:t>
      </w:r>
    </w:p>
    <w:p w:rsidR="00723B14" w:rsidRPr="00723B14" w:rsidRDefault="00723B14" w:rsidP="001E3355">
      <w:pPr>
        <w:pStyle w:val="a5"/>
        <w:numPr>
          <w:ilvl w:val="0"/>
          <w:numId w:val="18"/>
        </w:numPr>
        <w:tabs>
          <w:tab w:val="left" w:pos="993"/>
        </w:tabs>
        <w:autoSpaceDE w:val="0"/>
        <w:autoSpaceDN w:val="0"/>
        <w:adjustRightInd w:val="0"/>
        <w:spacing w:after="0" w:line="360" w:lineRule="auto"/>
        <w:ind w:left="0" w:firstLine="709"/>
        <w:jc w:val="both"/>
        <w:rPr>
          <w:position w:val="6"/>
        </w:rPr>
      </w:pPr>
      <w:r w:rsidRPr="00723B14">
        <w:rPr>
          <w:position w:val="6"/>
        </w:rPr>
        <w:t>организация информационного взаимодействия между ключевыми участниками городского пространства;</w:t>
      </w:r>
    </w:p>
    <w:p w:rsidR="00723B14" w:rsidRPr="00B4420A" w:rsidRDefault="00723B14" w:rsidP="001E3355">
      <w:pPr>
        <w:pStyle w:val="a5"/>
        <w:numPr>
          <w:ilvl w:val="0"/>
          <w:numId w:val="18"/>
        </w:numPr>
        <w:tabs>
          <w:tab w:val="left" w:pos="993"/>
        </w:tabs>
        <w:autoSpaceDE w:val="0"/>
        <w:autoSpaceDN w:val="0"/>
        <w:adjustRightInd w:val="0"/>
        <w:spacing w:after="0" w:line="360" w:lineRule="auto"/>
        <w:ind w:left="0" w:firstLine="709"/>
        <w:jc w:val="both"/>
      </w:pPr>
      <w:r w:rsidRPr="00B4420A">
        <w:t xml:space="preserve"> упрощение процедур, повышение </w:t>
      </w:r>
      <w:proofErr w:type="spellStart"/>
      <w:r w:rsidRPr="00B4420A">
        <w:t>клиентоориентированности</w:t>
      </w:r>
      <w:proofErr w:type="spellEnd"/>
      <w:r w:rsidRPr="00B4420A">
        <w:t xml:space="preserve"> и «</w:t>
      </w:r>
      <w:proofErr w:type="spellStart"/>
      <w:r w:rsidRPr="00B4420A">
        <w:t>цифровизация</w:t>
      </w:r>
      <w:proofErr w:type="spellEnd"/>
      <w:r w:rsidRPr="00B4420A">
        <w:t>»</w:t>
      </w:r>
      <w:r>
        <w:t xml:space="preserve"> </w:t>
      </w:r>
      <w:r w:rsidRPr="00B4420A">
        <w:t>системы оказания государственных и муниципальных услуг населению и субъектам</w:t>
      </w:r>
      <w:r>
        <w:t xml:space="preserve"> </w:t>
      </w:r>
      <w:r w:rsidRPr="00B4420A">
        <w:t>предпринимательской и некоммерческой деятельн</w:t>
      </w:r>
      <w:r w:rsidRPr="00B4420A">
        <w:t>о</w:t>
      </w:r>
      <w:r w:rsidRPr="00B4420A">
        <w:t>сти;</w:t>
      </w:r>
    </w:p>
    <w:p w:rsidR="00723B14" w:rsidRPr="00B4420A" w:rsidRDefault="00723B14" w:rsidP="001E3355">
      <w:pPr>
        <w:pStyle w:val="a5"/>
        <w:numPr>
          <w:ilvl w:val="0"/>
          <w:numId w:val="18"/>
        </w:numPr>
        <w:tabs>
          <w:tab w:val="left" w:pos="993"/>
        </w:tabs>
        <w:autoSpaceDE w:val="0"/>
        <w:autoSpaceDN w:val="0"/>
        <w:adjustRightInd w:val="0"/>
        <w:spacing w:after="0" w:line="360" w:lineRule="auto"/>
        <w:ind w:left="0" w:firstLine="709"/>
        <w:jc w:val="both"/>
      </w:pPr>
      <w:r w:rsidRPr="00B4420A">
        <w:t>создание открытых экспертных советов для сопровождения приор</w:t>
      </w:r>
      <w:r w:rsidRPr="00B4420A">
        <w:t>и</w:t>
      </w:r>
      <w:r w:rsidRPr="00B4420A">
        <w:t>тетных городских проектов;</w:t>
      </w:r>
    </w:p>
    <w:p w:rsidR="00723B14" w:rsidRPr="00B4420A" w:rsidRDefault="00723B14" w:rsidP="001E3355">
      <w:pPr>
        <w:pStyle w:val="a5"/>
        <w:numPr>
          <w:ilvl w:val="0"/>
          <w:numId w:val="18"/>
        </w:numPr>
        <w:tabs>
          <w:tab w:val="left" w:pos="993"/>
        </w:tabs>
        <w:autoSpaceDE w:val="0"/>
        <w:autoSpaceDN w:val="0"/>
        <w:adjustRightInd w:val="0"/>
        <w:spacing w:after="0" w:line="360" w:lineRule="auto"/>
        <w:ind w:left="0" w:firstLine="709"/>
        <w:jc w:val="both"/>
      </w:pPr>
      <w:r w:rsidRPr="00B4420A">
        <w:t>формирование системы муниципальных грантов для социально ор</w:t>
      </w:r>
      <w:r w:rsidRPr="00B4420A">
        <w:t>и</w:t>
      </w:r>
      <w:r w:rsidRPr="00B4420A">
        <w:t>ентированных некоммерческих организаций.</w:t>
      </w:r>
    </w:p>
    <w:p w:rsidR="00723B14" w:rsidRPr="00B4420A" w:rsidRDefault="00723B14" w:rsidP="001E3355">
      <w:pPr>
        <w:pStyle w:val="a5"/>
        <w:numPr>
          <w:ilvl w:val="0"/>
          <w:numId w:val="18"/>
        </w:numPr>
        <w:tabs>
          <w:tab w:val="left" w:pos="993"/>
        </w:tabs>
        <w:autoSpaceDE w:val="0"/>
        <w:autoSpaceDN w:val="0"/>
        <w:adjustRightInd w:val="0"/>
        <w:spacing w:after="0" w:line="360" w:lineRule="auto"/>
        <w:ind w:left="0" w:firstLine="709"/>
        <w:jc w:val="both"/>
      </w:pPr>
      <w:r w:rsidRPr="00B4420A">
        <w:t>развитие механизмов обратной связи, вовлечения населения в упра</w:t>
      </w:r>
      <w:r w:rsidRPr="00B4420A">
        <w:t>в</w:t>
      </w:r>
      <w:r>
        <w:t>ление развитием города.</w:t>
      </w:r>
    </w:p>
    <w:p w:rsidR="00EB6E51" w:rsidRPr="00EB6E51" w:rsidRDefault="00EB6E51" w:rsidP="00EB6E51">
      <w:pPr>
        <w:pStyle w:val="a"/>
        <w:numPr>
          <w:ilvl w:val="0"/>
          <w:numId w:val="0"/>
        </w:numPr>
        <w:spacing w:line="360" w:lineRule="auto"/>
        <w:ind w:firstLine="709"/>
        <w:rPr>
          <w:sz w:val="28"/>
          <w:szCs w:val="28"/>
        </w:rPr>
      </w:pPr>
    </w:p>
    <w:p w:rsidR="00EB6E51" w:rsidRPr="00251647" w:rsidRDefault="00EB6E51" w:rsidP="00EB6E51">
      <w:pPr>
        <w:pStyle w:val="aff5"/>
        <w:spacing w:after="0" w:line="360" w:lineRule="auto"/>
        <w:ind w:left="0" w:firstLine="709"/>
        <w:rPr>
          <w:sz w:val="28"/>
          <w:szCs w:val="28"/>
        </w:rPr>
      </w:pPr>
      <w:r w:rsidRPr="00EB6E51">
        <w:rPr>
          <w:bCs/>
          <w:iCs/>
          <w:color w:val="000000"/>
          <w:sz w:val="28"/>
          <w:szCs w:val="28"/>
          <w:lang w:eastAsia="ru-RU"/>
        </w:rPr>
        <w:t>СЗ</w:t>
      </w:r>
      <w:r w:rsidR="0041227C">
        <w:rPr>
          <w:bCs/>
          <w:iCs/>
          <w:color w:val="000000"/>
          <w:sz w:val="28"/>
          <w:szCs w:val="28"/>
          <w:lang w:eastAsia="ru-RU"/>
        </w:rPr>
        <w:t>-</w:t>
      </w:r>
      <w:r w:rsidRPr="00EB6E51">
        <w:rPr>
          <w:bCs/>
          <w:iCs/>
          <w:color w:val="000000"/>
          <w:sz w:val="28"/>
          <w:szCs w:val="28"/>
          <w:lang w:eastAsia="ru-RU"/>
        </w:rPr>
        <w:t>1</w:t>
      </w:r>
      <w:r w:rsidR="00251647">
        <w:rPr>
          <w:bCs/>
          <w:iCs/>
          <w:color w:val="000000"/>
          <w:sz w:val="28"/>
          <w:szCs w:val="28"/>
          <w:lang w:eastAsia="ru-RU"/>
        </w:rPr>
        <w:t>3</w:t>
      </w:r>
      <w:r w:rsidRPr="00EB6E51">
        <w:rPr>
          <w:bCs/>
          <w:iCs/>
          <w:color w:val="000000"/>
          <w:sz w:val="28"/>
          <w:szCs w:val="28"/>
          <w:lang w:eastAsia="ru-RU"/>
        </w:rPr>
        <w:t>.2</w:t>
      </w:r>
      <w:r w:rsidR="0041227C">
        <w:rPr>
          <w:sz w:val="28"/>
          <w:szCs w:val="28"/>
        </w:rPr>
        <w:t xml:space="preserve"> </w:t>
      </w:r>
      <w:r w:rsidRPr="00251647">
        <w:rPr>
          <w:sz w:val="28"/>
          <w:szCs w:val="28"/>
        </w:rPr>
        <w:t>Развитие информационно-коммуникационных технологий управления.</w:t>
      </w:r>
    </w:p>
    <w:p w:rsidR="00251647" w:rsidRDefault="00EB6E51" w:rsidP="00251647">
      <w:pPr>
        <w:pStyle w:val="aff5"/>
        <w:spacing w:after="0" w:line="360" w:lineRule="auto"/>
        <w:ind w:left="0" w:firstLine="709"/>
      </w:pPr>
      <w:r w:rsidRPr="00EB6E51">
        <w:rPr>
          <w:sz w:val="28"/>
          <w:szCs w:val="28"/>
        </w:rPr>
        <w:t xml:space="preserve">Проекты </w:t>
      </w:r>
    </w:p>
    <w:p w:rsidR="00EB6E51" w:rsidRDefault="00EB6E51" w:rsidP="00EB6E51">
      <w:pPr>
        <w:spacing w:after="0" w:line="360" w:lineRule="auto"/>
        <w:ind w:firstLine="709"/>
      </w:pPr>
      <w:r w:rsidRPr="0041227C">
        <w:t>Проект «Создание межмуниципального инвестиционного портала С</w:t>
      </w:r>
      <w:r w:rsidRPr="0041227C">
        <w:t>е</w:t>
      </w:r>
      <w:r w:rsidRPr="0041227C">
        <w:t>веро-Востока Самарской области</w:t>
      </w:r>
      <w:r w:rsidR="0041227C">
        <w:t xml:space="preserve"> с интеграцией в</w:t>
      </w:r>
      <w:r w:rsidRPr="00EB6E51">
        <w:t xml:space="preserve"> региональн</w:t>
      </w:r>
      <w:r w:rsidR="0041227C">
        <w:t>ый</w:t>
      </w:r>
      <w:r w:rsidRPr="00EB6E51">
        <w:t xml:space="preserve"> </w:t>
      </w:r>
      <w:proofErr w:type="spellStart"/>
      <w:r w:rsidRPr="00EB6E51">
        <w:t>инвест</w:t>
      </w:r>
      <w:r w:rsidR="0041227C">
        <w:t>по</w:t>
      </w:r>
      <w:r w:rsidR="0041227C">
        <w:t>р</w:t>
      </w:r>
      <w:r w:rsidR="0041227C">
        <w:t>тал</w:t>
      </w:r>
      <w:proofErr w:type="spellEnd"/>
      <w:r w:rsidRPr="00EB6E51">
        <w:t xml:space="preserve"> </w:t>
      </w:r>
      <w:proofErr w:type="spellStart"/>
      <w:r w:rsidRPr="00EB6E51">
        <w:t>investinsamara.ru</w:t>
      </w:r>
      <w:proofErr w:type="spellEnd"/>
      <w:r w:rsidRPr="00EB6E51">
        <w:t>»</w:t>
      </w:r>
      <w:r w:rsidR="00251647">
        <w:t>. Срок реализации проекта: 2019-2020 гг.</w:t>
      </w:r>
    </w:p>
    <w:p w:rsidR="00251647" w:rsidRDefault="00251647" w:rsidP="00723B14">
      <w:pPr>
        <w:spacing w:after="0" w:line="360" w:lineRule="auto"/>
        <w:ind w:firstLine="709"/>
        <w:jc w:val="both"/>
      </w:pPr>
      <w:r>
        <w:t>Разработка инвестиционной стратегии г.о. Похвистнево на период до 2030 года: 2019-2020 гг.</w:t>
      </w:r>
    </w:p>
    <w:p w:rsidR="00723B14" w:rsidRPr="00723B14" w:rsidRDefault="00723B14" w:rsidP="00723B14">
      <w:pPr>
        <w:pStyle w:val="aa"/>
        <w:shd w:val="clear" w:color="auto" w:fill="FFFFFF"/>
        <w:spacing w:before="0" w:beforeAutospacing="0" w:after="0" w:afterAutospacing="0" w:line="360" w:lineRule="auto"/>
        <w:ind w:firstLine="709"/>
        <w:jc w:val="both"/>
        <w:rPr>
          <w:rFonts w:eastAsiaTheme="minorHAnsi"/>
          <w:sz w:val="28"/>
          <w:szCs w:val="28"/>
          <w:lang w:eastAsia="en-US"/>
        </w:rPr>
      </w:pPr>
      <w:r w:rsidRPr="00723B14">
        <w:rPr>
          <w:rFonts w:eastAsiaTheme="minorHAnsi"/>
          <w:sz w:val="28"/>
          <w:szCs w:val="28"/>
          <w:lang w:eastAsia="en-US"/>
        </w:rPr>
        <w:t xml:space="preserve">«Модернизация официального сайта администрации </w:t>
      </w:r>
      <w:r w:rsidR="00AA392F">
        <w:rPr>
          <w:rFonts w:eastAsiaTheme="minorHAnsi"/>
          <w:sz w:val="28"/>
          <w:szCs w:val="28"/>
          <w:lang w:eastAsia="en-US"/>
        </w:rPr>
        <w:t>Города Похвис</w:t>
      </w:r>
      <w:r w:rsidR="00AA392F">
        <w:rPr>
          <w:rFonts w:eastAsiaTheme="minorHAnsi"/>
          <w:sz w:val="28"/>
          <w:szCs w:val="28"/>
          <w:lang w:eastAsia="en-US"/>
        </w:rPr>
        <w:t>т</w:t>
      </w:r>
      <w:r w:rsidR="00AA392F">
        <w:rPr>
          <w:rFonts w:eastAsiaTheme="minorHAnsi"/>
          <w:sz w:val="28"/>
          <w:szCs w:val="28"/>
          <w:lang w:eastAsia="en-US"/>
        </w:rPr>
        <w:t>нево</w:t>
      </w:r>
      <w:r w:rsidRPr="00723B14">
        <w:rPr>
          <w:rFonts w:eastAsiaTheme="minorHAnsi"/>
          <w:sz w:val="28"/>
          <w:szCs w:val="28"/>
          <w:lang w:eastAsia="en-US"/>
        </w:rPr>
        <w:t xml:space="preserve"> Самарской области» </w:t>
      </w:r>
      <w:r w:rsidRPr="00723B14">
        <w:rPr>
          <w:rFonts w:eastAsiaTheme="minorHAnsi"/>
          <w:sz w:val="28"/>
          <w:szCs w:val="28"/>
        </w:rPr>
        <w:t>Цель проекта: формирование современного и</w:t>
      </w:r>
      <w:r w:rsidRPr="00723B14">
        <w:rPr>
          <w:rFonts w:eastAsiaTheme="minorHAnsi"/>
          <w:sz w:val="28"/>
          <w:szCs w:val="28"/>
        </w:rPr>
        <w:t>н</w:t>
      </w:r>
      <w:r w:rsidRPr="00723B14">
        <w:rPr>
          <w:rFonts w:eastAsiaTheme="minorHAnsi"/>
          <w:sz w:val="28"/>
          <w:szCs w:val="28"/>
        </w:rPr>
        <w:t>формационного ресурса администрации г.о. Похвистнево с удобной орган</w:t>
      </w:r>
      <w:r w:rsidRPr="00723B14">
        <w:rPr>
          <w:rFonts w:eastAsiaTheme="minorHAnsi"/>
          <w:sz w:val="28"/>
          <w:szCs w:val="28"/>
        </w:rPr>
        <w:t>и</w:t>
      </w:r>
      <w:r w:rsidRPr="00723B14">
        <w:rPr>
          <w:rFonts w:eastAsiaTheme="minorHAnsi"/>
          <w:sz w:val="28"/>
          <w:szCs w:val="28"/>
        </w:rPr>
        <w:lastRenderedPageBreak/>
        <w:t>зацией сервисов для прямой и обратной связи с населением, бизнесом, пре</w:t>
      </w:r>
      <w:r w:rsidRPr="00723B14">
        <w:rPr>
          <w:rFonts w:eastAsiaTheme="minorHAnsi"/>
          <w:sz w:val="28"/>
          <w:szCs w:val="28"/>
        </w:rPr>
        <w:t>д</w:t>
      </w:r>
      <w:r w:rsidRPr="00723B14">
        <w:rPr>
          <w:rFonts w:eastAsiaTheme="minorHAnsi"/>
          <w:sz w:val="28"/>
          <w:szCs w:val="28"/>
        </w:rPr>
        <w:t xml:space="preserve">ставителями НКО и общественных объединений, учитывающего требования стандарта деятельности органов местного самоуправления по обеспечению благоприятного инвестиционного климата. </w:t>
      </w:r>
      <w:r w:rsidRPr="00723B14">
        <w:rPr>
          <w:rFonts w:eastAsiaTheme="minorHAnsi"/>
          <w:sz w:val="28"/>
          <w:szCs w:val="28"/>
          <w:lang w:eastAsia="en-US"/>
        </w:rPr>
        <w:t>Срок реализации: 2019-2020 гг.</w:t>
      </w:r>
    </w:p>
    <w:p w:rsidR="00EB6E51" w:rsidRPr="00EB6E51" w:rsidRDefault="00EB6E51" w:rsidP="00EB6E51">
      <w:pPr>
        <w:pStyle w:val="aff3"/>
        <w:spacing w:before="0" w:after="0" w:line="360" w:lineRule="auto"/>
        <w:ind w:left="0" w:firstLine="709"/>
        <w:rPr>
          <w:b/>
          <w:sz w:val="28"/>
          <w:szCs w:val="28"/>
        </w:rPr>
      </w:pPr>
      <w:r w:rsidRPr="00EB6E51">
        <w:rPr>
          <w:b/>
          <w:sz w:val="28"/>
          <w:szCs w:val="28"/>
        </w:rPr>
        <w:t>Основные мероприятия</w:t>
      </w:r>
    </w:p>
    <w:p w:rsidR="00723B14" w:rsidRPr="00606C76" w:rsidRDefault="00723B14" w:rsidP="001E3355">
      <w:pPr>
        <w:pStyle w:val="a5"/>
        <w:numPr>
          <w:ilvl w:val="0"/>
          <w:numId w:val="18"/>
        </w:numPr>
        <w:tabs>
          <w:tab w:val="left" w:pos="993"/>
        </w:tabs>
        <w:autoSpaceDE w:val="0"/>
        <w:autoSpaceDN w:val="0"/>
        <w:adjustRightInd w:val="0"/>
        <w:spacing w:after="0" w:line="360" w:lineRule="auto"/>
        <w:ind w:left="0" w:firstLine="709"/>
        <w:jc w:val="both"/>
        <w:rPr>
          <w:position w:val="6"/>
        </w:rPr>
      </w:pPr>
      <w:r>
        <w:t>в</w:t>
      </w:r>
      <w:r w:rsidRPr="00D8316E">
        <w:t>недрение цифровых технологий и технологий бережливого прои</w:t>
      </w:r>
      <w:r w:rsidRPr="00D8316E">
        <w:t>з</w:t>
      </w:r>
      <w:r w:rsidRPr="00D8316E">
        <w:t>водства при управлении городским округом</w:t>
      </w:r>
      <w:r>
        <w:t>;</w:t>
      </w:r>
    </w:p>
    <w:p w:rsidR="00EB6E51" w:rsidRPr="00EB6E51" w:rsidRDefault="00723B14" w:rsidP="001E3355">
      <w:pPr>
        <w:pStyle w:val="a"/>
        <w:numPr>
          <w:ilvl w:val="0"/>
          <w:numId w:val="19"/>
        </w:numPr>
        <w:tabs>
          <w:tab w:val="left" w:pos="851"/>
        </w:tabs>
        <w:spacing w:line="360" w:lineRule="auto"/>
        <w:ind w:left="0" w:firstLine="709"/>
        <w:rPr>
          <w:sz w:val="28"/>
          <w:szCs w:val="28"/>
        </w:rPr>
      </w:pPr>
      <w:r w:rsidRPr="00EB6E51">
        <w:rPr>
          <w:sz w:val="28"/>
          <w:szCs w:val="28"/>
        </w:rPr>
        <w:t xml:space="preserve"> </w:t>
      </w:r>
      <w:r w:rsidR="00EB6E51" w:rsidRPr="00EB6E51">
        <w:rPr>
          <w:sz w:val="28"/>
          <w:szCs w:val="28"/>
        </w:rPr>
        <w:t xml:space="preserve">«цифровой город» (инновации в информационном обмене) </w:t>
      </w:r>
    </w:p>
    <w:p w:rsidR="00EB6E51" w:rsidRPr="00EB6E51" w:rsidRDefault="00EB6E51" w:rsidP="001E3355">
      <w:pPr>
        <w:pStyle w:val="a"/>
        <w:numPr>
          <w:ilvl w:val="0"/>
          <w:numId w:val="19"/>
        </w:numPr>
        <w:tabs>
          <w:tab w:val="left" w:pos="851"/>
          <w:tab w:val="left" w:pos="993"/>
        </w:tabs>
        <w:spacing w:line="360" w:lineRule="auto"/>
        <w:ind w:left="0" w:firstLine="709"/>
        <w:rPr>
          <w:sz w:val="28"/>
          <w:szCs w:val="28"/>
        </w:rPr>
      </w:pPr>
      <w:r w:rsidRPr="00EB6E51">
        <w:rPr>
          <w:sz w:val="28"/>
          <w:szCs w:val="28"/>
        </w:rPr>
        <w:t>«Интернет вещей в городе» (инновации в интерфейсе пользователя, встроенный искусственный интеллект)</w:t>
      </w:r>
    </w:p>
    <w:p w:rsidR="00EB6E51" w:rsidRPr="00EB6E51" w:rsidRDefault="00EB6E51" w:rsidP="001E3355">
      <w:pPr>
        <w:pStyle w:val="a"/>
        <w:numPr>
          <w:ilvl w:val="0"/>
          <w:numId w:val="19"/>
        </w:numPr>
        <w:tabs>
          <w:tab w:val="left" w:pos="851"/>
          <w:tab w:val="left" w:pos="993"/>
        </w:tabs>
        <w:spacing w:line="360" w:lineRule="auto"/>
        <w:ind w:left="0" w:firstLine="709"/>
        <w:rPr>
          <w:sz w:val="28"/>
          <w:szCs w:val="28"/>
        </w:rPr>
      </w:pPr>
      <w:r w:rsidRPr="00EB6E51">
        <w:rPr>
          <w:sz w:val="28"/>
          <w:szCs w:val="28"/>
        </w:rPr>
        <w:t>создани</w:t>
      </w:r>
      <w:r w:rsidR="00951818">
        <w:rPr>
          <w:sz w:val="28"/>
          <w:szCs w:val="28"/>
        </w:rPr>
        <w:t>е</w:t>
      </w:r>
      <w:r w:rsidRPr="00EB6E51">
        <w:rPr>
          <w:sz w:val="28"/>
          <w:szCs w:val="28"/>
        </w:rPr>
        <w:t xml:space="preserve"> </w:t>
      </w:r>
      <w:proofErr w:type="spellStart"/>
      <w:r w:rsidRPr="00EB6E51">
        <w:rPr>
          <w:sz w:val="28"/>
          <w:szCs w:val="28"/>
        </w:rPr>
        <w:t>креативных</w:t>
      </w:r>
      <w:proofErr w:type="spellEnd"/>
      <w:r w:rsidRPr="00EB6E51">
        <w:rPr>
          <w:sz w:val="28"/>
          <w:szCs w:val="28"/>
        </w:rPr>
        <w:t xml:space="preserve"> </w:t>
      </w:r>
      <w:proofErr w:type="spellStart"/>
      <w:r w:rsidRPr="00EB6E51">
        <w:rPr>
          <w:sz w:val="28"/>
          <w:szCs w:val="28"/>
        </w:rPr>
        <w:t>кампус-кластеров</w:t>
      </w:r>
      <w:proofErr w:type="spellEnd"/>
      <w:r w:rsidRPr="00EB6E51">
        <w:rPr>
          <w:sz w:val="28"/>
          <w:szCs w:val="28"/>
        </w:rPr>
        <w:t xml:space="preserve">, </w:t>
      </w:r>
      <w:proofErr w:type="spellStart"/>
      <w:r w:rsidRPr="00EB6E51">
        <w:rPr>
          <w:sz w:val="28"/>
          <w:szCs w:val="28"/>
        </w:rPr>
        <w:t>коворкингов</w:t>
      </w:r>
      <w:proofErr w:type="spellEnd"/>
      <w:r w:rsidRPr="00EB6E51">
        <w:rPr>
          <w:sz w:val="28"/>
          <w:szCs w:val="28"/>
        </w:rPr>
        <w:t xml:space="preserve"> для инновационного и креативного Интерн</w:t>
      </w:r>
      <w:r w:rsidR="00251647">
        <w:rPr>
          <w:sz w:val="28"/>
          <w:szCs w:val="28"/>
        </w:rPr>
        <w:t>е</w:t>
      </w:r>
      <w:r w:rsidRPr="00EB6E51">
        <w:rPr>
          <w:sz w:val="28"/>
          <w:szCs w:val="28"/>
        </w:rPr>
        <w:t>т-предпринимательства</w:t>
      </w:r>
    </w:p>
    <w:p w:rsidR="00723B14" w:rsidRPr="00B4420A" w:rsidRDefault="00723B14" w:rsidP="001E3355">
      <w:pPr>
        <w:pStyle w:val="a5"/>
        <w:numPr>
          <w:ilvl w:val="0"/>
          <w:numId w:val="19"/>
        </w:numPr>
        <w:tabs>
          <w:tab w:val="left" w:pos="993"/>
        </w:tabs>
        <w:autoSpaceDE w:val="0"/>
        <w:autoSpaceDN w:val="0"/>
        <w:adjustRightInd w:val="0"/>
        <w:spacing w:after="0" w:line="360" w:lineRule="auto"/>
        <w:ind w:left="0" w:firstLine="709"/>
        <w:jc w:val="both"/>
      </w:pPr>
      <w:r w:rsidRPr="00B4420A">
        <w:t xml:space="preserve">развитие системы проектного и стратегического управления в г.о. </w:t>
      </w:r>
      <w:r>
        <w:t>Похвистнево</w:t>
      </w:r>
      <w:r w:rsidRPr="00B4420A">
        <w:t xml:space="preserve"> (реализация модели разработки-мониторинга-корректировки-актуализации-обновления документов стратегического планирования на м</w:t>
      </w:r>
      <w:r w:rsidRPr="00B4420A">
        <w:t>у</w:t>
      </w:r>
      <w:r w:rsidRPr="00B4420A">
        <w:t>ниципальном уровне на основе принципа увязки «стратегия – муниципал</w:t>
      </w:r>
      <w:r w:rsidRPr="00B4420A">
        <w:t>ь</w:t>
      </w:r>
      <w:r w:rsidRPr="00B4420A">
        <w:t>ные программы – бюджет»).</w:t>
      </w:r>
    </w:p>
    <w:p w:rsidR="00723B14" w:rsidRPr="00723B14" w:rsidRDefault="00723B14" w:rsidP="001E3355">
      <w:pPr>
        <w:pStyle w:val="a5"/>
        <w:numPr>
          <w:ilvl w:val="0"/>
          <w:numId w:val="19"/>
        </w:numPr>
        <w:tabs>
          <w:tab w:val="left" w:pos="993"/>
        </w:tabs>
        <w:autoSpaceDE w:val="0"/>
        <w:autoSpaceDN w:val="0"/>
        <w:adjustRightInd w:val="0"/>
        <w:spacing w:after="0" w:line="360" w:lineRule="auto"/>
        <w:ind w:left="0" w:firstLine="709"/>
        <w:jc w:val="both"/>
        <w:rPr>
          <w:b/>
        </w:rPr>
      </w:pPr>
      <w:r w:rsidRPr="00B4420A">
        <w:t xml:space="preserve">формирование позитивного имиджа г.о. </w:t>
      </w:r>
      <w:r>
        <w:t>Похвистнево</w:t>
      </w:r>
      <w:r w:rsidRPr="00B4420A">
        <w:t xml:space="preserve"> в регионе и стране;</w:t>
      </w:r>
    </w:p>
    <w:p w:rsidR="00723B14" w:rsidRPr="00B4420A" w:rsidRDefault="00723B14" w:rsidP="001E3355">
      <w:pPr>
        <w:pStyle w:val="a5"/>
        <w:numPr>
          <w:ilvl w:val="0"/>
          <w:numId w:val="19"/>
        </w:numPr>
        <w:tabs>
          <w:tab w:val="left" w:pos="993"/>
        </w:tabs>
        <w:autoSpaceDE w:val="0"/>
        <w:autoSpaceDN w:val="0"/>
        <w:adjustRightInd w:val="0"/>
        <w:spacing w:after="0" w:line="360" w:lineRule="auto"/>
        <w:ind w:left="0" w:firstLine="709"/>
        <w:jc w:val="both"/>
      </w:pPr>
      <w:r w:rsidRPr="00B4420A">
        <w:t>развитие системы непрерывного обучения и повышения квалифик</w:t>
      </w:r>
      <w:r w:rsidRPr="00B4420A">
        <w:t>а</w:t>
      </w:r>
      <w:r w:rsidRPr="00B4420A">
        <w:t>ции муниципальных гражданских служащих, создание кадрового</w:t>
      </w:r>
      <w:r>
        <w:t xml:space="preserve"> </w:t>
      </w:r>
      <w:r w:rsidRPr="00B4420A">
        <w:t>резерва.</w:t>
      </w:r>
    </w:p>
    <w:p w:rsidR="00C007F1" w:rsidRDefault="00C007F1">
      <w:pPr>
        <w:rPr>
          <w:b/>
          <w:bCs/>
          <w:color w:val="365F91"/>
        </w:rPr>
      </w:pPr>
      <w:r>
        <w:rPr>
          <w:b/>
          <w:bCs/>
          <w:color w:val="365F91"/>
        </w:rPr>
        <w:br w:type="page"/>
      </w:r>
    </w:p>
    <w:p w:rsidR="00B66787" w:rsidRPr="00B66787" w:rsidRDefault="00B66787" w:rsidP="00B66787">
      <w:pPr>
        <w:widowControl w:val="0"/>
        <w:autoSpaceDE w:val="0"/>
        <w:autoSpaceDN w:val="0"/>
        <w:adjustRightInd w:val="0"/>
        <w:spacing w:after="0" w:line="360" w:lineRule="auto"/>
        <w:ind w:firstLine="709"/>
        <w:jc w:val="both"/>
        <w:rPr>
          <w:b/>
          <w:bCs/>
          <w:color w:val="365F91"/>
        </w:rPr>
      </w:pPr>
      <w:r w:rsidRPr="00B66787">
        <w:rPr>
          <w:b/>
          <w:bCs/>
          <w:color w:val="365F91"/>
        </w:rPr>
        <w:lastRenderedPageBreak/>
        <w:t xml:space="preserve">9.1 </w:t>
      </w:r>
      <w:r>
        <w:rPr>
          <w:b/>
          <w:bCs/>
          <w:color w:val="365F91"/>
        </w:rPr>
        <w:t>Этапы и с</w:t>
      </w:r>
      <w:r w:rsidRPr="00B66787">
        <w:rPr>
          <w:b/>
          <w:bCs/>
          <w:color w:val="365F91"/>
        </w:rPr>
        <w:t xml:space="preserve">ценарии развития города </w:t>
      </w:r>
    </w:p>
    <w:p w:rsidR="00B66787" w:rsidRDefault="00B66787" w:rsidP="00B66787">
      <w:pPr>
        <w:widowControl w:val="0"/>
        <w:autoSpaceDE w:val="0"/>
        <w:autoSpaceDN w:val="0"/>
        <w:adjustRightInd w:val="0"/>
        <w:spacing w:after="0" w:line="240" w:lineRule="auto"/>
        <w:jc w:val="both"/>
      </w:pPr>
    </w:p>
    <w:p w:rsidR="00B66787" w:rsidRDefault="00B66787" w:rsidP="00B66787">
      <w:pPr>
        <w:widowControl w:val="0"/>
        <w:autoSpaceDE w:val="0"/>
        <w:autoSpaceDN w:val="0"/>
        <w:adjustRightInd w:val="0"/>
        <w:spacing w:after="0" w:line="360" w:lineRule="auto"/>
        <w:ind w:firstLine="709"/>
        <w:jc w:val="both"/>
      </w:pPr>
      <w:bookmarkStart w:id="9" w:name="Par650"/>
      <w:bookmarkEnd w:id="9"/>
      <w:r>
        <w:t>Стратегия определена на 12 лет (2018 - 2030 годы) и предполагает три этапа (два трехлетних и один шестилетний). При этом при необходимости раз в три года будет проходить корректировка, а раз в шесть лет - обновление Стратегии.</w:t>
      </w:r>
    </w:p>
    <w:p w:rsidR="00B66787" w:rsidRDefault="00B66787" w:rsidP="00B66787">
      <w:pPr>
        <w:widowControl w:val="0"/>
        <w:autoSpaceDE w:val="0"/>
        <w:autoSpaceDN w:val="0"/>
        <w:adjustRightInd w:val="0"/>
        <w:spacing w:after="0" w:line="360" w:lineRule="auto"/>
        <w:ind w:firstLine="709"/>
        <w:jc w:val="both"/>
      </w:pPr>
      <w:r>
        <w:t>Этапы реализации различаются по условиям, факторам, рискам соц</w:t>
      </w:r>
      <w:r>
        <w:t>и</w:t>
      </w:r>
      <w:r>
        <w:t>ально-экономического развития и приоритетам г.о. Похвистнево.</w:t>
      </w:r>
    </w:p>
    <w:p w:rsidR="00B66787" w:rsidRDefault="00B66787" w:rsidP="00C51684">
      <w:pPr>
        <w:widowControl w:val="0"/>
        <w:autoSpaceDE w:val="0"/>
        <w:autoSpaceDN w:val="0"/>
        <w:adjustRightInd w:val="0"/>
        <w:spacing w:after="0" w:line="360" w:lineRule="auto"/>
        <w:ind w:firstLine="709"/>
        <w:jc w:val="both"/>
        <w:outlineLvl w:val="4"/>
      </w:pPr>
      <w:bookmarkStart w:id="10" w:name="Par653"/>
      <w:bookmarkEnd w:id="10"/>
      <w:r>
        <w:t>Первый этап (</w:t>
      </w:r>
      <w:r w:rsidR="00C51684">
        <w:t>2018 - 2021 годы</w:t>
      </w:r>
      <w:r>
        <w:t>) базируется на реализации и расшир</w:t>
      </w:r>
      <w:r>
        <w:t>е</w:t>
      </w:r>
      <w:r>
        <w:t>нии тех конкурентных преимуществ, которыми обладает экономика г.о.</w:t>
      </w:r>
      <w:r w:rsidR="00C51684">
        <w:t xml:space="preserve"> </w:t>
      </w:r>
      <w:r>
        <w:t>П</w:t>
      </w:r>
      <w:r>
        <w:t>о</w:t>
      </w:r>
      <w:r>
        <w:t>хвистнево с целью повышения эффективности и управляемости, роста кач</w:t>
      </w:r>
      <w:r>
        <w:t>е</w:t>
      </w:r>
      <w:r>
        <w:t>ства человеческого капитала и формирования предпосылок значительного роста конкурентоспособности. На данном этапе необходимо будет структ</w:t>
      </w:r>
      <w:r>
        <w:t>у</w:t>
      </w:r>
      <w:r>
        <w:t>рировать систему муниципальных программ, проработать набор приорите</w:t>
      </w:r>
      <w:r>
        <w:t>т</w:t>
      </w:r>
      <w:r>
        <w:t>ных проектов развития, структурированных в рамках портфеля проек</w:t>
      </w:r>
      <w:r w:rsidR="00C51684">
        <w:t xml:space="preserve">тов стратегического развития. </w:t>
      </w:r>
      <w:r>
        <w:t>Реали</w:t>
      </w:r>
      <w:r w:rsidR="00C51684">
        <w:t xml:space="preserve">зация первого этапа </w:t>
      </w:r>
      <w:r>
        <w:t>обусловливает вероя</w:t>
      </w:r>
      <w:r>
        <w:t>т</w:t>
      </w:r>
      <w:r>
        <w:t>ность существенных корректировок системы стратегических документов г.о.</w:t>
      </w:r>
      <w:r w:rsidR="00C51684">
        <w:t xml:space="preserve"> </w:t>
      </w:r>
      <w:r>
        <w:t>Похвистнево.</w:t>
      </w:r>
    </w:p>
    <w:p w:rsidR="00B66787" w:rsidRDefault="00C51684" w:rsidP="00B66787">
      <w:pPr>
        <w:widowControl w:val="0"/>
        <w:autoSpaceDE w:val="0"/>
        <w:autoSpaceDN w:val="0"/>
        <w:adjustRightInd w:val="0"/>
        <w:spacing w:after="0" w:line="360" w:lineRule="auto"/>
        <w:ind w:firstLine="709"/>
        <w:jc w:val="both"/>
        <w:outlineLvl w:val="4"/>
      </w:pPr>
      <w:bookmarkStart w:id="11" w:name="Par655"/>
      <w:bookmarkEnd w:id="11"/>
      <w:r>
        <w:t>Второй</w:t>
      </w:r>
      <w:r w:rsidR="00B66787">
        <w:t xml:space="preserve"> этап (</w:t>
      </w:r>
      <w:r>
        <w:t>2022 - 2024 годы</w:t>
      </w:r>
      <w:r w:rsidR="00B66787">
        <w:t>) базируется на модели роста конкуре</w:t>
      </w:r>
      <w:r w:rsidR="00B66787">
        <w:t>н</w:t>
      </w:r>
      <w:r w:rsidR="00B66787">
        <w:t>тоспособности. Будут создаваться институциональные условия и технолог</w:t>
      </w:r>
      <w:r w:rsidR="00B66787">
        <w:t>и</w:t>
      </w:r>
      <w:r w:rsidR="00B66787">
        <w:t>ческие заделы развития. В рамках г.о. Похвистнево ускорится модернизация "современной экономики" и начнется создание заделов "умной экономики", стартуют проекты областной и межмуниципальной интеграции. Внешняя конъюнктура улучшится, темпы роста повысятся.</w:t>
      </w:r>
    </w:p>
    <w:p w:rsidR="00B66787" w:rsidRDefault="00B66787" w:rsidP="00B66787">
      <w:pPr>
        <w:widowControl w:val="0"/>
        <w:autoSpaceDE w:val="0"/>
        <w:autoSpaceDN w:val="0"/>
        <w:adjustRightInd w:val="0"/>
        <w:spacing w:after="0" w:line="360" w:lineRule="auto"/>
        <w:ind w:firstLine="709"/>
        <w:jc w:val="both"/>
        <w:outlineLvl w:val="4"/>
      </w:pPr>
      <w:bookmarkStart w:id="12" w:name="Par656"/>
      <w:bookmarkEnd w:id="12"/>
      <w:r>
        <w:t>Третий этап (</w:t>
      </w:r>
      <w:r w:rsidR="00C51684">
        <w:t>2025-2030 годы</w:t>
      </w:r>
      <w:r>
        <w:t>) - обеспечит заметный рост конкурент</w:t>
      </w:r>
      <w:r>
        <w:t>о</w:t>
      </w:r>
      <w:r>
        <w:t>способности экономики и социальной сферы г.о. Похвистнево  на основе п</w:t>
      </w:r>
      <w:r>
        <w:t>е</w:t>
      </w:r>
      <w:r>
        <w:t>рехода на новую сбалансированную модель развития, значительного улу</w:t>
      </w:r>
      <w:r>
        <w:t>ч</w:t>
      </w:r>
      <w:r>
        <w:t>шения качества человеческого потенциала и социального пространства, у</w:t>
      </w:r>
      <w:r>
        <w:t>г</w:t>
      </w:r>
      <w:r>
        <w:t>лубления структурной модернизации "современной экономики", значител</w:t>
      </w:r>
      <w:r>
        <w:t>ь</w:t>
      </w:r>
      <w:r>
        <w:t xml:space="preserve">ного развития новой "умной экономики", превращения инноваций в ведущий </w:t>
      </w:r>
      <w:r>
        <w:lastRenderedPageBreak/>
        <w:t>фактор экономического роста г.о. Похвистнево.</w:t>
      </w:r>
    </w:p>
    <w:p w:rsidR="00B66787" w:rsidRDefault="00B66787" w:rsidP="00B66787">
      <w:pPr>
        <w:widowControl w:val="0"/>
        <w:autoSpaceDE w:val="0"/>
        <w:autoSpaceDN w:val="0"/>
        <w:adjustRightInd w:val="0"/>
        <w:spacing w:after="0" w:line="360" w:lineRule="auto"/>
        <w:ind w:firstLine="709"/>
        <w:jc w:val="both"/>
      </w:pPr>
      <w:bookmarkStart w:id="13" w:name="Par657"/>
      <w:bookmarkEnd w:id="13"/>
      <w:r>
        <w:t>Неопределенность прогноза внешних условий обусловливает необх</w:t>
      </w:r>
      <w:r>
        <w:t>о</w:t>
      </w:r>
      <w:r>
        <w:t>димость использования сценарных вариантов реализации Стратегии. Пре</w:t>
      </w:r>
      <w:r>
        <w:t>д</w:t>
      </w:r>
      <w:r>
        <w:t>ложено два  сценария: инерционный (сценарий жестких ресурсных огран</w:t>
      </w:r>
      <w:r>
        <w:t>и</w:t>
      </w:r>
      <w:r>
        <w:t>че</w:t>
      </w:r>
      <w:r w:rsidR="00C51684">
        <w:t>ний) и</w:t>
      </w:r>
      <w:r>
        <w:t xml:space="preserve"> целевой (сценарий мягких ресурсных ограничений).</w:t>
      </w:r>
    </w:p>
    <w:p w:rsidR="00B66787" w:rsidRDefault="00B66787" w:rsidP="00B66787">
      <w:pPr>
        <w:widowControl w:val="0"/>
        <w:autoSpaceDE w:val="0"/>
        <w:autoSpaceDN w:val="0"/>
        <w:adjustRightInd w:val="0"/>
        <w:spacing w:after="0" w:line="360" w:lineRule="auto"/>
        <w:ind w:firstLine="709"/>
        <w:jc w:val="both"/>
        <w:outlineLvl w:val="4"/>
      </w:pPr>
      <w:bookmarkStart w:id="14" w:name="Par662"/>
      <w:bookmarkEnd w:id="14"/>
      <w:r>
        <w:rPr>
          <w:b/>
        </w:rPr>
        <w:t>Инерционный сценарий</w:t>
      </w:r>
      <w:r>
        <w:t>. Данный сценарий не предполагает ускор</w:t>
      </w:r>
      <w:r>
        <w:t>е</w:t>
      </w:r>
      <w:r>
        <w:t>ния темпов экономического роста (возможно временное ухудшение полож</w:t>
      </w:r>
      <w:r>
        <w:t>е</w:t>
      </w:r>
      <w:r>
        <w:t>ния в зависимости от влияния внешних факторов, для этих условий будет рассматриваться инерционный пессимистический сценарий), развитие идет по "стандартным" инерционным трендам, ресурсные ограничения не преод</w:t>
      </w:r>
      <w:r>
        <w:t>о</w:t>
      </w:r>
      <w:r>
        <w:t>леваются. С учетом ресурсных ограничений реализуются только наиболее приоритетные и наименее ресурсоемкие проекты (возможно смещение ср</w:t>
      </w:r>
      <w:r>
        <w:t>о</w:t>
      </w:r>
      <w:r>
        <w:t>ков реализации проектов на более поздний срок).</w:t>
      </w:r>
    </w:p>
    <w:p w:rsidR="00B66787" w:rsidRDefault="00B66787" w:rsidP="00B66787">
      <w:pPr>
        <w:widowControl w:val="0"/>
        <w:autoSpaceDE w:val="0"/>
        <w:autoSpaceDN w:val="0"/>
        <w:adjustRightInd w:val="0"/>
        <w:spacing w:after="0" w:line="360" w:lineRule="auto"/>
        <w:ind w:firstLine="709"/>
        <w:jc w:val="both"/>
      </w:pPr>
      <w:r>
        <w:t>Основные параметры сценария:</w:t>
      </w:r>
    </w:p>
    <w:p w:rsidR="00B66787" w:rsidRDefault="00B66787" w:rsidP="00B66787">
      <w:pPr>
        <w:widowControl w:val="0"/>
        <w:autoSpaceDE w:val="0"/>
        <w:autoSpaceDN w:val="0"/>
        <w:adjustRightInd w:val="0"/>
        <w:spacing w:after="0" w:line="360" w:lineRule="auto"/>
        <w:ind w:firstLine="709"/>
        <w:jc w:val="both"/>
      </w:pPr>
      <w:r>
        <w:t>- закрепление и расширение конкурентных преимуществ в традицио</w:t>
      </w:r>
      <w:r>
        <w:t>н</w:t>
      </w:r>
      <w:r w:rsidR="00C51684">
        <w:t>ной</w:t>
      </w:r>
      <w:r>
        <w:t xml:space="preserve"> </w:t>
      </w:r>
      <w:r w:rsidR="00923360" w:rsidRPr="000151E2">
        <w:rPr>
          <w:color w:val="000000" w:themeColor="text1"/>
        </w:rPr>
        <w:t>градообразующей</w:t>
      </w:r>
      <w:r w:rsidR="00923360">
        <w:t xml:space="preserve"> </w:t>
      </w:r>
      <w:r>
        <w:t>сфер</w:t>
      </w:r>
      <w:r w:rsidR="00C51684">
        <w:t xml:space="preserve">е - </w:t>
      </w:r>
      <w:r w:rsidR="00923360" w:rsidRPr="000151E2">
        <w:rPr>
          <w:color w:val="000000" w:themeColor="text1"/>
        </w:rPr>
        <w:t xml:space="preserve">нефтедобывающей отрасли, </w:t>
      </w:r>
      <w:r>
        <w:t>с целью формир</w:t>
      </w:r>
      <w:r>
        <w:t>о</w:t>
      </w:r>
      <w:r>
        <w:t>вания устойчивой модели развития, позволяющей обеспечить незначител</w:t>
      </w:r>
      <w:r>
        <w:t>ь</w:t>
      </w:r>
      <w:r>
        <w:t>ное сокращение разрыва в конкурентоспособности г.о. Похвистнево от др</w:t>
      </w:r>
      <w:r>
        <w:t>у</w:t>
      </w:r>
      <w:r>
        <w:t>гих</w:t>
      </w:r>
      <w:r w:rsidR="00C51684">
        <w:t xml:space="preserve"> городских округов:</w:t>
      </w:r>
    </w:p>
    <w:p w:rsidR="00B66787" w:rsidRDefault="00B66787" w:rsidP="00B66787">
      <w:pPr>
        <w:widowControl w:val="0"/>
        <w:autoSpaceDE w:val="0"/>
        <w:autoSpaceDN w:val="0"/>
        <w:adjustRightInd w:val="0"/>
        <w:spacing w:after="0" w:line="360" w:lineRule="auto"/>
        <w:ind w:firstLine="709"/>
        <w:jc w:val="both"/>
      </w:pPr>
      <w:r>
        <w:t>- небольшой рост человеческого капитала</w:t>
      </w:r>
      <w:r w:rsidR="00C51684">
        <w:t>, в основном за счет миграции из сельской местности</w:t>
      </w:r>
      <w:r>
        <w:t>;</w:t>
      </w:r>
    </w:p>
    <w:p w:rsidR="00B66787" w:rsidRDefault="00B66787" w:rsidP="00B66787">
      <w:pPr>
        <w:widowControl w:val="0"/>
        <w:autoSpaceDE w:val="0"/>
        <w:autoSpaceDN w:val="0"/>
        <w:adjustRightInd w:val="0"/>
        <w:spacing w:after="0" w:line="360" w:lineRule="auto"/>
        <w:ind w:firstLine="709"/>
        <w:jc w:val="both"/>
      </w:pPr>
      <w:r>
        <w:t>- реализация ограниченного количества долгосрочных приоритетных проектов и программ, реализующих сравнительные преимущества экономики и социальной сферы;</w:t>
      </w:r>
    </w:p>
    <w:p w:rsidR="00B66787" w:rsidRDefault="00B66787" w:rsidP="00B66787">
      <w:pPr>
        <w:widowControl w:val="0"/>
        <w:autoSpaceDE w:val="0"/>
        <w:autoSpaceDN w:val="0"/>
        <w:adjustRightInd w:val="0"/>
        <w:spacing w:after="0" w:line="360" w:lineRule="auto"/>
        <w:ind w:firstLine="709"/>
        <w:jc w:val="both"/>
      </w:pPr>
      <w:r>
        <w:t>- небольшой рост инвестиционной привлекательности;</w:t>
      </w:r>
    </w:p>
    <w:p w:rsidR="00B66787" w:rsidRDefault="00B66787" w:rsidP="00B66787">
      <w:pPr>
        <w:widowControl w:val="0"/>
        <w:autoSpaceDE w:val="0"/>
        <w:autoSpaceDN w:val="0"/>
        <w:adjustRightInd w:val="0"/>
        <w:spacing w:after="0" w:line="360" w:lineRule="auto"/>
        <w:ind w:firstLine="709"/>
        <w:jc w:val="both"/>
      </w:pPr>
      <w:r>
        <w:t>- формирование условий пространственного развития;</w:t>
      </w:r>
    </w:p>
    <w:p w:rsidR="00B66787" w:rsidRDefault="00B66787" w:rsidP="00B66787">
      <w:pPr>
        <w:widowControl w:val="0"/>
        <w:autoSpaceDE w:val="0"/>
        <w:autoSpaceDN w:val="0"/>
        <w:adjustRightInd w:val="0"/>
        <w:spacing w:after="0" w:line="360" w:lineRule="auto"/>
        <w:ind w:firstLine="709"/>
        <w:jc w:val="both"/>
      </w:pPr>
      <w:r>
        <w:t>- расширение интеграционных процессов в меж</w:t>
      </w:r>
      <w:r w:rsidR="00C51684">
        <w:t xml:space="preserve">муниципальное </w:t>
      </w:r>
      <w:r>
        <w:t>соц</w:t>
      </w:r>
      <w:r>
        <w:t>и</w:t>
      </w:r>
      <w:r>
        <w:t>ально-экономическое пространство;</w:t>
      </w:r>
    </w:p>
    <w:p w:rsidR="00B66787" w:rsidRDefault="00B66787" w:rsidP="00B66787">
      <w:pPr>
        <w:widowControl w:val="0"/>
        <w:autoSpaceDE w:val="0"/>
        <w:autoSpaceDN w:val="0"/>
        <w:adjustRightInd w:val="0"/>
        <w:spacing w:after="0" w:line="360" w:lineRule="auto"/>
        <w:ind w:firstLine="709"/>
        <w:jc w:val="both"/>
      </w:pPr>
      <w:r>
        <w:t>- развитие институциональной среды, способствующей сбалансирова</w:t>
      </w:r>
      <w:r>
        <w:t>н</w:t>
      </w:r>
      <w:r>
        <w:t>ному устойчивому развитию;</w:t>
      </w:r>
    </w:p>
    <w:p w:rsidR="00B66787" w:rsidRDefault="00B66787" w:rsidP="00B66787">
      <w:pPr>
        <w:widowControl w:val="0"/>
        <w:autoSpaceDE w:val="0"/>
        <w:autoSpaceDN w:val="0"/>
        <w:adjustRightInd w:val="0"/>
        <w:spacing w:after="0" w:line="360" w:lineRule="auto"/>
        <w:ind w:firstLine="709"/>
        <w:jc w:val="both"/>
      </w:pPr>
      <w:r>
        <w:lastRenderedPageBreak/>
        <w:t>- стабильный уровень безопасности.</w:t>
      </w:r>
    </w:p>
    <w:p w:rsidR="00B66787" w:rsidRDefault="00B66787" w:rsidP="00B66787">
      <w:pPr>
        <w:widowControl w:val="0"/>
        <w:autoSpaceDE w:val="0"/>
        <w:autoSpaceDN w:val="0"/>
        <w:adjustRightInd w:val="0"/>
        <w:spacing w:after="0" w:line="360" w:lineRule="auto"/>
        <w:ind w:firstLine="709"/>
        <w:jc w:val="both"/>
        <w:outlineLvl w:val="4"/>
      </w:pPr>
      <w:bookmarkStart w:id="15" w:name="Par673"/>
      <w:bookmarkStart w:id="16" w:name="Par683"/>
      <w:bookmarkEnd w:id="15"/>
      <w:bookmarkEnd w:id="16"/>
      <w:r>
        <w:rPr>
          <w:b/>
        </w:rPr>
        <w:t>Целевой сценарий</w:t>
      </w:r>
      <w:r>
        <w:t>. Предполагает раскрытие потенциала развития, достижение конкурентоспособности. Успешно реализуется активация нас</w:t>
      </w:r>
      <w:r>
        <w:t>е</w:t>
      </w:r>
      <w:r>
        <w:t xml:space="preserve">ления: </w:t>
      </w:r>
      <w:r w:rsidR="009421EC">
        <w:t>м</w:t>
      </w:r>
      <w:r>
        <w:t xml:space="preserve">одернизируется "современная экономика", создается сектор "умной экономики" </w:t>
      </w:r>
      <w:r w:rsidR="009421EC">
        <w:t>(преимущественно четвертого с элементами пятого технологич</w:t>
      </w:r>
      <w:r w:rsidR="009421EC">
        <w:t>е</w:t>
      </w:r>
      <w:r w:rsidR="009421EC">
        <w:t>ского уклада)</w:t>
      </w:r>
      <w:r>
        <w:t>. Большинство намеченных проектов реализуется в плановые сроки.</w:t>
      </w:r>
    </w:p>
    <w:p w:rsidR="00B66787" w:rsidRDefault="00B66787" w:rsidP="00B66787">
      <w:pPr>
        <w:shd w:val="clear" w:color="auto" w:fill="FFFFFF"/>
        <w:spacing w:after="0" w:line="360" w:lineRule="auto"/>
        <w:ind w:firstLine="709"/>
        <w:jc w:val="both"/>
      </w:pPr>
      <w:r>
        <w:t xml:space="preserve">При реализации данного сценария в экономике </w:t>
      </w:r>
      <w:r w:rsidR="009421EC">
        <w:t>города</w:t>
      </w:r>
      <w:r>
        <w:t>, по сути, созд</w:t>
      </w:r>
      <w:r>
        <w:t>а</w:t>
      </w:r>
      <w:r>
        <w:t>ются новые конкурентные преимущества, связанные с ее диверсификацией и интенсивным развитием производства.</w:t>
      </w:r>
    </w:p>
    <w:p w:rsidR="00B66787" w:rsidRDefault="00B66787" w:rsidP="00B66787">
      <w:pPr>
        <w:shd w:val="clear" w:color="auto" w:fill="FFFFFF"/>
        <w:spacing w:after="0" w:line="360" w:lineRule="auto"/>
        <w:ind w:firstLine="709"/>
        <w:jc w:val="both"/>
      </w:pPr>
      <w:r>
        <w:t>Целевой сценарий предусматривает активную деятельность по привл</w:t>
      </w:r>
      <w:r>
        <w:t>е</w:t>
      </w:r>
      <w:r>
        <w:t xml:space="preserve">чению </w:t>
      </w:r>
      <w:r w:rsidR="009421EC">
        <w:t xml:space="preserve">в </w:t>
      </w:r>
      <w:r>
        <w:t>г.о.</w:t>
      </w:r>
      <w:r w:rsidR="009421EC">
        <w:t xml:space="preserve"> </w:t>
      </w:r>
      <w:r>
        <w:t xml:space="preserve">Похвистнево инвестиций, направляемых как на новые проекты, так и обновление технологической базы существующих производств. </w:t>
      </w:r>
    </w:p>
    <w:p w:rsidR="00B66787" w:rsidRDefault="00B66787" w:rsidP="00B66787">
      <w:pPr>
        <w:shd w:val="clear" w:color="auto" w:fill="FFFFFF"/>
        <w:spacing w:after="0" w:line="360" w:lineRule="auto"/>
        <w:ind w:firstLine="709"/>
        <w:jc w:val="both"/>
      </w:pPr>
      <w:r>
        <w:t>Сценарий базируется на благоприятных внешних и внутренних услов</w:t>
      </w:r>
      <w:r>
        <w:t>и</w:t>
      </w:r>
      <w:r>
        <w:t>ях.</w:t>
      </w:r>
    </w:p>
    <w:p w:rsidR="00B66787" w:rsidRDefault="00B66787" w:rsidP="00B66787">
      <w:pPr>
        <w:shd w:val="clear" w:color="auto" w:fill="FFFFFF"/>
        <w:spacing w:after="0" w:line="360" w:lineRule="auto"/>
        <w:ind w:firstLine="709"/>
        <w:jc w:val="both"/>
      </w:pPr>
      <w:r>
        <w:t>При развитии г.о.</w:t>
      </w:r>
      <w:r w:rsidR="009421EC">
        <w:t xml:space="preserve"> </w:t>
      </w:r>
      <w:r>
        <w:t>Похвистнево по данному сценарию прогнозируется рост численности населения как за счет увеличения естественного движения населения, так и за счет положительной динамики миграционных процессов. При этом прогнозируемые темпы рождаемости и миграционного прироста населения не смогут в полной мере предотвратить сокращение численности населения в трудоспособном возрасте. Предполагаемая диверсификация эк</w:t>
      </w:r>
      <w:r>
        <w:t>о</w:t>
      </w:r>
      <w:r>
        <w:t>номики должна привести к созданию новых мест приложения труда, что п</w:t>
      </w:r>
      <w:r>
        <w:t>о</w:t>
      </w:r>
      <w:r>
        <w:t>влечет за собой спрос на трудовые ресурсы. Однако, по причине демограф</w:t>
      </w:r>
      <w:r>
        <w:t>и</w:t>
      </w:r>
      <w:r>
        <w:t>ческого старения населения, на территории г.о.</w:t>
      </w:r>
      <w:r w:rsidR="009421EC">
        <w:t xml:space="preserve"> </w:t>
      </w:r>
      <w:r>
        <w:t>Похвистнево может возни</w:t>
      </w:r>
      <w:r>
        <w:t>к</w:t>
      </w:r>
      <w:r>
        <w:t xml:space="preserve">нуть такая проблема, как дефицит квалифицированной рабочей силы. Данное обстоятельство может привести к росту доли работающих пенсионеров, либо к привлечению рабочих кадров на территорию </w:t>
      </w:r>
      <w:r w:rsidR="009421EC">
        <w:t>городского округа</w:t>
      </w:r>
      <w:r>
        <w:t xml:space="preserve"> в целях у</w:t>
      </w:r>
      <w:r>
        <w:t>с</w:t>
      </w:r>
      <w:r>
        <w:t>пешной реализации инфраструктурных проектов.</w:t>
      </w:r>
    </w:p>
    <w:p w:rsidR="00B66787" w:rsidRDefault="00B66787" w:rsidP="00B66787">
      <w:pPr>
        <w:shd w:val="clear" w:color="auto" w:fill="FFFFFF"/>
        <w:spacing w:after="0" w:line="360" w:lineRule="auto"/>
        <w:ind w:firstLine="709"/>
        <w:jc w:val="both"/>
      </w:pPr>
      <w:r>
        <w:t>Целевой сценарий предполагает интенсивное освоение территории, а</w:t>
      </w:r>
      <w:r>
        <w:t>к</w:t>
      </w:r>
      <w:r w:rsidR="009421EC">
        <w:t xml:space="preserve">тивное партнерство местных </w:t>
      </w:r>
      <w:r>
        <w:t xml:space="preserve">и </w:t>
      </w:r>
      <w:r w:rsidR="009421EC">
        <w:t>областных</w:t>
      </w:r>
      <w:r>
        <w:t xml:space="preserve"> органов власти и бизнеса в реал</w:t>
      </w:r>
      <w:r>
        <w:t>и</w:t>
      </w:r>
      <w:r>
        <w:lastRenderedPageBreak/>
        <w:t xml:space="preserve">зации проектов развития территорий. На территории </w:t>
      </w:r>
      <w:r w:rsidR="009421EC">
        <w:t>города</w:t>
      </w:r>
      <w:r>
        <w:t xml:space="preserve"> предполагается создание единого экономического, транспортного, культурного и политич</w:t>
      </w:r>
      <w:r>
        <w:t>е</w:t>
      </w:r>
      <w:r>
        <w:t>ского пространства для ведения бизнеса.</w:t>
      </w:r>
    </w:p>
    <w:p w:rsidR="00B66787" w:rsidRDefault="00B66787" w:rsidP="00B66787">
      <w:pPr>
        <w:shd w:val="clear" w:color="auto" w:fill="FFFFFF"/>
        <w:spacing w:after="0" w:line="360" w:lineRule="auto"/>
        <w:ind w:firstLine="709"/>
        <w:jc w:val="both"/>
      </w:pPr>
      <w:r>
        <w:t xml:space="preserve">Целевой сценарий развития </w:t>
      </w:r>
      <w:r w:rsidR="009421EC">
        <w:t>города</w:t>
      </w:r>
      <w:r>
        <w:t xml:space="preserve"> предусматривает существенные к</w:t>
      </w:r>
      <w:r>
        <w:t>а</w:t>
      </w:r>
      <w:r>
        <w:t>чественные изменения по основным индикаторам социально-экономического развития. Логика целевого сценария развития предполагает ориентацию на активное внедрение инноваций</w:t>
      </w:r>
      <w:r w:rsidR="009421EC">
        <w:t xml:space="preserve"> </w:t>
      </w:r>
      <w:r>
        <w:t>в условиях наращивания энергоресурсов.</w:t>
      </w:r>
    </w:p>
    <w:p w:rsidR="00B66787" w:rsidRDefault="00B66787" w:rsidP="00B66787">
      <w:pPr>
        <w:shd w:val="clear" w:color="auto" w:fill="FFFFFF"/>
        <w:spacing w:after="0" w:line="360" w:lineRule="auto"/>
        <w:ind w:firstLine="709"/>
        <w:jc w:val="both"/>
      </w:pPr>
      <w:r>
        <w:t>Реализация данного сценария потребует от органов местного сам</w:t>
      </w:r>
      <w:r>
        <w:t>о</w:t>
      </w:r>
      <w:r>
        <w:t>управления согласованных синхронизированных действий с заинтересова</w:t>
      </w:r>
      <w:r>
        <w:t>н</w:t>
      </w:r>
      <w:r>
        <w:t>ными сторонами по масштабной подг</w:t>
      </w:r>
      <w:r w:rsidR="00E00025">
        <w:t>отовке и освоению промышленных, д</w:t>
      </w:r>
      <w:r w:rsidR="00E00025">
        <w:t>е</w:t>
      </w:r>
      <w:r w:rsidR="00E00025">
        <w:t xml:space="preserve">ловых </w:t>
      </w:r>
      <w:r>
        <w:t>и жилых зон, развитию сети транспортных коридоров, реализации программ по привлечению населения из других населенных пунктов.</w:t>
      </w:r>
    </w:p>
    <w:p w:rsidR="00B66787" w:rsidRDefault="00B66787">
      <w:pPr>
        <w:rPr>
          <w:b/>
          <w:bCs/>
          <w:color w:val="365F91"/>
        </w:rPr>
      </w:pPr>
      <w:r>
        <w:rPr>
          <w:b/>
          <w:bCs/>
          <w:color w:val="365F91"/>
        </w:rPr>
        <w:br w:type="page"/>
      </w:r>
    </w:p>
    <w:p w:rsidR="00C007F1" w:rsidRPr="00C007F1" w:rsidRDefault="00C007F1" w:rsidP="00C007F1">
      <w:pPr>
        <w:spacing w:after="0" w:line="360" w:lineRule="auto"/>
        <w:ind w:firstLine="709"/>
        <w:jc w:val="both"/>
        <w:rPr>
          <w:b/>
          <w:bCs/>
          <w:color w:val="365F91"/>
        </w:rPr>
      </w:pPr>
      <w:r w:rsidRPr="00C007F1">
        <w:rPr>
          <w:b/>
          <w:bCs/>
          <w:color w:val="365F91"/>
        </w:rPr>
        <w:lastRenderedPageBreak/>
        <w:t>9.2 Система показателей достижения стратегических целей на п</w:t>
      </w:r>
      <w:r w:rsidRPr="00C007F1">
        <w:rPr>
          <w:b/>
          <w:bCs/>
          <w:color w:val="365F91"/>
        </w:rPr>
        <w:t>е</w:t>
      </w:r>
      <w:r w:rsidRPr="00C007F1">
        <w:rPr>
          <w:b/>
          <w:bCs/>
          <w:color w:val="365F91"/>
        </w:rPr>
        <w:t>риод до 2030 года</w:t>
      </w:r>
    </w:p>
    <w:p w:rsidR="00C007F1" w:rsidRDefault="00C007F1" w:rsidP="00C007F1">
      <w:pPr>
        <w:widowControl w:val="0"/>
        <w:autoSpaceDE w:val="0"/>
        <w:autoSpaceDN w:val="0"/>
        <w:spacing w:after="0" w:line="240" w:lineRule="auto"/>
        <w:ind w:firstLine="709"/>
        <w:jc w:val="both"/>
        <w:rPr>
          <w:rFonts w:eastAsia="Times New Roman"/>
          <w:sz w:val="24"/>
          <w:szCs w:val="24"/>
          <w:lang w:eastAsia="ru-RU"/>
        </w:rPr>
      </w:pPr>
    </w:p>
    <w:p w:rsidR="005D6AB1"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С целью количественной оценки степени реализации социально-экономической политики </w:t>
      </w:r>
      <w:r>
        <w:rPr>
          <w:rFonts w:eastAsia="Times New Roman"/>
          <w:lang w:eastAsia="ru-RU"/>
        </w:rPr>
        <w:t>Похвистнево</w:t>
      </w:r>
      <w:r w:rsidRPr="00C007F1">
        <w:rPr>
          <w:rFonts w:eastAsia="Times New Roman"/>
          <w:lang w:eastAsia="ru-RU"/>
        </w:rPr>
        <w:t xml:space="preserve"> в Стратегии 203</w:t>
      </w:r>
      <w:r>
        <w:rPr>
          <w:rFonts w:eastAsia="Times New Roman"/>
          <w:lang w:eastAsia="ru-RU"/>
        </w:rPr>
        <w:t>0</w:t>
      </w:r>
      <w:r w:rsidRPr="00C007F1">
        <w:rPr>
          <w:rFonts w:eastAsia="Times New Roman"/>
          <w:lang w:eastAsia="ru-RU"/>
        </w:rPr>
        <w:t xml:space="preserve"> устанавливаются показатели достижения целей социально-экономического развития </w:t>
      </w:r>
      <w:r>
        <w:rPr>
          <w:rFonts w:eastAsia="Times New Roman"/>
          <w:lang w:eastAsia="ru-RU"/>
        </w:rPr>
        <w:t>Похвис</w:t>
      </w:r>
      <w:r>
        <w:rPr>
          <w:rFonts w:eastAsia="Times New Roman"/>
          <w:lang w:eastAsia="ru-RU"/>
        </w:rPr>
        <w:t>т</w:t>
      </w:r>
      <w:r>
        <w:rPr>
          <w:rFonts w:eastAsia="Times New Roman"/>
          <w:lang w:eastAsia="ru-RU"/>
        </w:rPr>
        <w:t>нево</w:t>
      </w:r>
      <w:r w:rsidRPr="00C007F1">
        <w:rPr>
          <w:rFonts w:eastAsia="Times New Roman"/>
          <w:lang w:eastAsia="ru-RU"/>
        </w:rPr>
        <w:t xml:space="preserve"> для каждой из целей. Показатели достижения целей социально-экономического развития </w:t>
      </w:r>
      <w:r>
        <w:rPr>
          <w:rFonts w:eastAsia="Times New Roman"/>
          <w:lang w:eastAsia="ru-RU"/>
        </w:rPr>
        <w:t>Похвистнево</w:t>
      </w:r>
      <w:r w:rsidRPr="00C007F1">
        <w:rPr>
          <w:rFonts w:eastAsia="Times New Roman"/>
          <w:lang w:eastAsia="ru-RU"/>
        </w:rPr>
        <w:t xml:space="preserve"> представляют абсолютные и относ</w:t>
      </w:r>
      <w:r w:rsidRPr="00C007F1">
        <w:rPr>
          <w:rFonts w:eastAsia="Times New Roman"/>
          <w:lang w:eastAsia="ru-RU"/>
        </w:rPr>
        <w:t>и</w:t>
      </w:r>
      <w:r w:rsidRPr="00C007F1">
        <w:rPr>
          <w:rFonts w:eastAsia="Times New Roman"/>
          <w:lang w:eastAsia="ru-RU"/>
        </w:rPr>
        <w:t>тельные количественные значения, устанавливаемые</w:t>
      </w:r>
      <w:r w:rsidR="005D6AB1">
        <w:rPr>
          <w:rFonts w:eastAsia="Times New Roman"/>
          <w:lang w:eastAsia="ru-RU"/>
        </w:rPr>
        <w:t xml:space="preserve"> </w:t>
      </w:r>
      <w:r w:rsidRPr="00C007F1">
        <w:rPr>
          <w:rFonts w:eastAsia="Times New Roman"/>
          <w:lang w:eastAsia="ru-RU"/>
        </w:rPr>
        <w:t>к достижению до 203</w:t>
      </w:r>
      <w:r w:rsidR="005B7DBD">
        <w:rPr>
          <w:rFonts w:eastAsia="Times New Roman"/>
          <w:lang w:eastAsia="ru-RU"/>
        </w:rPr>
        <w:t>0</w:t>
      </w:r>
      <w:r w:rsidRPr="00C007F1">
        <w:rPr>
          <w:rFonts w:eastAsia="Times New Roman"/>
          <w:lang w:eastAsia="ru-RU"/>
        </w:rPr>
        <w:t xml:space="preserve"> года. Значения показателей достижения целей</w:t>
      </w:r>
      <w:r w:rsidR="005D6AB1">
        <w:rPr>
          <w:rFonts w:eastAsia="Times New Roman"/>
          <w:lang w:eastAsia="ru-RU"/>
        </w:rPr>
        <w:t xml:space="preserve"> </w:t>
      </w:r>
      <w:r w:rsidRPr="00C007F1">
        <w:rPr>
          <w:rFonts w:eastAsia="Times New Roman"/>
          <w:lang w:eastAsia="ru-RU"/>
        </w:rPr>
        <w:t xml:space="preserve">социально-экономического развития </w:t>
      </w:r>
      <w:r>
        <w:rPr>
          <w:rFonts w:eastAsia="Times New Roman"/>
          <w:lang w:eastAsia="ru-RU"/>
        </w:rPr>
        <w:t>Похвистнево</w:t>
      </w:r>
      <w:r w:rsidRPr="00C007F1">
        <w:rPr>
          <w:rFonts w:eastAsia="Times New Roman"/>
          <w:lang w:eastAsia="ru-RU"/>
        </w:rPr>
        <w:t xml:space="preserve"> сформированы исходя</w:t>
      </w:r>
      <w:r w:rsidR="005D6AB1">
        <w:rPr>
          <w:rFonts w:eastAsia="Times New Roman"/>
          <w:lang w:eastAsia="ru-RU"/>
        </w:rPr>
        <w:t xml:space="preserve"> </w:t>
      </w:r>
      <w:r w:rsidRPr="00C007F1">
        <w:rPr>
          <w:rFonts w:eastAsia="Times New Roman"/>
          <w:lang w:eastAsia="ru-RU"/>
        </w:rPr>
        <w:t xml:space="preserve">из необходимости достижения ожидаемых результатов и прогнозируемых параметров социально-экономического развития </w:t>
      </w:r>
      <w:r>
        <w:rPr>
          <w:rFonts w:eastAsia="Times New Roman"/>
          <w:lang w:eastAsia="ru-RU"/>
        </w:rPr>
        <w:t>Похвистнево</w:t>
      </w:r>
      <w:r w:rsidRPr="00C007F1">
        <w:rPr>
          <w:rFonts w:eastAsia="Times New Roman"/>
          <w:lang w:eastAsia="ru-RU"/>
        </w:rPr>
        <w:t xml:space="preserve"> в долгосрочном периоде с учетом р</w:t>
      </w:r>
      <w:r w:rsidRPr="00C007F1">
        <w:rPr>
          <w:rFonts w:eastAsia="Times New Roman"/>
          <w:lang w:eastAsia="ru-RU"/>
        </w:rPr>
        <w:t>е</w:t>
      </w:r>
      <w:r w:rsidRPr="00C007F1">
        <w:rPr>
          <w:rFonts w:eastAsia="Times New Roman"/>
          <w:lang w:eastAsia="ru-RU"/>
        </w:rPr>
        <w:t>сурсных ограничений и рисков</w:t>
      </w:r>
      <w:r w:rsidR="005D6AB1">
        <w:rPr>
          <w:rFonts w:eastAsia="Times New Roman"/>
          <w:lang w:eastAsia="ru-RU"/>
        </w:rPr>
        <w:t>, соответствуют целевым ориентирам соц</w:t>
      </w:r>
      <w:r w:rsidR="005D6AB1">
        <w:rPr>
          <w:rFonts w:eastAsia="Times New Roman"/>
          <w:lang w:eastAsia="ru-RU"/>
        </w:rPr>
        <w:t>и</w:t>
      </w:r>
      <w:r w:rsidR="005D6AB1">
        <w:rPr>
          <w:rFonts w:eastAsia="Times New Roman"/>
          <w:lang w:eastAsia="ru-RU"/>
        </w:rPr>
        <w:t>ально-экономического развития Самарской области и национальным целям, задачам, обозначенным в Указе Президента РФ от 07.05.2018 г. № 204.</w:t>
      </w:r>
    </w:p>
    <w:p w:rsidR="00C007F1" w:rsidRPr="00C007F1"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Сформированная система показателей достижения целей социально-экономического развития </w:t>
      </w:r>
      <w:r>
        <w:rPr>
          <w:rFonts w:eastAsia="Times New Roman"/>
          <w:lang w:eastAsia="ru-RU"/>
        </w:rPr>
        <w:t>Похвистнево</w:t>
      </w:r>
      <w:r w:rsidRPr="00C007F1">
        <w:rPr>
          <w:rFonts w:eastAsia="Times New Roman"/>
          <w:lang w:eastAsia="ru-RU"/>
        </w:rPr>
        <w:t xml:space="preserve"> сбалансирована таким образом, что</w:t>
      </w:r>
      <w:r w:rsidR="005D6AB1">
        <w:rPr>
          <w:rFonts w:eastAsia="Times New Roman"/>
          <w:lang w:eastAsia="ru-RU"/>
        </w:rPr>
        <w:t xml:space="preserve"> </w:t>
      </w:r>
      <w:r w:rsidRPr="00C007F1">
        <w:rPr>
          <w:rFonts w:eastAsia="Times New Roman"/>
          <w:lang w:eastAsia="ru-RU"/>
        </w:rPr>
        <w:t xml:space="preserve">позволяет оценивать состояние различных элементов системы социально-экономического развития </w:t>
      </w:r>
      <w:r>
        <w:rPr>
          <w:rFonts w:eastAsia="Times New Roman"/>
          <w:lang w:eastAsia="ru-RU"/>
        </w:rPr>
        <w:t>Похвистнево</w:t>
      </w:r>
      <w:r w:rsidRPr="00C007F1">
        <w:rPr>
          <w:rFonts w:eastAsia="Times New Roman"/>
          <w:lang w:eastAsia="ru-RU"/>
        </w:rPr>
        <w:t xml:space="preserve"> и исключить неоднозначность выв</w:t>
      </w:r>
      <w:r w:rsidRPr="00C007F1">
        <w:rPr>
          <w:rFonts w:eastAsia="Times New Roman"/>
          <w:lang w:eastAsia="ru-RU"/>
        </w:rPr>
        <w:t>о</w:t>
      </w:r>
      <w:r w:rsidRPr="00C007F1">
        <w:rPr>
          <w:rFonts w:eastAsia="Times New Roman"/>
          <w:lang w:eastAsia="ru-RU"/>
        </w:rPr>
        <w:t>дов об уровне</w:t>
      </w:r>
      <w:r w:rsidR="005D6AB1">
        <w:rPr>
          <w:rFonts w:eastAsia="Times New Roman"/>
          <w:lang w:eastAsia="ru-RU"/>
        </w:rPr>
        <w:t xml:space="preserve"> </w:t>
      </w:r>
      <w:r w:rsidRPr="00C007F1">
        <w:rPr>
          <w:rFonts w:eastAsia="Times New Roman"/>
          <w:lang w:eastAsia="ru-RU"/>
        </w:rPr>
        <w:t xml:space="preserve">социально-экономического развития </w:t>
      </w:r>
      <w:r>
        <w:rPr>
          <w:rFonts w:eastAsia="Times New Roman"/>
          <w:lang w:eastAsia="ru-RU"/>
        </w:rPr>
        <w:t>Похвистнево</w:t>
      </w:r>
      <w:r w:rsidRPr="00C007F1">
        <w:rPr>
          <w:rFonts w:eastAsia="Times New Roman"/>
          <w:lang w:eastAsia="ru-RU"/>
        </w:rPr>
        <w:t xml:space="preserve">. </w:t>
      </w:r>
    </w:p>
    <w:p w:rsidR="00C007F1" w:rsidRPr="00C007F1"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Индикаторы устойчивого развития </w:t>
      </w:r>
      <w:r>
        <w:rPr>
          <w:rFonts w:eastAsia="Times New Roman"/>
          <w:lang w:eastAsia="ru-RU"/>
        </w:rPr>
        <w:t>Похвистнево</w:t>
      </w:r>
      <w:r w:rsidRPr="00C007F1">
        <w:rPr>
          <w:rFonts w:eastAsia="Times New Roman"/>
          <w:lang w:eastAsia="ru-RU"/>
        </w:rPr>
        <w:t xml:space="preserve"> отражают экономич</w:t>
      </w:r>
      <w:r w:rsidRPr="00C007F1">
        <w:rPr>
          <w:rFonts w:eastAsia="Times New Roman"/>
          <w:lang w:eastAsia="ru-RU"/>
        </w:rPr>
        <w:t>е</w:t>
      </w:r>
      <w:r w:rsidRPr="00C007F1">
        <w:rPr>
          <w:rFonts w:eastAsia="Times New Roman"/>
          <w:lang w:eastAsia="ru-RU"/>
        </w:rPr>
        <w:t>ские, социальные и экологические аспекты удовлетворения потребностей с</w:t>
      </w:r>
      <w:r w:rsidRPr="00C007F1">
        <w:rPr>
          <w:rFonts w:eastAsia="Times New Roman"/>
          <w:lang w:eastAsia="ru-RU"/>
        </w:rPr>
        <w:t>о</w:t>
      </w:r>
      <w:r w:rsidRPr="00C007F1">
        <w:rPr>
          <w:rFonts w:eastAsia="Times New Roman"/>
          <w:lang w:eastAsia="ru-RU"/>
        </w:rPr>
        <w:t xml:space="preserve">временного поколения без ограничения потребностей будущих поколений по удовлетворению собственных потребностей. </w:t>
      </w:r>
    </w:p>
    <w:p w:rsidR="00EA213D"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Перечень показателей достижения целей социально-экономического развития </w:t>
      </w:r>
      <w:r>
        <w:rPr>
          <w:rFonts w:eastAsia="Times New Roman"/>
          <w:lang w:eastAsia="ru-RU"/>
        </w:rPr>
        <w:t>Похвистнево</w:t>
      </w:r>
      <w:r w:rsidRPr="00C007F1">
        <w:rPr>
          <w:rFonts w:eastAsia="Times New Roman"/>
          <w:lang w:eastAsia="ru-RU"/>
        </w:rPr>
        <w:t xml:space="preserve"> до 203</w:t>
      </w:r>
      <w:r w:rsidR="005D6AB1">
        <w:rPr>
          <w:rFonts w:eastAsia="Times New Roman"/>
          <w:lang w:eastAsia="ru-RU"/>
        </w:rPr>
        <w:t>0</w:t>
      </w:r>
      <w:r w:rsidRPr="00C007F1">
        <w:rPr>
          <w:rFonts w:eastAsia="Times New Roman"/>
          <w:lang w:eastAsia="ru-RU"/>
        </w:rPr>
        <w:t xml:space="preserve"> года приведен в </w:t>
      </w:r>
      <w:hyperlink r:id="rId135" w:anchor="P1673" w:history="1">
        <w:r w:rsidRPr="00C007F1">
          <w:rPr>
            <w:rFonts w:eastAsia="Times New Roman"/>
            <w:lang w:eastAsia="ru-RU"/>
          </w:rPr>
          <w:t xml:space="preserve">таблице </w:t>
        </w:r>
      </w:hyperlink>
      <w:r w:rsidR="005B7DBD">
        <w:t>9.1</w:t>
      </w:r>
      <w:r w:rsidRPr="00C007F1">
        <w:rPr>
          <w:rFonts w:eastAsia="Times New Roman"/>
          <w:lang w:eastAsia="ru-RU"/>
        </w:rPr>
        <w:t>.</w:t>
      </w:r>
    </w:p>
    <w:p w:rsidR="00EA213D" w:rsidRDefault="00EA213D">
      <w:pPr>
        <w:rPr>
          <w:rFonts w:eastAsia="Times New Roman"/>
          <w:lang w:eastAsia="ru-RU"/>
        </w:rPr>
      </w:pPr>
      <w:r>
        <w:rPr>
          <w:rFonts w:eastAsia="Times New Roman"/>
          <w:lang w:eastAsia="ru-RU"/>
        </w:rPr>
        <w:br w:type="page"/>
      </w:r>
    </w:p>
    <w:p w:rsidR="00EA213D" w:rsidRDefault="00EA213D" w:rsidP="00C007F1">
      <w:pPr>
        <w:widowControl w:val="0"/>
        <w:autoSpaceDE w:val="0"/>
        <w:autoSpaceDN w:val="0"/>
        <w:spacing w:after="0" w:line="360" w:lineRule="auto"/>
        <w:ind w:firstLine="709"/>
        <w:jc w:val="both"/>
        <w:rPr>
          <w:rFonts w:eastAsia="Times New Roman"/>
          <w:lang w:eastAsia="ru-RU"/>
        </w:rPr>
        <w:sectPr w:rsidR="00EA213D" w:rsidSect="00DD3EE8">
          <w:headerReference w:type="default" r:id="rId136"/>
          <w:pgSz w:w="11905" w:h="16838"/>
          <w:pgMar w:top="1134" w:right="850" w:bottom="1134" w:left="1701" w:header="680" w:footer="680" w:gutter="0"/>
          <w:pgNumType w:start="20"/>
          <w:cols w:space="720"/>
          <w:docGrid w:linePitch="381"/>
        </w:sectPr>
      </w:pPr>
    </w:p>
    <w:p w:rsidR="006C3976" w:rsidRDefault="00EA213D" w:rsidP="006C3976">
      <w:pPr>
        <w:pStyle w:val="ConsPlusNormal"/>
        <w:ind w:firstLine="0"/>
        <w:jc w:val="center"/>
        <w:rPr>
          <w:rFonts w:ascii="Times New Roman" w:hAnsi="Times New Roman" w:cs="Times New Roman"/>
          <w:b/>
          <w:sz w:val="28"/>
          <w:szCs w:val="28"/>
        </w:rPr>
      </w:pPr>
      <w:r w:rsidRPr="006C3976">
        <w:rPr>
          <w:rFonts w:ascii="Times New Roman" w:eastAsiaTheme="minorHAnsi" w:hAnsi="Times New Roman" w:cs="Times New Roman"/>
          <w:b/>
          <w:sz w:val="28"/>
          <w:szCs w:val="28"/>
        </w:rPr>
        <w:lastRenderedPageBreak/>
        <w:t xml:space="preserve">Таблица </w:t>
      </w:r>
      <w:r w:rsidR="006C3976" w:rsidRPr="006C3976">
        <w:rPr>
          <w:rFonts w:ascii="Times New Roman" w:eastAsiaTheme="minorHAnsi" w:hAnsi="Times New Roman" w:cs="Times New Roman"/>
          <w:b/>
          <w:sz w:val="28"/>
          <w:szCs w:val="28"/>
        </w:rPr>
        <w:t>9.</w:t>
      </w:r>
      <w:r w:rsidRPr="006C3976">
        <w:rPr>
          <w:rFonts w:ascii="Times New Roman" w:eastAsiaTheme="minorHAnsi" w:hAnsi="Times New Roman" w:cs="Times New Roman"/>
          <w:b/>
          <w:sz w:val="28"/>
          <w:szCs w:val="28"/>
        </w:rPr>
        <w:t>1</w:t>
      </w:r>
      <w:r w:rsidR="006C3976" w:rsidRPr="006C3976">
        <w:rPr>
          <w:rFonts w:ascii="Times New Roman" w:eastAsiaTheme="minorHAnsi" w:hAnsi="Times New Roman" w:cs="Times New Roman"/>
          <w:b/>
          <w:sz w:val="28"/>
          <w:szCs w:val="28"/>
        </w:rPr>
        <w:t xml:space="preserve"> -</w:t>
      </w:r>
      <w:r w:rsidRPr="006C3976">
        <w:rPr>
          <w:rFonts w:ascii="Times New Roman" w:eastAsiaTheme="minorHAnsi" w:hAnsi="Times New Roman" w:cs="Times New Roman"/>
          <w:b/>
          <w:sz w:val="28"/>
          <w:szCs w:val="28"/>
        </w:rPr>
        <w:t xml:space="preserve"> </w:t>
      </w:r>
      <w:r w:rsidRPr="006C3976">
        <w:rPr>
          <w:rFonts w:ascii="Times New Roman" w:hAnsi="Times New Roman" w:cs="Times New Roman"/>
          <w:b/>
          <w:sz w:val="28"/>
          <w:szCs w:val="28"/>
        </w:rPr>
        <w:t xml:space="preserve">Показатели достижения целей социально-экономического развития </w:t>
      </w:r>
      <w:r w:rsidR="006C3976">
        <w:rPr>
          <w:rFonts w:ascii="Times New Roman" w:hAnsi="Times New Roman" w:cs="Times New Roman"/>
          <w:b/>
          <w:sz w:val="28"/>
          <w:szCs w:val="28"/>
        </w:rPr>
        <w:t>Похвистнево</w:t>
      </w:r>
      <w:r w:rsidRPr="006C3976">
        <w:rPr>
          <w:rFonts w:ascii="Times New Roman" w:hAnsi="Times New Roman" w:cs="Times New Roman"/>
          <w:b/>
          <w:sz w:val="28"/>
          <w:szCs w:val="28"/>
        </w:rPr>
        <w:t xml:space="preserve"> </w:t>
      </w:r>
    </w:p>
    <w:p w:rsidR="00EA213D" w:rsidRPr="006C3976" w:rsidRDefault="006C3976" w:rsidP="006C3976">
      <w:pPr>
        <w:pStyle w:val="ConsPlusNormal"/>
        <w:ind w:firstLine="0"/>
        <w:jc w:val="center"/>
        <w:rPr>
          <w:rFonts w:ascii="Times New Roman" w:hAnsi="Times New Roman" w:cs="Times New Roman"/>
          <w:b/>
          <w:sz w:val="28"/>
          <w:szCs w:val="28"/>
        </w:rPr>
      </w:pPr>
      <w:r w:rsidRPr="006C3976">
        <w:rPr>
          <w:rFonts w:ascii="Times New Roman" w:hAnsi="Times New Roman" w:cs="Times New Roman"/>
          <w:b/>
          <w:sz w:val="28"/>
          <w:szCs w:val="28"/>
        </w:rPr>
        <w:t>на период до 2030 года</w:t>
      </w:r>
    </w:p>
    <w:p w:rsidR="00EA213D" w:rsidRPr="00D52B25" w:rsidRDefault="00EA213D" w:rsidP="00EA213D">
      <w:pPr>
        <w:pStyle w:val="ConsPlusNormal"/>
        <w:jc w:val="both"/>
        <w:rPr>
          <w:rFonts w:ascii="Times New Roman" w:hAnsi="Times New Roman" w:cs="Times New Roman"/>
          <w:sz w:val="24"/>
          <w:szCs w:val="24"/>
        </w:rPr>
      </w:pPr>
    </w:p>
    <w:tbl>
      <w:tblPr>
        <w:tblpPr w:leftFromText="180" w:rightFromText="180" w:vertAnchor="text" w:tblpY="1"/>
        <w:tblOverlap w:val="never"/>
        <w:tblW w:w="5000" w:type="pct"/>
        <w:tblLayout w:type="fixed"/>
        <w:tblCellMar>
          <w:top w:w="102" w:type="dxa"/>
          <w:left w:w="62" w:type="dxa"/>
          <w:bottom w:w="102" w:type="dxa"/>
          <w:right w:w="62" w:type="dxa"/>
        </w:tblCellMar>
        <w:tblLook w:val="0000"/>
      </w:tblPr>
      <w:tblGrid>
        <w:gridCol w:w="3253"/>
        <w:gridCol w:w="7782"/>
        <w:gridCol w:w="1267"/>
        <w:gridCol w:w="1128"/>
        <w:gridCol w:w="1264"/>
      </w:tblGrid>
      <w:tr w:rsidR="00E406F7" w:rsidRPr="009E1D25" w:rsidTr="00E406F7">
        <w:trPr>
          <w:trHeight w:val="276"/>
          <w:tblHeader/>
        </w:trPr>
        <w:tc>
          <w:tcPr>
            <w:tcW w:w="1107" w:type="pct"/>
            <w:vMerge w:val="restart"/>
            <w:tcBorders>
              <w:top w:val="single" w:sz="4" w:space="0" w:color="auto"/>
              <w:left w:val="single" w:sz="4" w:space="0" w:color="auto"/>
              <w:right w:val="single" w:sz="4" w:space="0" w:color="auto"/>
            </w:tcBorders>
            <w:shd w:val="clear" w:color="auto" w:fill="auto"/>
            <w:vAlign w:val="center"/>
          </w:tcPr>
          <w:p w:rsidR="00E406F7" w:rsidRPr="009E1D25" w:rsidRDefault="00E406F7" w:rsidP="004F7225">
            <w:pPr>
              <w:autoSpaceDE w:val="0"/>
              <w:autoSpaceDN w:val="0"/>
              <w:adjustRightInd w:val="0"/>
              <w:spacing w:after="0" w:line="240" w:lineRule="auto"/>
              <w:jc w:val="center"/>
              <w:rPr>
                <w:sz w:val="24"/>
                <w:szCs w:val="24"/>
              </w:rPr>
            </w:pPr>
            <w:r w:rsidRPr="009E1D25">
              <w:rPr>
                <w:sz w:val="24"/>
                <w:szCs w:val="24"/>
              </w:rPr>
              <w:t>Направления и цели</w:t>
            </w:r>
          </w:p>
          <w:p w:rsidR="00E406F7" w:rsidRPr="009E1D25" w:rsidRDefault="00E406F7" w:rsidP="00B66EDD">
            <w:pPr>
              <w:autoSpaceDE w:val="0"/>
              <w:autoSpaceDN w:val="0"/>
              <w:adjustRightInd w:val="0"/>
              <w:spacing w:after="0" w:line="240" w:lineRule="auto"/>
              <w:jc w:val="center"/>
              <w:rPr>
                <w:sz w:val="24"/>
                <w:szCs w:val="24"/>
              </w:rPr>
            </w:pPr>
            <w:r w:rsidRPr="009E1D25">
              <w:rPr>
                <w:sz w:val="24"/>
                <w:szCs w:val="24"/>
              </w:rPr>
              <w:t>социально-экономической политики Похвистнево</w:t>
            </w:r>
          </w:p>
        </w:tc>
        <w:tc>
          <w:tcPr>
            <w:tcW w:w="2648" w:type="pct"/>
            <w:vMerge w:val="restart"/>
            <w:tcBorders>
              <w:top w:val="single" w:sz="4" w:space="0" w:color="auto"/>
              <w:left w:val="single" w:sz="4" w:space="0" w:color="auto"/>
              <w:right w:val="single" w:sz="4" w:space="0" w:color="auto"/>
            </w:tcBorders>
            <w:shd w:val="clear" w:color="auto" w:fill="auto"/>
            <w:vAlign w:val="center"/>
          </w:tcPr>
          <w:p w:rsidR="00E406F7" w:rsidRPr="009E1D25" w:rsidRDefault="00E406F7" w:rsidP="00B66EDD">
            <w:pPr>
              <w:autoSpaceDE w:val="0"/>
              <w:autoSpaceDN w:val="0"/>
              <w:adjustRightInd w:val="0"/>
              <w:spacing w:after="0" w:line="240" w:lineRule="auto"/>
              <w:jc w:val="center"/>
              <w:rPr>
                <w:sz w:val="24"/>
                <w:szCs w:val="24"/>
              </w:rPr>
            </w:pPr>
            <w:r w:rsidRPr="009E1D25">
              <w:rPr>
                <w:sz w:val="24"/>
                <w:szCs w:val="24"/>
              </w:rPr>
              <w:t>Наименование показателя (индикатора)</w:t>
            </w:r>
          </w:p>
        </w:tc>
        <w:tc>
          <w:tcPr>
            <w:tcW w:w="1245" w:type="pct"/>
            <w:gridSpan w:val="3"/>
            <w:tcBorders>
              <w:top w:val="single" w:sz="4" w:space="0" w:color="auto"/>
              <w:left w:val="single" w:sz="4" w:space="0" w:color="auto"/>
              <w:bottom w:val="single" w:sz="4" w:space="0" w:color="auto"/>
              <w:right w:val="single" w:sz="4" w:space="0" w:color="auto"/>
            </w:tcBorders>
          </w:tcPr>
          <w:p w:rsidR="00E406F7" w:rsidRPr="009E1D25" w:rsidRDefault="00E406F7" w:rsidP="004F7225">
            <w:pPr>
              <w:autoSpaceDE w:val="0"/>
              <w:autoSpaceDN w:val="0"/>
              <w:adjustRightInd w:val="0"/>
              <w:spacing w:after="0" w:line="240" w:lineRule="auto"/>
              <w:jc w:val="center"/>
              <w:rPr>
                <w:sz w:val="24"/>
                <w:szCs w:val="24"/>
              </w:rPr>
            </w:pPr>
            <w:r w:rsidRPr="00D52B25">
              <w:rPr>
                <w:rFonts w:asciiTheme="majorBidi" w:hAnsiTheme="majorBidi" w:cstheme="majorBidi"/>
                <w:sz w:val="24"/>
                <w:szCs w:val="24"/>
              </w:rPr>
              <w:t>Значение показателя (индикатора)</w:t>
            </w:r>
            <w:r>
              <w:rPr>
                <w:sz w:val="24"/>
                <w:szCs w:val="24"/>
              </w:rPr>
              <w:tab/>
            </w:r>
          </w:p>
        </w:tc>
      </w:tr>
      <w:tr w:rsidR="00E406F7" w:rsidRPr="009E1D25" w:rsidTr="00E406F7">
        <w:trPr>
          <w:trHeight w:val="276"/>
          <w:tblHeader/>
        </w:trPr>
        <w:tc>
          <w:tcPr>
            <w:tcW w:w="1107" w:type="pct"/>
            <w:vMerge/>
            <w:tcBorders>
              <w:left w:val="single" w:sz="4" w:space="0" w:color="auto"/>
              <w:right w:val="single" w:sz="4" w:space="0" w:color="auto"/>
            </w:tcBorders>
            <w:shd w:val="clear" w:color="auto" w:fill="auto"/>
            <w:vAlign w:val="center"/>
          </w:tcPr>
          <w:p w:rsidR="00E406F7" w:rsidRPr="009E1D25" w:rsidRDefault="00E406F7" w:rsidP="004F7225">
            <w:pPr>
              <w:autoSpaceDE w:val="0"/>
              <w:autoSpaceDN w:val="0"/>
              <w:adjustRightInd w:val="0"/>
              <w:spacing w:after="0" w:line="240" w:lineRule="auto"/>
              <w:jc w:val="center"/>
              <w:rPr>
                <w:sz w:val="24"/>
                <w:szCs w:val="24"/>
              </w:rPr>
            </w:pPr>
          </w:p>
        </w:tc>
        <w:tc>
          <w:tcPr>
            <w:tcW w:w="2648" w:type="pct"/>
            <w:vMerge/>
            <w:tcBorders>
              <w:left w:val="single" w:sz="4" w:space="0" w:color="auto"/>
              <w:right w:val="single" w:sz="4" w:space="0" w:color="auto"/>
            </w:tcBorders>
            <w:shd w:val="clear" w:color="auto" w:fill="auto"/>
            <w:vAlign w:val="center"/>
          </w:tcPr>
          <w:p w:rsidR="00E406F7" w:rsidRPr="009E1D25" w:rsidRDefault="00E406F7" w:rsidP="004F7225">
            <w:pPr>
              <w:autoSpaceDE w:val="0"/>
              <w:autoSpaceDN w:val="0"/>
              <w:adjustRightInd w:val="0"/>
              <w:spacing w:after="0" w:line="240" w:lineRule="auto"/>
              <w:jc w:val="center"/>
              <w:rPr>
                <w:sz w:val="24"/>
                <w:szCs w:val="24"/>
              </w:rPr>
            </w:pPr>
          </w:p>
        </w:tc>
        <w:tc>
          <w:tcPr>
            <w:tcW w:w="431" w:type="pct"/>
            <w:vMerge w:val="restart"/>
            <w:tcBorders>
              <w:top w:val="single" w:sz="4" w:space="0" w:color="auto"/>
              <w:left w:val="single" w:sz="4" w:space="0" w:color="auto"/>
              <w:right w:val="single" w:sz="4" w:space="0" w:color="auto"/>
            </w:tcBorders>
          </w:tcPr>
          <w:p w:rsidR="00E406F7" w:rsidRPr="009E1D25" w:rsidRDefault="00E406F7" w:rsidP="00B66EDD">
            <w:pPr>
              <w:autoSpaceDE w:val="0"/>
              <w:autoSpaceDN w:val="0"/>
              <w:adjustRightInd w:val="0"/>
              <w:spacing w:after="0" w:line="240" w:lineRule="auto"/>
              <w:jc w:val="center"/>
              <w:rPr>
                <w:sz w:val="24"/>
                <w:szCs w:val="24"/>
              </w:rPr>
            </w:pPr>
            <w:r w:rsidRPr="009E1D25">
              <w:rPr>
                <w:sz w:val="24"/>
                <w:szCs w:val="24"/>
              </w:rPr>
              <w:t>202</w:t>
            </w:r>
            <w:r>
              <w:rPr>
                <w:sz w:val="24"/>
                <w:szCs w:val="24"/>
              </w:rPr>
              <w:t>1</w:t>
            </w:r>
            <w:r w:rsidRPr="009E1D25">
              <w:rPr>
                <w:sz w:val="24"/>
                <w:szCs w:val="24"/>
              </w:rPr>
              <w:t xml:space="preserve"> год</w:t>
            </w:r>
          </w:p>
        </w:tc>
        <w:tc>
          <w:tcPr>
            <w:tcW w:w="384" w:type="pct"/>
            <w:vMerge w:val="restart"/>
            <w:tcBorders>
              <w:top w:val="single" w:sz="4" w:space="0" w:color="auto"/>
              <w:left w:val="single" w:sz="4" w:space="0" w:color="auto"/>
              <w:right w:val="single" w:sz="4" w:space="0" w:color="auto"/>
            </w:tcBorders>
          </w:tcPr>
          <w:p w:rsidR="00E406F7" w:rsidRPr="009E1D25" w:rsidRDefault="00E406F7" w:rsidP="00B66EDD">
            <w:pPr>
              <w:autoSpaceDE w:val="0"/>
              <w:autoSpaceDN w:val="0"/>
              <w:adjustRightInd w:val="0"/>
              <w:spacing w:after="0" w:line="240" w:lineRule="auto"/>
              <w:jc w:val="center"/>
              <w:rPr>
                <w:sz w:val="24"/>
                <w:szCs w:val="24"/>
              </w:rPr>
            </w:pPr>
            <w:r w:rsidRPr="009E1D25">
              <w:rPr>
                <w:sz w:val="24"/>
                <w:szCs w:val="24"/>
              </w:rPr>
              <w:t>202</w:t>
            </w:r>
            <w:r>
              <w:rPr>
                <w:sz w:val="24"/>
                <w:szCs w:val="24"/>
              </w:rPr>
              <w:t>4</w:t>
            </w:r>
            <w:r w:rsidRPr="009E1D25">
              <w:rPr>
                <w:sz w:val="24"/>
                <w:szCs w:val="24"/>
              </w:rPr>
              <w:t xml:space="preserve"> год</w:t>
            </w:r>
          </w:p>
        </w:tc>
        <w:tc>
          <w:tcPr>
            <w:tcW w:w="430" w:type="pct"/>
            <w:vMerge w:val="restart"/>
            <w:tcBorders>
              <w:top w:val="single" w:sz="4" w:space="0" w:color="auto"/>
              <w:left w:val="single" w:sz="4" w:space="0" w:color="auto"/>
              <w:right w:val="single" w:sz="4" w:space="0" w:color="auto"/>
            </w:tcBorders>
          </w:tcPr>
          <w:p w:rsidR="00E406F7" w:rsidRPr="009E1D25" w:rsidRDefault="00E406F7" w:rsidP="00B66EDD">
            <w:pPr>
              <w:autoSpaceDE w:val="0"/>
              <w:autoSpaceDN w:val="0"/>
              <w:adjustRightInd w:val="0"/>
              <w:spacing w:after="0" w:line="240" w:lineRule="auto"/>
              <w:jc w:val="center"/>
              <w:rPr>
                <w:sz w:val="24"/>
                <w:szCs w:val="24"/>
              </w:rPr>
            </w:pPr>
            <w:r w:rsidRPr="009E1D25">
              <w:rPr>
                <w:sz w:val="24"/>
                <w:szCs w:val="24"/>
              </w:rPr>
              <w:t>2030 год</w:t>
            </w:r>
          </w:p>
        </w:tc>
      </w:tr>
      <w:tr w:rsidR="00E406F7" w:rsidRPr="009E1D25" w:rsidTr="00E406F7">
        <w:trPr>
          <w:trHeight w:val="276"/>
          <w:tblHeader/>
        </w:trPr>
        <w:tc>
          <w:tcPr>
            <w:tcW w:w="1107" w:type="pct"/>
            <w:vMerge/>
            <w:tcBorders>
              <w:left w:val="single" w:sz="4" w:space="0" w:color="auto"/>
              <w:bottom w:val="single" w:sz="4" w:space="0" w:color="auto"/>
              <w:right w:val="single" w:sz="4" w:space="0" w:color="auto"/>
            </w:tcBorders>
            <w:shd w:val="clear" w:color="auto" w:fill="auto"/>
            <w:vAlign w:val="center"/>
          </w:tcPr>
          <w:p w:rsidR="00E406F7" w:rsidRPr="009E1D25" w:rsidRDefault="00E406F7" w:rsidP="004727D6">
            <w:pPr>
              <w:autoSpaceDE w:val="0"/>
              <w:autoSpaceDN w:val="0"/>
              <w:adjustRightInd w:val="0"/>
              <w:spacing w:after="0" w:line="240" w:lineRule="auto"/>
              <w:jc w:val="center"/>
              <w:rPr>
                <w:sz w:val="24"/>
                <w:szCs w:val="24"/>
              </w:rPr>
            </w:pPr>
          </w:p>
        </w:tc>
        <w:tc>
          <w:tcPr>
            <w:tcW w:w="2648" w:type="pct"/>
            <w:vMerge/>
            <w:tcBorders>
              <w:left w:val="single" w:sz="4" w:space="0" w:color="auto"/>
              <w:bottom w:val="single" w:sz="4" w:space="0" w:color="auto"/>
              <w:right w:val="single" w:sz="4" w:space="0" w:color="auto"/>
            </w:tcBorders>
            <w:shd w:val="clear" w:color="auto" w:fill="auto"/>
            <w:vAlign w:val="center"/>
          </w:tcPr>
          <w:p w:rsidR="00E406F7" w:rsidRPr="009E1D25" w:rsidRDefault="00E406F7" w:rsidP="004727D6">
            <w:pPr>
              <w:autoSpaceDE w:val="0"/>
              <w:autoSpaceDN w:val="0"/>
              <w:adjustRightInd w:val="0"/>
              <w:spacing w:after="0" w:line="240" w:lineRule="auto"/>
              <w:jc w:val="center"/>
              <w:rPr>
                <w:sz w:val="24"/>
                <w:szCs w:val="24"/>
              </w:rPr>
            </w:pPr>
          </w:p>
        </w:tc>
        <w:tc>
          <w:tcPr>
            <w:tcW w:w="431" w:type="pct"/>
            <w:vMerge/>
            <w:tcBorders>
              <w:left w:val="single" w:sz="4" w:space="0" w:color="auto"/>
              <w:bottom w:val="single" w:sz="4" w:space="0" w:color="auto"/>
              <w:right w:val="single" w:sz="4" w:space="0" w:color="auto"/>
            </w:tcBorders>
            <w:vAlign w:val="center"/>
          </w:tcPr>
          <w:p w:rsidR="00E406F7" w:rsidRPr="009E1D25" w:rsidRDefault="00E406F7" w:rsidP="004727D6">
            <w:pPr>
              <w:autoSpaceDE w:val="0"/>
              <w:autoSpaceDN w:val="0"/>
              <w:adjustRightInd w:val="0"/>
              <w:spacing w:after="0" w:line="240" w:lineRule="auto"/>
              <w:jc w:val="center"/>
              <w:rPr>
                <w:sz w:val="24"/>
                <w:szCs w:val="24"/>
              </w:rPr>
            </w:pPr>
          </w:p>
        </w:tc>
        <w:tc>
          <w:tcPr>
            <w:tcW w:w="384" w:type="pct"/>
            <w:vMerge/>
            <w:tcBorders>
              <w:left w:val="single" w:sz="4" w:space="0" w:color="auto"/>
              <w:bottom w:val="single" w:sz="4" w:space="0" w:color="auto"/>
              <w:right w:val="single" w:sz="4" w:space="0" w:color="auto"/>
            </w:tcBorders>
            <w:vAlign w:val="center"/>
          </w:tcPr>
          <w:p w:rsidR="00E406F7" w:rsidRPr="009E1D25" w:rsidRDefault="00E406F7" w:rsidP="004727D6">
            <w:pPr>
              <w:autoSpaceDE w:val="0"/>
              <w:autoSpaceDN w:val="0"/>
              <w:adjustRightInd w:val="0"/>
              <w:spacing w:after="0" w:line="240" w:lineRule="auto"/>
              <w:jc w:val="center"/>
              <w:rPr>
                <w:sz w:val="24"/>
                <w:szCs w:val="24"/>
              </w:rPr>
            </w:pPr>
          </w:p>
        </w:tc>
        <w:tc>
          <w:tcPr>
            <w:tcW w:w="430" w:type="pct"/>
            <w:vMerge/>
            <w:tcBorders>
              <w:left w:val="single" w:sz="4" w:space="0" w:color="auto"/>
              <w:bottom w:val="single" w:sz="4" w:space="0" w:color="auto"/>
              <w:right w:val="single" w:sz="4" w:space="0" w:color="auto"/>
            </w:tcBorders>
            <w:vAlign w:val="center"/>
          </w:tcPr>
          <w:p w:rsidR="00E406F7" w:rsidRPr="009E1D25" w:rsidRDefault="00E406F7" w:rsidP="004727D6">
            <w:pPr>
              <w:autoSpaceDE w:val="0"/>
              <w:autoSpaceDN w:val="0"/>
              <w:adjustRightInd w:val="0"/>
              <w:spacing w:after="0" w:line="240" w:lineRule="auto"/>
              <w:jc w:val="center"/>
              <w:rPr>
                <w:sz w:val="24"/>
                <w:szCs w:val="24"/>
              </w:rPr>
            </w:pPr>
          </w:p>
        </w:tc>
      </w:tr>
      <w:tr w:rsidR="00E406F7" w:rsidRPr="009E1D25" w:rsidTr="00E406F7">
        <w:trPr>
          <w:trHeight w:val="346"/>
          <w:tblHeader/>
        </w:trPr>
        <w:tc>
          <w:tcPr>
            <w:tcW w:w="5000" w:type="pct"/>
            <w:gridSpan w:val="5"/>
            <w:tcBorders>
              <w:left w:val="single" w:sz="4" w:space="0" w:color="auto"/>
              <w:bottom w:val="single" w:sz="4" w:space="0" w:color="auto"/>
              <w:right w:val="single" w:sz="4" w:space="0" w:color="auto"/>
            </w:tcBorders>
            <w:shd w:val="clear" w:color="auto" w:fill="auto"/>
            <w:vAlign w:val="center"/>
          </w:tcPr>
          <w:p w:rsidR="00E406F7" w:rsidRPr="00BE0D65" w:rsidRDefault="00E406F7" w:rsidP="00455CF9">
            <w:pPr>
              <w:tabs>
                <w:tab w:val="left" w:pos="709"/>
                <w:tab w:val="left" w:pos="1418"/>
              </w:tabs>
              <w:spacing w:after="0" w:line="360" w:lineRule="auto"/>
              <w:ind w:firstLine="709"/>
              <w:jc w:val="center"/>
              <w:rPr>
                <w:b/>
                <w:sz w:val="24"/>
                <w:szCs w:val="24"/>
              </w:rPr>
            </w:pPr>
            <w:r w:rsidRPr="00BE0D65">
              <w:rPr>
                <w:b/>
                <w:sz w:val="24"/>
                <w:szCs w:val="24"/>
              </w:rPr>
              <w:t xml:space="preserve">Стратегическое направление 1. </w:t>
            </w:r>
            <w:r w:rsidR="00455CF9" w:rsidRPr="00455CF9">
              <w:rPr>
                <w:b/>
                <w:sz w:val="24"/>
                <w:szCs w:val="24"/>
              </w:rPr>
              <w:t xml:space="preserve"> Межмуниципальный центр социальных услуг и </w:t>
            </w:r>
            <w:proofErr w:type="spellStart"/>
            <w:r w:rsidR="00455CF9" w:rsidRPr="00455CF9">
              <w:rPr>
                <w:b/>
                <w:sz w:val="24"/>
                <w:szCs w:val="24"/>
              </w:rPr>
              <w:t>народосбережения</w:t>
            </w:r>
            <w:proofErr w:type="spellEnd"/>
          </w:p>
        </w:tc>
      </w:tr>
      <w:tr w:rsidR="00E406F7" w:rsidRPr="009E1D25" w:rsidTr="00E406F7">
        <w:trPr>
          <w:cantSplit/>
        </w:trPr>
        <w:tc>
          <w:tcPr>
            <w:tcW w:w="1107" w:type="pct"/>
            <w:vMerge w:val="restart"/>
            <w:tcBorders>
              <w:top w:val="single" w:sz="4" w:space="0" w:color="auto"/>
              <w:left w:val="single" w:sz="4" w:space="0" w:color="auto"/>
              <w:right w:val="single" w:sz="4" w:space="0" w:color="auto"/>
            </w:tcBorders>
            <w:shd w:val="clear" w:color="auto" w:fill="auto"/>
          </w:tcPr>
          <w:p w:rsidR="00E406F7" w:rsidRPr="009E1D25" w:rsidRDefault="00E406F7" w:rsidP="004727D6">
            <w:pPr>
              <w:tabs>
                <w:tab w:val="left" w:pos="709"/>
                <w:tab w:val="left" w:pos="1418"/>
              </w:tabs>
              <w:spacing w:after="0" w:line="240" w:lineRule="auto"/>
              <w:jc w:val="both"/>
              <w:rPr>
                <w:sz w:val="24"/>
                <w:szCs w:val="24"/>
              </w:rPr>
            </w:pPr>
            <w:r w:rsidRPr="009E1D25">
              <w:rPr>
                <w:sz w:val="24"/>
                <w:szCs w:val="24"/>
              </w:rPr>
              <w:t>Цель 1. Похвистнево 2030 – межмуниципальный центр высокотехнологичного здр</w:t>
            </w:r>
            <w:r w:rsidRPr="009E1D25">
              <w:rPr>
                <w:sz w:val="24"/>
                <w:szCs w:val="24"/>
              </w:rPr>
              <w:t>а</w:t>
            </w:r>
            <w:r w:rsidRPr="009E1D25">
              <w:rPr>
                <w:sz w:val="24"/>
                <w:szCs w:val="24"/>
              </w:rPr>
              <w:t>воохранения</w:t>
            </w:r>
          </w:p>
          <w:p w:rsidR="00E406F7" w:rsidRPr="009E1D25" w:rsidRDefault="00E406F7" w:rsidP="004727D6">
            <w:pPr>
              <w:tabs>
                <w:tab w:val="left" w:pos="709"/>
                <w:tab w:val="left" w:pos="1418"/>
              </w:tabs>
              <w:spacing w:after="0" w:line="240" w:lineRule="auto"/>
              <w:jc w:val="both"/>
              <w:rPr>
                <w:rFonts w:eastAsia="Times New Roman"/>
                <w:b/>
                <w:bCs/>
                <w:color w:val="365F91"/>
                <w:sz w:val="24"/>
                <w:szCs w:val="24"/>
              </w:rPr>
            </w:pPr>
          </w:p>
          <w:p w:rsidR="00E406F7" w:rsidRPr="009E1D25" w:rsidRDefault="00E406F7" w:rsidP="004727D6">
            <w:pPr>
              <w:pStyle w:val="42"/>
              <w:shd w:val="clear" w:color="auto" w:fill="auto"/>
              <w:spacing w:before="0" w:after="0" w:line="240" w:lineRule="auto"/>
              <w:ind w:firstLine="0"/>
              <w:jc w:val="both"/>
              <w:rPr>
                <w:sz w:val="24"/>
                <w:szCs w:val="24"/>
              </w:rPr>
            </w:pPr>
            <w:r w:rsidRPr="00DB4EDD">
              <w:rPr>
                <w:b w:val="0"/>
                <w:i/>
                <w:sz w:val="24"/>
                <w:szCs w:val="24"/>
              </w:rPr>
              <w:t>Развитие в г.о. Похвистнево эффективной системы здр</w:t>
            </w:r>
            <w:r w:rsidRPr="00DB4EDD">
              <w:rPr>
                <w:b w:val="0"/>
                <w:i/>
                <w:sz w:val="24"/>
                <w:szCs w:val="24"/>
              </w:rPr>
              <w:t>а</w:t>
            </w:r>
            <w:r w:rsidRPr="00DB4EDD">
              <w:rPr>
                <w:b w:val="0"/>
                <w:i/>
                <w:sz w:val="24"/>
                <w:szCs w:val="24"/>
              </w:rPr>
              <w:t>воохранения, способной обе</w:t>
            </w:r>
            <w:r w:rsidRPr="00DB4EDD">
              <w:rPr>
                <w:b w:val="0"/>
                <w:i/>
                <w:sz w:val="24"/>
                <w:szCs w:val="24"/>
              </w:rPr>
              <w:t>с</w:t>
            </w:r>
            <w:r w:rsidRPr="00DB4EDD">
              <w:rPr>
                <w:b w:val="0"/>
                <w:i/>
                <w:sz w:val="24"/>
                <w:szCs w:val="24"/>
              </w:rPr>
              <w:t>печить население профила</w:t>
            </w:r>
            <w:r w:rsidRPr="00DB4EDD">
              <w:rPr>
                <w:b w:val="0"/>
                <w:i/>
                <w:sz w:val="24"/>
                <w:szCs w:val="24"/>
              </w:rPr>
              <w:t>к</w:t>
            </w:r>
            <w:r w:rsidRPr="00DB4EDD">
              <w:rPr>
                <w:b w:val="0"/>
                <w:i/>
                <w:sz w:val="24"/>
                <w:szCs w:val="24"/>
              </w:rPr>
              <w:t>тической и специализирова</w:t>
            </w:r>
            <w:r w:rsidRPr="00DB4EDD">
              <w:rPr>
                <w:b w:val="0"/>
                <w:i/>
                <w:sz w:val="24"/>
                <w:szCs w:val="24"/>
              </w:rPr>
              <w:t>н</w:t>
            </w:r>
            <w:r w:rsidRPr="00DB4EDD">
              <w:rPr>
                <w:b w:val="0"/>
                <w:i/>
                <w:sz w:val="24"/>
                <w:szCs w:val="24"/>
              </w:rPr>
              <w:t>ной медицинской помощью</w:t>
            </w: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E406F7">
            <w:pPr>
              <w:autoSpaceDE w:val="0"/>
              <w:autoSpaceDN w:val="0"/>
              <w:adjustRightInd w:val="0"/>
              <w:spacing w:after="0" w:line="240" w:lineRule="auto"/>
              <w:rPr>
                <w:sz w:val="24"/>
                <w:szCs w:val="24"/>
              </w:rPr>
            </w:pPr>
            <w:r w:rsidRPr="009E1D25">
              <w:rPr>
                <w:sz w:val="24"/>
                <w:szCs w:val="24"/>
              </w:rPr>
              <w:t>Ожидаемая продолжительность жизни</w:t>
            </w:r>
            <w:r>
              <w:rPr>
                <w:sz w:val="24"/>
                <w:szCs w:val="24"/>
              </w:rPr>
              <w:t xml:space="preserve"> </w:t>
            </w:r>
            <w:r w:rsidRPr="009E1D25">
              <w:rPr>
                <w:sz w:val="24"/>
                <w:szCs w:val="24"/>
              </w:rPr>
              <w:t>при рождении, лет</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sidRPr="009E1D25">
              <w:rPr>
                <w:sz w:val="24"/>
                <w:szCs w:val="24"/>
              </w:rPr>
              <w:t>7</w:t>
            </w:r>
            <w:r>
              <w:rPr>
                <w:sz w:val="24"/>
                <w:szCs w:val="24"/>
              </w:rPr>
              <w:t>3,0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78</w:t>
            </w:r>
            <w:r w:rsidRPr="009E1D25">
              <w:rPr>
                <w:sz w:val="24"/>
                <w:szCs w:val="24"/>
              </w:rPr>
              <w:t>,0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sidRPr="009E1D25">
              <w:rPr>
                <w:sz w:val="24"/>
                <w:szCs w:val="24"/>
              </w:rPr>
              <w:t>80,0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r w:rsidRPr="009E1D25">
              <w:rPr>
                <w:sz w:val="24"/>
                <w:szCs w:val="24"/>
              </w:rPr>
              <w:t>Смертность от болезней системы кровообращения (на 10</w:t>
            </w:r>
            <w:r>
              <w:rPr>
                <w:sz w:val="24"/>
                <w:szCs w:val="24"/>
              </w:rPr>
              <w:t>0 тысяч человек населения), случаев</w:t>
            </w:r>
          </w:p>
        </w:tc>
        <w:tc>
          <w:tcPr>
            <w:tcW w:w="431" w:type="pct"/>
            <w:tcBorders>
              <w:top w:val="single" w:sz="4" w:space="0" w:color="auto"/>
              <w:left w:val="single" w:sz="4" w:space="0" w:color="auto"/>
              <w:bottom w:val="single" w:sz="4" w:space="0" w:color="auto"/>
              <w:right w:val="single" w:sz="4" w:space="0" w:color="auto"/>
            </w:tcBorders>
          </w:tcPr>
          <w:p w:rsidR="00E406F7" w:rsidRPr="009E1D25" w:rsidDel="0081337C" w:rsidRDefault="00E406F7" w:rsidP="004727D6">
            <w:pPr>
              <w:autoSpaceDE w:val="0"/>
              <w:autoSpaceDN w:val="0"/>
              <w:adjustRightInd w:val="0"/>
              <w:spacing w:after="0" w:line="240" w:lineRule="auto"/>
              <w:jc w:val="center"/>
              <w:rPr>
                <w:sz w:val="24"/>
                <w:szCs w:val="24"/>
              </w:rPr>
            </w:pPr>
            <w:r>
              <w:rPr>
                <w:sz w:val="24"/>
                <w:szCs w:val="24"/>
              </w:rPr>
              <w:t>5</w:t>
            </w:r>
            <w:r w:rsidRPr="009E1D25">
              <w:rPr>
                <w:sz w:val="24"/>
                <w:szCs w:val="24"/>
              </w:rPr>
              <w:t>5</w:t>
            </w:r>
            <w:r>
              <w:rPr>
                <w:sz w:val="24"/>
                <w:szCs w:val="24"/>
              </w:rPr>
              <w:t>0</w:t>
            </w:r>
            <w:r w:rsidRPr="009E1D25">
              <w:rPr>
                <w:sz w:val="24"/>
                <w:szCs w:val="24"/>
              </w:rPr>
              <w:t>,</w:t>
            </w:r>
            <w:r>
              <w:rPr>
                <w:sz w:val="24"/>
                <w:szCs w:val="24"/>
              </w:rPr>
              <w:t>0</w:t>
            </w:r>
          </w:p>
        </w:tc>
        <w:tc>
          <w:tcPr>
            <w:tcW w:w="384" w:type="pct"/>
            <w:tcBorders>
              <w:top w:val="single" w:sz="4" w:space="0" w:color="auto"/>
              <w:left w:val="single" w:sz="4" w:space="0" w:color="auto"/>
              <w:bottom w:val="single" w:sz="4" w:space="0" w:color="auto"/>
              <w:right w:val="single" w:sz="4" w:space="0" w:color="auto"/>
            </w:tcBorders>
          </w:tcPr>
          <w:p w:rsidR="00E406F7" w:rsidRPr="009E1D25" w:rsidDel="0081337C" w:rsidRDefault="00E406F7" w:rsidP="004727D6">
            <w:pPr>
              <w:autoSpaceDE w:val="0"/>
              <w:autoSpaceDN w:val="0"/>
              <w:adjustRightInd w:val="0"/>
              <w:spacing w:after="0" w:line="240" w:lineRule="auto"/>
              <w:jc w:val="center"/>
              <w:rPr>
                <w:sz w:val="24"/>
                <w:szCs w:val="24"/>
              </w:rPr>
            </w:pPr>
            <w:r>
              <w:rPr>
                <w:sz w:val="24"/>
                <w:szCs w:val="24"/>
              </w:rPr>
              <w:t>450,0</w:t>
            </w:r>
          </w:p>
        </w:tc>
        <w:tc>
          <w:tcPr>
            <w:tcW w:w="430" w:type="pct"/>
            <w:tcBorders>
              <w:top w:val="single" w:sz="4" w:space="0" w:color="auto"/>
              <w:left w:val="single" w:sz="4" w:space="0" w:color="auto"/>
              <w:bottom w:val="single" w:sz="4" w:space="0" w:color="auto"/>
              <w:right w:val="single" w:sz="4" w:space="0" w:color="auto"/>
            </w:tcBorders>
          </w:tcPr>
          <w:p w:rsidR="00E406F7" w:rsidRPr="009E1D25" w:rsidDel="0081337C" w:rsidRDefault="00E406F7" w:rsidP="004727D6">
            <w:pPr>
              <w:autoSpaceDE w:val="0"/>
              <w:autoSpaceDN w:val="0"/>
              <w:adjustRightInd w:val="0"/>
              <w:spacing w:after="0" w:line="240" w:lineRule="auto"/>
              <w:jc w:val="center"/>
              <w:rPr>
                <w:sz w:val="24"/>
                <w:szCs w:val="24"/>
              </w:rPr>
            </w:pPr>
            <w:r>
              <w:rPr>
                <w:sz w:val="24"/>
                <w:szCs w:val="24"/>
              </w:rPr>
              <w:t>350,0</w:t>
            </w:r>
          </w:p>
        </w:tc>
      </w:tr>
      <w:tr w:rsidR="00E406F7" w:rsidRPr="009E1D25" w:rsidTr="00E406F7">
        <w:trPr>
          <w:trHeight w:val="609"/>
        </w:trPr>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r w:rsidRPr="009E1D25">
              <w:rPr>
                <w:sz w:val="24"/>
                <w:szCs w:val="24"/>
              </w:rPr>
              <w:t xml:space="preserve">Смертность от новообразований, в том числе злокачественных (на 100 тысяч человек населения), </w:t>
            </w:r>
            <w:r>
              <w:rPr>
                <w:sz w:val="24"/>
                <w:szCs w:val="24"/>
              </w:rPr>
              <w:t>случаев</w:t>
            </w:r>
          </w:p>
        </w:tc>
        <w:tc>
          <w:tcPr>
            <w:tcW w:w="431" w:type="pct"/>
            <w:tcBorders>
              <w:top w:val="single" w:sz="4" w:space="0" w:color="auto"/>
              <w:left w:val="single" w:sz="4" w:space="0" w:color="auto"/>
              <w:bottom w:val="single" w:sz="4" w:space="0" w:color="auto"/>
              <w:right w:val="single" w:sz="4" w:space="0" w:color="auto"/>
            </w:tcBorders>
          </w:tcPr>
          <w:p w:rsidR="00E406F7" w:rsidRPr="009E1D25" w:rsidDel="0081337C" w:rsidRDefault="00E406F7" w:rsidP="004727D6">
            <w:pPr>
              <w:autoSpaceDE w:val="0"/>
              <w:autoSpaceDN w:val="0"/>
              <w:adjustRightInd w:val="0"/>
              <w:spacing w:after="0" w:line="240" w:lineRule="auto"/>
              <w:jc w:val="center"/>
              <w:rPr>
                <w:sz w:val="24"/>
                <w:szCs w:val="24"/>
              </w:rPr>
            </w:pPr>
            <w:r>
              <w:rPr>
                <w:sz w:val="24"/>
                <w:szCs w:val="24"/>
              </w:rPr>
              <w:t>205</w:t>
            </w:r>
            <w:r w:rsidRPr="009E1D25">
              <w:rPr>
                <w:sz w:val="24"/>
                <w:szCs w:val="24"/>
              </w:rPr>
              <w:t>,0</w:t>
            </w:r>
          </w:p>
        </w:tc>
        <w:tc>
          <w:tcPr>
            <w:tcW w:w="384" w:type="pct"/>
            <w:tcBorders>
              <w:top w:val="single" w:sz="4" w:space="0" w:color="auto"/>
              <w:left w:val="single" w:sz="4" w:space="0" w:color="auto"/>
              <w:bottom w:val="single" w:sz="4" w:space="0" w:color="auto"/>
              <w:right w:val="single" w:sz="4" w:space="0" w:color="auto"/>
            </w:tcBorders>
          </w:tcPr>
          <w:p w:rsidR="00E406F7" w:rsidRPr="009E1D25" w:rsidDel="0081337C" w:rsidRDefault="00E406F7" w:rsidP="004727D6">
            <w:pPr>
              <w:autoSpaceDE w:val="0"/>
              <w:autoSpaceDN w:val="0"/>
              <w:adjustRightInd w:val="0"/>
              <w:spacing w:after="0" w:line="240" w:lineRule="auto"/>
              <w:jc w:val="center"/>
              <w:rPr>
                <w:sz w:val="24"/>
                <w:szCs w:val="24"/>
              </w:rPr>
            </w:pPr>
            <w:r>
              <w:rPr>
                <w:sz w:val="24"/>
                <w:szCs w:val="24"/>
              </w:rPr>
              <w:t>185,0</w:t>
            </w:r>
          </w:p>
        </w:tc>
        <w:tc>
          <w:tcPr>
            <w:tcW w:w="430" w:type="pct"/>
            <w:tcBorders>
              <w:top w:val="single" w:sz="4" w:space="0" w:color="auto"/>
              <w:left w:val="single" w:sz="4" w:space="0" w:color="auto"/>
              <w:bottom w:val="single" w:sz="4" w:space="0" w:color="auto"/>
              <w:right w:val="single" w:sz="4" w:space="0" w:color="auto"/>
            </w:tcBorders>
          </w:tcPr>
          <w:p w:rsidR="00E406F7" w:rsidRPr="009E1D25" w:rsidDel="0081337C" w:rsidRDefault="00E406F7" w:rsidP="004727D6">
            <w:pPr>
              <w:autoSpaceDE w:val="0"/>
              <w:autoSpaceDN w:val="0"/>
              <w:adjustRightInd w:val="0"/>
              <w:spacing w:after="0" w:line="240" w:lineRule="auto"/>
              <w:jc w:val="center"/>
              <w:rPr>
                <w:sz w:val="24"/>
                <w:szCs w:val="24"/>
              </w:rPr>
            </w:pPr>
            <w:r>
              <w:rPr>
                <w:sz w:val="24"/>
                <w:szCs w:val="24"/>
              </w:rPr>
              <w:t>170,0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spacing w:after="0" w:line="240" w:lineRule="auto"/>
              <w:rPr>
                <w:sz w:val="24"/>
                <w:szCs w:val="24"/>
              </w:rPr>
            </w:pPr>
            <w:r w:rsidRPr="009E1D25">
              <w:rPr>
                <w:sz w:val="24"/>
                <w:szCs w:val="24"/>
              </w:rPr>
              <w:t>Суммарный коэффициент рождаемости, число родившихся на 1 женщину</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spacing w:after="0" w:line="240" w:lineRule="auto"/>
              <w:jc w:val="center"/>
              <w:rPr>
                <w:sz w:val="24"/>
                <w:szCs w:val="24"/>
              </w:rPr>
            </w:pPr>
            <w:r w:rsidRPr="009E1D25">
              <w:rPr>
                <w:sz w:val="24"/>
                <w:szCs w:val="24"/>
              </w:rPr>
              <w:t>1,5</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spacing w:after="0" w:line="240" w:lineRule="auto"/>
              <w:jc w:val="center"/>
              <w:rPr>
                <w:sz w:val="24"/>
                <w:szCs w:val="24"/>
              </w:rPr>
            </w:pPr>
            <w:r w:rsidRPr="009E1D25">
              <w:rPr>
                <w:sz w:val="24"/>
                <w:szCs w:val="24"/>
              </w:rPr>
              <w:t>1,</w:t>
            </w:r>
            <w:r>
              <w:rPr>
                <w:sz w:val="24"/>
                <w:szCs w:val="24"/>
              </w:rPr>
              <w:t>7</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spacing w:after="0" w:line="240" w:lineRule="auto"/>
              <w:jc w:val="center"/>
              <w:rPr>
                <w:sz w:val="24"/>
                <w:szCs w:val="24"/>
              </w:rPr>
            </w:pPr>
            <w:r w:rsidRPr="009E1D25">
              <w:rPr>
                <w:sz w:val="24"/>
                <w:szCs w:val="24"/>
              </w:rPr>
              <w:t>1,</w:t>
            </w:r>
            <w:r>
              <w:rPr>
                <w:sz w:val="24"/>
                <w:szCs w:val="24"/>
              </w:rPr>
              <w:t>9</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AA4D18" w:rsidRDefault="00E406F7" w:rsidP="004727D6">
            <w:pPr>
              <w:spacing w:after="0" w:line="240" w:lineRule="auto"/>
              <w:rPr>
                <w:sz w:val="24"/>
                <w:szCs w:val="24"/>
              </w:rPr>
            </w:pPr>
            <w:r w:rsidRPr="00AA4D18">
              <w:rPr>
                <w:sz w:val="24"/>
                <w:szCs w:val="24"/>
              </w:rPr>
              <w:t>Удовлетворенность населения медицинской помощью, % опрошенных</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spacing w:after="0" w:line="240" w:lineRule="auto"/>
              <w:jc w:val="center"/>
              <w:rPr>
                <w:sz w:val="24"/>
                <w:szCs w:val="24"/>
              </w:rPr>
            </w:pPr>
            <w:r>
              <w:rPr>
                <w:sz w:val="24"/>
                <w:szCs w:val="24"/>
              </w:rPr>
              <w:t>80,0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spacing w:after="0" w:line="240" w:lineRule="auto"/>
              <w:jc w:val="center"/>
              <w:rPr>
                <w:sz w:val="24"/>
                <w:szCs w:val="24"/>
              </w:rPr>
            </w:pPr>
            <w:r>
              <w:rPr>
                <w:sz w:val="24"/>
                <w:szCs w:val="24"/>
              </w:rPr>
              <w:t>90,0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spacing w:after="0" w:line="240" w:lineRule="auto"/>
              <w:jc w:val="center"/>
              <w:rPr>
                <w:sz w:val="24"/>
                <w:szCs w:val="24"/>
              </w:rPr>
            </w:pPr>
            <w:r>
              <w:rPr>
                <w:sz w:val="24"/>
                <w:szCs w:val="24"/>
              </w:rPr>
              <w:t>95,0</w:t>
            </w:r>
          </w:p>
        </w:tc>
      </w:tr>
      <w:tr w:rsidR="00E406F7" w:rsidRPr="009E1D25" w:rsidTr="00E406F7">
        <w:tc>
          <w:tcPr>
            <w:tcW w:w="1107" w:type="pct"/>
            <w:vMerge/>
            <w:tcBorders>
              <w:left w:val="single" w:sz="4" w:space="0" w:color="auto"/>
              <w:bottom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AA4D18" w:rsidRDefault="00E406F7" w:rsidP="004727D6">
            <w:pPr>
              <w:spacing w:after="0" w:line="240" w:lineRule="auto"/>
              <w:rPr>
                <w:sz w:val="24"/>
                <w:szCs w:val="24"/>
              </w:rPr>
            </w:pPr>
            <w:r w:rsidRPr="00AA4D18">
              <w:rPr>
                <w:sz w:val="24"/>
                <w:szCs w:val="24"/>
              </w:rPr>
              <w:t>Охват населения Похвистнево диспансеризацией, %</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spacing w:after="0" w:line="240" w:lineRule="auto"/>
              <w:jc w:val="center"/>
              <w:rPr>
                <w:sz w:val="24"/>
                <w:szCs w:val="24"/>
              </w:rPr>
            </w:pPr>
            <w:r>
              <w:rPr>
                <w:sz w:val="24"/>
                <w:szCs w:val="24"/>
              </w:rPr>
              <w:t>80,0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spacing w:after="0" w:line="240" w:lineRule="auto"/>
              <w:jc w:val="center"/>
              <w:rPr>
                <w:sz w:val="24"/>
                <w:szCs w:val="24"/>
              </w:rPr>
            </w:pPr>
            <w:r>
              <w:rPr>
                <w:sz w:val="24"/>
                <w:szCs w:val="24"/>
              </w:rPr>
              <w:t>90,0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spacing w:after="0" w:line="240" w:lineRule="auto"/>
              <w:jc w:val="center"/>
              <w:rPr>
                <w:sz w:val="24"/>
                <w:szCs w:val="24"/>
              </w:rPr>
            </w:pPr>
            <w:r>
              <w:rPr>
                <w:sz w:val="24"/>
                <w:szCs w:val="24"/>
              </w:rPr>
              <w:t>95,0</w:t>
            </w:r>
          </w:p>
        </w:tc>
      </w:tr>
      <w:tr w:rsidR="00E406F7" w:rsidRPr="009E1D25" w:rsidTr="00E406F7">
        <w:trPr>
          <w:cantSplit/>
          <w:trHeight w:val="888"/>
        </w:trPr>
        <w:tc>
          <w:tcPr>
            <w:tcW w:w="1107" w:type="pct"/>
            <w:vMerge w:val="restart"/>
            <w:tcBorders>
              <w:top w:val="single" w:sz="4" w:space="0" w:color="auto"/>
              <w:left w:val="single" w:sz="4" w:space="0" w:color="auto"/>
              <w:right w:val="single" w:sz="4" w:space="0" w:color="auto"/>
            </w:tcBorders>
            <w:shd w:val="clear" w:color="auto" w:fill="auto"/>
          </w:tcPr>
          <w:p w:rsidR="00E406F7" w:rsidRPr="0095139A" w:rsidRDefault="00E406F7" w:rsidP="004727D6">
            <w:pPr>
              <w:tabs>
                <w:tab w:val="left" w:pos="709"/>
                <w:tab w:val="left" w:pos="1418"/>
              </w:tabs>
              <w:spacing w:after="0" w:line="240" w:lineRule="auto"/>
              <w:jc w:val="both"/>
              <w:rPr>
                <w:sz w:val="24"/>
                <w:szCs w:val="24"/>
              </w:rPr>
            </w:pPr>
            <w:r w:rsidRPr="0095139A">
              <w:rPr>
                <w:sz w:val="24"/>
                <w:szCs w:val="24"/>
              </w:rPr>
              <w:t>Цель 2. Похвистнево 2030 – город открытого инновацио</w:t>
            </w:r>
            <w:r w:rsidRPr="0095139A">
              <w:rPr>
                <w:sz w:val="24"/>
                <w:szCs w:val="24"/>
              </w:rPr>
              <w:t>н</w:t>
            </w:r>
            <w:r w:rsidRPr="0095139A">
              <w:rPr>
                <w:sz w:val="24"/>
                <w:szCs w:val="24"/>
              </w:rPr>
              <w:t>ного образования</w:t>
            </w:r>
          </w:p>
          <w:p w:rsidR="00E406F7" w:rsidRDefault="00E406F7" w:rsidP="004727D6">
            <w:pPr>
              <w:spacing w:after="0" w:line="240" w:lineRule="auto"/>
              <w:jc w:val="both"/>
              <w:rPr>
                <w:i/>
                <w:sz w:val="24"/>
                <w:szCs w:val="24"/>
              </w:rPr>
            </w:pPr>
          </w:p>
          <w:p w:rsidR="00E406F7" w:rsidRPr="0095139A" w:rsidRDefault="00E406F7" w:rsidP="004727D6">
            <w:pPr>
              <w:spacing w:after="0" w:line="240" w:lineRule="auto"/>
              <w:jc w:val="both"/>
              <w:rPr>
                <w:i/>
                <w:sz w:val="24"/>
                <w:szCs w:val="24"/>
              </w:rPr>
            </w:pPr>
            <w:r w:rsidRPr="0095139A">
              <w:rPr>
                <w:i/>
                <w:sz w:val="24"/>
                <w:szCs w:val="24"/>
              </w:rPr>
              <w:t>Повышение уровня образ</w:t>
            </w:r>
            <w:r w:rsidRPr="0095139A">
              <w:rPr>
                <w:i/>
                <w:sz w:val="24"/>
                <w:szCs w:val="24"/>
              </w:rPr>
              <w:t>о</w:t>
            </w:r>
            <w:r w:rsidRPr="0095139A">
              <w:rPr>
                <w:i/>
                <w:sz w:val="24"/>
                <w:szCs w:val="24"/>
              </w:rPr>
              <w:lastRenderedPageBreak/>
              <w:t>ванности, качества и до</w:t>
            </w:r>
            <w:r w:rsidRPr="0095139A">
              <w:rPr>
                <w:i/>
                <w:sz w:val="24"/>
                <w:szCs w:val="24"/>
              </w:rPr>
              <w:t>с</w:t>
            </w:r>
            <w:r w:rsidRPr="0095139A">
              <w:rPr>
                <w:i/>
                <w:sz w:val="24"/>
                <w:szCs w:val="24"/>
              </w:rPr>
              <w:t>тупности инновационного образования для всех слоев населения</w:t>
            </w:r>
          </w:p>
        </w:tc>
        <w:tc>
          <w:tcPr>
            <w:tcW w:w="2648" w:type="pct"/>
            <w:tcBorders>
              <w:top w:val="single" w:sz="4" w:space="0" w:color="auto"/>
              <w:left w:val="single" w:sz="4" w:space="0" w:color="auto"/>
              <w:bottom w:val="single" w:sz="4" w:space="0" w:color="auto"/>
              <w:right w:val="single" w:sz="4" w:space="0" w:color="auto"/>
            </w:tcBorders>
            <w:shd w:val="clear" w:color="auto" w:fill="auto"/>
            <w:vAlign w:val="center"/>
          </w:tcPr>
          <w:p w:rsidR="00E406F7" w:rsidRPr="009E1D25" w:rsidRDefault="00E406F7" w:rsidP="004727D6">
            <w:pPr>
              <w:pStyle w:val="Default"/>
              <w:jc w:val="both"/>
            </w:pPr>
            <w:r w:rsidRPr="00131E93">
              <w:lastRenderedPageBreak/>
              <w:t>Доля обучающихся, занимающихся в первую смену, в общей численности обучающихся в учреждениях, реализующих основные общеобразовател</w:t>
            </w:r>
            <w:r w:rsidRPr="00131E93">
              <w:t>ь</w:t>
            </w:r>
            <w:r w:rsidRPr="00131E93">
              <w:t>ные программы общего образования</w:t>
            </w:r>
            <w:r>
              <w:t>, %</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100,0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100,0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sidRPr="009E1D25">
              <w:rPr>
                <w:sz w:val="24"/>
                <w:szCs w:val="24"/>
              </w:rPr>
              <w:t>100,0</w:t>
            </w:r>
          </w:p>
        </w:tc>
      </w:tr>
      <w:tr w:rsidR="00E406F7" w:rsidRPr="009E1D25" w:rsidTr="00E406F7">
        <w:trPr>
          <w:cantSplit/>
        </w:trPr>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pStyle w:val="Default"/>
              <w:jc w:val="both"/>
            </w:pPr>
            <w:r w:rsidRPr="00131E93">
              <w:t>Доля выпускников общеобразовательных организаций, сдавших единый государственный экзамен</w:t>
            </w:r>
            <w:r>
              <w:t>,</w:t>
            </w:r>
            <w:r w:rsidRPr="00131E93">
              <w:t xml:space="preserve"> % </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99,0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sidRPr="009E1D25">
              <w:rPr>
                <w:sz w:val="24"/>
                <w:szCs w:val="24"/>
              </w:rPr>
              <w:t>100</w:t>
            </w:r>
            <w:r>
              <w:rPr>
                <w:sz w:val="24"/>
                <w:szCs w:val="24"/>
              </w:rPr>
              <w:t>,0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sidRPr="009E1D25">
              <w:rPr>
                <w:sz w:val="24"/>
                <w:szCs w:val="24"/>
              </w:rPr>
              <w:t>100</w:t>
            </w:r>
            <w:r>
              <w:rPr>
                <w:sz w:val="24"/>
                <w:szCs w:val="24"/>
              </w:rPr>
              <w:t>,0</w:t>
            </w:r>
          </w:p>
        </w:tc>
      </w:tr>
      <w:tr w:rsidR="00E406F7" w:rsidRPr="009E1D25" w:rsidTr="00E406F7">
        <w:trPr>
          <w:cantSplit/>
        </w:trPr>
        <w:tc>
          <w:tcPr>
            <w:tcW w:w="1107" w:type="pct"/>
            <w:vMerge/>
            <w:tcBorders>
              <w:left w:val="single" w:sz="4" w:space="0" w:color="auto"/>
              <w:right w:val="single" w:sz="4" w:space="0" w:color="auto"/>
            </w:tcBorders>
            <w:shd w:val="clear" w:color="auto" w:fill="auto"/>
          </w:tcPr>
          <w:p w:rsidR="00E406F7" w:rsidRPr="00131E93" w:rsidRDefault="00E406F7" w:rsidP="004727D6">
            <w:pPr>
              <w:pStyle w:val="Default"/>
              <w:jc w:val="both"/>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pStyle w:val="Default"/>
              <w:jc w:val="both"/>
            </w:pPr>
            <w:r w:rsidRPr="00131E93">
              <w:t>Доля детей, охваченных программами дошкольного образования детей в возрасте 1-7 лет</w:t>
            </w:r>
            <w:r>
              <w:t>,</w:t>
            </w:r>
            <w:r w:rsidRPr="00131E93">
              <w:t xml:space="preserve"> % от общего числа детей данного возраста</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bCs/>
                <w:sz w:val="24"/>
                <w:szCs w:val="24"/>
              </w:rPr>
            </w:pPr>
            <w:r>
              <w:rPr>
                <w:bCs/>
                <w:sz w:val="24"/>
                <w:szCs w:val="24"/>
              </w:rPr>
              <w:t>70,0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bCs/>
                <w:sz w:val="24"/>
                <w:szCs w:val="24"/>
              </w:rPr>
            </w:pPr>
            <w:r>
              <w:rPr>
                <w:bCs/>
                <w:sz w:val="24"/>
                <w:szCs w:val="24"/>
              </w:rPr>
              <w:t>80,0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bCs/>
                <w:sz w:val="24"/>
                <w:szCs w:val="24"/>
              </w:rPr>
            </w:pPr>
            <w:r>
              <w:rPr>
                <w:bCs/>
                <w:sz w:val="24"/>
                <w:szCs w:val="24"/>
              </w:rPr>
              <w:t>90,0</w:t>
            </w:r>
          </w:p>
        </w:tc>
      </w:tr>
      <w:tr w:rsidR="00E406F7" w:rsidRPr="009E1D25" w:rsidTr="00E406F7">
        <w:trPr>
          <w:cantSplit/>
        </w:trPr>
        <w:tc>
          <w:tcPr>
            <w:tcW w:w="1107" w:type="pct"/>
            <w:vMerge/>
            <w:tcBorders>
              <w:left w:val="single" w:sz="4" w:space="0" w:color="auto"/>
              <w:right w:val="single" w:sz="4" w:space="0" w:color="auto"/>
            </w:tcBorders>
            <w:shd w:val="clear" w:color="auto" w:fill="auto"/>
          </w:tcPr>
          <w:p w:rsidR="00E406F7" w:rsidRPr="00131E93" w:rsidRDefault="00E406F7" w:rsidP="004727D6">
            <w:pPr>
              <w:pStyle w:val="Default"/>
              <w:jc w:val="both"/>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131E93" w:rsidRDefault="00E406F7" w:rsidP="004727D6">
            <w:pPr>
              <w:pStyle w:val="Default"/>
              <w:jc w:val="both"/>
            </w:pPr>
            <w:r w:rsidRPr="00131E93">
              <w:t>Доля детей, охваченных программами технической и естественно-научной направленно</w:t>
            </w:r>
            <w:r>
              <w:t xml:space="preserve">стей, </w:t>
            </w:r>
            <w:r w:rsidRPr="00131E93">
              <w:t xml:space="preserve">% </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bCs/>
                <w:sz w:val="24"/>
                <w:szCs w:val="24"/>
              </w:rPr>
            </w:pPr>
            <w:r>
              <w:rPr>
                <w:bCs/>
                <w:sz w:val="24"/>
                <w:szCs w:val="24"/>
              </w:rPr>
              <w:t>20,0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bCs/>
                <w:sz w:val="24"/>
                <w:szCs w:val="24"/>
              </w:rPr>
            </w:pPr>
            <w:r>
              <w:rPr>
                <w:bCs/>
                <w:sz w:val="24"/>
                <w:szCs w:val="24"/>
              </w:rPr>
              <w:t>25,0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bCs/>
                <w:sz w:val="24"/>
                <w:szCs w:val="24"/>
              </w:rPr>
            </w:pPr>
            <w:r>
              <w:rPr>
                <w:bCs/>
                <w:sz w:val="24"/>
                <w:szCs w:val="24"/>
              </w:rPr>
              <w:t>40,0</w:t>
            </w:r>
          </w:p>
        </w:tc>
      </w:tr>
      <w:tr w:rsidR="00E406F7" w:rsidRPr="009E1D25" w:rsidTr="00E406F7">
        <w:trPr>
          <w:cantSplit/>
        </w:trPr>
        <w:tc>
          <w:tcPr>
            <w:tcW w:w="1107" w:type="pct"/>
            <w:vMerge/>
            <w:tcBorders>
              <w:left w:val="single" w:sz="4" w:space="0" w:color="auto"/>
              <w:right w:val="single" w:sz="4" w:space="0" w:color="auto"/>
            </w:tcBorders>
            <w:shd w:val="clear" w:color="auto" w:fill="auto"/>
          </w:tcPr>
          <w:p w:rsidR="00E406F7" w:rsidRPr="00131E93" w:rsidRDefault="00E406F7" w:rsidP="004727D6">
            <w:pPr>
              <w:pStyle w:val="Default"/>
              <w:jc w:val="both"/>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131E93" w:rsidRDefault="00E406F7" w:rsidP="004727D6">
            <w:pPr>
              <w:pStyle w:val="Default"/>
              <w:jc w:val="both"/>
            </w:pPr>
            <w:r w:rsidRPr="00131E93">
              <w:t>Обеспечение доступности дошкольного образова</w:t>
            </w:r>
            <w:r>
              <w:t>ния для детей до 3 лет, %</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bCs/>
                <w:sz w:val="24"/>
                <w:szCs w:val="24"/>
              </w:rPr>
            </w:pPr>
            <w:r>
              <w:rPr>
                <w:bCs/>
                <w:sz w:val="24"/>
                <w:szCs w:val="24"/>
              </w:rPr>
              <w:t>100,0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bCs/>
                <w:sz w:val="24"/>
                <w:szCs w:val="24"/>
              </w:rPr>
            </w:pPr>
            <w:r>
              <w:rPr>
                <w:bCs/>
                <w:sz w:val="24"/>
                <w:szCs w:val="24"/>
              </w:rPr>
              <w:t>100,0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bCs/>
                <w:sz w:val="24"/>
                <w:szCs w:val="24"/>
              </w:rPr>
            </w:pPr>
            <w:r>
              <w:rPr>
                <w:bCs/>
                <w:sz w:val="24"/>
                <w:szCs w:val="24"/>
              </w:rPr>
              <w:t>100,0</w:t>
            </w:r>
          </w:p>
        </w:tc>
      </w:tr>
      <w:tr w:rsidR="00E406F7" w:rsidRPr="009E1D25" w:rsidTr="00E406F7">
        <w:trPr>
          <w:cantSplit/>
        </w:trPr>
        <w:tc>
          <w:tcPr>
            <w:tcW w:w="1107" w:type="pct"/>
            <w:vMerge/>
            <w:tcBorders>
              <w:left w:val="single" w:sz="4" w:space="0" w:color="auto"/>
              <w:bottom w:val="single" w:sz="4" w:space="0" w:color="auto"/>
              <w:right w:val="single" w:sz="4" w:space="0" w:color="auto"/>
            </w:tcBorders>
            <w:shd w:val="clear" w:color="auto" w:fill="auto"/>
          </w:tcPr>
          <w:p w:rsidR="00E406F7" w:rsidRPr="00131E93" w:rsidRDefault="00E406F7" w:rsidP="004727D6">
            <w:pPr>
              <w:pStyle w:val="Default"/>
              <w:jc w:val="both"/>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131E93" w:rsidRDefault="00E406F7" w:rsidP="004727D6">
            <w:pPr>
              <w:pStyle w:val="Default"/>
              <w:jc w:val="both"/>
            </w:pPr>
            <w:r w:rsidRPr="00131E93">
              <w:t>Обеспечение подключения школ к сети Интернет на скорости не менее 20 Мбит/с</w:t>
            </w:r>
            <w:r>
              <w:t>, %</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bCs/>
                <w:sz w:val="24"/>
                <w:szCs w:val="24"/>
              </w:rPr>
            </w:pPr>
            <w:r>
              <w:rPr>
                <w:bCs/>
                <w:sz w:val="24"/>
                <w:szCs w:val="24"/>
              </w:rPr>
              <w:t>100,0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bCs/>
                <w:sz w:val="24"/>
                <w:szCs w:val="24"/>
              </w:rPr>
            </w:pPr>
            <w:r>
              <w:rPr>
                <w:bCs/>
                <w:sz w:val="24"/>
                <w:szCs w:val="24"/>
              </w:rPr>
              <w:t>100,0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bCs/>
                <w:sz w:val="24"/>
                <w:szCs w:val="24"/>
              </w:rPr>
            </w:pPr>
            <w:r>
              <w:rPr>
                <w:bCs/>
                <w:sz w:val="24"/>
                <w:szCs w:val="24"/>
              </w:rPr>
              <w:t>100,0</w:t>
            </w:r>
          </w:p>
        </w:tc>
      </w:tr>
      <w:tr w:rsidR="00E406F7" w:rsidRPr="009E1D25" w:rsidTr="00E406F7">
        <w:trPr>
          <w:cantSplit/>
        </w:trPr>
        <w:tc>
          <w:tcPr>
            <w:tcW w:w="1107" w:type="pct"/>
            <w:vMerge w:val="restart"/>
            <w:tcBorders>
              <w:top w:val="single" w:sz="4" w:space="0" w:color="auto"/>
              <w:left w:val="single" w:sz="4" w:space="0" w:color="auto"/>
              <w:right w:val="single" w:sz="4" w:space="0" w:color="auto"/>
            </w:tcBorders>
            <w:shd w:val="clear" w:color="auto" w:fill="auto"/>
          </w:tcPr>
          <w:p w:rsidR="00E406F7" w:rsidRPr="00CF48DA" w:rsidRDefault="00E406F7" w:rsidP="004727D6">
            <w:pPr>
              <w:spacing w:after="0" w:line="240" w:lineRule="auto"/>
              <w:jc w:val="both"/>
              <w:rPr>
                <w:rStyle w:val="22"/>
                <w:rFonts w:eastAsiaTheme="minorHAnsi"/>
                <w:sz w:val="24"/>
                <w:szCs w:val="24"/>
                <w:u w:val="none"/>
              </w:rPr>
            </w:pPr>
            <w:r w:rsidRPr="00CF48DA">
              <w:rPr>
                <w:sz w:val="24"/>
                <w:szCs w:val="24"/>
              </w:rPr>
              <w:t xml:space="preserve">Цель 3. </w:t>
            </w:r>
            <w:r w:rsidRPr="00CF48DA">
              <w:rPr>
                <w:rStyle w:val="22"/>
                <w:rFonts w:eastAsiaTheme="minorHAnsi"/>
                <w:sz w:val="24"/>
                <w:szCs w:val="24"/>
                <w:u w:val="none"/>
              </w:rPr>
              <w:t>Похвистнево</w:t>
            </w:r>
            <w:r>
              <w:rPr>
                <w:rStyle w:val="22"/>
                <w:rFonts w:eastAsiaTheme="minorHAnsi"/>
                <w:sz w:val="24"/>
                <w:szCs w:val="24"/>
                <w:u w:val="none"/>
              </w:rPr>
              <w:t xml:space="preserve"> 2030</w:t>
            </w:r>
            <w:r w:rsidRPr="00CF48DA">
              <w:rPr>
                <w:rStyle w:val="22"/>
                <w:rFonts w:eastAsiaTheme="minorHAnsi"/>
                <w:sz w:val="24"/>
                <w:szCs w:val="24"/>
                <w:u w:val="none"/>
              </w:rPr>
              <w:t xml:space="preserve"> - город физической культуры и спорта, современных перед</w:t>
            </w:r>
            <w:r w:rsidRPr="00CF48DA">
              <w:rPr>
                <w:rStyle w:val="22"/>
                <w:rFonts w:eastAsiaTheme="minorHAnsi"/>
                <w:sz w:val="24"/>
                <w:szCs w:val="24"/>
                <w:u w:val="none"/>
              </w:rPr>
              <w:t>о</w:t>
            </w:r>
            <w:r w:rsidRPr="00CF48DA">
              <w:rPr>
                <w:rStyle w:val="22"/>
                <w:rFonts w:eastAsiaTheme="minorHAnsi"/>
                <w:sz w:val="24"/>
                <w:szCs w:val="24"/>
                <w:u w:val="none"/>
              </w:rPr>
              <w:t>вых стандартов качества жи</w:t>
            </w:r>
            <w:r w:rsidRPr="00CF48DA">
              <w:rPr>
                <w:rStyle w:val="22"/>
                <w:rFonts w:eastAsiaTheme="minorHAnsi"/>
                <w:sz w:val="24"/>
                <w:szCs w:val="24"/>
                <w:u w:val="none"/>
              </w:rPr>
              <w:t>з</w:t>
            </w:r>
            <w:r w:rsidRPr="00CF48DA">
              <w:rPr>
                <w:rStyle w:val="22"/>
                <w:rFonts w:eastAsiaTheme="minorHAnsi"/>
                <w:sz w:val="24"/>
                <w:szCs w:val="24"/>
                <w:u w:val="none"/>
              </w:rPr>
              <w:t>ни и активного долголетия</w:t>
            </w:r>
          </w:p>
          <w:p w:rsidR="00E406F7" w:rsidRDefault="00E406F7" w:rsidP="004727D6">
            <w:pPr>
              <w:autoSpaceDE w:val="0"/>
              <w:autoSpaceDN w:val="0"/>
              <w:adjustRightInd w:val="0"/>
              <w:spacing w:after="0" w:line="240" w:lineRule="auto"/>
              <w:jc w:val="both"/>
              <w:rPr>
                <w:sz w:val="24"/>
                <w:szCs w:val="24"/>
              </w:rPr>
            </w:pPr>
          </w:p>
          <w:p w:rsidR="00E406F7" w:rsidRPr="00CF48DA" w:rsidRDefault="00E406F7" w:rsidP="004727D6">
            <w:pPr>
              <w:autoSpaceDE w:val="0"/>
              <w:autoSpaceDN w:val="0"/>
              <w:adjustRightInd w:val="0"/>
              <w:spacing w:after="0" w:line="240" w:lineRule="auto"/>
              <w:jc w:val="both"/>
              <w:rPr>
                <w:rFonts w:eastAsiaTheme="minorEastAsia"/>
                <w:i/>
                <w:color w:val="000000" w:themeColor="text1"/>
                <w:sz w:val="24"/>
                <w:szCs w:val="24"/>
                <w:lang w:eastAsia="zh-TW"/>
              </w:rPr>
            </w:pPr>
            <w:r w:rsidRPr="00CF48DA">
              <w:rPr>
                <w:i/>
                <w:sz w:val="24"/>
                <w:szCs w:val="24"/>
              </w:rPr>
              <w:t>Повышение уровня физич</w:t>
            </w:r>
            <w:r w:rsidRPr="00CF48DA">
              <w:rPr>
                <w:i/>
                <w:sz w:val="24"/>
                <w:szCs w:val="24"/>
              </w:rPr>
              <w:t>е</w:t>
            </w:r>
            <w:r w:rsidRPr="00CF48DA">
              <w:rPr>
                <w:i/>
                <w:sz w:val="24"/>
                <w:szCs w:val="24"/>
              </w:rPr>
              <w:t>ской культуры населения</w:t>
            </w:r>
            <w:r>
              <w:rPr>
                <w:i/>
                <w:sz w:val="24"/>
                <w:szCs w:val="24"/>
              </w:rPr>
              <w:t xml:space="preserve"> </w:t>
            </w:r>
            <w:r w:rsidRPr="00CF48DA">
              <w:rPr>
                <w:i/>
                <w:sz w:val="24"/>
                <w:szCs w:val="24"/>
              </w:rPr>
              <w:t>П</w:t>
            </w:r>
            <w:r w:rsidRPr="00CF48DA">
              <w:rPr>
                <w:i/>
                <w:sz w:val="24"/>
                <w:szCs w:val="24"/>
              </w:rPr>
              <w:t>о</w:t>
            </w:r>
            <w:r w:rsidRPr="00CF48DA">
              <w:rPr>
                <w:i/>
                <w:sz w:val="24"/>
                <w:szCs w:val="24"/>
              </w:rPr>
              <w:t xml:space="preserve">хвистнево и развитие </w:t>
            </w:r>
            <w:r>
              <w:rPr>
                <w:i/>
                <w:sz w:val="24"/>
                <w:szCs w:val="24"/>
              </w:rPr>
              <w:t>де</w:t>
            </w:r>
            <w:r>
              <w:rPr>
                <w:i/>
                <w:sz w:val="24"/>
                <w:szCs w:val="24"/>
              </w:rPr>
              <w:t>т</w:t>
            </w:r>
            <w:r>
              <w:rPr>
                <w:i/>
                <w:sz w:val="24"/>
                <w:szCs w:val="24"/>
              </w:rPr>
              <w:t>ского и юношеского спорта</w:t>
            </w:r>
          </w:p>
          <w:p w:rsidR="00E406F7" w:rsidRPr="00CF48DA" w:rsidRDefault="00E406F7" w:rsidP="004727D6">
            <w:pPr>
              <w:autoSpaceDE w:val="0"/>
              <w:autoSpaceDN w:val="0"/>
              <w:adjustRightInd w:val="0"/>
              <w:spacing w:after="0" w:line="240" w:lineRule="auto"/>
              <w:jc w:val="both"/>
              <w:rPr>
                <w:rFonts w:eastAsiaTheme="minorEastAsia"/>
                <w:color w:val="000000" w:themeColor="text1"/>
                <w:sz w:val="24"/>
                <w:szCs w:val="24"/>
                <w:lang w:eastAsia="zh-TW"/>
              </w:rPr>
            </w:pPr>
          </w:p>
          <w:p w:rsidR="00E406F7" w:rsidRPr="00CF48DA" w:rsidRDefault="00E406F7" w:rsidP="004727D6">
            <w:pPr>
              <w:spacing w:after="0" w:line="240" w:lineRule="auto"/>
              <w:jc w:val="both"/>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r w:rsidRPr="009E1D25">
              <w:rPr>
                <w:sz w:val="24"/>
                <w:szCs w:val="24"/>
              </w:rPr>
              <w:t>Доля жителей Похвистнево, систематически занимающихся физической культурой и спортом в общей численности населения, %</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sidRPr="009E1D25">
              <w:rPr>
                <w:sz w:val="24"/>
                <w:szCs w:val="24"/>
              </w:rPr>
              <w:t>45,0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sidRPr="009E1D25">
              <w:rPr>
                <w:sz w:val="24"/>
                <w:szCs w:val="24"/>
              </w:rPr>
              <w:t>5</w:t>
            </w:r>
            <w:r>
              <w:rPr>
                <w:sz w:val="24"/>
                <w:szCs w:val="24"/>
              </w:rPr>
              <w:t>7,2</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60</w:t>
            </w:r>
            <w:r w:rsidRPr="009E1D25">
              <w:rPr>
                <w:sz w:val="24"/>
                <w:szCs w:val="24"/>
              </w:rPr>
              <w:t>,0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CF48DA" w:rsidRDefault="00E406F7" w:rsidP="004727D6">
            <w:pPr>
              <w:spacing w:after="0" w:line="240" w:lineRule="auto"/>
              <w:jc w:val="both"/>
              <w:rPr>
                <w:sz w:val="24"/>
                <w:szCs w:val="24"/>
              </w:rPr>
            </w:pPr>
            <w:r w:rsidRPr="00D763F7">
              <w:rPr>
                <w:sz w:val="24"/>
                <w:szCs w:val="24"/>
              </w:rPr>
              <w:t>Доля учащихся и студентов, систематически занимающихся физической культурой и спортом</w:t>
            </w:r>
            <w:r>
              <w:rPr>
                <w:sz w:val="24"/>
                <w:szCs w:val="24"/>
              </w:rPr>
              <w:t>, %</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85,0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90,0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100,0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spacing w:after="0" w:line="240" w:lineRule="auto"/>
              <w:jc w:val="both"/>
              <w:rPr>
                <w:sz w:val="24"/>
                <w:szCs w:val="24"/>
              </w:rPr>
            </w:pPr>
            <w:r w:rsidRPr="00CF48DA">
              <w:rPr>
                <w:sz w:val="24"/>
                <w:szCs w:val="24"/>
              </w:rPr>
              <w:t>Доля лиц с ограниченными возможностями здоровья и инвалидов, сист</w:t>
            </w:r>
            <w:r w:rsidRPr="00CF48DA">
              <w:rPr>
                <w:sz w:val="24"/>
                <w:szCs w:val="24"/>
              </w:rPr>
              <w:t>е</w:t>
            </w:r>
            <w:r w:rsidRPr="00CF48DA">
              <w:rPr>
                <w:sz w:val="24"/>
                <w:szCs w:val="24"/>
              </w:rPr>
              <w:t>матически занимающихся физической культурой и спортом, в общей чи</w:t>
            </w:r>
            <w:r w:rsidRPr="00CF48DA">
              <w:rPr>
                <w:sz w:val="24"/>
                <w:szCs w:val="24"/>
              </w:rPr>
              <w:t>с</w:t>
            </w:r>
            <w:r w:rsidRPr="00CF48DA">
              <w:rPr>
                <w:sz w:val="24"/>
                <w:szCs w:val="24"/>
              </w:rPr>
              <w:t>ленности данной категории населения</w:t>
            </w:r>
            <w:r>
              <w:rPr>
                <w:sz w:val="24"/>
                <w:szCs w:val="24"/>
              </w:rPr>
              <w:t xml:space="preserve">, </w:t>
            </w:r>
            <w:r w:rsidRPr="00CF48DA">
              <w:rPr>
                <w:sz w:val="24"/>
                <w:szCs w:val="24"/>
              </w:rPr>
              <w:t>%.</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15</w:t>
            </w:r>
            <w:r w:rsidRPr="009E1D25">
              <w:rPr>
                <w:sz w:val="24"/>
                <w:szCs w:val="24"/>
              </w:rPr>
              <w:t>,0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20</w:t>
            </w:r>
            <w:r w:rsidRPr="009E1D25">
              <w:rPr>
                <w:sz w:val="24"/>
                <w:szCs w:val="24"/>
              </w:rPr>
              <w:t>,0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30</w:t>
            </w:r>
            <w:r w:rsidRPr="009E1D25">
              <w:rPr>
                <w:sz w:val="24"/>
                <w:szCs w:val="24"/>
              </w:rPr>
              <w:t>,0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CF48DA" w:rsidRDefault="00E406F7" w:rsidP="004727D6">
            <w:pPr>
              <w:spacing w:after="0" w:line="240" w:lineRule="auto"/>
              <w:jc w:val="both"/>
              <w:rPr>
                <w:sz w:val="24"/>
                <w:szCs w:val="24"/>
              </w:rPr>
            </w:pPr>
            <w:r>
              <w:rPr>
                <w:sz w:val="24"/>
                <w:szCs w:val="24"/>
              </w:rPr>
              <w:t>У</w:t>
            </w:r>
            <w:r w:rsidRPr="00CF48DA">
              <w:rPr>
                <w:sz w:val="24"/>
                <w:szCs w:val="24"/>
              </w:rPr>
              <w:t>ров</w:t>
            </w:r>
            <w:r>
              <w:rPr>
                <w:sz w:val="24"/>
                <w:szCs w:val="24"/>
              </w:rPr>
              <w:t>ень</w:t>
            </w:r>
            <w:r w:rsidRPr="00CF48DA">
              <w:rPr>
                <w:sz w:val="24"/>
                <w:szCs w:val="24"/>
              </w:rPr>
              <w:t xml:space="preserve"> обеспеченности населения спортивными сооружениями</w:t>
            </w:r>
            <w:r>
              <w:rPr>
                <w:sz w:val="24"/>
                <w:szCs w:val="24"/>
              </w:rPr>
              <w:t xml:space="preserve">, </w:t>
            </w:r>
            <w:r w:rsidRPr="00CF48DA">
              <w:rPr>
                <w:sz w:val="24"/>
                <w:szCs w:val="24"/>
              </w:rPr>
              <w:t>% от норматива</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40,0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50,0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70,0</w:t>
            </w:r>
          </w:p>
        </w:tc>
      </w:tr>
      <w:tr w:rsidR="00E406F7" w:rsidRPr="005400D1" w:rsidTr="00E406F7">
        <w:tc>
          <w:tcPr>
            <w:tcW w:w="1107" w:type="pct"/>
            <w:vMerge/>
            <w:tcBorders>
              <w:left w:val="single" w:sz="4" w:space="0" w:color="auto"/>
              <w:bottom w:val="single" w:sz="4" w:space="0" w:color="auto"/>
              <w:right w:val="single" w:sz="4" w:space="0" w:color="auto"/>
            </w:tcBorders>
            <w:shd w:val="clear" w:color="auto" w:fill="auto"/>
          </w:tcPr>
          <w:p w:rsidR="00E406F7" w:rsidRPr="005400D1" w:rsidRDefault="00E406F7" w:rsidP="004727D6">
            <w:pPr>
              <w:autoSpaceDE w:val="0"/>
              <w:autoSpaceDN w:val="0"/>
              <w:adjustRightInd w:val="0"/>
              <w:spacing w:after="0" w:line="240" w:lineRule="auto"/>
              <w:jc w:val="both"/>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5400D1" w:rsidRDefault="00E406F7" w:rsidP="004727D6">
            <w:pPr>
              <w:spacing w:after="0" w:line="240" w:lineRule="auto"/>
              <w:jc w:val="both"/>
              <w:rPr>
                <w:sz w:val="24"/>
                <w:szCs w:val="24"/>
              </w:rPr>
            </w:pPr>
            <w:r w:rsidRPr="005400D1">
              <w:rPr>
                <w:sz w:val="24"/>
                <w:szCs w:val="24"/>
              </w:rPr>
              <w:t>Доля населения, выполнившего нормативы испытаний (тестов) ВФСК «ГТО», в общей численности населения, принявшего участие в выполн</w:t>
            </w:r>
            <w:r w:rsidRPr="005400D1">
              <w:rPr>
                <w:sz w:val="24"/>
                <w:szCs w:val="24"/>
              </w:rPr>
              <w:t>е</w:t>
            </w:r>
            <w:r w:rsidRPr="005400D1">
              <w:rPr>
                <w:sz w:val="24"/>
                <w:szCs w:val="24"/>
              </w:rPr>
              <w:t>нии нормативов испытаний (тес</w:t>
            </w:r>
            <w:r>
              <w:rPr>
                <w:sz w:val="24"/>
                <w:szCs w:val="24"/>
              </w:rPr>
              <w:t xml:space="preserve">тов) ВФСК «ГТО», </w:t>
            </w:r>
            <w:r w:rsidRPr="005400D1">
              <w:rPr>
                <w:sz w:val="24"/>
                <w:szCs w:val="24"/>
              </w:rPr>
              <w:t>%</w:t>
            </w:r>
          </w:p>
        </w:tc>
        <w:tc>
          <w:tcPr>
            <w:tcW w:w="431" w:type="pct"/>
            <w:tcBorders>
              <w:top w:val="single" w:sz="4" w:space="0" w:color="auto"/>
              <w:left w:val="single" w:sz="4" w:space="0" w:color="auto"/>
              <w:bottom w:val="single" w:sz="4" w:space="0" w:color="auto"/>
              <w:right w:val="single" w:sz="4" w:space="0" w:color="auto"/>
            </w:tcBorders>
          </w:tcPr>
          <w:p w:rsidR="00E406F7" w:rsidRPr="005400D1" w:rsidRDefault="00E406F7" w:rsidP="004727D6">
            <w:pPr>
              <w:autoSpaceDE w:val="0"/>
              <w:autoSpaceDN w:val="0"/>
              <w:adjustRightInd w:val="0"/>
              <w:spacing w:after="0" w:line="240" w:lineRule="auto"/>
              <w:jc w:val="center"/>
              <w:rPr>
                <w:sz w:val="24"/>
                <w:szCs w:val="24"/>
              </w:rPr>
            </w:pPr>
            <w:r>
              <w:rPr>
                <w:sz w:val="24"/>
                <w:szCs w:val="24"/>
              </w:rPr>
              <w:t>42,0</w:t>
            </w:r>
          </w:p>
        </w:tc>
        <w:tc>
          <w:tcPr>
            <w:tcW w:w="384" w:type="pct"/>
            <w:tcBorders>
              <w:top w:val="single" w:sz="4" w:space="0" w:color="auto"/>
              <w:left w:val="single" w:sz="4" w:space="0" w:color="auto"/>
              <w:bottom w:val="single" w:sz="4" w:space="0" w:color="auto"/>
              <w:right w:val="single" w:sz="4" w:space="0" w:color="auto"/>
            </w:tcBorders>
          </w:tcPr>
          <w:p w:rsidR="00E406F7" w:rsidRPr="005400D1" w:rsidRDefault="00E406F7" w:rsidP="004727D6">
            <w:pPr>
              <w:autoSpaceDE w:val="0"/>
              <w:autoSpaceDN w:val="0"/>
              <w:adjustRightInd w:val="0"/>
              <w:spacing w:after="0" w:line="240" w:lineRule="auto"/>
              <w:jc w:val="center"/>
              <w:rPr>
                <w:sz w:val="24"/>
                <w:szCs w:val="24"/>
              </w:rPr>
            </w:pPr>
            <w:r>
              <w:rPr>
                <w:sz w:val="24"/>
                <w:szCs w:val="24"/>
              </w:rPr>
              <w:t>50,0</w:t>
            </w:r>
          </w:p>
        </w:tc>
        <w:tc>
          <w:tcPr>
            <w:tcW w:w="430" w:type="pct"/>
            <w:tcBorders>
              <w:top w:val="single" w:sz="4" w:space="0" w:color="auto"/>
              <w:left w:val="single" w:sz="4" w:space="0" w:color="auto"/>
              <w:bottom w:val="single" w:sz="4" w:space="0" w:color="auto"/>
              <w:right w:val="single" w:sz="4" w:space="0" w:color="auto"/>
            </w:tcBorders>
          </w:tcPr>
          <w:p w:rsidR="00E406F7" w:rsidRPr="005400D1" w:rsidRDefault="00E406F7" w:rsidP="004727D6">
            <w:pPr>
              <w:autoSpaceDE w:val="0"/>
              <w:autoSpaceDN w:val="0"/>
              <w:adjustRightInd w:val="0"/>
              <w:spacing w:after="0" w:line="240" w:lineRule="auto"/>
              <w:jc w:val="center"/>
              <w:rPr>
                <w:sz w:val="24"/>
                <w:szCs w:val="24"/>
              </w:rPr>
            </w:pPr>
            <w:r>
              <w:rPr>
                <w:sz w:val="24"/>
                <w:szCs w:val="24"/>
              </w:rPr>
              <w:t>65,0</w:t>
            </w:r>
          </w:p>
        </w:tc>
      </w:tr>
      <w:tr w:rsidR="00E406F7" w:rsidRPr="009E1D25" w:rsidTr="00E406F7">
        <w:tc>
          <w:tcPr>
            <w:tcW w:w="1107" w:type="pct"/>
            <w:vMerge w:val="restart"/>
            <w:tcBorders>
              <w:top w:val="single" w:sz="4" w:space="0" w:color="auto"/>
              <w:left w:val="single" w:sz="4" w:space="0" w:color="auto"/>
              <w:right w:val="single" w:sz="4" w:space="0" w:color="auto"/>
            </w:tcBorders>
            <w:shd w:val="clear" w:color="auto" w:fill="auto"/>
          </w:tcPr>
          <w:p w:rsidR="00E406F7" w:rsidRPr="00E910F1" w:rsidRDefault="00E406F7" w:rsidP="004727D6">
            <w:pPr>
              <w:pStyle w:val="14"/>
              <w:keepNext/>
              <w:keepLines/>
              <w:shd w:val="clear" w:color="auto" w:fill="auto"/>
              <w:spacing w:after="0" w:line="240" w:lineRule="auto"/>
              <w:ind w:firstLine="0"/>
              <w:jc w:val="both"/>
              <w:rPr>
                <w:b w:val="0"/>
                <w:bCs w:val="0"/>
                <w:sz w:val="24"/>
                <w:szCs w:val="24"/>
              </w:rPr>
            </w:pPr>
            <w:r w:rsidRPr="00E910F1">
              <w:rPr>
                <w:b w:val="0"/>
                <w:sz w:val="24"/>
                <w:szCs w:val="24"/>
              </w:rPr>
              <w:t xml:space="preserve">Цель 4. </w:t>
            </w:r>
            <w:r w:rsidRPr="00E910F1">
              <w:rPr>
                <w:b w:val="0"/>
                <w:bCs w:val="0"/>
                <w:sz w:val="24"/>
                <w:szCs w:val="24"/>
              </w:rPr>
              <w:t>Похвистнево 2030 – город высокого уровня д</w:t>
            </w:r>
            <w:r w:rsidRPr="00E910F1">
              <w:rPr>
                <w:b w:val="0"/>
                <w:bCs w:val="0"/>
                <w:sz w:val="24"/>
                <w:szCs w:val="24"/>
              </w:rPr>
              <w:t>у</w:t>
            </w:r>
            <w:r w:rsidRPr="00E910F1">
              <w:rPr>
                <w:b w:val="0"/>
                <w:bCs w:val="0"/>
                <w:sz w:val="24"/>
                <w:szCs w:val="24"/>
              </w:rPr>
              <w:t>ховного и культурного разв</w:t>
            </w:r>
            <w:r w:rsidRPr="00E910F1">
              <w:rPr>
                <w:b w:val="0"/>
                <w:bCs w:val="0"/>
                <w:sz w:val="24"/>
                <w:szCs w:val="24"/>
              </w:rPr>
              <w:t>и</w:t>
            </w:r>
            <w:r w:rsidRPr="00E910F1">
              <w:rPr>
                <w:b w:val="0"/>
                <w:bCs w:val="0"/>
                <w:sz w:val="24"/>
                <w:szCs w:val="24"/>
              </w:rPr>
              <w:lastRenderedPageBreak/>
              <w:t>тия каждого горожанина</w:t>
            </w:r>
          </w:p>
          <w:p w:rsidR="00E406F7" w:rsidRPr="00E910F1" w:rsidRDefault="00E406F7" w:rsidP="004727D6">
            <w:pPr>
              <w:autoSpaceDE w:val="0"/>
              <w:autoSpaceDN w:val="0"/>
              <w:adjustRightInd w:val="0"/>
              <w:spacing w:after="0" w:line="240" w:lineRule="auto"/>
              <w:jc w:val="both"/>
              <w:rPr>
                <w:sz w:val="24"/>
                <w:szCs w:val="24"/>
              </w:rPr>
            </w:pPr>
          </w:p>
          <w:p w:rsidR="00E406F7" w:rsidRPr="00E910F1" w:rsidRDefault="00E406F7" w:rsidP="004727D6">
            <w:pPr>
              <w:autoSpaceDE w:val="0"/>
              <w:autoSpaceDN w:val="0"/>
              <w:adjustRightInd w:val="0"/>
              <w:spacing w:after="0" w:line="240" w:lineRule="auto"/>
              <w:jc w:val="both"/>
              <w:rPr>
                <w:sz w:val="24"/>
                <w:szCs w:val="24"/>
              </w:rPr>
            </w:pPr>
            <w:r w:rsidRPr="00E910F1">
              <w:rPr>
                <w:i/>
                <w:sz w:val="24"/>
                <w:szCs w:val="24"/>
              </w:rPr>
              <w:t>Обеспечение гармоничного развития личности на основе культурного и исторического наследия Похвистнево</w:t>
            </w: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pStyle w:val="42"/>
              <w:spacing w:before="0" w:after="0" w:line="240" w:lineRule="auto"/>
              <w:ind w:firstLine="0"/>
              <w:jc w:val="both"/>
              <w:rPr>
                <w:sz w:val="24"/>
                <w:szCs w:val="24"/>
              </w:rPr>
            </w:pPr>
            <w:r w:rsidRPr="00E910F1">
              <w:rPr>
                <w:b w:val="0"/>
                <w:sz w:val="24"/>
                <w:szCs w:val="24"/>
              </w:rPr>
              <w:lastRenderedPageBreak/>
              <w:t>Доля объектов сферы культуры, находящихся в удовлетворительном с</w:t>
            </w:r>
            <w:r w:rsidRPr="00E910F1">
              <w:rPr>
                <w:b w:val="0"/>
                <w:sz w:val="24"/>
                <w:szCs w:val="24"/>
              </w:rPr>
              <w:t>о</w:t>
            </w:r>
            <w:r w:rsidRPr="00E910F1">
              <w:rPr>
                <w:b w:val="0"/>
                <w:sz w:val="24"/>
                <w:szCs w:val="24"/>
              </w:rPr>
              <w:t>стоянии</w:t>
            </w:r>
            <w:r>
              <w:rPr>
                <w:b w:val="0"/>
                <w:sz w:val="24"/>
                <w:szCs w:val="24"/>
              </w:rPr>
              <w:t xml:space="preserve">, </w:t>
            </w:r>
            <w:r w:rsidRPr="00E910F1">
              <w:rPr>
                <w:b w:val="0"/>
                <w:sz w:val="24"/>
                <w:szCs w:val="24"/>
              </w:rPr>
              <w:t>%</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80,0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90,0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95,0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r w:rsidRPr="001F00AE">
              <w:rPr>
                <w:sz w:val="24"/>
                <w:szCs w:val="24"/>
              </w:rPr>
              <w:t xml:space="preserve">Уровень посещаемости </w:t>
            </w:r>
            <w:proofErr w:type="spellStart"/>
            <w:r w:rsidRPr="001F00AE">
              <w:rPr>
                <w:sz w:val="24"/>
                <w:szCs w:val="24"/>
              </w:rPr>
              <w:t>культурно-досуговых</w:t>
            </w:r>
            <w:proofErr w:type="spellEnd"/>
            <w:r w:rsidRPr="001F00AE">
              <w:rPr>
                <w:sz w:val="24"/>
                <w:szCs w:val="24"/>
              </w:rPr>
              <w:t xml:space="preserve"> учреждений г.о Похвистн</w:t>
            </w:r>
            <w:r w:rsidRPr="001F00AE">
              <w:rPr>
                <w:sz w:val="24"/>
                <w:szCs w:val="24"/>
              </w:rPr>
              <w:t>е</w:t>
            </w:r>
            <w:r w:rsidRPr="001F00AE">
              <w:rPr>
                <w:sz w:val="24"/>
                <w:szCs w:val="24"/>
              </w:rPr>
              <w:lastRenderedPageBreak/>
              <w:t>во, раз</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lastRenderedPageBreak/>
              <w:t>3</w:t>
            </w:r>
            <w:r w:rsidRPr="009E1D25">
              <w:rPr>
                <w:sz w:val="24"/>
                <w:szCs w:val="24"/>
              </w:rPr>
              <w:t>,43</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3</w:t>
            </w:r>
            <w:r w:rsidRPr="009E1D25">
              <w:rPr>
                <w:sz w:val="24"/>
                <w:szCs w:val="24"/>
              </w:rPr>
              <w:t>,52</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3</w:t>
            </w:r>
            <w:r w:rsidRPr="009E1D25">
              <w:rPr>
                <w:sz w:val="24"/>
                <w:szCs w:val="24"/>
              </w:rPr>
              <w:t>,65</w:t>
            </w:r>
          </w:p>
        </w:tc>
      </w:tr>
      <w:tr w:rsidR="00E406F7" w:rsidRPr="009E1D25" w:rsidTr="00E406F7">
        <w:tc>
          <w:tcPr>
            <w:tcW w:w="1107" w:type="pct"/>
            <w:vMerge/>
            <w:tcBorders>
              <w:left w:val="single" w:sz="4" w:space="0" w:color="auto"/>
              <w:bottom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1F00AE" w:rsidRDefault="00E406F7" w:rsidP="004727D6">
            <w:pPr>
              <w:spacing w:after="0" w:line="240" w:lineRule="auto"/>
              <w:jc w:val="both"/>
              <w:rPr>
                <w:sz w:val="24"/>
                <w:szCs w:val="24"/>
              </w:rPr>
            </w:pPr>
            <w:r>
              <w:rPr>
                <w:rFonts w:eastAsia="Times New Roman"/>
                <w:bCs/>
                <w:sz w:val="24"/>
                <w:szCs w:val="24"/>
              </w:rPr>
              <w:t>О</w:t>
            </w:r>
            <w:r w:rsidRPr="00E910F1">
              <w:rPr>
                <w:rFonts w:eastAsia="Times New Roman"/>
                <w:bCs/>
                <w:sz w:val="24"/>
                <w:szCs w:val="24"/>
              </w:rPr>
              <w:t>беспеченност</w:t>
            </w:r>
            <w:r>
              <w:rPr>
                <w:rFonts w:eastAsia="Times New Roman"/>
                <w:bCs/>
                <w:sz w:val="24"/>
                <w:szCs w:val="24"/>
              </w:rPr>
              <w:t>ь</w:t>
            </w:r>
            <w:r w:rsidRPr="00E910F1">
              <w:rPr>
                <w:rFonts w:eastAsia="Times New Roman"/>
                <w:bCs/>
                <w:sz w:val="24"/>
                <w:szCs w:val="24"/>
              </w:rPr>
              <w:t xml:space="preserve"> населения г.о. Похвистнево услугами библиотек</w:t>
            </w:r>
            <w:r>
              <w:rPr>
                <w:rFonts w:eastAsia="Times New Roman"/>
                <w:bCs/>
                <w:sz w:val="24"/>
                <w:szCs w:val="24"/>
              </w:rPr>
              <w:t xml:space="preserve">, </w:t>
            </w:r>
            <w:r w:rsidRPr="00E910F1">
              <w:rPr>
                <w:rFonts w:eastAsia="Times New Roman"/>
                <w:bCs/>
                <w:sz w:val="24"/>
                <w:szCs w:val="24"/>
              </w:rPr>
              <w:t>%</w:t>
            </w:r>
            <w:r>
              <w:rPr>
                <w:rFonts w:eastAsia="Times New Roman"/>
                <w:bCs/>
                <w:sz w:val="24"/>
                <w:szCs w:val="24"/>
              </w:rPr>
              <w:t xml:space="preserve"> к нормативу</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100,0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100,0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100,0</w:t>
            </w:r>
          </w:p>
        </w:tc>
      </w:tr>
      <w:tr w:rsidR="00E406F7" w:rsidRPr="009E1D25" w:rsidTr="00E406F7">
        <w:tc>
          <w:tcPr>
            <w:tcW w:w="1107" w:type="pct"/>
            <w:vMerge w:val="restart"/>
            <w:tcBorders>
              <w:top w:val="single" w:sz="4" w:space="0" w:color="auto"/>
              <w:left w:val="single" w:sz="4" w:space="0" w:color="auto"/>
              <w:right w:val="single" w:sz="4" w:space="0" w:color="auto"/>
            </w:tcBorders>
            <w:shd w:val="clear" w:color="auto" w:fill="auto"/>
          </w:tcPr>
          <w:p w:rsidR="00E406F7" w:rsidRPr="000B0299" w:rsidRDefault="00E406F7" w:rsidP="004727D6">
            <w:pPr>
              <w:autoSpaceDE w:val="0"/>
              <w:autoSpaceDN w:val="0"/>
              <w:adjustRightInd w:val="0"/>
              <w:spacing w:after="0" w:line="240" w:lineRule="auto"/>
              <w:rPr>
                <w:color w:val="000000"/>
                <w:sz w:val="24"/>
                <w:szCs w:val="24"/>
              </w:rPr>
            </w:pPr>
            <w:r w:rsidRPr="000B0299">
              <w:rPr>
                <w:color w:val="000000"/>
                <w:sz w:val="24"/>
                <w:szCs w:val="24"/>
              </w:rPr>
              <w:t>Цель 5. Похвистнево 2030 – город материального благ</w:t>
            </w:r>
            <w:r w:rsidRPr="000B0299">
              <w:rPr>
                <w:color w:val="000000"/>
                <w:sz w:val="24"/>
                <w:szCs w:val="24"/>
              </w:rPr>
              <w:t>о</w:t>
            </w:r>
            <w:r w:rsidRPr="000B0299">
              <w:rPr>
                <w:color w:val="000000"/>
                <w:sz w:val="24"/>
                <w:szCs w:val="24"/>
              </w:rPr>
              <w:t>получия и эффективной си</w:t>
            </w:r>
            <w:r w:rsidRPr="000B0299">
              <w:rPr>
                <w:color w:val="000000"/>
                <w:sz w:val="24"/>
                <w:szCs w:val="24"/>
              </w:rPr>
              <w:t>с</w:t>
            </w:r>
            <w:r w:rsidRPr="000B0299">
              <w:rPr>
                <w:color w:val="000000"/>
                <w:sz w:val="24"/>
                <w:szCs w:val="24"/>
              </w:rPr>
              <w:t>темы социальной поддержки населения</w:t>
            </w:r>
          </w:p>
          <w:p w:rsidR="00E406F7" w:rsidRPr="00D47CDE" w:rsidRDefault="00E406F7" w:rsidP="004727D6">
            <w:pPr>
              <w:autoSpaceDE w:val="0"/>
              <w:autoSpaceDN w:val="0"/>
              <w:adjustRightInd w:val="0"/>
              <w:spacing w:after="0" w:line="240" w:lineRule="auto"/>
              <w:rPr>
                <w:sz w:val="24"/>
                <w:szCs w:val="24"/>
              </w:rPr>
            </w:pPr>
          </w:p>
          <w:p w:rsidR="00E406F7" w:rsidRPr="00D47CDE" w:rsidRDefault="00E406F7" w:rsidP="004727D6">
            <w:pPr>
              <w:autoSpaceDE w:val="0"/>
              <w:autoSpaceDN w:val="0"/>
              <w:adjustRightInd w:val="0"/>
              <w:spacing w:after="0" w:line="240" w:lineRule="auto"/>
              <w:rPr>
                <w:i/>
                <w:sz w:val="24"/>
                <w:szCs w:val="24"/>
              </w:rPr>
            </w:pPr>
            <w:r w:rsidRPr="00D47CDE">
              <w:rPr>
                <w:i/>
                <w:sz w:val="24"/>
                <w:szCs w:val="24"/>
              </w:rPr>
              <w:t>Повышение уровня благосо</w:t>
            </w:r>
            <w:r w:rsidRPr="00D47CDE">
              <w:rPr>
                <w:i/>
                <w:sz w:val="24"/>
                <w:szCs w:val="24"/>
              </w:rPr>
              <w:t>с</w:t>
            </w:r>
            <w:r w:rsidRPr="00D47CDE">
              <w:rPr>
                <w:i/>
                <w:sz w:val="24"/>
                <w:szCs w:val="24"/>
              </w:rPr>
              <w:t>тояния граждан и развитие системы социальной защиты, поддержки и социального о</w:t>
            </w:r>
            <w:r w:rsidRPr="00D47CDE">
              <w:rPr>
                <w:i/>
                <w:sz w:val="24"/>
                <w:szCs w:val="24"/>
              </w:rPr>
              <w:t>б</w:t>
            </w:r>
            <w:r w:rsidRPr="00D47CDE">
              <w:rPr>
                <w:i/>
                <w:sz w:val="24"/>
                <w:szCs w:val="24"/>
              </w:rPr>
              <w:t>служивания населения</w:t>
            </w:r>
          </w:p>
          <w:p w:rsidR="00E406F7" w:rsidRPr="00D47CDE" w:rsidRDefault="00E406F7" w:rsidP="004727D6">
            <w:pPr>
              <w:spacing w:after="0" w:line="240" w:lineRule="auto"/>
              <w:jc w:val="both"/>
              <w:rPr>
                <w:i/>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pStyle w:val="Default"/>
              <w:jc w:val="both"/>
            </w:pPr>
            <w:r w:rsidRPr="00D47CDE">
              <w:t>Доля адресных выплат, компенсаций и пособий в общем объеме всех в</w:t>
            </w:r>
            <w:r w:rsidRPr="00D47CDE">
              <w:t>ы</w:t>
            </w:r>
            <w:r w:rsidRPr="00D47CDE">
              <w:t>плат, компенсаций и пособий насе</w:t>
            </w:r>
            <w:r>
              <w:t xml:space="preserve">лению г.о. Похвистнево, </w:t>
            </w:r>
            <w:r w:rsidRPr="00D47CDE">
              <w:t xml:space="preserve">% </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17,0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20,0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25,0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4727D6">
            <w:pPr>
              <w:pStyle w:val="Default"/>
              <w:jc w:val="both"/>
            </w:pPr>
            <w:r w:rsidRPr="00D47CDE">
              <w:t>Доля доступных для инвалидов и других маломобильных групп насел</w:t>
            </w:r>
            <w:r w:rsidRPr="00D47CDE">
              <w:t>е</w:t>
            </w:r>
            <w:r w:rsidRPr="00D47CDE">
              <w:t>ния приоритетных объектов в общем количестве приоритетных объектов г.о. Похвистнево</w:t>
            </w:r>
            <w:r>
              <w:t>, %</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80,0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90,0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100,0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D47CDE" w:rsidRDefault="00E406F7" w:rsidP="004727D6">
            <w:pPr>
              <w:spacing w:after="0" w:line="240" w:lineRule="auto"/>
              <w:jc w:val="both"/>
            </w:pPr>
            <w:r w:rsidRPr="00D47CDE">
              <w:rPr>
                <w:color w:val="000000"/>
                <w:sz w:val="24"/>
                <w:szCs w:val="24"/>
              </w:rPr>
              <w:t>Реальная среднемесячная начисленная заработная плата работников орг</w:t>
            </w:r>
            <w:r w:rsidRPr="00D47CDE">
              <w:rPr>
                <w:color w:val="000000"/>
                <w:sz w:val="24"/>
                <w:szCs w:val="24"/>
              </w:rPr>
              <w:t>а</w:t>
            </w:r>
            <w:r w:rsidRPr="00D47CDE">
              <w:rPr>
                <w:color w:val="000000"/>
                <w:sz w:val="24"/>
                <w:szCs w:val="24"/>
              </w:rPr>
              <w:t>низаций, не относящихся к субъектам малого предпринимательства, % к предыдущему году</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105,0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105,0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105,0</w:t>
            </w:r>
          </w:p>
        </w:tc>
      </w:tr>
      <w:tr w:rsidR="00E406F7" w:rsidRPr="009E1D25" w:rsidTr="00E406F7">
        <w:tc>
          <w:tcPr>
            <w:tcW w:w="1107" w:type="pct"/>
            <w:vMerge/>
            <w:tcBorders>
              <w:left w:val="single" w:sz="4" w:space="0" w:color="auto"/>
              <w:bottom w:val="single" w:sz="4" w:space="0" w:color="auto"/>
              <w:right w:val="single" w:sz="4" w:space="0" w:color="auto"/>
            </w:tcBorders>
            <w:shd w:val="clear" w:color="auto" w:fill="auto"/>
          </w:tcPr>
          <w:p w:rsidR="00E406F7" w:rsidRPr="009E1D25" w:rsidRDefault="00E406F7" w:rsidP="004727D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D47CDE" w:rsidRDefault="00E406F7" w:rsidP="004727D6">
            <w:pPr>
              <w:spacing w:after="0" w:line="240" w:lineRule="auto"/>
              <w:jc w:val="both"/>
              <w:rPr>
                <w:color w:val="000000"/>
                <w:sz w:val="24"/>
                <w:szCs w:val="24"/>
              </w:rPr>
            </w:pPr>
            <w:r>
              <w:rPr>
                <w:color w:val="000000"/>
                <w:sz w:val="24"/>
                <w:szCs w:val="24"/>
              </w:rPr>
              <w:t>Д</w:t>
            </w:r>
            <w:r w:rsidRPr="00D47CDE">
              <w:rPr>
                <w:color w:val="000000"/>
                <w:sz w:val="24"/>
                <w:szCs w:val="24"/>
              </w:rPr>
              <w:t>ол</w:t>
            </w:r>
            <w:r>
              <w:rPr>
                <w:color w:val="000000"/>
                <w:sz w:val="24"/>
                <w:szCs w:val="24"/>
              </w:rPr>
              <w:t>я</w:t>
            </w:r>
            <w:r w:rsidRPr="00D47CDE">
              <w:rPr>
                <w:color w:val="000000"/>
                <w:sz w:val="24"/>
                <w:szCs w:val="24"/>
              </w:rPr>
              <w:t xml:space="preserve"> бюджетных средств, предоставленных СОНКО в рамках реализации отдельных муниципальных программ, </w:t>
            </w:r>
            <w:r>
              <w:rPr>
                <w:color w:val="000000"/>
                <w:sz w:val="24"/>
                <w:szCs w:val="24"/>
              </w:rPr>
              <w:t>%</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10,0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15,0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20,0</w:t>
            </w:r>
          </w:p>
        </w:tc>
      </w:tr>
      <w:tr w:rsidR="00E406F7" w:rsidRPr="00A81D2A" w:rsidTr="00E406F7">
        <w:tc>
          <w:tcPr>
            <w:tcW w:w="1107" w:type="pct"/>
            <w:vMerge w:val="restart"/>
            <w:tcBorders>
              <w:left w:val="single" w:sz="4" w:space="0" w:color="auto"/>
              <w:right w:val="single" w:sz="4" w:space="0" w:color="auto"/>
            </w:tcBorders>
            <w:shd w:val="clear" w:color="auto" w:fill="auto"/>
          </w:tcPr>
          <w:p w:rsidR="00E406F7" w:rsidRDefault="00E406F7" w:rsidP="004727D6">
            <w:pPr>
              <w:pStyle w:val="aa"/>
              <w:shd w:val="clear" w:color="auto" w:fill="FFFFFF"/>
              <w:spacing w:before="0" w:beforeAutospacing="0" w:after="0" w:afterAutospacing="0"/>
              <w:jc w:val="both"/>
              <w:rPr>
                <w:color w:val="000000"/>
              </w:rPr>
            </w:pPr>
            <w:r>
              <w:rPr>
                <w:color w:val="000000"/>
              </w:rPr>
              <w:t>Цель 6</w:t>
            </w:r>
            <w:r w:rsidRPr="000B0299">
              <w:rPr>
                <w:color w:val="000000"/>
              </w:rPr>
              <w:t xml:space="preserve">. </w:t>
            </w:r>
            <w:r>
              <w:rPr>
                <w:color w:val="000000"/>
              </w:rPr>
              <w:t>Молодежь – основа будущего Похвистнево</w:t>
            </w:r>
          </w:p>
          <w:p w:rsidR="00E406F7" w:rsidRDefault="00E406F7" w:rsidP="004727D6">
            <w:pPr>
              <w:pStyle w:val="aa"/>
              <w:shd w:val="clear" w:color="auto" w:fill="FFFFFF"/>
              <w:spacing w:before="0" w:beforeAutospacing="0" w:after="0" w:afterAutospacing="0"/>
              <w:jc w:val="both"/>
              <w:rPr>
                <w:color w:val="000000"/>
              </w:rPr>
            </w:pPr>
          </w:p>
          <w:p w:rsidR="00E406F7" w:rsidRPr="00A81D2A" w:rsidRDefault="00E406F7" w:rsidP="004727D6">
            <w:pPr>
              <w:pStyle w:val="aa"/>
              <w:shd w:val="clear" w:color="auto" w:fill="FFFFFF"/>
              <w:spacing w:before="0" w:beforeAutospacing="0" w:after="0" w:afterAutospacing="0"/>
              <w:jc w:val="both"/>
              <w:rPr>
                <w:i/>
              </w:rPr>
            </w:pPr>
            <w:r w:rsidRPr="00A81D2A">
              <w:rPr>
                <w:i/>
              </w:rPr>
              <w:t>Создание условий для сам</w:t>
            </w:r>
            <w:r w:rsidRPr="00A81D2A">
              <w:rPr>
                <w:i/>
              </w:rPr>
              <w:t>о</w:t>
            </w:r>
            <w:r w:rsidRPr="00A81D2A">
              <w:rPr>
                <w:i/>
              </w:rPr>
              <w:t>реализации, творчества м</w:t>
            </w:r>
            <w:r w:rsidRPr="00A81D2A">
              <w:rPr>
                <w:i/>
              </w:rPr>
              <w:t>о</w:t>
            </w:r>
            <w:r w:rsidRPr="00A81D2A">
              <w:rPr>
                <w:i/>
              </w:rPr>
              <w:t>лодежи, кадровое обеспеч</w:t>
            </w:r>
            <w:r w:rsidRPr="00A81D2A">
              <w:rPr>
                <w:i/>
              </w:rPr>
              <w:t>е</w:t>
            </w:r>
            <w:r w:rsidRPr="00A81D2A">
              <w:rPr>
                <w:i/>
              </w:rPr>
              <w:t>ние экономики.</w:t>
            </w:r>
          </w:p>
          <w:p w:rsidR="00E406F7" w:rsidRPr="00A81D2A" w:rsidRDefault="00E406F7" w:rsidP="004727D6">
            <w:pPr>
              <w:spacing w:after="0" w:line="240" w:lineRule="auto"/>
              <w:jc w:val="both"/>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A81D2A" w:rsidRDefault="00E406F7" w:rsidP="004727D6">
            <w:pPr>
              <w:pStyle w:val="Default"/>
              <w:jc w:val="both"/>
            </w:pPr>
            <w:r w:rsidRPr="00A81D2A">
              <w:t>Удельный вес численности выпускников профессиональных образов</w:t>
            </w:r>
            <w:r w:rsidRPr="00A81D2A">
              <w:t>а</w:t>
            </w:r>
            <w:r w:rsidRPr="00A81D2A">
              <w:t>тельных учреждений, трудоустроившихся в течение одного года после окончания обучения по полученной специальности (профес</w:t>
            </w:r>
            <w:r w:rsidRPr="00A81D2A">
              <w:softHyphen/>
              <w:t>сии), в общей их численности</w:t>
            </w:r>
            <w:r>
              <w:t xml:space="preserve">, </w:t>
            </w:r>
            <w:r w:rsidRPr="00A81D2A">
              <w:t xml:space="preserve">% </w:t>
            </w:r>
          </w:p>
        </w:tc>
        <w:tc>
          <w:tcPr>
            <w:tcW w:w="431" w:type="pct"/>
            <w:tcBorders>
              <w:top w:val="single" w:sz="4" w:space="0" w:color="auto"/>
              <w:left w:val="single" w:sz="4" w:space="0" w:color="auto"/>
              <w:bottom w:val="single" w:sz="4" w:space="0" w:color="auto"/>
              <w:right w:val="single" w:sz="4" w:space="0" w:color="auto"/>
            </w:tcBorders>
          </w:tcPr>
          <w:p w:rsidR="00E406F7" w:rsidRPr="00A81D2A" w:rsidRDefault="00E406F7" w:rsidP="004727D6">
            <w:pPr>
              <w:autoSpaceDE w:val="0"/>
              <w:autoSpaceDN w:val="0"/>
              <w:adjustRightInd w:val="0"/>
              <w:spacing w:after="0" w:line="240" w:lineRule="auto"/>
              <w:jc w:val="center"/>
              <w:rPr>
                <w:sz w:val="24"/>
                <w:szCs w:val="24"/>
              </w:rPr>
            </w:pPr>
            <w:r>
              <w:rPr>
                <w:sz w:val="24"/>
                <w:szCs w:val="24"/>
              </w:rPr>
              <w:t>60,0</w:t>
            </w:r>
          </w:p>
        </w:tc>
        <w:tc>
          <w:tcPr>
            <w:tcW w:w="384" w:type="pct"/>
            <w:tcBorders>
              <w:top w:val="single" w:sz="4" w:space="0" w:color="auto"/>
              <w:left w:val="single" w:sz="4" w:space="0" w:color="auto"/>
              <w:bottom w:val="single" w:sz="4" w:space="0" w:color="auto"/>
              <w:right w:val="single" w:sz="4" w:space="0" w:color="auto"/>
            </w:tcBorders>
          </w:tcPr>
          <w:p w:rsidR="00E406F7" w:rsidRPr="00A81D2A" w:rsidRDefault="00E406F7" w:rsidP="004727D6">
            <w:pPr>
              <w:autoSpaceDE w:val="0"/>
              <w:autoSpaceDN w:val="0"/>
              <w:adjustRightInd w:val="0"/>
              <w:spacing w:after="0" w:line="240" w:lineRule="auto"/>
              <w:jc w:val="center"/>
              <w:rPr>
                <w:sz w:val="24"/>
                <w:szCs w:val="24"/>
              </w:rPr>
            </w:pPr>
            <w:r>
              <w:rPr>
                <w:sz w:val="24"/>
                <w:szCs w:val="24"/>
              </w:rPr>
              <w:t>66,0</w:t>
            </w:r>
          </w:p>
        </w:tc>
        <w:tc>
          <w:tcPr>
            <w:tcW w:w="430" w:type="pct"/>
            <w:tcBorders>
              <w:top w:val="single" w:sz="4" w:space="0" w:color="auto"/>
              <w:left w:val="single" w:sz="4" w:space="0" w:color="auto"/>
              <w:bottom w:val="single" w:sz="4" w:space="0" w:color="auto"/>
              <w:right w:val="single" w:sz="4" w:space="0" w:color="auto"/>
            </w:tcBorders>
          </w:tcPr>
          <w:p w:rsidR="00E406F7" w:rsidRPr="00A81D2A" w:rsidRDefault="00E406F7" w:rsidP="004727D6">
            <w:pPr>
              <w:autoSpaceDE w:val="0"/>
              <w:autoSpaceDN w:val="0"/>
              <w:adjustRightInd w:val="0"/>
              <w:spacing w:after="0" w:line="240" w:lineRule="auto"/>
              <w:jc w:val="center"/>
              <w:rPr>
                <w:sz w:val="24"/>
                <w:szCs w:val="24"/>
              </w:rPr>
            </w:pPr>
            <w:r>
              <w:rPr>
                <w:sz w:val="24"/>
                <w:szCs w:val="24"/>
              </w:rPr>
              <w:t>70,0</w:t>
            </w:r>
          </w:p>
        </w:tc>
      </w:tr>
      <w:tr w:rsidR="00E406F7" w:rsidRPr="00A81D2A" w:rsidTr="00E406F7">
        <w:tc>
          <w:tcPr>
            <w:tcW w:w="1107" w:type="pct"/>
            <w:vMerge/>
            <w:tcBorders>
              <w:left w:val="single" w:sz="4" w:space="0" w:color="auto"/>
              <w:right w:val="single" w:sz="4" w:space="0" w:color="auto"/>
            </w:tcBorders>
            <w:shd w:val="clear" w:color="auto" w:fill="auto"/>
          </w:tcPr>
          <w:p w:rsidR="00E406F7" w:rsidRDefault="00E406F7" w:rsidP="004727D6">
            <w:pPr>
              <w:pStyle w:val="aa"/>
              <w:shd w:val="clear" w:color="auto" w:fill="FFFFFF"/>
              <w:spacing w:before="0" w:beforeAutospacing="0" w:after="0" w:afterAutospacing="0"/>
              <w:jc w:val="both"/>
              <w:rPr>
                <w:color w:val="000000"/>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A81D2A" w:rsidRDefault="00E406F7" w:rsidP="004727D6">
            <w:pPr>
              <w:spacing w:after="0" w:line="240" w:lineRule="auto"/>
              <w:jc w:val="both"/>
            </w:pPr>
            <w:r w:rsidRPr="00A81D2A">
              <w:rPr>
                <w:sz w:val="24"/>
                <w:szCs w:val="24"/>
              </w:rPr>
              <w:t>Численность молодых граждан, ежегодно рекомендуемых в кадровый р</w:t>
            </w:r>
            <w:r w:rsidRPr="00A81D2A">
              <w:rPr>
                <w:sz w:val="24"/>
                <w:szCs w:val="24"/>
              </w:rPr>
              <w:t>е</w:t>
            </w:r>
            <w:r w:rsidRPr="00A81D2A">
              <w:rPr>
                <w:sz w:val="24"/>
                <w:szCs w:val="24"/>
              </w:rPr>
              <w:t>зерв г.о. По</w:t>
            </w:r>
            <w:r>
              <w:rPr>
                <w:sz w:val="24"/>
                <w:szCs w:val="24"/>
              </w:rPr>
              <w:t>хвистнево, % в год</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3,0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3,0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3,0</w:t>
            </w:r>
          </w:p>
        </w:tc>
      </w:tr>
      <w:tr w:rsidR="00E406F7" w:rsidRPr="00A81D2A" w:rsidTr="00E406F7">
        <w:tc>
          <w:tcPr>
            <w:tcW w:w="1107" w:type="pct"/>
            <w:vMerge/>
            <w:tcBorders>
              <w:left w:val="single" w:sz="4" w:space="0" w:color="auto"/>
              <w:bottom w:val="single" w:sz="4" w:space="0" w:color="auto"/>
              <w:right w:val="single" w:sz="4" w:space="0" w:color="auto"/>
            </w:tcBorders>
            <w:shd w:val="clear" w:color="auto" w:fill="auto"/>
          </w:tcPr>
          <w:p w:rsidR="00E406F7" w:rsidRDefault="00E406F7" w:rsidP="004727D6">
            <w:pPr>
              <w:pStyle w:val="aa"/>
              <w:shd w:val="clear" w:color="auto" w:fill="FFFFFF"/>
              <w:spacing w:before="0" w:beforeAutospacing="0" w:after="0" w:afterAutospacing="0"/>
              <w:jc w:val="both"/>
              <w:rPr>
                <w:color w:val="000000"/>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A81D2A" w:rsidRDefault="00E406F7" w:rsidP="004727D6">
            <w:pPr>
              <w:spacing w:after="0" w:line="240" w:lineRule="auto"/>
              <w:jc w:val="both"/>
              <w:rPr>
                <w:sz w:val="24"/>
                <w:szCs w:val="24"/>
              </w:rPr>
            </w:pPr>
            <w:r w:rsidRPr="00A81D2A">
              <w:rPr>
                <w:sz w:val="24"/>
                <w:szCs w:val="24"/>
              </w:rPr>
              <w:t xml:space="preserve">Численность молодых граждан, проходящих стажировки на предприятиях </w:t>
            </w:r>
            <w:r>
              <w:rPr>
                <w:sz w:val="24"/>
                <w:szCs w:val="24"/>
              </w:rPr>
              <w:t>города,</w:t>
            </w:r>
            <w:r w:rsidRPr="00A81D2A">
              <w:rPr>
                <w:sz w:val="24"/>
                <w:szCs w:val="24"/>
              </w:rPr>
              <w:t xml:space="preserve"> % от общего числа мо</w:t>
            </w:r>
            <w:r>
              <w:rPr>
                <w:sz w:val="24"/>
                <w:szCs w:val="24"/>
              </w:rPr>
              <w:t>лодежи</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15,0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20,0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4727D6">
            <w:pPr>
              <w:autoSpaceDE w:val="0"/>
              <w:autoSpaceDN w:val="0"/>
              <w:adjustRightInd w:val="0"/>
              <w:spacing w:after="0" w:line="240" w:lineRule="auto"/>
              <w:jc w:val="center"/>
              <w:rPr>
                <w:sz w:val="24"/>
                <w:szCs w:val="24"/>
              </w:rPr>
            </w:pPr>
            <w:r>
              <w:rPr>
                <w:sz w:val="24"/>
                <w:szCs w:val="24"/>
              </w:rPr>
              <w:t>30,0</w:t>
            </w:r>
          </w:p>
        </w:tc>
      </w:tr>
      <w:tr w:rsidR="00E406F7" w:rsidRPr="009E1D25" w:rsidTr="00E406F7">
        <w:trPr>
          <w:cantSplit/>
        </w:trPr>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rsidR="00E406F7" w:rsidRPr="00B66EDD" w:rsidRDefault="00E406F7" w:rsidP="00B66EDD">
            <w:pPr>
              <w:spacing w:after="0" w:line="360" w:lineRule="auto"/>
              <w:jc w:val="center"/>
              <w:rPr>
                <w:b/>
                <w:sz w:val="24"/>
                <w:szCs w:val="24"/>
              </w:rPr>
            </w:pPr>
            <w:r w:rsidRPr="00B66EDD">
              <w:rPr>
                <w:b/>
                <w:sz w:val="24"/>
                <w:szCs w:val="24"/>
              </w:rPr>
              <w:lastRenderedPageBreak/>
              <w:t>Стратегическое направление 2.</w:t>
            </w:r>
            <w:r w:rsidR="00711C6B">
              <w:rPr>
                <w:b/>
                <w:sz w:val="24"/>
                <w:szCs w:val="24"/>
              </w:rPr>
              <w:t xml:space="preserve"> </w:t>
            </w:r>
            <w:r w:rsidRPr="00B66EDD">
              <w:rPr>
                <w:b/>
                <w:sz w:val="24"/>
                <w:szCs w:val="24"/>
              </w:rPr>
              <w:t>Компактный, зеленый город с комфортной и умной городской средой</w:t>
            </w:r>
          </w:p>
        </w:tc>
      </w:tr>
      <w:tr w:rsidR="00E406F7" w:rsidRPr="009E1D25" w:rsidTr="00E406F7">
        <w:tc>
          <w:tcPr>
            <w:tcW w:w="1107" w:type="pct"/>
            <w:vMerge w:val="restart"/>
            <w:tcBorders>
              <w:top w:val="single" w:sz="4" w:space="0" w:color="auto"/>
              <w:left w:val="single" w:sz="4" w:space="0" w:color="auto"/>
              <w:bottom w:val="single" w:sz="4" w:space="0" w:color="auto"/>
              <w:right w:val="single" w:sz="4" w:space="0" w:color="auto"/>
            </w:tcBorders>
            <w:shd w:val="clear" w:color="auto" w:fill="auto"/>
          </w:tcPr>
          <w:p w:rsidR="00E406F7" w:rsidRPr="001305E6" w:rsidRDefault="00E406F7" w:rsidP="00F60B14">
            <w:pPr>
              <w:tabs>
                <w:tab w:val="left" w:pos="709"/>
                <w:tab w:val="left" w:pos="1134"/>
              </w:tabs>
              <w:spacing w:after="0" w:line="240" w:lineRule="auto"/>
              <w:jc w:val="both"/>
              <w:rPr>
                <w:sz w:val="24"/>
                <w:szCs w:val="24"/>
              </w:rPr>
            </w:pPr>
            <w:r w:rsidRPr="001305E6">
              <w:rPr>
                <w:sz w:val="24"/>
                <w:szCs w:val="24"/>
              </w:rPr>
              <w:t>Цель 7</w:t>
            </w:r>
            <w:r w:rsidR="00711C6B">
              <w:rPr>
                <w:sz w:val="24"/>
                <w:szCs w:val="24"/>
              </w:rPr>
              <w:t xml:space="preserve"> </w:t>
            </w:r>
            <w:r w:rsidRPr="001305E6">
              <w:rPr>
                <w:sz w:val="24"/>
                <w:szCs w:val="24"/>
              </w:rPr>
              <w:t>Похвистнево 2030 – компактный, зеленый город</w:t>
            </w:r>
          </w:p>
          <w:p w:rsidR="00E406F7" w:rsidRPr="001305E6" w:rsidRDefault="00E406F7" w:rsidP="00F60B14">
            <w:pPr>
              <w:tabs>
                <w:tab w:val="left" w:pos="709"/>
                <w:tab w:val="left" w:pos="1134"/>
              </w:tabs>
              <w:spacing w:after="0" w:line="240" w:lineRule="auto"/>
              <w:jc w:val="both"/>
              <w:rPr>
                <w:rFonts w:eastAsia="Times New Roman"/>
                <w:b/>
                <w:bCs/>
                <w:color w:val="365F91"/>
                <w:sz w:val="24"/>
                <w:szCs w:val="24"/>
              </w:rPr>
            </w:pPr>
          </w:p>
          <w:p w:rsidR="00E406F7" w:rsidRPr="009E1D25" w:rsidRDefault="00E406F7" w:rsidP="00E52D87">
            <w:pPr>
              <w:pStyle w:val="14"/>
              <w:keepNext/>
              <w:keepLines/>
              <w:shd w:val="clear" w:color="auto" w:fill="auto"/>
              <w:spacing w:after="0" w:line="240" w:lineRule="auto"/>
              <w:ind w:firstLine="0"/>
              <w:jc w:val="both"/>
              <w:rPr>
                <w:sz w:val="24"/>
                <w:szCs w:val="24"/>
              </w:rPr>
            </w:pPr>
            <w:r w:rsidRPr="006515A8">
              <w:rPr>
                <w:b w:val="0"/>
                <w:i/>
                <w:sz w:val="24"/>
                <w:szCs w:val="24"/>
              </w:rPr>
              <w:t>Обеспечение экологического благополучия территории Похвистнево</w:t>
            </w: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6515A8">
            <w:pPr>
              <w:spacing w:after="0" w:line="240" w:lineRule="auto"/>
              <w:jc w:val="both"/>
              <w:rPr>
                <w:sz w:val="24"/>
                <w:szCs w:val="24"/>
              </w:rPr>
            </w:pPr>
            <w:r w:rsidRPr="001305E6">
              <w:rPr>
                <w:sz w:val="24"/>
                <w:szCs w:val="24"/>
              </w:rPr>
              <w:t>Ликвидация всех выявленных несанкционированных свалок</w:t>
            </w:r>
            <w:r>
              <w:rPr>
                <w:sz w:val="24"/>
                <w:szCs w:val="24"/>
              </w:rPr>
              <w:t>, % к 2018 г.</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100,0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100,0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4727D6">
            <w:pPr>
              <w:autoSpaceDE w:val="0"/>
              <w:autoSpaceDN w:val="0"/>
              <w:adjustRightInd w:val="0"/>
              <w:spacing w:after="0" w:line="240" w:lineRule="auto"/>
              <w:jc w:val="center"/>
              <w:rPr>
                <w:sz w:val="24"/>
                <w:szCs w:val="24"/>
              </w:rPr>
            </w:pPr>
            <w:r>
              <w:rPr>
                <w:sz w:val="24"/>
                <w:szCs w:val="24"/>
              </w:rPr>
              <w:t>100,0</w:t>
            </w:r>
          </w:p>
        </w:tc>
      </w:tr>
      <w:tr w:rsidR="00E406F7" w:rsidRPr="009E1D25" w:rsidTr="00E406F7">
        <w:tc>
          <w:tcPr>
            <w:tcW w:w="1107" w:type="pct"/>
            <w:vMerge/>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1305E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1305E6">
            <w:pPr>
              <w:autoSpaceDE w:val="0"/>
              <w:autoSpaceDN w:val="0"/>
              <w:adjustRightInd w:val="0"/>
              <w:spacing w:after="0" w:line="240" w:lineRule="auto"/>
              <w:rPr>
                <w:sz w:val="24"/>
                <w:szCs w:val="24"/>
              </w:rPr>
            </w:pPr>
            <w:r w:rsidRPr="009E1D25">
              <w:rPr>
                <w:sz w:val="24"/>
                <w:szCs w:val="24"/>
              </w:rPr>
              <w:t>Доля обработанных, утилизированных, обезвреженных твердых комм</w:t>
            </w:r>
            <w:r w:rsidRPr="009E1D25">
              <w:rPr>
                <w:sz w:val="24"/>
                <w:szCs w:val="24"/>
              </w:rPr>
              <w:t>у</w:t>
            </w:r>
            <w:r w:rsidRPr="009E1D25">
              <w:rPr>
                <w:sz w:val="24"/>
                <w:szCs w:val="24"/>
              </w:rPr>
              <w:t>нальных отходов в общем объеме образовавшихся твердых комму</w:t>
            </w:r>
            <w:r>
              <w:rPr>
                <w:sz w:val="24"/>
                <w:szCs w:val="24"/>
              </w:rPr>
              <w:t>нал</w:t>
            </w:r>
            <w:r>
              <w:rPr>
                <w:sz w:val="24"/>
                <w:szCs w:val="24"/>
              </w:rPr>
              <w:t>ь</w:t>
            </w:r>
            <w:r>
              <w:rPr>
                <w:sz w:val="24"/>
                <w:szCs w:val="24"/>
              </w:rPr>
              <w:t>ных отходов, %</w:t>
            </w:r>
          </w:p>
        </w:tc>
        <w:tc>
          <w:tcPr>
            <w:tcW w:w="431" w:type="pct"/>
            <w:tcBorders>
              <w:top w:val="single" w:sz="4" w:space="0" w:color="auto"/>
              <w:left w:val="single" w:sz="4" w:space="0" w:color="auto"/>
              <w:bottom w:val="single" w:sz="4" w:space="0" w:color="auto"/>
              <w:right w:val="single" w:sz="4" w:space="0" w:color="auto"/>
            </w:tcBorders>
          </w:tcPr>
          <w:p w:rsidR="00E406F7" w:rsidRPr="009E1D25" w:rsidDel="004465A1" w:rsidRDefault="00E406F7" w:rsidP="001305E6">
            <w:pPr>
              <w:autoSpaceDE w:val="0"/>
              <w:autoSpaceDN w:val="0"/>
              <w:adjustRightInd w:val="0"/>
              <w:spacing w:after="0" w:line="240" w:lineRule="auto"/>
              <w:jc w:val="center"/>
              <w:rPr>
                <w:sz w:val="24"/>
                <w:szCs w:val="24"/>
              </w:rPr>
            </w:pPr>
            <w:r>
              <w:rPr>
                <w:sz w:val="24"/>
                <w:szCs w:val="24"/>
              </w:rPr>
              <w:t>70,0</w:t>
            </w:r>
            <w:r w:rsidRPr="009E1D25">
              <w:rPr>
                <w:sz w:val="24"/>
                <w:szCs w:val="24"/>
              </w:rPr>
              <w:t>2</w:t>
            </w:r>
          </w:p>
        </w:tc>
        <w:tc>
          <w:tcPr>
            <w:tcW w:w="384" w:type="pct"/>
            <w:tcBorders>
              <w:top w:val="single" w:sz="4" w:space="0" w:color="auto"/>
              <w:left w:val="single" w:sz="4" w:space="0" w:color="auto"/>
              <w:bottom w:val="single" w:sz="4" w:space="0" w:color="auto"/>
              <w:right w:val="single" w:sz="4" w:space="0" w:color="auto"/>
            </w:tcBorders>
          </w:tcPr>
          <w:p w:rsidR="00E406F7" w:rsidRPr="009E1D25" w:rsidDel="004465A1" w:rsidRDefault="00E406F7" w:rsidP="001305E6">
            <w:pPr>
              <w:autoSpaceDE w:val="0"/>
              <w:autoSpaceDN w:val="0"/>
              <w:adjustRightInd w:val="0"/>
              <w:spacing w:after="0" w:line="240" w:lineRule="auto"/>
              <w:jc w:val="center"/>
              <w:rPr>
                <w:sz w:val="24"/>
                <w:szCs w:val="24"/>
              </w:rPr>
            </w:pPr>
            <w:r w:rsidRPr="009E1D25">
              <w:rPr>
                <w:sz w:val="24"/>
                <w:szCs w:val="24"/>
              </w:rPr>
              <w:t>100,0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1305E6">
            <w:pPr>
              <w:autoSpaceDE w:val="0"/>
              <w:autoSpaceDN w:val="0"/>
              <w:adjustRightInd w:val="0"/>
              <w:spacing w:after="0" w:line="240" w:lineRule="auto"/>
              <w:jc w:val="center"/>
              <w:rPr>
                <w:sz w:val="24"/>
                <w:szCs w:val="24"/>
              </w:rPr>
            </w:pPr>
            <w:r w:rsidRPr="009E1D25">
              <w:rPr>
                <w:sz w:val="24"/>
                <w:szCs w:val="24"/>
              </w:rPr>
              <w:t>100,0</w:t>
            </w:r>
          </w:p>
        </w:tc>
      </w:tr>
      <w:tr w:rsidR="00E406F7" w:rsidRPr="009E1D25" w:rsidTr="00E406F7">
        <w:tc>
          <w:tcPr>
            <w:tcW w:w="1107" w:type="pct"/>
            <w:vMerge/>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1305E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AA4964">
            <w:pPr>
              <w:spacing w:after="0" w:line="240" w:lineRule="auto"/>
              <w:jc w:val="both"/>
              <w:rPr>
                <w:sz w:val="24"/>
                <w:szCs w:val="24"/>
              </w:rPr>
            </w:pPr>
            <w:r>
              <w:rPr>
                <w:sz w:val="24"/>
                <w:szCs w:val="24"/>
              </w:rPr>
              <w:t xml:space="preserve">Внедрение </w:t>
            </w:r>
            <w:r w:rsidRPr="001305E6">
              <w:rPr>
                <w:sz w:val="24"/>
                <w:szCs w:val="24"/>
              </w:rPr>
              <w:t xml:space="preserve">системы экологического просвещения, информирования и взаимодействия с общественностью, </w:t>
            </w:r>
            <w:r>
              <w:rPr>
                <w:sz w:val="24"/>
                <w:szCs w:val="24"/>
              </w:rPr>
              <w:t xml:space="preserve">% </w:t>
            </w:r>
            <w:r w:rsidRPr="001305E6">
              <w:rPr>
                <w:sz w:val="24"/>
                <w:szCs w:val="24"/>
              </w:rPr>
              <w:t>охвата населения</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1305E6">
            <w:pPr>
              <w:autoSpaceDE w:val="0"/>
              <w:autoSpaceDN w:val="0"/>
              <w:adjustRightInd w:val="0"/>
              <w:spacing w:after="0" w:line="240" w:lineRule="auto"/>
              <w:jc w:val="center"/>
              <w:rPr>
                <w:sz w:val="24"/>
                <w:szCs w:val="24"/>
              </w:rPr>
            </w:pPr>
            <w:r>
              <w:rPr>
                <w:sz w:val="24"/>
                <w:szCs w:val="24"/>
              </w:rPr>
              <w:t>85,0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1305E6">
            <w:pPr>
              <w:autoSpaceDE w:val="0"/>
              <w:autoSpaceDN w:val="0"/>
              <w:adjustRightInd w:val="0"/>
              <w:spacing w:after="0" w:line="240" w:lineRule="auto"/>
              <w:jc w:val="center"/>
              <w:rPr>
                <w:sz w:val="24"/>
                <w:szCs w:val="24"/>
              </w:rPr>
            </w:pPr>
            <w:r>
              <w:rPr>
                <w:sz w:val="24"/>
                <w:szCs w:val="24"/>
              </w:rPr>
              <w:t>90,0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1305E6">
            <w:pPr>
              <w:autoSpaceDE w:val="0"/>
              <w:autoSpaceDN w:val="0"/>
              <w:adjustRightInd w:val="0"/>
              <w:spacing w:after="0" w:line="240" w:lineRule="auto"/>
              <w:jc w:val="center"/>
              <w:rPr>
                <w:sz w:val="24"/>
                <w:szCs w:val="24"/>
              </w:rPr>
            </w:pPr>
            <w:r>
              <w:rPr>
                <w:sz w:val="24"/>
                <w:szCs w:val="24"/>
              </w:rPr>
              <w:t>100,0</w:t>
            </w:r>
          </w:p>
        </w:tc>
      </w:tr>
      <w:tr w:rsidR="00E406F7" w:rsidRPr="009E1D25" w:rsidTr="00E406F7">
        <w:tc>
          <w:tcPr>
            <w:tcW w:w="1107" w:type="pct"/>
            <w:vMerge w:val="restart"/>
            <w:tcBorders>
              <w:top w:val="single" w:sz="4" w:space="0" w:color="auto"/>
              <w:left w:val="single" w:sz="4" w:space="0" w:color="auto"/>
              <w:right w:val="single" w:sz="4" w:space="0" w:color="auto"/>
            </w:tcBorders>
            <w:shd w:val="clear" w:color="auto" w:fill="auto"/>
          </w:tcPr>
          <w:p w:rsidR="00E406F7" w:rsidRPr="00466FBF" w:rsidRDefault="00E406F7" w:rsidP="006D1088">
            <w:pPr>
              <w:tabs>
                <w:tab w:val="left" w:pos="709"/>
                <w:tab w:val="left" w:pos="1134"/>
              </w:tabs>
              <w:spacing w:after="0" w:line="240" w:lineRule="auto"/>
              <w:jc w:val="both"/>
              <w:rPr>
                <w:rFonts w:eastAsia="Times New Roman"/>
                <w:sz w:val="24"/>
                <w:szCs w:val="24"/>
                <w:lang w:eastAsia="ru-RU"/>
              </w:rPr>
            </w:pPr>
            <w:r w:rsidRPr="00466FBF">
              <w:rPr>
                <w:rFonts w:eastAsia="Times New Roman"/>
                <w:sz w:val="24"/>
                <w:szCs w:val="24"/>
                <w:lang w:eastAsia="ru-RU"/>
              </w:rPr>
              <w:t xml:space="preserve">Цель </w:t>
            </w:r>
            <w:r>
              <w:rPr>
                <w:rFonts w:eastAsia="Times New Roman"/>
                <w:sz w:val="24"/>
                <w:szCs w:val="24"/>
                <w:lang w:eastAsia="ru-RU"/>
              </w:rPr>
              <w:t>8</w:t>
            </w:r>
            <w:r w:rsidRPr="00466FBF">
              <w:rPr>
                <w:rFonts w:eastAsia="Times New Roman"/>
                <w:sz w:val="24"/>
                <w:szCs w:val="24"/>
                <w:lang w:eastAsia="ru-RU"/>
              </w:rPr>
              <w:t>.</w:t>
            </w:r>
            <w:r w:rsidR="00711C6B">
              <w:rPr>
                <w:rFonts w:eastAsia="Times New Roman"/>
                <w:sz w:val="24"/>
                <w:szCs w:val="24"/>
                <w:lang w:eastAsia="ru-RU"/>
              </w:rPr>
              <w:t xml:space="preserve"> </w:t>
            </w:r>
            <w:r w:rsidRPr="00466FBF">
              <w:rPr>
                <w:rFonts w:eastAsia="Times New Roman"/>
                <w:sz w:val="24"/>
                <w:szCs w:val="24"/>
                <w:lang w:eastAsia="ru-RU"/>
              </w:rPr>
              <w:t>Доступное жилье, н</w:t>
            </w:r>
            <w:r w:rsidRPr="00466FBF">
              <w:rPr>
                <w:rFonts w:eastAsia="Times New Roman"/>
                <w:sz w:val="24"/>
                <w:szCs w:val="24"/>
                <w:lang w:eastAsia="ru-RU"/>
              </w:rPr>
              <w:t>а</w:t>
            </w:r>
            <w:r w:rsidRPr="00466FBF">
              <w:rPr>
                <w:rFonts w:eastAsia="Times New Roman"/>
                <w:sz w:val="24"/>
                <w:szCs w:val="24"/>
                <w:lang w:eastAsia="ru-RU"/>
              </w:rPr>
              <w:t>дежное и эффективное ЖКХ</w:t>
            </w:r>
          </w:p>
          <w:p w:rsidR="00E406F7" w:rsidRDefault="00E406F7" w:rsidP="006D1088">
            <w:pPr>
              <w:widowControl w:val="0"/>
              <w:tabs>
                <w:tab w:val="num" w:pos="720"/>
              </w:tabs>
              <w:autoSpaceDE w:val="0"/>
              <w:autoSpaceDN w:val="0"/>
              <w:spacing w:after="0" w:line="240" w:lineRule="auto"/>
              <w:rPr>
                <w:rFonts w:eastAsia="Times New Roman"/>
                <w:sz w:val="24"/>
                <w:szCs w:val="24"/>
                <w:lang w:eastAsia="ru-RU"/>
              </w:rPr>
            </w:pPr>
          </w:p>
          <w:p w:rsidR="00E406F7" w:rsidRPr="00466FBF" w:rsidRDefault="00E406F7" w:rsidP="00E52D87">
            <w:pPr>
              <w:widowControl w:val="0"/>
              <w:tabs>
                <w:tab w:val="num" w:pos="720"/>
              </w:tabs>
              <w:autoSpaceDE w:val="0"/>
              <w:autoSpaceDN w:val="0"/>
              <w:spacing w:after="0" w:line="240" w:lineRule="auto"/>
              <w:rPr>
                <w:sz w:val="24"/>
                <w:szCs w:val="24"/>
              </w:rPr>
            </w:pPr>
            <w:r w:rsidRPr="00466FBF">
              <w:rPr>
                <w:i/>
                <w:sz w:val="24"/>
                <w:szCs w:val="24"/>
                <w:lang w:eastAsia="ru-RU"/>
              </w:rPr>
              <w:t>Обеспечение комплексного подхода к градостроител</w:t>
            </w:r>
            <w:r w:rsidRPr="00466FBF">
              <w:rPr>
                <w:i/>
                <w:sz w:val="24"/>
                <w:szCs w:val="24"/>
                <w:lang w:eastAsia="ru-RU"/>
              </w:rPr>
              <w:t>ь</w:t>
            </w:r>
            <w:r w:rsidRPr="00466FBF">
              <w:rPr>
                <w:i/>
                <w:sz w:val="24"/>
                <w:szCs w:val="24"/>
                <w:lang w:eastAsia="ru-RU"/>
              </w:rPr>
              <w:t xml:space="preserve">ству, повышение </w:t>
            </w:r>
            <w:r w:rsidRPr="00466FBF">
              <w:rPr>
                <w:rFonts w:eastAsia="Times New Roman"/>
                <w:i/>
                <w:sz w:val="24"/>
                <w:szCs w:val="24"/>
                <w:lang w:eastAsia="ru-RU"/>
              </w:rPr>
              <w:t xml:space="preserve">качества </w:t>
            </w:r>
            <w:r w:rsidRPr="00466FBF">
              <w:rPr>
                <w:rFonts w:eastAsia="Times New Roman"/>
                <w:i/>
                <w:sz w:val="24"/>
                <w:szCs w:val="24"/>
                <w:lang w:eastAsia="ru-RU"/>
              </w:rPr>
              <w:br/>
              <w:t>жилищно-коммунальных у</w:t>
            </w:r>
            <w:r w:rsidRPr="00466FBF">
              <w:rPr>
                <w:rFonts w:eastAsia="Times New Roman"/>
                <w:i/>
                <w:sz w:val="24"/>
                <w:szCs w:val="24"/>
                <w:lang w:eastAsia="ru-RU"/>
              </w:rPr>
              <w:t>с</w:t>
            </w:r>
            <w:r w:rsidRPr="00466FBF">
              <w:rPr>
                <w:rFonts w:eastAsia="Times New Roman"/>
                <w:i/>
                <w:sz w:val="24"/>
                <w:szCs w:val="24"/>
                <w:lang w:eastAsia="ru-RU"/>
              </w:rPr>
              <w:t>луг</w:t>
            </w: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6D1088">
            <w:pPr>
              <w:autoSpaceDE w:val="0"/>
              <w:autoSpaceDN w:val="0"/>
              <w:adjustRightInd w:val="0"/>
              <w:spacing w:after="0" w:line="240" w:lineRule="auto"/>
              <w:rPr>
                <w:sz w:val="24"/>
                <w:szCs w:val="24"/>
              </w:rPr>
            </w:pPr>
            <w:r w:rsidRPr="009E1D25">
              <w:rPr>
                <w:sz w:val="24"/>
                <w:szCs w:val="24"/>
              </w:rPr>
              <w:t xml:space="preserve">Степень удовлетворенности населения Похвистнево уровнем </w:t>
            </w:r>
            <w:r w:rsidRPr="009E1D25">
              <w:rPr>
                <w:sz w:val="24"/>
                <w:szCs w:val="24"/>
              </w:rPr>
              <w:br/>
              <w:t xml:space="preserve">жилищно-коммунального обслуживания, % </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6D1088">
            <w:pPr>
              <w:autoSpaceDE w:val="0"/>
              <w:autoSpaceDN w:val="0"/>
              <w:adjustRightInd w:val="0"/>
              <w:spacing w:after="0" w:line="240" w:lineRule="auto"/>
              <w:jc w:val="center"/>
              <w:rPr>
                <w:sz w:val="24"/>
                <w:szCs w:val="24"/>
              </w:rPr>
            </w:pPr>
            <w:r>
              <w:rPr>
                <w:sz w:val="24"/>
                <w:szCs w:val="24"/>
              </w:rPr>
              <w:t>82,0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6D1088">
            <w:pPr>
              <w:autoSpaceDE w:val="0"/>
              <w:autoSpaceDN w:val="0"/>
              <w:adjustRightInd w:val="0"/>
              <w:spacing w:after="0" w:line="240" w:lineRule="auto"/>
              <w:jc w:val="center"/>
              <w:rPr>
                <w:sz w:val="24"/>
                <w:szCs w:val="24"/>
              </w:rPr>
            </w:pPr>
            <w:r>
              <w:rPr>
                <w:sz w:val="24"/>
                <w:szCs w:val="24"/>
              </w:rPr>
              <w:t>84,0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6D1088">
            <w:pPr>
              <w:autoSpaceDE w:val="0"/>
              <w:autoSpaceDN w:val="0"/>
              <w:adjustRightInd w:val="0"/>
              <w:spacing w:after="0" w:line="240" w:lineRule="auto"/>
              <w:jc w:val="center"/>
              <w:rPr>
                <w:sz w:val="24"/>
                <w:szCs w:val="24"/>
              </w:rPr>
            </w:pPr>
            <w:r>
              <w:rPr>
                <w:sz w:val="24"/>
                <w:szCs w:val="24"/>
              </w:rPr>
              <w:t>9</w:t>
            </w:r>
            <w:r w:rsidRPr="009E1D25">
              <w:rPr>
                <w:sz w:val="24"/>
                <w:szCs w:val="24"/>
              </w:rPr>
              <w:t>0,0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6D1088">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6D1088">
            <w:pPr>
              <w:autoSpaceDE w:val="0"/>
              <w:autoSpaceDN w:val="0"/>
              <w:adjustRightInd w:val="0"/>
              <w:spacing w:after="0" w:line="240" w:lineRule="auto"/>
              <w:rPr>
                <w:sz w:val="24"/>
                <w:szCs w:val="24"/>
              </w:rPr>
            </w:pPr>
            <w:r w:rsidRPr="009E1D25">
              <w:rPr>
                <w:sz w:val="24"/>
                <w:szCs w:val="24"/>
              </w:rPr>
              <w:t>Обеспеченность общей площадью жилья, кв. м/чел.</w:t>
            </w:r>
          </w:p>
        </w:tc>
        <w:tc>
          <w:tcPr>
            <w:tcW w:w="431" w:type="pct"/>
            <w:tcBorders>
              <w:top w:val="single" w:sz="4" w:space="0" w:color="auto"/>
              <w:left w:val="single" w:sz="4" w:space="0" w:color="auto"/>
              <w:bottom w:val="single" w:sz="4" w:space="0" w:color="auto"/>
              <w:right w:val="single" w:sz="4" w:space="0" w:color="auto"/>
            </w:tcBorders>
          </w:tcPr>
          <w:p w:rsidR="00E406F7" w:rsidRPr="009E1D25" w:rsidDel="008807D0" w:rsidRDefault="00E406F7" w:rsidP="006D1088">
            <w:pPr>
              <w:autoSpaceDE w:val="0"/>
              <w:autoSpaceDN w:val="0"/>
              <w:adjustRightInd w:val="0"/>
              <w:spacing w:after="0" w:line="240" w:lineRule="auto"/>
              <w:jc w:val="center"/>
              <w:rPr>
                <w:sz w:val="24"/>
                <w:szCs w:val="24"/>
              </w:rPr>
            </w:pPr>
            <w:r>
              <w:rPr>
                <w:sz w:val="24"/>
                <w:szCs w:val="24"/>
              </w:rPr>
              <w:t>24,0</w:t>
            </w:r>
          </w:p>
        </w:tc>
        <w:tc>
          <w:tcPr>
            <w:tcW w:w="384" w:type="pct"/>
            <w:tcBorders>
              <w:top w:val="single" w:sz="4" w:space="0" w:color="auto"/>
              <w:left w:val="single" w:sz="4" w:space="0" w:color="auto"/>
              <w:bottom w:val="single" w:sz="4" w:space="0" w:color="auto"/>
              <w:right w:val="single" w:sz="4" w:space="0" w:color="auto"/>
            </w:tcBorders>
          </w:tcPr>
          <w:p w:rsidR="00E406F7" w:rsidRPr="009E1D25" w:rsidDel="008807D0" w:rsidRDefault="00E406F7" w:rsidP="006D1088">
            <w:pPr>
              <w:autoSpaceDE w:val="0"/>
              <w:autoSpaceDN w:val="0"/>
              <w:adjustRightInd w:val="0"/>
              <w:spacing w:after="0" w:line="240" w:lineRule="auto"/>
              <w:jc w:val="center"/>
              <w:rPr>
                <w:sz w:val="24"/>
                <w:szCs w:val="24"/>
              </w:rPr>
            </w:pPr>
            <w:r>
              <w:rPr>
                <w:sz w:val="24"/>
                <w:szCs w:val="24"/>
              </w:rPr>
              <w:t>27,0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6D1088">
            <w:pPr>
              <w:autoSpaceDE w:val="0"/>
              <w:autoSpaceDN w:val="0"/>
              <w:adjustRightInd w:val="0"/>
              <w:spacing w:after="0" w:line="240" w:lineRule="auto"/>
              <w:jc w:val="center"/>
              <w:rPr>
                <w:sz w:val="24"/>
                <w:szCs w:val="24"/>
              </w:rPr>
            </w:pPr>
            <w:r>
              <w:rPr>
                <w:sz w:val="24"/>
                <w:szCs w:val="24"/>
              </w:rPr>
              <w:t>34,0</w:t>
            </w:r>
          </w:p>
        </w:tc>
      </w:tr>
      <w:tr w:rsidR="00E406F7" w:rsidRPr="009E1D25" w:rsidTr="00E52D87">
        <w:trPr>
          <w:trHeight w:val="506"/>
        </w:trPr>
        <w:tc>
          <w:tcPr>
            <w:tcW w:w="1107" w:type="pct"/>
            <w:vMerge/>
            <w:tcBorders>
              <w:left w:val="single" w:sz="4" w:space="0" w:color="auto"/>
              <w:bottom w:val="single" w:sz="4" w:space="0" w:color="auto"/>
              <w:right w:val="single" w:sz="4" w:space="0" w:color="auto"/>
            </w:tcBorders>
            <w:shd w:val="clear" w:color="auto" w:fill="auto"/>
          </w:tcPr>
          <w:p w:rsidR="00E406F7" w:rsidRPr="009E1D25" w:rsidRDefault="00E406F7" w:rsidP="006D1088">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E52D87">
            <w:pPr>
              <w:pStyle w:val="14"/>
              <w:keepNext/>
              <w:keepLines/>
              <w:shd w:val="clear" w:color="auto" w:fill="auto"/>
              <w:tabs>
                <w:tab w:val="left" w:pos="6512"/>
              </w:tabs>
              <w:spacing w:after="0" w:line="240" w:lineRule="auto"/>
              <w:ind w:firstLine="0"/>
              <w:jc w:val="both"/>
              <w:rPr>
                <w:sz w:val="24"/>
                <w:szCs w:val="24"/>
              </w:rPr>
            </w:pPr>
            <w:r>
              <w:rPr>
                <w:b w:val="0"/>
                <w:sz w:val="24"/>
                <w:szCs w:val="24"/>
              </w:rPr>
              <w:t>Доля</w:t>
            </w:r>
            <w:r w:rsidRPr="00466FBF">
              <w:rPr>
                <w:b w:val="0"/>
                <w:sz w:val="24"/>
                <w:szCs w:val="24"/>
              </w:rPr>
              <w:t xml:space="preserve"> ветхого и аварийного жилья</w:t>
            </w:r>
            <w:r>
              <w:rPr>
                <w:b w:val="0"/>
                <w:sz w:val="24"/>
                <w:szCs w:val="24"/>
              </w:rPr>
              <w:t xml:space="preserve"> в общем фонде жилья, %</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6D1088">
            <w:pPr>
              <w:autoSpaceDE w:val="0"/>
              <w:autoSpaceDN w:val="0"/>
              <w:adjustRightInd w:val="0"/>
              <w:spacing w:after="0" w:line="240" w:lineRule="auto"/>
              <w:jc w:val="center"/>
              <w:rPr>
                <w:sz w:val="24"/>
                <w:szCs w:val="24"/>
              </w:rPr>
            </w:pPr>
            <w:r>
              <w:rPr>
                <w:sz w:val="24"/>
                <w:szCs w:val="24"/>
              </w:rPr>
              <w:t>3,0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6D1088">
            <w:pPr>
              <w:autoSpaceDE w:val="0"/>
              <w:autoSpaceDN w:val="0"/>
              <w:adjustRightInd w:val="0"/>
              <w:spacing w:after="0" w:line="240" w:lineRule="auto"/>
              <w:jc w:val="center"/>
              <w:rPr>
                <w:sz w:val="24"/>
                <w:szCs w:val="24"/>
              </w:rPr>
            </w:pPr>
            <w:r>
              <w:rPr>
                <w:sz w:val="24"/>
                <w:szCs w:val="24"/>
              </w:rPr>
              <w:t>0,0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6D1088">
            <w:pPr>
              <w:autoSpaceDE w:val="0"/>
              <w:autoSpaceDN w:val="0"/>
              <w:adjustRightInd w:val="0"/>
              <w:spacing w:after="0" w:line="240" w:lineRule="auto"/>
              <w:jc w:val="center"/>
              <w:rPr>
                <w:sz w:val="24"/>
                <w:szCs w:val="24"/>
              </w:rPr>
            </w:pPr>
            <w:r>
              <w:rPr>
                <w:sz w:val="24"/>
                <w:szCs w:val="24"/>
              </w:rPr>
              <w:t>0,0</w:t>
            </w:r>
          </w:p>
        </w:tc>
      </w:tr>
      <w:tr w:rsidR="00E406F7" w:rsidRPr="009E1D25" w:rsidTr="00E406F7">
        <w:tc>
          <w:tcPr>
            <w:tcW w:w="1107" w:type="pct"/>
            <w:vMerge w:val="restart"/>
            <w:tcBorders>
              <w:top w:val="single" w:sz="4" w:space="0" w:color="auto"/>
              <w:left w:val="single" w:sz="4" w:space="0" w:color="auto"/>
              <w:right w:val="single" w:sz="4" w:space="0" w:color="auto"/>
            </w:tcBorders>
            <w:shd w:val="clear" w:color="auto" w:fill="auto"/>
          </w:tcPr>
          <w:p w:rsidR="00E406F7" w:rsidRPr="001E5CB5" w:rsidRDefault="00E406F7" w:rsidP="001E5CB5">
            <w:pPr>
              <w:tabs>
                <w:tab w:val="left" w:pos="709"/>
                <w:tab w:val="left" w:pos="1134"/>
              </w:tabs>
              <w:spacing w:after="0" w:line="240" w:lineRule="auto"/>
              <w:jc w:val="both"/>
              <w:rPr>
                <w:sz w:val="24"/>
                <w:szCs w:val="24"/>
              </w:rPr>
            </w:pPr>
            <w:r w:rsidRPr="001E5CB5">
              <w:rPr>
                <w:sz w:val="24"/>
                <w:szCs w:val="24"/>
              </w:rPr>
              <w:t>Цель 9.</w:t>
            </w:r>
            <w:r w:rsidR="00711C6B">
              <w:rPr>
                <w:sz w:val="24"/>
                <w:szCs w:val="24"/>
              </w:rPr>
              <w:t xml:space="preserve"> </w:t>
            </w:r>
            <w:r w:rsidRPr="001E5CB5">
              <w:rPr>
                <w:sz w:val="24"/>
                <w:szCs w:val="24"/>
              </w:rPr>
              <w:t xml:space="preserve"> Похвистнево 2030 –</w:t>
            </w:r>
            <w:r w:rsidR="00711C6B">
              <w:rPr>
                <w:sz w:val="24"/>
                <w:szCs w:val="24"/>
              </w:rPr>
              <w:t xml:space="preserve"> </w:t>
            </w:r>
            <w:r w:rsidRPr="001E5CB5">
              <w:rPr>
                <w:sz w:val="24"/>
                <w:szCs w:val="24"/>
              </w:rPr>
              <w:t>«умный» и безопасный город с благоустроенной инфр</w:t>
            </w:r>
            <w:r w:rsidRPr="001E5CB5">
              <w:rPr>
                <w:sz w:val="24"/>
                <w:szCs w:val="24"/>
              </w:rPr>
              <w:t>а</w:t>
            </w:r>
            <w:r w:rsidRPr="001E5CB5">
              <w:rPr>
                <w:sz w:val="24"/>
                <w:szCs w:val="24"/>
              </w:rPr>
              <w:t>структурой комфорта</w:t>
            </w:r>
          </w:p>
          <w:p w:rsidR="00E406F7" w:rsidRPr="001E5CB5" w:rsidRDefault="00E406F7" w:rsidP="001E5CB5">
            <w:pPr>
              <w:tabs>
                <w:tab w:val="left" w:pos="709"/>
                <w:tab w:val="left" w:pos="1134"/>
              </w:tabs>
              <w:spacing w:after="0" w:line="240" w:lineRule="auto"/>
              <w:jc w:val="both"/>
              <w:rPr>
                <w:sz w:val="24"/>
                <w:szCs w:val="24"/>
              </w:rPr>
            </w:pPr>
          </w:p>
          <w:p w:rsidR="00E406F7" w:rsidRPr="008C3032" w:rsidRDefault="00E406F7" w:rsidP="00E52D87">
            <w:pPr>
              <w:spacing w:after="0" w:line="240" w:lineRule="auto"/>
              <w:jc w:val="both"/>
              <w:rPr>
                <w:sz w:val="24"/>
                <w:szCs w:val="24"/>
              </w:rPr>
            </w:pPr>
            <w:r w:rsidRPr="001E5CB5">
              <w:rPr>
                <w:i/>
                <w:sz w:val="24"/>
                <w:szCs w:val="24"/>
              </w:rPr>
              <w:t>Формирование «умной» бл</w:t>
            </w:r>
            <w:r w:rsidRPr="001E5CB5">
              <w:rPr>
                <w:i/>
                <w:sz w:val="24"/>
                <w:szCs w:val="24"/>
              </w:rPr>
              <w:t>а</w:t>
            </w:r>
            <w:r w:rsidRPr="001E5CB5">
              <w:rPr>
                <w:i/>
                <w:sz w:val="24"/>
                <w:szCs w:val="24"/>
              </w:rPr>
              <w:t>гоустроенной инфрастру</w:t>
            </w:r>
            <w:r w:rsidRPr="001E5CB5">
              <w:rPr>
                <w:i/>
                <w:sz w:val="24"/>
                <w:szCs w:val="24"/>
              </w:rPr>
              <w:t>к</w:t>
            </w:r>
            <w:r w:rsidRPr="001E5CB5">
              <w:rPr>
                <w:i/>
                <w:sz w:val="24"/>
                <w:szCs w:val="24"/>
              </w:rPr>
              <w:t>туры комфорта и безопасн</w:t>
            </w:r>
            <w:r w:rsidRPr="001E5CB5">
              <w:rPr>
                <w:i/>
                <w:sz w:val="24"/>
                <w:szCs w:val="24"/>
              </w:rPr>
              <w:t>о</w:t>
            </w:r>
            <w:r w:rsidRPr="001E5CB5">
              <w:rPr>
                <w:i/>
                <w:sz w:val="24"/>
                <w:szCs w:val="24"/>
              </w:rPr>
              <w:t>го проживания в г.о. Похв</w:t>
            </w:r>
            <w:r w:rsidRPr="001E5CB5">
              <w:rPr>
                <w:i/>
                <w:sz w:val="24"/>
                <w:szCs w:val="24"/>
              </w:rPr>
              <w:t>и</w:t>
            </w:r>
            <w:r w:rsidRPr="001E5CB5">
              <w:rPr>
                <w:i/>
                <w:sz w:val="24"/>
                <w:szCs w:val="24"/>
              </w:rPr>
              <w:t>стнево</w:t>
            </w: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12094A">
            <w:pPr>
              <w:autoSpaceDE w:val="0"/>
              <w:autoSpaceDN w:val="0"/>
              <w:adjustRightInd w:val="0"/>
              <w:spacing w:after="0" w:line="240" w:lineRule="auto"/>
              <w:rPr>
                <w:sz w:val="24"/>
                <w:szCs w:val="24"/>
              </w:rPr>
            </w:pPr>
            <w:r w:rsidRPr="009E1D25">
              <w:rPr>
                <w:sz w:val="24"/>
                <w:szCs w:val="24"/>
              </w:rPr>
              <w:t>Доля жителей Похвистнево, положительно оценивающих уровень благ</w:t>
            </w:r>
            <w:r w:rsidRPr="009E1D25">
              <w:rPr>
                <w:sz w:val="24"/>
                <w:szCs w:val="24"/>
              </w:rPr>
              <w:t>о</w:t>
            </w:r>
            <w:r w:rsidRPr="009E1D25">
              <w:rPr>
                <w:sz w:val="24"/>
                <w:szCs w:val="24"/>
              </w:rPr>
              <w:t xml:space="preserve">устройства среды проживания, % </w:t>
            </w:r>
          </w:p>
        </w:tc>
        <w:tc>
          <w:tcPr>
            <w:tcW w:w="431" w:type="pct"/>
            <w:tcBorders>
              <w:top w:val="single" w:sz="4" w:space="0" w:color="auto"/>
              <w:left w:val="single" w:sz="4" w:space="0" w:color="auto"/>
              <w:bottom w:val="single" w:sz="4" w:space="0" w:color="auto"/>
              <w:right w:val="single" w:sz="4" w:space="0" w:color="auto"/>
            </w:tcBorders>
          </w:tcPr>
          <w:p w:rsidR="00E406F7" w:rsidRPr="009E1D25" w:rsidDel="008815BA" w:rsidRDefault="00E406F7" w:rsidP="0012094A">
            <w:pPr>
              <w:autoSpaceDE w:val="0"/>
              <w:autoSpaceDN w:val="0"/>
              <w:adjustRightInd w:val="0"/>
              <w:spacing w:after="0" w:line="240" w:lineRule="auto"/>
              <w:jc w:val="center"/>
              <w:rPr>
                <w:sz w:val="24"/>
                <w:szCs w:val="24"/>
              </w:rPr>
            </w:pPr>
            <w:r w:rsidRPr="009E1D25">
              <w:rPr>
                <w:sz w:val="24"/>
                <w:szCs w:val="24"/>
              </w:rPr>
              <w:t>83,0</w:t>
            </w:r>
          </w:p>
        </w:tc>
        <w:tc>
          <w:tcPr>
            <w:tcW w:w="384" w:type="pct"/>
            <w:tcBorders>
              <w:top w:val="single" w:sz="4" w:space="0" w:color="auto"/>
              <w:left w:val="single" w:sz="4" w:space="0" w:color="auto"/>
              <w:bottom w:val="single" w:sz="4" w:space="0" w:color="auto"/>
              <w:right w:val="single" w:sz="4" w:space="0" w:color="auto"/>
            </w:tcBorders>
          </w:tcPr>
          <w:p w:rsidR="00E406F7" w:rsidRPr="009E1D25" w:rsidDel="008815BA" w:rsidRDefault="00E406F7" w:rsidP="0012094A">
            <w:pPr>
              <w:autoSpaceDE w:val="0"/>
              <w:autoSpaceDN w:val="0"/>
              <w:adjustRightInd w:val="0"/>
              <w:spacing w:after="0" w:line="240" w:lineRule="auto"/>
              <w:jc w:val="center"/>
              <w:rPr>
                <w:sz w:val="24"/>
                <w:szCs w:val="24"/>
              </w:rPr>
            </w:pPr>
            <w:r w:rsidRPr="009E1D25">
              <w:rPr>
                <w:sz w:val="24"/>
                <w:szCs w:val="24"/>
              </w:rPr>
              <w:t>85,0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12094A">
            <w:pPr>
              <w:autoSpaceDE w:val="0"/>
              <w:autoSpaceDN w:val="0"/>
              <w:adjustRightInd w:val="0"/>
              <w:spacing w:after="0" w:line="240" w:lineRule="auto"/>
              <w:jc w:val="center"/>
              <w:rPr>
                <w:sz w:val="24"/>
                <w:szCs w:val="24"/>
              </w:rPr>
            </w:pPr>
            <w:r>
              <w:rPr>
                <w:sz w:val="24"/>
                <w:szCs w:val="24"/>
              </w:rPr>
              <w:t>90</w:t>
            </w:r>
            <w:r w:rsidRPr="009E1D25">
              <w:rPr>
                <w:sz w:val="24"/>
                <w:szCs w:val="24"/>
              </w:rPr>
              <w:t>,0</w:t>
            </w:r>
          </w:p>
        </w:tc>
      </w:tr>
      <w:tr w:rsidR="00E406F7" w:rsidRPr="009E1D25" w:rsidTr="00E406F7">
        <w:tc>
          <w:tcPr>
            <w:tcW w:w="1107" w:type="pct"/>
            <w:vMerge/>
            <w:tcBorders>
              <w:left w:val="single" w:sz="4" w:space="0" w:color="auto"/>
              <w:right w:val="single" w:sz="4" w:space="0" w:color="auto"/>
            </w:tcBorders>
            <w:shd w:val="clear" w:color="auto" w:fill="auto"/>
          </w:tcPr>
          <w:p w:rsidR="00E406F7" w:rsidRPr="009E1D25" w:rsidRDefault="00E406F7" w:rsidP="0012094A">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12094A">
            <w:pPr>
              <w:autoSpaceDE w:val="0"/>
              <w:autoSpaceDN w:val="0"/>
              <w:adjustRightInd w:val="0"/>
              <w:spacing w:after="0" w:line="240" w:lineRule="auto"/>
              <w:rPr>
                <w:sz w:val="24"/>
                <w:szCs w:val="24"/>
              </w:rPr>
            </w:pPr>
            <w:r>
              <w:rPr>
                <w:sz w:val="24"/>
                <w:szCs w:val="24"/>
              </w:rPr>
              <w:t>Ч</w:t>
            </w:r>
            <w:r w:rsidRPr="008C3032">
              <w:rPr>
                <w:sz w:val="24"/>
                <w:szCs w:val="24"/>
              </w:rPr>
              <w:t>исл</w:t>
            </w:r>
            <w:r>
              <w:rPr>
                <w:sz w:val="24"/>
                <w:szCs w:val="24"/>
              </w:rPr>
              <w:t>о</w:t>
            </w:r>
            <w:r w:rsidRPr="008C3032">
              <w:rPr>
                <w:sz w:val="24"/>
                <w:szCs w:val="24"/>
              </w:rPr>
              <w:t xml:space="preserve"> зарегистрированных преступлений</w:t>
            </w:r>
            <w:r>
              <w:rPr>
                <w:sz w:val="24"/>
                <w:szCs w:val="24"/>
              </w:rPr>
              <w:t xml:space="preserve">, ед. </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12094A">
            <w:pPr>
              <w:autoSpaceDE w:val="0"/>
              <w:autoSpaceDN w:val="0"/>
              <w:adjustRightInd w:val="0"/>
              <w:spacing w:after="0" w:line="240" w:lineRule="auto"/>
              <w:jc w:val="center"/>
              <w:rPr>
                <w:sz w:val="24"/>
                <w:szCs w:val="24"/>
              </w:rPr>
            </w:pPr>
            <w:r>
              <w:rPr>
                <w:sz w:val="24"/>
                <w:szCs w:val="24"/>
              </w:rPr>
              <w:t>600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E406F7" w:rsidP="0012094A">
            <w:pPr>
              <w:autoSpaceDE w:val="0"/>
              <w:autoSpaceDN w:val="0"/>
              <w:adjustRightInd w:val="0"/>
              <w:spacing w:after="0" w:line="240" w:lineRule="auto"/>
              <w:jc w:val="center"/>
              <w:rPr>
                <w:sz w:val="24"/>
                <w:szCs w:val="24"/>
              </w:rPr>
            </w:pPr>
            <w:r>
              <w:rPr>
                <w:sz w:val="24"/>
                <w:szCs w:val="24"/>
              </w:rPr>
              <w:t>500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12094A">
            <w:pPr>
              <w:autoSpaceDE w:val="0"/>
              <w:autoSpaceDN w:val="0"/>
              <w:adjustRightInd w:val="0"/>
              <w:spacing w:after="0" w:line="240" w:lineRule="auto"/>
              <w:jc w:val="center"/>
              <w:rPr>
                <w:sz w:val="24"/>
                <w:szCs w:val="24"/>
              </w:rPr>
            </w:pPr>
            <w:r>
              <w:rPr>
                <w:sz w:val="24"/>
                <w:szCs w:val="24"/>
              </w:rPr>
              <w:t>300</w:t>
            </w:r>
          </w:p>
        </w:tc>
      </w:tr>
      <w:tr w:rsidR="00E406F7" w:rsidRPr="009E1D25" w:rsidTr="00E52D87">
        <w:trPr>
          <w:trHeight w:val="875"/>
        </w:trPr>
        <w:tc>
          <w:tcPr>
            <w:tcW w:w="1107" w:type="pct"/>
            <w:vMerge/>
            <w:tcBorders>
              <w:left w:val="single" w:sz="4" w:space="0" w:color="auto"/>
              <w:right w:val="single" w:sz="4" w:space="0" w:color="auto"/>
            </w:tcBorders>
            <w:shd w:val="clear" w:color="auto" w:fill="auto"/>
          </w:tcPr>
          <w:p w:rsidR="00E406F7" w:rsidRPr="009E1D25" w:rsidRDefault="00E406F7" w:rsidP="0012094A">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Default="00E406F7" w:rsidP="00DC479A">
            <w:pPr>
              <w:widowControl w:val="0"/>
              <w:tabs>
                <w:tab w:val="left" w:pos="922"/>
              </w:tabs>
              <w:spacing w:after="0" w:line="240" w:lineRule="auto"/>
              <w:jc w:val="both"/>
              <w:rPr>
                <w:sz w:val="24"/>
                <w:szCs w:val="24"/>
              </w:rPr>
            </w:pPr>
            <w:r w:rsidRPr="008C3032">
              <w:rPr>
                <w:sz w:val="24"/>
                <w:szCs w:val="24"/>
              </w:rPr>
              <w:t>Доля государственных и муниципальных услуг, которые население может получить с использованием информационных и телекоммуникационных технологий, в общем объеме государственных и муниципальных</w:t>
            </w:r>
            <w:r>
              <w:rPr>
                <w:sz w:val="24"/>
                <w:szCs w:val="24"/>
              </w:rPr>
              <w:t xml:space="preserve"> услуг, %</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12094A">
            <w:pPr>
              <w:autoSpaceDE w:val="0"/>
              <w:autoSpaceDN w:val="0"/>
              <w:adjustRightInd w:val="0"/>
              <w:spacing w:after="0" w:line="240" w:lineRule="auto"/>
              <w:jc w:val="center"/>
              <w:rPr>
                <w:sz w:val="24"/>
                <w:szCs w:val="24"/>
              </w:rPr>
            </w:pPr>
            <w:r>
              <w:rPr>
                <w:sz w:val="24"/>
                <w:szCs w:val="24"/>
              </w:rPr>
              <w:t>60,0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12094A">
            <w:pPr>
              <w:autoSpaceDE w:val="0"/>
              <w:autoSpaceDN w:val="0"/>
              <w:adjustRightInd w:val="0"/>
              <w:spacing w:after="0" w:line="240" w:lineRule="auto"/>
              <w:jc w:val="center"/>
              <w:rPr>
                <w:sz w:val="24"/>
                <w:szCs w:val="24"/>
              </w:rPr>
            </w:pPr>
            <w:r>
              <w:rPr>
                <w:sz w:val="24"/>
                <w:szCs w:val="24"/>
              </w:rPr>
              <w:t>70,0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12094A">
            <w:pPr>
              <w:autoSpaceDE w:val="0"/>
              <w:autoSpaceDN w:val="0"/>
              <w:adjustRightInd w:val="0"/>
              <w:spacing w:after="0" w:line="240" w:lineRule="auto"/>
              <w:jc w:val="center"/>
              <w:rPr>
                <w:sz w:val="24"/>
                <w:szCs w:val="24"/>
              </w:rPr>
            </w:pPr>
            <w:r>
              <w:rPr>
                <w:sz w:val="24"/>
                <w:szCs w:val="24"/>
              </w:rPr>
              <w:t>90,0</w:t>
            </w:r>
          </w:p>
        </w:tc>
      </w:tr>
      <w:tr w:rsidR="00E406F7" w:rsidRPr="009E1D25" w:rsidTr="00E52D87">
        <w:trPr>
          <w:trHeight w:val="494"/>
        </w:trPr>
        <w:tc>
          <w:tcPr>
            <w:tcW w:w="1107" w:type="pct"/>
            <w:vMerge/>
            <w:tcBorders>
              <w:left w:val="single" w:sz="4" w:space="0" w:color="auto"/>
              <w:bottom w:val="single" w:sz="4" w:space="0" w:color="auto"/>
              <w:right w:val="single" w:sz="4" w:space="0" w:color="auto"/>
            </w:tcBorders>
            <w:shd w:val="clear" w:color="auto" w:fill="auto"/>
          </w:tcPr>
          <w:p w:rsidR="00E406F7" w:rsidRPr="009E1D25" w:rsidRDefault="00E406F7" w:rsidP="0012094A">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8C3032" w:rsidRDefault="00E406F7" w:rsidP="00894C09">
            <w:pPr>
              <w:spacing w:after="0" w:line="240" w:lineRule="auto"/>
              <w:jc w:val="both"/>
              <w:rPr>
                <w:sz w:val="24"/>
                <w:szCs w:val="24"/>
              </w:rPr>
            </w:pPr>
            <w:r w:rsidRPr="008C3032">
              <w:rPr>
                <w:sz w:val="24"/>
                <w:szCs w:val="24"/>
              </w:rPr>
              <w:t>Доля автомобильных дорог местного значения с асфальтобетонным п</w:t>
            </w:r>
            <w:r w:rsidRPr="008C3032">
              <w:rPr>
                <w:sz w:val="24"/>
                <w:szCs w:val="24"/>
              </w:rPr>
              <w:t>о</w:t>
            </w:r>
            <w:r w:rsidRPr="008C3032">
              <w:rPr>
                <w:sz w:val="24"/>
                <w:szCs w:val="24"/>
              </w:rPr>
              <w:t>крытием в городе, находящихся в нормативном состоянии</w:t>
            </w:r>
            <w:r>
              <w:rPr>
                <w:sz w:val="24"/>
                <w:szCs w:val="24"/>
              </w:rPr>
              <w:t>, %</w:t>
            </w:r>
          </w:p>
        </w:tc>
        <w:tc>
          <w:tcPr>
            <w:tcW w:w="431" w:type="pct"/>
            <w:tcBorders>
              <w:top w:val="single" w:sz="4" w:space="0" w:color="auto"/>
              <w:left w:val="single" w:sz="4" w:space="0" w:color="auto"/>
              <w:bottom w:val="single" w:sz="4" w:space="0" w:color="auto"/>
              <w:right w:val="single" w:sz="4" w:space="0" w:color="auto"/>
            </w:tcBorders>
          </w:tcPr>
          <w:p w:rsidR="00E406F7" w:rsidRDefault="00E406F7" w:rsidP="0012094A">
            <w:pPr>
              <w:autoSpaceDE w:val="0"/>
              <w:autoSpaceDN w:val="0"/>
              <w:adjustRightInd w:val="0"/>
              <w:spacing w:after="0" w:line="240" w:lineRule="auto"/>
              <w:jc w:val="center"/>
              <w:rPr>
                <w:sz w:val="24"/>
                <w:szCs w:val="24"/>
              </w:rPr>
            </w:pPr>
            <w:r>
              <w:rPr>
                <w:sz w:val="24"/>
                <w:szCs w:val="24"/>
              </w:rPr>
              <w:t>80,0</w:t>
            </w:r>
          </w:p>
        </w:tc>
        <w:tc>
          <w:tcPr>
            <w:tcW w:w="384" w:type="pct"/>
            <w:tcBorders>
              <w:top w:val="single" w:sz="4" w:space="0" w:color="auto"/>
              <w:left w:val="single" w:sz="4" w:space="0" w:color="auto"/>
              <w:bottom w:val="single" w:sz="4" w:space="0" w:color="auto"/>
              <w:right w:val="single" w:sz="4" w:space="0" w:color="auto"/>
            </w:tcBorders>
          </w:tcPr>
          <w:p w:rsidR="00E406F7" w:rsidRDefault="00E406F7" w:rsidP="0012094A">
            <w:pPr>
              <w:autoSpaceDE w:val="0"/>
              <w:autoSpaceDN w:val="0"/>
              <w:adjustRightInd w:val="0"/>
              <w:spacing w:after="0" w:line="240" w:lineRule="auto"/>
              <w:jc w:val="center"/>
              <w:rPr>
                <w:sz w:val="24"/>
                <w:szCs w:val="24"/>
              </w:rPr>
            </w:pPr>
            <w:r>
              <w:rPr>
                <w:sz w:val="24"/>
                <w:szCs w:val="24"/>
              </w:rPr>
              <w:t>85,0</w:t>
            </w:r>
          </w:p>
        </w:tc>
        <w:tc>
          <w:tcPr>
            <w:tcW w:w="430" w:type="pct"/>
            <w:tcBorders>
              <w:top w:val="single" w:sz="4" w:space="0" w:color="auto"/>
              <w:left w:val="single" w:sz="4" w:space="0" w:color="auto"/>
              <w:bottom w:val="single" w:sz="4" w:space="0" w:color="auto"/>
              <w:right w:val="single" w:sz="4" w:space="0" w:color="auto"/>
            </w:tcBorders>
          </w:tcPr>
          <w:p w:rsidR="00E406F7" w:rsidRDefault="00E406F7" w:rsidP="0012094A">
            <w:pPr>
              <w:autoSpaceDE w:val="0"/>
              <w:autoSpaceDN w:val="0"/>
              <w:adjustRightInd w:val="0"/>
              <w:spacing w:after="0" w:line="240" w:lineRule="auto"/>
              <w:jc w:val="center"/>
              <w:rPr>
                <w:sz w:val="24"/>
                <w:szCs w:val="24"/>
              </w:rPr>
            </w:pPr>
            <w:r>
              <w:rPr>
                <w:sz w:val="24"/>
                <w:szCs w:val="24"/>
              </w:rPr>
              <w:t>95,0</w:t>
            </w:r>
          </w:p>
        </w:tc>
      </w:tr>
      <w:tr w:rsidR="00E406F7" w:rsidRPr="00E406F7" w:rsidTr="00E406F7">
        <w:tc>
          <w:tcPr>
            <w:tcW w:w="5000" w:type="pct"/>
            <w:gridSpan w:val="5"/>
            <w:tcBorders>
              <w:top w:val="single" w:sz="4" w:space="0" w:color="auto"/>
              <w:left w:val="single" w:sz="4" w:space="0" w:color="auto"/>
              <w:bottom w:val="single" w:sz="4" w:space="0" w:color="auto"/>
              <w:right w:val="single" w:sz="4" w:space="0" w:color="auto"/>
            </w:tcBorders>
            <w:shd w:val="clear" w:color="auto" w:fill="auto"/>
          </w:tcPr>
          <w:p w:rsidR="00E406F7" w:rsidRPr="00E406F7" w:rsidRDefault="00E406F7" w:rsidP="00B75AC5">
            <w:pPr>
              <w:autoSpaceDE w:val="0"/>
              <w:autoSpaceDN w:val="0"/>
              <w:adjustRightInd w:val="0"/>
              <w:spacing w:after="0" w:line="240" w:lineRule="auto"/>
              <w:jc w:val="center"/>
              <w:rPr>
                <w:b/>
                <w:sz w:val="24"/>
                <w:szCs w:val="24"/>
              </w:rPr>
            </w:pPr>
            <w:r w:rsidRPr="00E406F7">
              <w:rPr>
                <w:b/>
                <w:sz w:val="24"/>
                <w:szCs w:val="24"/>
              </w:rPr>
              <w:lastRenderedPageBreak/>
              <w:t xml:space="preserve">Стратегическое направление 3. </w:t>
            </w:r>
            <w:r w:rsidR="00B75AC5">
              <w:rPr>
                <w:b/>
                <w:sz w:val="24"/>
                <w:szCs w:val="24"/>
              </w:rPr>
              <w:t xml:space="preserve">Территория промышленного роста и </w:t>
            </w:r>
            <w:r w:rsidRPr="00E406F7">
              <w:rPr>
                <w:b/>
                <w:sz w:val="24"/>
                <w:szCs w:val="24"/>
              </w:rPr>
              <w:t>управлени</w:t>
            </w:r>
            <w:r w:rsidR="00B75AC5">
              <w:rPr>
                <w:b/>
                <w:sz w:val="24"/>
                <w:szCs w:val="24"/>
              </w:rPr>
              <w:t>я</w:t>
            </w:r>
            <w:r w:rsidRPr="00E406F7">
              <w:rPr>
                <w:b/>
                <w:sz w:val="24"/>
                <w:szCs w:val="24"/>
              </w:rPr>
              <w:t xml:space="preserve"> будущего</w:t>
            </w:r>
          </w:p>
        </w:tc>
      </w:tr>
      <w:tr w:rsidR="00E406F7" w:rsidRPr="009E1D25" w:rsidTr="00E52D87">
        <w:trPr>
          <w:trHeight w:val="20"/>
        </w:trPr>
        <w:tc>
          <w:tcPr>
            <w:tcW w:w="1107" w:type="pct"/>
            <w:vMerge w:val="restart"/>
            <w:tcBorders>
              <w:top w:val="single" w:sz="4" w:space="0" w:color="auto"/>
              <w:left w:val="single" w:sz="4" w:space="0" w:color="auto"/>
              <w:bottom w:val="single" w:sz="4" w:space="0" w:color="auto"/>
              <w:right w:val="single" w:sz="4" w:space="0" w:color="auto"/>
            </w:tcBorders>
            <w:shd w:val="clear" w:color="auto" w:fill="auto"/>
          </w:tcPr>
          <w:p w:rsidR="005D4F0E" w:rsidRPr="00362D0A" w:rsidRDefault="00E406F7" w:rsidP="00362D0A">
            <w:pPr>
              <w:spacing w:after="0" w:line="240" w:lineRule="auto"/>
              <w:jc w:val="both"/>
              <w:rPr>
                <w:sz w:val="24"/>
                <w:szCs w:val="24"/>
              </w:rPr>
            </w:pPr>
            <w:r w:rsidRPr="00362D0A">
              <w:rPr>
                <w:sz w:val="24"/>
                <w:szCs w:val="24"/>
              </w:rPr>
              <w:t xml:space="preserve">Цель </w:t>
            </w:r>
            <w:r w:rsidR="00362D0A" w:rsidRPr="00362D0A">
              <w:rPr>
                <w:sz w:val="24"/>
                <w:szCs w:val="24"/>
              </w:rPr>
              <w:t>10</w:t>
            </w:r>
            <w:r w:rsidRPr="00362D0A">
              <w:rPr>
                <w:sz w:val="24"/>
                <w:szCs w:val="24"/>
              </w:rPr>
              <w:t xml:space="preserve">. </w:t>
            </w:r>
            <w:r w:rsidR="005D4F0E" w:rsidRPr="00362D0A">
              <w:rPr>
                <w:sz w:val="24"/>
                <w:szCs w:val="24"/>
              </w:rPr>
              <w:t xml:space="preserve"> Похвистнево 2030 – промышленно развитый г</w:t>
            </w:r>
            <w:r w:rsidR="005D4F0E" w:rsidRPr="00362D0A">
              <w:rPr>
                <w:sz w:val="24"/>
                <w:szCs w:val="24"/>
              </w:rPr>
              <w:t>о</w:t>
            </w:r>
            <w:r w:rsidR="005D4F0E" w:rsidRPr="00362D0A">
              <w:rPr>
                <w:sz w:val="24"/>
                <w:szCs w:val="24"/>
              </w:rPr>
              <w:t>род, «магнит технологий и инвестиций»</w:t>
            </w:r>
          </w:p>
          <w:p w:rsidR="005D4F0E" w:rsidRPr="00362D0A" w:rsidRDefault="005D4F0E" w:rsidP="00362D0A">
            <w:pPr>
              <w:pStyle w:val="14"/>
              <w:keepNext/>
              <w:keepLines/>
              <w:shd w:val="clear" w:color="auto" w:fill="auto"/>
              <w:spacing w:after="0" w:line="240" w:lineRule="auto"/>
              <w:ind w:firstLine="0"/>
              <w:jc w:val="both"/>
              <w:outlineLvl w:val="9"/>
              <w:rPr>
                <w:rFonts w:eastAsiaTheme="minorHAnsi"/>
                <w:b w:val="0"/>
                <w:bCs w:val="0"/>
                <w:sz w:val="24"/>
                <w:szCs w:val="24"/>
              </w:rPr>
            </w:pPr>
          </w:p>
          <w:p w:rsidR="00E406F7" w:rsidRPr="005D4F0E" w:rsidRDefault="005D4F0E" w:rsidP="00E52D87">
            <w:pPr>
              <w:pStyle w:val="14"/>
              <w:keepNext/>
              <w:keepLines/>
              <w:shd w:val="clear" w:color="auto" w:fill="auto"/>
              <w:spacing w:after="0" w:line="240" w:lineRule="auto"/>
              <w:ind w:firstLine="0"/>
              <w:jc w:val="both"/>
              <w:outlineLvl w:val="9"/>
              <w:rPr>
                <w:sz w:val="24"/>
                <w:szCs w:val="24"/>
              </w:rPr>
            </w:pPr>
            <w:r w:rsidRPr="00362D0A">
              <w:rPr>
                <w:rFonts w:eastAsiaTheme="minorHAnsi"/>
                <w:b w:val="0"/>
                <w:bCs w:val="0"/>
                <w:i/>
                <w:sz w:val="24"/>
                <w:szCs w:val="24"/>
              </w:rPr>
              <w:t>Территория с диверсифиц</w:t>
            </w:r>
            <w:r w:rsidRPr="00362D0A">
              <w:rPr>
                <w:rFonts w:eastAsiaTheme="minorHAnsi"/>
                <w:b w:val="0"/>
                <w:bCs w:val="0"/>
                <w:i/>
                <w:sz w:val="24"/>
                <w:szCs w:val="24"/>
              </w:rPr>
              <w:t>и</w:t>
            </w:r>
            <w:r w:rsidRPr="00362D0A">
              <w:rPr>
                <w:rFonts w:eastAsiaTheme="minorHAnsi"/>
                <w:b w:val="0"/>
                <w:bCs w:val="0"/>
                <w:i/>
                <w:sz w:val="24"/>
                <w:szCs w:val="24"/>
              </w:rPr>
              <w:t>рованной экономикой: разв</w:t>
            </w:r>
            <w:r w:rsidRPr="00362D0A">
              <w:rPr>
                <w:rFonts w:eastAsiaTheme="minorHAnsi"/>
                <w:b w:val="0"/>
                <w:bCs w:val="0"/>
                <w:i/>
                <w:sz w:val="24"/>
                <w:szCs w:val="24"/>
              </w:rPr>
              <w:t>и</w:t>
            </w:r>
            <w:r w:rsidRPr="00362D0A">
              <w:rPr>
                <w:rFonts w:eastAsiaTheme="minorHAnsi"/>
                <w:b w:val="0"/>
                <w:bCs w:val="0"/>
                <w:i/>
                <w:sz w:val="24"/>
                <w:szCs w:val="24"/>
              </w:rPr>
              <w:t>тым промышленным ко</w:t>
            </w:r>
            <w:r w:rsidRPr="00362D0A">
              <w:rPr>
                <w:rFonts w:eastAsiaTheme="minorHAnsi"/>
                <w:b w:val="0"/>
                <w:bCs w:val="0"/>
                <w:i/>
                <w:sz w:val="24"/>
                <w:szCs w:val="24"/>
              </w:rPr>
              <w:t>м</w:t>
            </w:r>
            <w:r w:rsidRPr="00362D0A">
              <w:rPr>
                <w:rFonts w:eastAsiaTheme="minorHAnsi"/>
                <w:b w:val="0"/>
                <w:bCs w:val="0"/>
                <w:i/>
                <w:sz w:val="24"/>
                <w:szCs w:val="24"/>
              </w:rPr>
              <w:t xml:space="preserve">плексом </w:t>
            </w:r>
            <w:r w:rsidR="00E52D87">
              <w:rPr>
                <w:rFonts w:eastAsiaTheme="minorHAnsi"/>
                <w:b w:val="0"/>
                <w:bCs w:val="0"/>
                <w:i/>
                <w:sz w:val="24"/>
                <w:szCs w:val="24"/>
              </w:rPr>
              <w:t>с высокой добавле</w:t>
            </w:r>
            <w:r w:rsidR="00E52D87">
              <w:rPr>
                <w:rFonts w:eastAsiaTheme="minorHAnsi"/>
                <w:b w:val="0"/>
                <w:bCs w:val="0"/>
                <w:i/>
                <w:sz w:val="24"/>
                <w:szCs w:val="24"/>
              </w:rPr>
              <w:t>н</w:t>
            </w:r>
            <w:r w:rsidR="00E52D87">
              <w:rPr>
                <w:rFonts w:eastAsiaTheme="minorHAnsi"/>
                <w:b w:val="0"/>
                <w:bCs w:val="0"/>
                <w:i/>
                <w:sz w:val="24"/>
                <w:szCs w:val="24"/>
              </w:rPr>
              <w:t xml:space="preserve">ной стоимостью </w:t>
            </w:r>
            <w:r w:rsidRPr="00362D0A">
              <w:rPr>
                <w:rFonts w:eastAsiaTheme="minorHAnsi"/>
                <w:b w:val="0"/>
                <w:bCs w:val="0"/>
                <w:i/>
                <w:sz w:val="24"/>
                <w:szCs w:val="24"/>
              </w:rPr>
              <w:t>и эффе</w:t>
            </w:r>
            <w:r w:rsidRPr="00362D0A">
              <w:rPr>
                <w:rFonts w:eastAsiaTheme="minorHAnsi"/>
                <w:b w:val="0"/>
                <w:bCs w:val="0"/>
                <w:i/>
                <w:sz w:val="24"/>
                <w:szCs w:val="24"/>
              </w:rPr>
              <w:t>к</w:t>
            </w:r>
            <w:r w:rsidRPr="00362D0A">
              <w:rPr>
                <w:rFonts w:eastAsiaTheme="minorHAnsi"/>
                <w:b w:val="0"/>
                <w:bCs w:val="0"/>
                <w:i/>
                <w:sz w:val="24"/>
                <w:szCs w:val="24"/>
              </w:rPr>
              <w:t>тивной инвестиционной ср</w:t>
            </w:r>
            <w:r w:rsidRPr="00362D0A">
              <w:rPr>
                <w:rFonts w:eastAsiaTheme="minorHAnsi"/>
                <w:b w:val="0"/>
                <w:bCs w:val="0"/>
                <w:i/>
                <w:sz w:val="24"/>
                <w:szCs w:val="24"/>
              </w:rPr>
              <w:t>е</w:t>
            </w:r>
            <w:r w:rsidRPr="00362D0A">
              <w:rPr>
                <w:rFonts w:eastAsiaTheme="minorHAnsi"/>
                <w:b w:val="0"/>
                <w:bCs w:val="0"/>
                <w:i/>
                <w:sz w:val="24"/>
                <w:szCs w:val="24"/>
              </w:rPr>
              <w:t xml:space="preserve">дой. </w:t>
            </w: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362D0A" w:rsidP="00E52D87">
            <w:pPr>
              <w:pStyle w:val="14"/>
              <w:keepNext/>
              <w:keepLines/>
              <w:shd w:val="clear" w:color="auto" w:fill="auto"/>
              <w:spacing w:after="0" w:line="240" w:lineRule="auto"/>
              <w:ind w:firstLine="0"/>
              <w:jc w:val="both"/>
              <w:outlineLvl w:val="9"/>
              <w:rPr>
                <w:sz w:val="24"/>
                <w:szCs w:val="24"/>
              </w:rPr>
            </w:pPr>
            <w:r w:rsidRPr="00362D0A">
              <w:rPr>
                <w:rFonts w:eastAsiaTheme="minorHAnsi"/>
                <w:b w:val="0"/>
                <w:bCs w:val="0"/>
                <w:sz w:val="24"/>
                <w:szCs w:val="24"/>
              </w:rPr>
              <w:t>Рост производительности труда (ежегодно в среднем за период), %</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E406F7" w:rsidP="00362D0A">
            <w:pPr>
              <w:autoSpaceDE w:val="0"/>
              <w:autoSpaceDN w:val="0"/>
              <w:adjustRightInd w:val="0"/>
              <w:spacing w:after="0" w:line="240" w:lineRule="auto"/>
              <w:jc w:val="center"/>
              <w:rPr>
                <w:sz w:val="24"/>
                <w:szCs w:val="24"/>
              </w:rPr>
            </w:pPr>
            <w:r w:rsidRPr="009E1D25">
              <w:rPr>
                <w:sz w:val="24"/>
                <w:szCs w:val="24"/>
              </w:rPr>
              <w:t>10</w:t>
            </w:r>
            <w:r w:rsidR="00362D0A">
              <w:rPr>
                <w:sz w:val="24"/>
                <w:szCs w:val="24"/>
              </w:rPr>
              <w:t>2</w:t>
            </w:r>
            <w:r w:rsidRPr="009E1D25">
              <w:rPr>
                <w:sz w:val="24"/>
                <w:szCs w:val="24"/>
              </w:rPr>
              <w:t>,0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362D0A" w:rsidP="00E406F7">
            <w:pPr>
              <w:autoSpaceDE w:val="0"/>
              <w:autoSpaceDN w:val="0"/>
              <w:adjustRightInd w:val="0"/>
              <w:spacing w:after="0" w:line="240" w:lineRule="auto"/>
              <w:jc w:val="center"/>
              <w:rPr>
                <w:sz w:val="24"/>
                <w:szCs w:val="24"/>
              </w:rPr>
            </w:pPr>
            <w:r>
              <w:rPr>
                <w:sz w:val="24"/>
                <w:szCs w:val="24"/>
              </w:rPr>
              <w:t>103</w:t>
            </w:r>
            <w:r w:rsidR="00E406F7" w:rsidRPr="009E1D25">
              <w:rPr>
                <w:sz w:val="24"/>
                <w:szCs w:val="24"/>
              </w:rPr>
              <w:t>,0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E406F7" w:rsidP="00E406F7">
            <w:pPr>
              <w:autoSpaceDE w:val="0"/>
              <w:autoSpaceDN w:val="0"/>
              <w:adjustRightInd w:val="0"/>
              <w:spacing w:after="0" w:line="240" w:lineRule="auto"/>
              <w:jc w:val="center"/>
              <w:rPr>
                <w:sz w:val="24"/>
                <w:szCs w:val="24"/>
              </w:rPr>
            </w:pPr>
            <w:r w:rsidRPr="009E1D25">
              <w:rPr>
                <w:sz w:val="24"/>
                <w:szCs w:val="24"/>
              </w:rPr>
              <w:t>105,0</w:t>
            </w:r>
          </w:p>
        </w:tc>
      </w:tr>
      <w:tr w:rsidR="00E406F7" w:rsidRPr="009E1D25" w:rsidTr="00E52D87">
        <w:trPr>
          <w:trHeight w:val="355"/>
        </w:trPr>
        <w:tc>
          <w:tcPr>
            <w:tcW w:w="1107" w:type="pct"/>
            <w:vMerge/>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E406F7">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070935" w:rsidP="00E52D87">
            <w:pPr>
              <w:pStyle w:val="14"/>
              <w:keepNext/>
              <w:keepLines/>
              <w:shd w:val="clear" w:color="auto" w:fill="auto"/>
              <w:spacing w:after="0" w:line="240" w:lineRule="auto"/>
              <w:ind w:firstLine="0"/>
              <w:jc w:val="both"/>
              <w:outlineLvl w:val="9"/>
              <w:rPr>
                <w:sz w:val="24"/>
                <w:szCs w:val="24"/>
              </w:rPr>
            </w:pPr>
            <w:r w:rsidRPr="00362D0A">
              <w:rPr>
                <w:rFonts w:eastAsiaTheme="minorHAnsi"/>
                <w:b w:val="0"/>
                <w:bCs w:val="0"/>
                <w:sz w:val="24"/>
                <w:szCs w:val="24"/>
              </w:rPr>
              <w:t>Индекс промышленного производства</w:t>
            </w:r>
            <w:r>
              <w:rPr>
                <w:rFonts w:eastAsiaTheme="minorHAnsi"/>
                <w:b w:val="0"/>
                <w:bCs w:val="0"/>
                <w:sz w:val="24"/>
                <w:szCs w:val="24"/>
              </w:rPr>
              <w:t>, % к предыдущему году</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070935" w:rsidP="00E406F7">
            <w:pPr>
              <w:autoSpaceDE w:val="0"/>
              <w:autoSpaceDN w:val="0"/>
              <w:adjustRightInd w:val="0"/>
              <w:spacing w:after="0" w:line="240" w:lineRule="auto"/>
              <w:jc w:val="center"/>
              <w:rPr>
                <w:sz w:val="24"/>
                <w:szCs w:val="24"/>
              </w:rPr>
            </w:pPr>
            <w:r>
              <w:rPr>
                <w:sz w:val="24"/>
                <w:szCs w:val="24"/>
              </w:rPr>
              <w:t>103,7</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070935" w:rsidP="00E406F7">
            <w:pPr>
              <w:autoSpaceDE w:val="0"/>
              <w:autoSpaceDN w:val="0"/>
              <w:adjustRightInd w:val="0"/>
              <w:spacing w:after="0" w:line="240" w:lineRule="auto"/>
              <w:jc w:val="center"/>
              <w:rPr>
                <w:sz w:val="24"/>
                <w:szCs w:val="24"/>
              </w:rPr>
            </w:pPr>
            <w:r>
              <w:rPr>
                <w:sz w:val="24"/>
                <w:szCs w:val="24"/>
              </w:rPr>
              <w:t>104,2</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070935" w:rsidP="00E406F7">
            <w:pPr>
              <w:autoSpaceDE w:val="0"/>
              <w:autoSpaceDN w:val="0"/>
              <w:adjustRightInd w:val="0"/>
              <w:spacing w:after="0" w:line="240" w:lineRule="auto"/>
              <w:jc w:val="center"/>
              <w:rPr>
                <w:sz w:val="24"/>
                <w:szCs w:val="24"/>
              </w:rPr>
            </w:pPr>
            <w:r>
              <w:rPr>
                <w:sz w:val="24"/>
                <w:szCs w:val="24"/>
              </w:rPr>
              <w:t>105,0</w:t>
            </w:r>
          </w:p>
        </w:tc>
      </w:tr>
      <w:tr w:rsidR="00E406F7" w:rsidRPr="009E1D25" w:rsidTr="00E52D87">
        <w:trPr>
          <w:trHeight w:val="591"/>
        </w:trPr>
        <w:tc>
          <w:tcPr>
            <w:tcW w:w="1107" w:type="pct"/>
            <w:vMerge/>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E406F7" w:rsidP="00E406F7">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406F7" w:rsidRPr="009E1D25" w:rsidRDefault="00FB31C4" w:rsidP="00FB31C4">
            <w:pPr>
              <w:pStyle w:val="Default"/>
              <w:jc w:val="both"/>
            </w:pPr>
            <w:r>
              <w:rPr>
                <w:color w:val="auto"/>
              </w:rPr>
              <w:t>О</w:t>
            </w:r>
            <w:r w:rsidR="00070935" w:rsidRPr="00362D0A">
              <w:rPr>
                <w:color w:val="auto"/>
              </w:rPr>
              <w:t>бъем инвестиций в основной капитал организаций за счет всех источн</w:t>
            </w:r>
            <w:r w:rsidR="00070935" w:rsidRPr="00362D0A">
              <w:rPr>
                <w:color w:val="auto"/>
              </w:rPr>
              <w:t>и</w:t>
            </w:r>
            <w:r w:rsidR="00070935" w:rsidRPr="00362D0A">
              <w:rPr>
                <w:color w:val="auto"/>
              </w:rPr>
              <w:t>ков финансирования (в ценах соответствующих лет)</w:t>
            </w:r>
            <w:r>
              <w:rPr>
                <w:color w:val="auto"/>
              </w:rPr>
              <w:t>, млн.руб.</w:t>
            </w:r>
          </w:p>
        </w:tc>
        <w:tc>
          <w:tcPr>
            <w:tcW w:w="431" w:type="pct"/>
            <w:tcBorders>
              <w:top w:val="single" w:sz="4" w:space="0" w:color="auto"/>
              <w:left w:val="single" w:sz="4" w:space="0" w:color="auto"/>
              <w:bottom w:val="single" w:sz="4" w:space="0" w:color="auto"/>
              <w:right w:val="single" w:sz="4" w:space="0" w:color="auto"/>
            </w:tcBorders>
          </w:tcPr>
          <w:p w:rsidR="00E406F7" w:rsidRPr="009E1D25" w:rsidRDefault="00FB31C4" w:rsidP="00E406F7">
            <w:pPr>
              <w:autoSpaceDE w:val="0"/>
              <w:autoSpaceDN w:val="0"/>
              <w:adjustRightInd w:val="0"/>
              <w:spacing w:after="0" w:line="240" w:lineRule="auto"/>
              <w:jc w:val="center"/>
              <w:rPr>
                <w:sz w:val="24"/>
                <w:szCs w:val="24"/>
              </w:rPr>
            </w:pPr>
            <w:r>
              <w:rPr>
                <w:sz w:val="24"/>
                <w:szCs w:val="24"/>
              </w:rPr>
              <w:t>1148,0</w:t>
            </w:r>
          </w:p>
        </w:tc>
        <w:tc>
          <w:tcPr>
            <w:tcW w:w="384" w:type="pct"/>
            <w:tcBorders>
              <w:top w:val="single" w:sz="4" w:space="0" w:color="auto"/>
              <w:left w:val="single" w:sz="4" w:space="0" w:color="auto"/>
              <w:bottom w:val="single" w:sz="4" w:space="0" w:color="auto"/>
              <w:right w:val="single" w:sz="4" w:space="0" w:color="auto"/>
            </w:tcBorders>
          </w:tcPr>
          <w:p w:rsidR="00E406F7" w:rsidRPr="009E1D25" w:rsidRDefault="00FB31C4" w:rsidP="00FB31C4">
            <w:pPr>
              <w:autoSpaceDE w:val="0"/>
              <w:autoSpaceDN w:val="0"/>
              <w:adjustRightInd w:val="0"/>
              <w:spacing w:after="0" w:line="240" w:lineRule="auto"/>
              <w:jc w:val="center"/>
              <w:rPr>
                <w:sz w:val="24"/>
                <w:szCs w:val="24"/>
              </w:rPr>
            </w:pPr>
            <w:r>
              <w:rPr>
                <w:sz w:val="24"/>
                <w:szCs w:val="24"/>
              </w:rPr>
              <w:t>2100,0</w:t>
            </w:r>
          </w:p>
        </w:tc>
        <w:tc>
          <w:tcPr>
            <w:tcW w:w="430" w:type="pct"/>
            <w:tcBorders>
              <w:top w:val="single" w:sz="4" w:space="0" w:color="auto"/>
              <w:left w:val="single" w:sz="4" w:space="0" w:color="auto"/>
              <w:bottom w:val="single" w:sz="4" w:space="0" w:color="auto"/>
              <w:right w:val="single" w:sz="4" w:space="0" w:color="auto"/>
            </w:tcBorders>
          </w:tcPr>
          <w:p w:rsidR="00E406F7" w:rsidRPr="009E1D25" w:rsidRDefault="00FB31C4" w:rsidP="00E406F7">
            <w:pPr>
              <w:autoSpaceDE w:val="0"/>
              <w:autoSpaceDN w:val="0"/>
              <w:adjustRightInd w:val="0"/>
              <w:spacing w:after="0" w:line="240" w:lineRule="auto"/>
              <w:jc w:val="center"/>
              <w:rPr>
                <w:sz w:val="24"/>
                <w:szCs w:val="24"/>
              </w:rPr>
            </w:pPr>
            <w:r>
              <w:rPr>
                <w:sz w:val="24"/>
                <w:szCs w:val="24"/>
              </w:rPr>
              <w:t>3500,0</w:t>
            </w:r>
          </w:p>
        </w:tc>
      </w:tr>
      <w:tr w:rsidR="00E52D87" w:rsidRPr="009E1D25" w:rsidTr="00E406F7">
        <w:tc>
          <w:tcPr>
            <w:tcW w:w="1107" w:type="pct"/>
            <w:vMerge/>
            <w:tcBorders>
              <w:top w:val="single" w:sz="4" w:space="0" w:color="auto"/>
              <w:left w:val="single" w:sz="4" w:space="0" w:color="auto"/>
              <w:bottom w:val="single" w:sz="4" w:space="0" w:color="auto"/>
              <w:right w:val="single" w:sz="4" w:space="0" w:color="auto"/>
            </w:tcBorders>
            <w:shd w:val="clear" w:color="auto" w:fill="auto"/>
          </w:tcPr>
          <w:p w:rsidR="00E52D87" w:rsidRPr="009E1D25" w:rsidRDefault="00E52D87" w:rsidP="00E52D87">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E52D87" w:rsidRPr="009E1D25" w:rsidRDefault="00E52D87" w:rsidP="00E52D87">
            <w:pPr>
              <w:pStyle w:val="14"/>
              <w:keepNext/>
              <w:keepLines/>
              <w:shd w:val="clear" w:color="auto" w:fill="auto"/>
              <w:spacing w:after="0" w:line="240" w:lineRule="auto"/>
              <w:ind w:firstLine="0"/>
              <w:jc w:val="both"/>
              <w:outlineLvl w:val="9"/>
              <w:rPr>
                <w:sz w:val="24"/>
                <w:szCs w:val="24"/>
              </w:rPr>
            </w:pPr>
            <w:r w:rsidRPr="00362D0A">
              <w:rPr>
                <w:rFonts w:eastAsiaTheme="minorHAnsi"/>
                <w:b w:val="0"/>
                <w:bCs w:val="0"/>
                <w:sz w:val="24"/>
                <w:szCs w:val="24"/>
              </w:rPr>
              <w:t>Доля экспорта в объеме отгруженной продукции собственного произво</w:t>
            </w:r>
            <w:r w:rsidRPr="00362D0A">
              <w:rPr>
                <w:rFonts w:eastAsiaTheme="minorHAnsi"/>
                <w:b w:val="0"/>
                <w:bCs w:val="0"/>
                <w:sz w:val="24"/>
                <w:szCs w:val="24"/>
              </w:rPr>
              <w:t>д</w:t>
            </w:r>
            <w:r w:rsidRPr="00362D0A">
              <w:rPr>
                <w:rFonts w:eastAsiaTheme="minorHAnsi"/>
                <w:b w:val="0"/>
                <w:bCs w:val="0"/>
                <w:sz w:val="24"/>
                <w:szCs w:val="24"/>
              </w:rPr>
              <w:t>ства</w:t>
            </w:r>
            <w:r>
              <w:rPr>
                <w:rFonts w:eastAsiaTheme="minorHAnsi"/>
                <w:b w:val="0"/>
                <w:bCs w:val="0"/>
                <w:sz w:val="24"/>
                <w:szCs w:val="24"/>
              </w:rPr>
              <w:t>, %</w:t>
            </w:r>
          </w:p>
        </w:tc>
        <w:tc>
          <w:tcPr>
            <w:tcW w:w="431" w:type="pct"/>
            <w:tcBorders>
              <w:top w:val="single" w:sz="4" w:space="0" w:color="auto"/>
              <w:left w:val="single" w:sz="4" w:space="0" w:color="auto"/>
              <w:bottom w:val="single" w:sz="4" w:space="0" w:color="auto"/>
              <w:right w:val="single" w:sz="4" w:space="0" w:color="auto"/>
            </w:tcBorders>
          </w:tcPr>
          <w:p w:rsidR="00E52D87" w:rsidRPr="009E1D25" w:rsidRDefault="00E52D87" w:rsidP="00E52D87">
            <w:pPr>
              <w:autoSpaceDE w:val="0"/>
              <w:autoSpaceDN w:val="0"/>
              <w:adjustRightInd w:val="0"/>
              <w:spacing w:after="0" w:line="240" w:lineRule="auto"/>
              <w:jc w:val="center"/>
              <w:rPr>
                <w:sz w:val="24"/>
                <w:szCs w:val="24"/>
              </w:rPr>
            </w:pPr>
            <w:r>
              <w:rPr>
                <w:sz w:val="24"/>
                <w:szCs w:val="24"/>
              </w:rPr>
              <w:t>2,0</w:t>
            </w:r>
          </w:p>
        </w:tc>
        <w:tc>
          <w:tcPr>
            <w:tcW w:w="384" w:type="pct"/>
            <w:tcBorders>
              <w:top w:val="single" w:sz="4" w:space="0" w:color="auto"/>
              <w:left w:val="single" w:sz="4" w:space="0" w:color="auto"/>
              <w:bottom w:val="single" w:sz="4" w:space="0" w:color="auto"/>
              <w:right w:val="single" w:sz="4" w:space="0" w:color="auto"/>
            </w:tcBorders>
          </w:tcPr>
          <w:p w:rsidR="00E52D87" w:rsidRPr="009E1D25" w:rsidRDefault="00E52D87" w:rsidP="00E52D87">
            <w:pPr>
              <w:autoSpaceDE w:val="0"/>
              <w:autoSpaceDN w:val="0"/>
              <w:adjustRightInd w:val="0"/>
              <w:spacing w:after="0" w:line="240" w:lineRule="auto"/>
              <w:jc w:val="center"/>
              <w:rPr>
                <w:sz w:val="24"/>
                <w:szCs w:val="24"/>
              </w:rPr>
            </w:pPr>
            <w:r>
              <w:rPr>
                <w:sz w:val="24"/>
                <w:szCs w:val="24"/>
              </w:rPr>
              <w:t>5,0</w:t>
            </w:r>
          </w:p>
        </w:tc>
        <w:tc>
          <w:tcPr>
            <w:tcW w:w="430" w:type="pct"/>
            <w:tcBorders>
              <w:top w:val="single" w:sz="4" w:space="0" w:color="auto"/>
              <w:left w:val="single" w:sz="4" w:space="0" w:color="auto"/>
              <w:bottom w:val="single" w:sz="4" w:space="0" w:color="auto"/>
              <w:right w:val="single" w:sz="4" w:space="0" w:color="auto"/>
            </w:tcBorders>
          </w:tcPr>
          <w:p w:rsidR="00E52D87" w:rsidRPr="009E1D25" w:rsidRDefault="00E52D87" w:rsidP="00E52D87">
            <w:pPr>
              <w:autoSpaceDE w:val="0"/>
              <w:autoSpaceDN w:val="0"/>
              <w:adjustRightInd w:val="0"/>
              <w:spacing w:after="0" w:line="240" w:lineRule="auto"/>
              <w:jc w:val="center"/>
              <w:rPr>
                <w:sz w:val="24"/>
                <w:szCs w:val="24"/>
              </w:rPr>
            </w:pPr>
            <w:r>
              <w:rPr>
                <w:sz w:val="24"/>
                <w:szCs w:val="24"/>
              </w:rPr>
              <w:t>10,0</w:t>
            </w:r>
          </w:p>
        </w:tc>
      </w:tr>
      <w:tr w:rsidR="006F1189" w:rsidRPr="009E1D25" w:rsidTr="00B75AC5">
        <w:trPr>
          <w:trHeight w:val="883"/>
        </w:trPr>
        <w:tc>
          <w:tcPr>
            <w:tcW w:w="1107" w:type="pct"/>
            <w:vMerge w:val="restart"/>
            <w:tcBorders>
              <w:top w:val="single" w:sz="4" w:space="0" w:color="auto"/>
              <w:left w:val="single" w:sz="4" w:space="0" w:color="auto"/>
              <w:right w:val="single" w:sz="4" w:space="0" w:color="auto"/>
            </w:tcBorders>
            <w:shd w:val="clear" w:color="auto" w:fill="auto"/>
          </w:tcPr>
          <w:p w:rsidR="00B75AC5" w:rsidRPr="00B75AC5" w:rsidRDefault="00B75AC5" w:rsidP="00B75AC5">
            <w:pPr>
              <w:keepNext/>
              <w:keepLines/>
              <w:tabs>
                <w:tab w:val="left" w:pos="993"/>
              </w:tabs>
              <w:spacing w:after="0" w:line="240" w:lineRule="auto"/>
              <w:rPr>
                <w:sz w:val="24"/>
                <w:szCs w:val="24"/>
              </w:rPr>
            </w:pPr>
            <w:r>
              <w:rPr>
                <w:sz w:val="24"/>
                <w:szCs w:val="24"/>
              </w:rPr>
              <w:t xml:space="preserve">Цель 11. </w:t>
            </w:r>
            <w:r w:rsidRPr="00B75AC5">
              <w:rPr>
                <w:sz w:val="24"/>
                <w:szCs w:val="24"/>
              </w:rPr>
              <w:t>Похвистнево 2030 – межмуниципальный тран</w:t>
            </w:r>
            <w:r w:rsidRPr="00B75AC5">
              <w:rPr>
                <w:sz w:val="24"/>
                <w:szCs w:val="24"/>
              </w:rPr>
              <w:t>с</w:t>
            </w:r>
            <w:r w:rsidRPr="00B75AC5">
              <w:rPr>
                <w:sz w:val="24"/>
                <w:szCs w:val="24"/>
              </w:rPr>
              <w:t>портно-логистический центр</w:t>
            </w:r>
          </w:p>
          <w:p w:rsidR="00B75AC5" w:rsidRPr="00B75AC5" w:rsidRDefault="00B75AC5" w:rsidP="00B75AC5">
            <w:pPr>
              <w:spacing w:after="0" w:line="240" w:lineRule="auto"/>
              <w:jc w:val="both"/>
              <w:rPr>
                <w:sz w:val="24"/>
                <w:szCs w:val="24"/>
              </w:rPr>
            </w:pPr>
          </w:p>
          <w:p w:rsidR="006F1189" w:rsidRPr="00B75AC5" w:rsidRDefault="00B75AC5" w:rsidP="00B75AC5">
            <w:pPr>
              <w:spacing w:after="0" w:line="240" w:lineRule="auto"/>
              <w:jc w:val="both"/>
              <w:rPr>
                <w:sz w:val="24"/>
                <w:szCs w:val="24"/>
              </w:rPr>
            </w:pPr>
            <w:r w:rsidRPr="00B75AC5">
              <w:rPr>
                <w:i/>
                <w:sz w:val="24"/>
                <w:szCs w:val="24"/>
              </w:rPr>
              <w:t>Достижение единого целос</w:t>
            </w:r>
            <w:r w:rsidRPr="00B75AC5">
              <w:rPr>
                <w:i/>
                <w:sz w:val="24"/>
                <w:szCs w:val="24"/>
              </w:rPr>
              <w:t>т</w:t>
            </w:r>
            <w:r w:rsidRPr="00B75AC5">
              <w:rPr>
                <w:i/>
                <w:sz w:val="24"/>
                <w:szCs w:val="24"/>
              </w:rPr>
              <w:t>ного развития транспортно-логистической инфрастру</w:t>
            </w:r>
            <w:r w:rsidRPr="00B75AC5">
              <w:rPr>
                <w:i/>
                <w:sz w:val="24"/>
                <w:szCs w:val="24"/>
              </w:rPr>
              <w:t>к</w:t>
            </w:r>
            <w:r w:rsidRPr="00B75AC5">
              <w:rPr>
                <w:i/>
                <w:sz w:val="24"/>
                <w:szCs w:val="24"/>
              </w:rPr>
              <w:t>туры и обеспечение значим</w:t>
            </w:r>
            <w:r w:rsidRPr="00B75AC5">
              <w:rPr>
                <w:i/>
                <w:sz w:val="24"/>
                <w:szCs w:val="24"/>
              </w:rPr>
              <w:t>о</w:t>
            </w:r>
            <w:r w:rsidRPr="00B75AC5">
              <w:rPr>
                <w:i/>
                <w:sz w:val="24"/>
                <w:szCs w:val="24"/>
              </w:rPr>
              <w:t xml:space="preserve">го вклада </w:t>
            </w:r>
            <w:proofErr w:type="spellStart"/>
            <w:r w:rsidRPr="00B75AC5">
              <w:rPr>
                <w:i/>
                <w:sz w:val="24"/>
                <w:szCs w:val="24"/>
              </w:rPr>
              <w:t>транспортно-логистического</w:t>
            </w:r>
            <w:proofErr w:type="spellEnd"/>
            <w:r w:rsidRPr="00B75AC5">
              <w:rPr>
                <w:i/>
                <w:sz w:val="24"/>
                <w:szCs w:val="24"/>
              </w:rPr>
              <w:t xml:space="preserve"> комплекса г.о. Похвистнево в формирование межрегионального тран</w:t>
            </w:r>
            <w:r w:rsidRPr="00B75AC5">
              <w:rPr>
                <w:i/>
                <w:sz w:val="24"/>
                <w:szCs w:val="24"/>
              </w:rPr>
              <w:t>с</w:t>
            </w:r>
            <w:r w:rsidRPr="00B75AC5">
              <w:rPr>
                <w:i/>
                <w:sz w:val="24"/>
                <w:szCs w:val="24"/>
              </w:rPr>
              <w:t>портно-логического центра согласно Стратегии социал</w:t>
            </w:r>
            <w:r w:rsidRPr="00B75AC5">
              <w:rPr>
                <w:i/>
                <w:sz w:val="24"/>
                <w:szCs w:val="24"/>
              </w:rPr>
              <w:t>ь</w:t>
            </w:r>
            <w:r w:rsidRPr="00B75AC5">
              <w:rPr>
                <w:i/>
                <w:sz w:val="24"/>
                <w:szCs w:val="24"/>
              </w:rPr>
              <w:t xml:space="preserve">но-экономического развития Самарской области до 2030 </w:t>
            </w:r>
            <w:r w:rsidRPr="00B75AC5">
              <w:rPr>
                <w:i/>
                <w:sz w:val="24"/>
                <w:szCs w:val="24"/>
              </w:rPr>
              <w:lastRenderedPageBreak/>
              <w:t xml:space="preserve">года. </w:t>
            </w: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6F1189" w:rsidRPr="009E1D25" w:rsidRDefault="00B75AC5" w:rsidP="00B75AC5">
            <w:pPr>
              <w:spacing w:after="0" w:line="240" w:lineRule="auto"/>
              <w:jc w:val="both"/>
              <w:rPr>
                <w:sz w:val="24"/>
                <w:szCs w:val="24"/>
              </w:rPr>
            </w:pPr>
            <w:r w:rsidRPr="00B75AC5">
              <w:rPr>
                <w:sz w:val="24"/>
                <w:szCs w:val="24"/>
              </w:rPr>
              <w:lastRenderedPageBreak/>
              <w:t>Доля протяженности автомобильных дорог общего пользования местного значения, отвечающих нормативным требованиям, в общей протяженн</w:t>
            </w:r>
            <w:r w:rsidRPr="00B75AC5">
              <w:rPr>
                <w:sz w:val="24"/>
                <w:szCs w:val="24"/>
              </w:rPr>
              <w:t>о</w:t>
            </w:r>
            <w:r w:rsidRPr="00B75AC5">
              <w:rPr>
                <w:sz w:val="24"/>
                <w:szCs w:val="24"/>
              </w:rPr>
              <w:t>сти автомобильных дорог общего пользования местного значения</w:t>
            </w:r>
            <w:r>
              <w:rPr>
                <w:sz w:val="24"/>
                <w:szCs w:val="24"/>
              </w:rPr>
              <w:t>, %</w:t>
            </w:r>
          </w:p>
        </w:tc>
        <w:tc>
          <w:tcPr>
            <w:tcW w:w="431" w:type="pct"/>
            <w:tcBorders>
              <w:top w:val="single" w:sz="4" w:space="0" w:color="auto"/>
              <w:left w:val="single" w:sz="4" w:space="0" w:color="auto"/>
              <w:bottom w:val="single" w:sz="4" w:space="0" w:color="auto"/>
              <w:right w:val="single" w:sz="4" w:space="0" w:color="auto"/>
            </w:tcBorders>
          </w:tcPr>
          <w:p w:rsidR="006F1189" w:rsidRPr="009E1D25" w:rsidRDefault="00B75AC5" w:rsidP="00D41664">
            <w:pPr>
              <w:autoSpaceDE w:val="0"/>
              <w:autoSpaceDN w:val="0"/>
              <w:adjustRightInd w:val="0"/>
              <w:spacing w:after="0" w:line="240" w:lineRule="auto"/>
              <w:jc w:val="center"/>
              <w:rPr>
                <w:sz w:val="24"/>
                <w:szCs w:val="24"/>
              </w:rPr>
            </w:pPr>
            <w:r>
              <w:rPr>
                <w:sz w:val="24"/>
                <w:szCs w:val="24"/>
              </w:rPr>
              <w:t>75,0</w:t>
            </w:r>
          </w:p>
        </w:tc>
        <w:tc>
          <w:tcPr>
            <w:tcW w:w="384" w:type="pct"/>
            <w:tcBorders>
              <w:top w:val="single" w:sz="4" w:space="0" w:color="auto"/>
              <w:left w:val="single" w:sz="4" w:space="0" w:color="auto"/>
              <w:bottom w:val="single" w:sz="4" w:space="0" w:color="auto"/>
              <w:right w:val="single" w:sz="4" w:space="0" w:color="auto"/>
            </w:tcBorders>
          </w:tcPr>
          <w:p w:rsidR="006F1189" w:rsidRPr="009E1D25" w:rsidRDefault="00B75AC5" w:rsidP="00E52D87">
            <w:pPr>
              <w:autoSpaceDE w:val="0"/>
              <w:autoSpaceDN w:val="0"/>
              <w:adjustRightInd w:val="0"/>
              <w:spacing w:after="0" w:line="240" w:lineRule="auto"/>
              <w:jc w:val="center"/>
              <w:rPr>
                <w:sz w:val="24"/>
                <w:szCs w:val="24"/>
              </w:rPr>
            </w:pPr>
            <w:r>
              <w:rPr>
                <w:sz w:val="24"/>
                <w:szCs w:val="24"/>
              </w:rPr>
              <w:t>83,0</w:t>
            </w:r>
          </w:p>
        </w:tc>
        <w:tc>
          <w:tcPr>
            <w:tcW w:w="430" w:type="pct"/>
            <w:tcBorders>
              <w:top w:val="single" w:sz="4" w:space="0" w:color="auto"/>
              <w:left w:val="single" w:sz="4" w:space="0" w:color="auto"/>
              <w:bottom w:val="single" w:sz="4" w:space="0" w:color="auto"/>
              <w:right w:val="single" w:sz="4" w:space="0" w:color="auto"/>
            </w:tcBorders>
          </w:tcPr>
          <w:p w:rsidR="006F1189" w:rsidRPr="009E1D25" w:rsidRDefault="00B75AC5" w:rsidP="00E52D87">
            <w:pPr>
              <w:autoSpaceDE w:val="0"/>
              <w:autoSpaceDN w:val="0"/>
              <w:adjustRightInd w:val="0"/>
              <w:spacing w:after="0" w:line="240" w:lineRule="auto"/>
              <w:jc w:val="center"/>
              <w:rPr>
                <w:sz w:val="24"/>
                <w:szCs w:val="24"/>
              </w:rPr>
            </w:pPr>
            <w:r>
              <w:rPr>
                <w:sz w:val="24"/>
                <w:szCs w:val="24"/>
              </w:rPr>
              <w:t>95,0</w:t>
            </w:r>
          </w:p>
        </w:tc>
      </w:tr>
      <w:tr w:rsidR="006F1189" w:rsidRPr="009E1D25" w:rsidTr="00E406F7">
        <w:tc>
          <w:tcPr>
            <w:tcW w:w="1107" w:type="pct"/>
            <w:vMerge/>
            <w:tcBorders>
              <w:left w:val="single" w:sz="4" w:space="0" w:color="auto"/>
              <w:right w:val="single" w:sz="4" w:space="0" w:color="auto"/>
            </w:tcBorders>
            <w:shd w:val="clear" w:color="auto" w:fill="auto"/>
          </w:tcPr>
          <w:p w:rsidR="006F1189" w:rsidRPr="009E1D25" w:rsidRDefault="006F1189" w:rsidP="00E52D87">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6F1189" w:rsidRPr="009E1D25" w:rsidRDefault="00B75AC5" w:rsidP="00B75AC5">
            <w:pPr>
              <w:autoSpaceDE w:val="0"/>
              <w:autoSpaceDN w:val="0"/>
              <w:adjustRightInd w:val="0"/>
              <w:spacing w:after="0" w:line="240" w:lineRule="auto"/>
              <w:rPr>
                <w:sz w:val="24"/>
                <w:szCs w:val="24"/>
              </w:rPr>
            </w:pPr>
            <w:r w:rsidRPr="00B75AC5">
              <w:rPr>
                <w:sz w:val="24"/>
                <w:szCs w:val="24"/>
              </w:rPr>
              <w:t>Наличие программы комплексного развития транспортной инфраструкт</w:t>
            </w:r>
            <w:r w:rsidRPr="00B75AC5">
              <w:rPr>
                <w:sz w:val="24"/>
                <w:szCs w:val="24"/>
              </w:rPr>
              <w:t>у</w:t>
            </w:r>
            <w:r w:rsidRPr="00B75AC5">
              <w:rPr>
                <w:sz w:val="24"/>
                <w:szCs w:val="24"/>
              </w:rPr>
              <w:t>ры г.о. Похвистнево</w:t>
            </w:r>
          </w:p>
        </w:tc>
        <w:tc>
          <w:tcPr>
            <w:tcW w:w="431" w:type="pct"/>
            <w:tcBorders>
              <w:top w:val="single" w:sz="4" w:space="0" w:color="auto"/>
              <w:left w:val="single" w:sz="4" w:space="0" w:color="auto"/>
              <w:bottom w:val="single" w:sz="4" w:space="0" w:color="auto"/>
              <w:right w:val="single" w:sz="4" w:space="0" w:color="auto"/>
            </w:tcBorders>
          </w:tcPr>
          <w:p w:rsidR="006F1189" w:rsidRPr="009E1D25" w:rsidRDefault="00B75AC5" w:rsidP="00E52D87">
            <w:pPr>
              <w:autoSpaceDE w:val="0"/>
              <w:autoSpaceDN w:val="0"/>
              <w:adjustRightInd w:val="0"/>
              <w:spacing w:after="0" w:line="240" w:lineRule="auto"/>
              <w:jc w:val="center"/>
              <w:rPr>
                <w:sz w:val="24"/>
                <w:szCs w:val="24"/>
              </w:rPr>
            </w:pPr>
            <w:r>
              <w:rPr>
                <w:sz w:val="24"/>
                <w:szCs w:val="24"/>
              </w:rPr>
              <w:t>да</w:t>
            </w:r>
          </w:p>
        </w:tc>
        <w:tc>
          <w:tcPr>
            <w:tcW w:w="384" w:type="pct"/>
            <w:tcBorders>
              <w:top w:val="single" w:sz="4" w:space="0" w:color="auto"/>
              <w:left w:val="single" w:sz="4" w:space="0" w:color="auto"/>
              <w:bottom w:val="single" w:sz="4" w:space="0" w:color="auto"/>
              <w:right w:val="single" w:sz="4" w:space="0" w:color="auto"/>
            </w:tcBorders>
          </w:tcPr>
          <w:p w:rsidR="006F1189" w:rsidRPr="009E1D25" w:rsidRDefault="00B75AC5" w:rsidP="00E52D87">
            <w:pPr>
              <w:autoSpaceDE w:val="0"/>
              <w:autoSpaceDN w:val="0"/>
              <w:adjustRightInd w:val="0"/>
              <w:spacing w:after="0" w:line="240" w:lineRule="auto"/>
              <w:jc w:val="center"/>
              <w:rPr>
                <w:sz w:val="24"/>
                <w:szCs w:val="24"/>
              </w:rPr>
            </w:pPr>
            <w:r>
              <w:rPr>
                <w:sz w:val="24"/>
                <w:szCs w:val="24"/>
              </w:rPr>
              <w:t>да</w:t>
            </w:r>
          </w:p>
        </w:tc>
        <w:tc>
          <w:tcPr>
            <w:tcW w:w="430" w:type="pct"/>
            <w:tcBorders>
              <w:top w:val="single" w:sz="4" w:space="0" w:color="auto"/>
              <w:left w:val="single" w:sz="4" w:space="0" w:color="auto"/>
              <w:bottom w:val="single" w:sz="4" w:space="0" w:color="auto"/>
              <w:right w:val="single" w:sz="4" w:space="0" w:color="auto"/>
            </w:tcBorders>
          </w:tcPr>
          <w:p w:rsidR="006F1189" w:rsidRPr="009E1D25" w:rsidRDefault="00B75AC5" w:rsidP="00E52D87">
            <w:pPr>
              <w:autoSpaceDE w:val="0"/>
              <w:autoSpaceDN w:val="0"/>
              <w:adjustRightInd w:val="0"/>
              <w:spacing w:after="0" w:line="240" w:lineRule="auto"/>
              <w:jc w:val="center"/>
              <w:rPr>
                <w:sz w:val="24"/>
                <w:szCs w:val="24"/>
              </w:rPr>
            </w:pPr>
            <w:r>
              <w:rPr>
                <w:sz w:val="24"/>
                <w:szCs w:val="24"/>
              </w:rPr>
              <w:t>да</w:t>
            </w:r>
          </w:p>
        </w:tc>
      </w:tr>
      <w:tr w:rsidR="00930316" w:rsidRPr="009E1D25" w:rsidTr="00E406F7">
        <w:trPr>
          <w:cantSplit/>
        </w:trPr>
        <w:tc>
          <w:tcPr>
            <w:tcW w:w="1107" w:type="pct"/>
            <w:vMerge w:val="restart"/>
            <w:tcBorders>
              <w:top w:val="single" w:sz="4" w:space="0" w:color="auto"/>
              <w:left w:val="single" w:sz="4" w:space="0" w:color="auto"/>
              <w:bottom w:val="single" w:sz="4" w:space="0" w:color="auto"/>
              <w:right w:val="single" w:sz="4" w:space="0" w:color="auto"/>
            </w:tcBorders>
            <w:shd w:val="clear" w:color="auto" w:fill="auto"/>
          </w:tcPr>
          <w:p w:rsidR="00930316" w:rsidRDefault="00930316" w:rsidP="00930316">
            <w:pPr>
              <w:spacing w:after="0" w:line="240" w:lineRule="auto"/>
              <w:jc w:val="both"/>
              <w:rPr>
                <w:sz w:val="24"/>
                <w:szCs w:val="24"/>
              </w:rPr>
            </w:pPr>
            <w:r w:rsidRPr="00D41664">
              <w:rPr>
                <w:sz w:val="24"/>
                <w:szCs w:val="24"/>
              </w:rPr>
              <w:lastRenderedPageBreak/>
              <w:t xml:space="preserve">Цель </w:t>
            </w:r>
            <w:r>
              <w:rPr>
                <w:sz w:val="24"/>
                <w:szCs w:val="24"/>
              </w:rPr>
              <w:t>1</w:t>
            </w:r>
            <w:r w:rsidRPr="00D41664">
              <w:rPr>
                <w:sz w:val="24"/>
                <w:szCs w:val="24"/>
              </w:rPr>
              <w:t>2.  Похвистнево 2030 – город предпринимательства</w:t>
            </w:r>
          </w:p>
          <w:p w:rsidR="00930316" w:rsidRPr="00D41664" w:rsidRDefault="00930316" w:rsidP="00930316">
            <w:pPr>
              <w:spacing w:after="0" w:line="240" w:lineRule="auto"/>
              <w:jc w:val="both"/>
              <w:rPr>
                <w:sz w:val="24"/>
                <w:szCs w:val="24"/>
              </w:rPr>
            </w:pPr>
          </w:p>
          <w:p w:rsidR="00930316" w:rsidRPr="00D41664" w:rsidRDefault="00930316" w:rsidP="00E369F5">
            <w:pPr>
              <w:spacing w:after="0" w:line="240" w:lineRule="auto"/>
              <w:jc w:val="both"/>
              <w:rPr>
                <w:sz w:val="24"/>
                <w:szCs w:val="24"/>
              </w:rPr>
            </w:pPr>
            <w:r w:rsidRPr="00D41664">
              <w:rPr>
                <w:i/>
                <w:sz w:val="24"/>
                <w:szCs w:val="24"/>
              </w:rPr>
              <w:t>Создание благоприятного предпринимательского кл</w:t>
            </w:r>
            <w:r w:rsidRPr="00D41664">
              <w:rPr>
                <w:i/>
                <w:sz w:val="24"/>
                <w:szCs w:val="24"/>
              </w:rPr>
              <w:t>и</w:t>
            </w:r>
            <w:r w:rsidRPr="00D41664">
              <w:rPr>
                <w:i/>
                <w:sz w:val="24"/>
                <w:szCs w:val="24"/>
              </w:rPr>
              <w:t>мата, развитие конкурен</w:t>
            </w:r>
            <w:r w:rsidRPr="00D41664">
              <w:rPr>
                <w:i/>
                <w:sz w:val="24"/>
                <w:szCs w:val="24"/>
              </w:rPr>
              <w:t>т</w:t>
            </w:r>
            <w:r w:rsidRPr="00D41664">
              <w:rPr>
                <w:i/>
                <w:sz w:val="24"/>
                <w:szCs w:val="24"/>
              </w:rPr>
              <w:t>ной среды и поддержка инд</w:t>
            </w:r>
            <w:r w:rsidRPr="00D41664">
              <w:rPr>
                <w:i/>
                <w:sz w:val="24"/>
                <w:szCs w:val="24"/>
              </w:rPr>
              <w:t>и</w:t>
            </w:r>
            <w:r w:rsidRPr="00D41664">
              <w:rPr>
                <w:i/>
                <w:sz w:val="24"/>
                <w:szCs w:val="24"/>
              </w:rPr>
              <w:t>видуальной предприним</w:t>
            </w:r>
            <w:r w:rsidRPr="00D41664">
              <w:rPr>
                <w:i/>
                <w:sz w:val="24"/>
                <w:szCs w:val="24"/>
              </w:rPr>
              <w:t>а</w:t>
            </w:r>
            <w:r w:rsidRPr="00D41664">
              <w:rPr>
                <w:i/>
                <w:sz w:val="24"/>
                <w:szCs w:val="24"/>
              </w:rPr>
              <w:t>тельской инициативы</w:t>
            </w: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930316" w:rsidRPr="009E1D25" w:rsidRDefault="00930316" w:rsidP="00930316">
            <w:pPr>
              <w:spacing w:after="0" w:line="240" w:lineRule="auto"/>
              <w:jc w:val="both"/>
              <w:rPr>
                <w:sz w:val="24"/>
                <w:szCs w:val="24"/>
              </w:rPr>
            </w:pPr>
            <w:r>
              <w:rPr>
                <w:sz w:val="24"/>
                <w:szCs w:val="24"/>
              </w:rPr>
              <w:t>Ч</w:t>
            </w:r>
            <w:r w:rsidRPr="00D41664">
              <w:rPr>
                <w:sz w:val="24"/>
                <w:szCs w:val="24"/>
              </w:rPr>
              <w:t>исл</w:t>
            </w:r>
            <w:r>
              <w:rPr>
                <w:sz w:val="24"/>
                <w:szCs w:val="24"/>
              </w:rPr>
              <w:t>о</w:t>
            </w:r>
            <w:r w:rsidRPr="00D41664">
              <w:rPr>
                <w:sz w:val="24"/>
                <w:szCs w:val="24"/>
              </w:rPr>
              <w:t xml:space="preserve"> занятых в сфере малого и среднего предпринимательства</w:t>
            </w:r>
            <w:r>
              <w:rPr>
                <w:sz w:val="24"/>
                <w:szCs w:val="24"/>
              </w:rPr>
              <w:t>, чел.</w:t>
            </w:r>
          </w:p>
        </w:tc>
        <w:tc>
          <w:tcPr>
            <w:tcW w:w="431" w:type="pct"/>
            <w:tcBorders>
              <w:top w:val="single" w:sz="4" w:space="0" w:color="auto"/>
              <w:left w:val="single" w:sz="4" w:space="0" w:color="auto"/>
              <w:bottom w:val="single" w:sz="4" w:space="0" w:color="auto"/>
              <w:right w:val="single" w:sz="4" w:space="0" w:color="auto"/>
            </w:tcBorders>
          </w:tcPr>
          <w:p w:rsidR="00930316" w:rsidRPr="009E1D25" w:rsidRDefault="00930316" w:rsidP="00930316">
            <w:pPr>
              <w:autoSpaceDE w:val="0"/>
              <w:autoSpaceDN w:val="0"/>
              <w:adjustRightInd w:val="0"/>
              <w:spacing w:after="0" w:line="240" w:lineRule="auto"/>
              <w:jc w:val="center"/>
              <w:rPr>
                <w:sz w:val="24"/>
                <w:szCs w:val="24"/>
              </w:rPr>
            </w:pPr>
            <w:r>
              <w:rPr>
                <w:sz w:val="24"/>
                <w:szCs w:val="24"/>
              </w:rPr>
              <w:t>2400</w:t>
            </w:r>
          </w:p>
        </w:tc>
        <w:tc>
          <w:tcPr>
            <w:tcW w:w="384" w:type="pct"/>
            <w:tcBorders>
              <w:top w:val="single" w:sz="4" w:space="0" w:color="auto"/>
              <w:left w:val="single" w:sz="4" w:space="0" w:color="auto"/>
              <w:bottom w:val="single" w:sz="4" w:space="0" w:color="auto"/>
              <w:right w:val="single" w:sz="4" w:space="0" w:color="auto"/>
            </w:tcBorders>
          </w:tcPr>
          <w:p w:rsidR="00930316" w:rsidRPr="009E1D25" w:rsidRDefault="00930316" w:rsidP="00930316">
            <w:pPr>
              <w:autoSpaceDE w:val="0"/>
              <w:autoSpaceDN w:val="0"/>
              <w:adjustRightInd w:val="0"/>
              <w:spacing w:after="0" w:line="240" w:lineRule="auto"/>
              <w:jc w:val="center"/>
              <w:rPr>
                <w:sz w:val="24"/>
                <w:szCs w:val="24"/>
              </w:rPr>
            </w:pPr>
            <w:r>
              <w:rPr>
                <w:sz w:val="24"/>
                <w:szCs w:val="24"/>
              </w:rPr>
              <w:t>2700</w:t>
            </w:r>
          </w:p>
        </w:tc>
        <w:tc>
          <w:tcPr>
            <w:tcW w:w="430" w:type="pct"/>
            <w:tcBorders>
              <w:top w:val="single" w:sz="4" w:space="0" w:color="auto"/>
              <w:left w:val="single" w:sz="4" w:space="0" w:color="auto"/>
              <w:bottom w:val="single" w:sz="4" w:space="0" w:color="auto"/>
              <w:right w:val="single" w:sz="4" w:space="0" w:color="auto"/>
            </w:tcBorders>
          </w:tcPr>
          <w:p w:rsidR="00930316" w:rsidRPr="009E1D25" w:rsidRDefault="00930316" w:rsidP="00930316">
            <w:pPr>
              <w:autoSpaceDE w:val="0"/>
              <w:autoSpaceDN w:val="0"/>
              <w:adjustRightInd w:val="0"/>
              <w:spacing w:after="0" w:line="240" w:lineRule="auto"/>
              <w:jc w:val="center"/>
              <w:rPr>
                <w:sz w:val="24"/>
                <w:szCs w:val="24"/>
              </w:rPr>
            </w:pPr>
            <w:r>
              <w:rPr>
                <w:sz w:val="24"/>
                <w:szCs w:val="24"/>
              </w:rPr>
              <w:t>3250</w:t>
            </w:r>
          </w:p>
        </w:tc>
      </w:tr>
      <w:tr w:rsidR="00930316" w:rsidRPr="009E1D25" w:rsidTr="00E369F5">
        <w:trPr>
          <w:trHeight w:val="294"/>
        </w:trPr>
        <w:tc>
          <w:tcPr>
            <w:tcW w:w="1107" w:type="pct"/>
            <w:vMerge/>
            <w:tcBorders>
              <w:top w:val="single" w:sz="4" w:space="0" w:color="auto"/>
              <w:left w:val="single" w:sz="4" w:space="0" w:color="auto"/>
              <w:bottom w:val="single" w:sz="4" w:space="0" w:color="auto"/>
              <w:right w:val="single" w:sz="4" w:space="0" w:color="auto"/>
            </w:tcBorders>
            <w:shd w:val="clear" w:color="auto" w:fill="auto"/>
          </w:tcPr>
          <w:p w:rsidR="00930316" w:rsidRPr="009E1D25" w:rsidRDefault="00930316" w:rsidP="0093031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tcPr>
          <w:p w:rsidR="00930316" w:rsidRPr="009E1D25" w:rsidRDefault="00930316" w:rsidP="00E369F5">
            <w:pPr>
              <w:spacing w:after="0" w:line="240" w:lineRule="auto"/>
              <w:jc w:val="both"/>
              <w:rPr>
                <w:sz w:val="24"/>
                <w:szCs w:val="24"/>
              </w:rPr>
            </w:pPr>
            <w:r>
              <w:rPr>
                <w:sz w:val="24"/>
                <w:szCs w:val="24"/>
              </w:rPr>
              <w:t>Ч</w:t>
            </w:r>
            <w:r w:rsidRPr="00D41664">
              <w:rPr>
                <w:sz w:val="24"/>
                <w:szCs w:val="24"/>
              </w:rPr>
              <w:t>исл</w:t>
            </w:r>
            <w:r>
              <w:rPr>
                <w:sz w:val="24"/>
                <w:szCs w:val="24"/>
              </w:rPr>
              <w:t>о</w:t>
            </w:r>
            <w:r w:rsidRPr="00D41664">
              <w:rPr>
                <w:sz w:val="24"/>
                <w:szCs w:val="24"/>
              </w:rPr>
              <w:t xml:space="preserve"> субъектов малого и среднего предпринимательства</w:t>
            </w:r>
            <w:r>
              <w:rPr>
                <w:sz w:val="24"/>
                <w:szCs w:val="24"/>
              </w:rPr>
              <w:t>, ед.</w:t>
            </w:r>
          </w:p>
        </w:tc>
        <w:tc>
          <w:tcPr>
            <w:tcW w:w="431" w:type="pct"/>
            <w:tcBorders>
              <w:top w:val="single" w:sz="4" w:space="0" w:color="auto"/>
              <w:left w:val="single" w:sz="4" w:space="0" w:color="auto"/>
              <w:bottom w:val="single" w:sz="4" w:space="0" w:color="auto"/>
              <w:right w:val="single" w:sz="4" w:space="0" w:color="auto"/>
            </w:tcBorders>
          </w:tcPr>
          <w:p w:rsidR="00930316" w:rsidRPr="009E1D25" w:rsidRDefault="00930316" w:rsidP="00930316">
            <w:pPr>
              <w:autoSpaceDE w:val="0"/>
              <w:autoSpaceDN w:val="0"/>
              <w:adjustRightInd w:val="0"/>
              <w:spacing w:after="0" w:line="240" w:lineRule="auto"/>
              <w:jc w:val="center"/>
              <w:rPr>
                <w:sz w:val="24"/>
                <w:szCs w:val="24"/>
              </w:rPr>
            </w:pPr>
            <w:r>
              <w:rPr>
                <w:sz w:val="24"/>
                <w:szCs w:val="24"/>
              </w:rPr>
              <w:t>616</w:t>
            </w:r>
          </w:p>
        </w:tc>
        <w:tc>
          <w:tcPr>
            <w:tcW w:w="384" w:type="pct"/>
            <w:tcBorders>
              <w:top w:val="single" w:sz="4" w:space="0" w:color="auto"/>
              <w:left w:val="single" w:sz="4" w:space="0" w:color="auto"/>
              <w:bottom w:val="single" w:sz="4" w:space="0" w:color="auto"/>
              <w:right w:val="single" w:sz="4" w:space="0" w:color="auto"/>
            </w:tcBorders>
          </w:tcPr>
          <w:p w:rsidR="00930316" w:rsidRPr="009E1D25" w:rsidRDefault="00930316" w:rsidP="00930316">
            <w:pPr>
              <w:autoSpaceDE w:val="0"/>
              <w:autoSpaceDN w:val="0"/>
              <w:adjustRightInd w:val="0"/>
              <w:spacing w:after="0" w:line="240" w:lineRule="auto"/>
              <w:jc w:val="center"/>
              <w:rPr>
                <w:sz w:val="24"/>
                <w:szCs w:val="24"/>
              </w:rPr>
            </w:pPr>
            <w:r>
              <w:rPr>
                <w:sz w:val="24"/>
                <w:szCs w:val="24"/>
              </w:rPr>
              <w:t>708</w:t>
            </w:r>
          </w:p>
        </w:tc>
        <w:tc>
          <w:tcPr>
            <w:tcW w:w="430" w:type="pct"/>
            <w:tcBorders>
              <w:top w:val="single" w:sz="4" w:space="0" w:color="auto"/>
              <w:left w:val="single" w:sz="4" w:space="0" w:color="auto"/>
              <w:bottom w:val="single" w:sz="4" w:space="0" w:color="auto"/>
              <w:right w:val="single" w:sz="4" w:space="0" w:color="auto"/>
            </w:tcBorders>
          </w:tcPr>
          <w:p w:rsidR="00930316" w:rsidRPr="009E1D25" w:rsidRDefault="00930316" w:rsidP="00930316">
            <w:pPr>
              <w:autoSpaceDE w:val="0"/>
              <w:autoSpaceDN w:val="0"/>
              <w:adjustRightInd w:val="0"/>
              <w:spacing w:after="0" w:line="240" w:lineRule="auto"/>
              <w:jc w:val="center"/>
              <w:rPr>
                <w:sz w:val="24"/>
                <w:szCs w:val="24"/>
              </w:rPr>
            </w:pPr>
            <w:r>
              <w:rPr>
                <w:sz w:val="24"/>
                <w:szCs w:val="24"/>
              </w:rPr>
              <w:t>800</w:t>
            </w:r>
          </w:p>
        </w:tc>
      </w:tr>
      <w:tr w:rsidR="00930316" w:rsidRPr="009E1D25" w:rsidTr="009074FA">
        <w:trPr>
          <w:trHeight w:val="751"/>
        </w:trPr>
        <w:tc>
          <w:tcPr>
            <w:tcW w:w="1107" w:type="pct"/>
            <w:vMerge/>
            <w:tcBorders>
              <w:top w:val="single" w:sz="4" w:space="0" w:color="auto"/>
              <w:left w:val="single" w:sz="4" w:space="0" w:color="auto"/>
              <w:bottom w:val="single" w:sz="4" w:space="0" w:color="auto"/>
              <w:right w:val="single" w:sz="4" w:space="0" w:color="auto"/>
            </w:tcBorders>
            <w:shd w:val="clear" w:color="auto" w:fill="auto"/>
          </w:tcPr>
          <w:p w:rsidR="00930316" w:rsidRPr="009E1D25" w:rsidRDefault="00930316" w:rsidP="0093031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vAlign w:val="center"/>
          </w:tcPr>
          <w:p w:rsidR="00930316" w:rsidRPr="009E1D25" w:rsidRDefault="00930316" w:rsidP="009074FA">
            <w:pPr>
              <w:pStyle w:val="aa"/>
              <w:shd w:val="clear" w:color="auto" w:fill="FFFFFF"/>
              <w:spacing w:before="0" w:beforeAutospacing="0" w:after="0" w:afterAutospacing="0"/>
            </w:pPr>
            <w:r w:rsidRPr="00D41664">
              <w:rPr>
                <w:rFonts w:eastAsiaTheme="minorHAnsi"/>
                <w:lang w:eastAsia="en-US"/>
              </w:rPr>
              <w:t xml:space="preserve">Доля предпринимателей, удовлетворенных условиями ведения бизнеса </w:t>
            </w:r>
            <w:r w:rsidRPr="00D41664">
              <w:rPr>
                <w:rFonts w:eastAsiaTheme="minorHAnsi"/>
                <w:lang w:eastAsia="en-US"/>
              </w:rPr>
              <w:br/>
              <w:t xml:space="preserve">в </w:t>
            </w:r>
            <w:r>
              <w:rPr>
                <w:rFonts w:eastAsiaTheme="minorHAnsi"/>
                <w:lang w:eastAsia="en-US"/>
              </w:rPr>
              <w:t>Похвистнево, %</w:t>
            </w:r>
          </w:p>
        </w:tc>
        <w:tc>
          <w:tcPr>
            <w:tcW w:w="431" w:type="pct"/>
            <w:tcBorders>
              <w:top w:val="single" w:sz="4" w:space="0" w:color="auto"/>
              <w:left w:val="single" w:sz="4" w:space="0" w:color="auto"/>
              <w:bottom w:val="single" w:sz="4" w:space="0" w:color="auto"/>
              <w:right w:val="single" w:sz="4" w:space="0" w:color="auto"/>
            </w:tcBorders>
            <w:vAlign w:val="center"/>
          </w:tcPr>
          <w:p w:rsidR="00930316" w:rsidRPr="009E1D25" w:rsidRDefault="00930316" w:rsidP="009074FA">
            <w:pPr>
              <w:autoSpaceDE w:val="0"/>
              <w:autoSpaceDN w:val="0"/>
              <w:adjustRightInd w:val="0"/>
              <w:spacing w:after="0" w:line="240" w:lineRule="auto"/>
              <w:jc w:val="center"/>
              <w:rPr>
                <w:sz w:val="24"/>
                <w:szCs w:val="24"/>
              </w:rPr>
            </w:pPr>
            <w:r>
              <w:rPr>
                <w:sz w:val="24"/>
                <w:szCs w:val="24"/>
              </w:rPr>
              <w:t>65,5</w:t>
            </w:r>
          </w:p>
        </w:tc>
        <w:tc>
          <w:tcPr>
            <w:tcW w:w="384" w:type="pct"/>
            <w:tcBorders>
              <w:top w:val="single" w:sz="4" w:space="0" w:color="auto"/>
              <w:left w:val="single" w:sz="4" w:space="0" w:color="auto"/>
              <w:bottom w:val="single" w:sz="4" w:space="0" w:color="auto"/>
              <w:right w:val="single" w:sz="4" w:space="0" w:color="auto"/>
            </w:tcBorders>
            <w:vAlign w:val="center"/>
          </w:tcPr>
          <w:p w:rsidR="00930316" w:rsidRPr="009E1D25" w:rsidRDefault="00930316" w:rsidP="009074FA">
            <w:pPr>
              <w:autoSpaceDE w:val="0"/>
              <w:autoSpaceDN w:val="0"/>
              <w:adjustRightInd w:val="0"/>
              <w:spacing w:after="0" w:line="240" w:lineRule="auto"/>
              <w:jc w:val="center"/>
              <w:rPr>
                <w:sz w:val="24"/>
                <w:szCs w:val="24"/>
              </w:rPr>
            </w:pPr>
            <w:r>
              <w:rPr>
                <w:sz w:val="24"/>
                <w:szCs w:val="24"/>
              </w:rPr>
              <w:t>75</w:t>
            </w:r>
            <w:r w:rsidRPr="009E1D25">
              <w:rPr>
                <w:sz w:val="24"/>
                <w:szCs w:val="24"/>
              </w:rPr>
              <w:t>,0</w:t>
            </w:r>
          </w:p>
        </w:tc>
        <w:tc>
          <w:tcPr>
            <w:tcW w:w="430" w:type="pct"/>
            <w:tcBorders>
              <w:top w:val="single" w:sz="4" w:space="0" w:color="auto"/>
              <w:left w:val="single" w:sz="4" w:space="0" w:color="auto"/>
              <w:bottom w:val="single" w:sz="4" w:space="0" w:color="auto"/>
              <w:right w:val="single" w:sz="4" w:space="0" w:color="auto"/>
            </w:tcBorders>
            <w:vAlign w:val="center"/>
          </w:tcPr>
          <w:p w:rsidR="00930316" w:rsidRPr="009E1D25" w:rsidRDefault="00930316" w:rsidP="009074FA">
            <w:pPr>
              <w:autoSpaceDE w:val="0"/>
              <w:autoSpaceDN w:val="0"/>
              <w:adjustRightInd w:val="0"/>
              <w:spacing w:after="0" w:line="240" w:lineRule="auto"/>
              <w:jc w:val="center"/>
              <w:rPr>
                <w:sz w:val="24"/>
                <w:szCs w:val="24"/>
              </w:rPr>
            </w:pPr>
            <w:r>
              <w:rPr>
                <w:sz w:val="24"/>
                <w:szCs w:val="24"/>
              </w:rPr>
              <w:t>85</w:t>
            </w:r>
          </w:p>
        </w:tc>
      </w:tr>
      <w:tr w:rsidR="00930316" w:rsidRPr="009E1D25" w:rsidTr="009074FA">
        <w:tc>
          <w:tcPr>
            <w:tcW w:w="1107" w:type="pct"/>
            <w:vMerge/>
            <w:tcBorders>
              <w:top w:val="single" w:sz="4" w:space="0" w:color="auto"/>
              <w:left w:val="single" w:sz="4" w:space="0" w:color="auto"/>
              <w:bottom w:val="single" w:sz="4" w:space="0" w:color="auto"/>
              <w:right w:val="single" w:sz="4" w:space="0" w:color="auto"/>
            </w:tcBorders>
            <w:shd w:val="clear" w:color="auto" w:fill="auto"/>
          </w:tcPr>
          <w:p w:rsidR="00930316" w:rsidRPr="009E1D25" w:rsidRDefault="00930316" w:rsidP="00930316">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vAlign w:val="center"/>
          </w:tcPr>
          <w:p w:rsidR="00930316" w:rsidRPr="009E1D25" w:rsidRDefault="00930316" w:rsidP="009074FA">
            <w:pPr>
              <w:spacing w:after="0" w:line="240" w:lineRule="auto"/>
              <w:rPr>
                <w:sz w:val="24"/>
                <w:szCs w:val="24"/>
              </w:rPr>
            </w:pPr>
            <w:r w:rsidRPr="009E1D25">
              <w:rPr>
                <w:sz w:val="24"/>
                <w:szCs w:val="24"/>
              </w:rPr>
              <w:t>Количество туристов, прибывших</w:t>
            </w:r>
            <w:r>
              <w:t xml:space="preserve"> </w:t>
            </w:r>
            <w:r w:rsidRPr="009E1D25">
              <w:rPr>
                <w:sz w:val="24"/>
                <w:szCs w:val="24"/>
              </w:rPr>
              <w:t xml:space="preserve">в </w:t>
            </w:r>
            <w:r>
              <w:t>Похвистнево</w:t>
            </w:r>
            <w:r w:rsidRPr="009E1D25">
              <w:rPr>
                <w:sz w:val="24"/>
                <w:szCs w:val="24"/>
              </w:rPr>
              <w:t xml:space="preserve">, </w:t>
            </w:r>
            <w:r>
              <w:t>тыс.</w:t>
            </w:r>
            <w:r w:rsidRPr="009E1D25">
              <w:rPr>
                <w:sz w:val="24"/>
                <w:szCs w:val="24"/>
              </w:rPr>
              <w:t>чел. в год</w:t>
            </w:r>
          </w:p>
        </w:tc>
        <w:tc>
          <w:tcPr>
            <w:tcW w:w="431" w:type="pct"/>
            <w:tcBorders>
              <w:top w:val="single" w:sz="4" w:space="0" w:color="auto"/>
              <w:left w:val="single" w:sz="4" w:space="0" w:color="auto"/>
              <w:bottom w:val="single" w:sz="4" w:space="0" w:color="auto"/>
              <w:right w:val="single" w:sz="4" w:space="0" w:color="auto"/>
            </w:tcBorders>
            <w:vAlign w:val="center"/>
          </w:tcPr>
          <w:p w:rsidR="00930316" w:rsidRPr="009E1D25" w:rsidRDefault="00930316" w:rsidP="009074FA">
            <w:pPr>
              <w:autoSpaceDE w:val="0"/>
              <w:autoSpaceDN w:val="0"/>
              <w:adjustRightInd w:val="0"/>
              <w:spacing w:after="0" w:line="240" w:lineRule="auto"/>
              <w:jc w:val="center"/>
              <w:rPr>
                <w:sz w:val="24"/>
                <w:szCs w:val="24"/>
              </w:rPr>
            </w:pPr>
            <w:r>
              <w:rPr>
                <w:sz w:val="24"/>
                <w:szCs w:val="24"/>
              </w:rPr>
              <w:t>50,0</w:t>
            </w:r>
          </w:p>
        </w:tc>
        <w:tc>
          <w:tcPr>
            <w:tcW w:w="384" w:type="pct"/>
            <w:tcBorders>
              <w:top w:val="single" w:sz="4" w:space="0" w:color="auto"/>
              <w:left w:val="single" w:sz="4" w:space="0" w:color="auto"/>
              <w:bottom w:val="single" w:sz="4" w:space="0" w:color="auto"/>
              <w:right w:val="single" w:sz="4" w:space="0" w:color="auto"/>
            </w:tcBorders>
            <w:vAlign w:val="center"/>
          </w:tcPr>
          <w:p w:rsidR="00930316" w:rsidRPr="009E1D25" w:rsidRDefault="00930316" w:rsidP="009074FA">
            <w:pPr>
              <w:autoSpaceDE w:val="0"/>
              <w:autoSpaceDN w:val="0"/>
              <w:adjustRightInd w:val="0"/>
              <w:spacing w:after="0" w:line="240" w:lineRule="auto"/>
              <w:jc w:val="center"/>
              <w:rPr>
                <w:sz w:val="24"/>
                <w:szCs w:val="24"/>
              </w:rPr>
            </w:pPr>
            <w:r>
              <w:rPr>
                <w:sz w:val="24"/>
                <w:szCs w:val="24"/>
              </w:rPr>
              <w:t>70,0</w:t>
            </w:r>
          </w:p>
        </w:tc>
        <w:tc>
          <w:tcPr>
            <w:tcW w:w="430" w:type="pct"/>
            <w:tcBorders>
              <w:top w:val="single" w:sz="4" w:space="0" w:color="auto"/>
              <w:left w:val="single" w:sz="4" w:space="0" w:color="auto"/>
              <w:bottom w:val="single" w:sz="4" w:space="0" w:color="auto"/>
              <w:right w:val="single" w:sz="4" w:space="0" w:color="auto"/>
            </w:tcBorders>
            <w:vAlign w:val="center"/>
          </w:tcPr>
          <w:p w:rsidR="00930316" w:rsidRPr="009E1D25" w:rsidRDefault="00930316" w:rsidP="009074FA">
            <w:pPr>
              <w:autoSpaceDE w:val="0"/>
              <w:autoSpaceDN w:val="0"/>
              <w:adjustRightInd w:val="0"/>
              <w:spacing w:after="0" w:line="240" w:lineRule="auto"/>
              <w:jc w:val="center"/>
              <w:rPr>
                <w:sz w:val="24"/>
                <w:szCs w:val="24"/>
              </w:rPr>
            </w:pPr>
            <w:r>
              <w:rPr>
                <w:sz w:val="24"/>
                <w:szCs w:val="24"/>
              </w:rPr>
              <w:t>100,0</w:t>
            </w:r>
          </w:p>
        </w:tc>
      </w:tr>
      <w:tr w:rsidR="009074FA" w:rsidRPr="009E1D25" w:rsidTr="009074FA">
        <w:tc>
          <w:tcPr>
            <w:tcW w:w="1107" w:type="pct"/>
            <w:vMerge w:val="restart"/>
            <w:tcBorders>
              <w:top w:val="single" w:sz="4" w:space="0" w:color="auto"/>
              <w:left w:val="single" w:sz="4" w:space="0" w:color="auto"/>
              <w:right w:val="single" w:sz="4" w:space="0" w:color="auto"/>
            </w:tcBorders>
            <w:shd w:val="clear" w:color="auto" w:fill="auto"/>
          </w:tcPr>
          <w:p w:rsidR="009074FA" w:rsidRPr="002F2B06" w:rsidRDefault="009074FA" w:rsidP="009074FA">
            <w:pPr>
              <w:spacing w:after="0" w:line="240" w:lineRule="auto"/>
              <w:jc w:val="both"/>
              <w:rPr>
                <w:sz w:val="24"/>
                <w:szCs w:val="24"/>
              </w:rPr>
            </w:pPr>
            <w:r w:rsidRPr="002F2B06">
              <w:rPr>
                <w:sz w:val="24"/>
                <w:szCs w:val="24"/>
              </w:rPr>
              <w:t xml:space="preserve">Цель </w:t>
            </w:r>
            <w:r>
              <w:rPr>
                <w:sz w:val="24"/>
                <w:szCs w:val="24"/>
              </w:rPr>
              <w:t>13</w:t>
            </w:r>
            <w:r w:rsidRPr="002F2B06">
              <w:rPr>
                <w:sz w:val="24"/>
                <w:szCs w:val="24"/>
              </w:rPr>
              <w:t>.   Похвистнево 2030 – город с открытой и эффе</w:t>
            </w:r>
            <w:r w:rsidRPr="002F2B06">
              <w:rPr>
                <w:sz w:val="24"/>
                <w:szCs w:val="24"/>
              </w:rPr>
              <w:t>к</w:t>
            </w:r>
            <w:r w:rsidRPr="002F2B06">
              <w:rPr>
                <w:sz w:val="24"/>
                <w:szCs w:val="24"/>
              </w:rPr>
              <w:t>тивной системой управления</w:t>
            </w:r>
          </w:p>
          <w:p w:rsidR="009074FA" w:rsidRPr="002F2B06" w:rsidRDefault="009074FA" w:rsidP="009074FA">
            <w:pPr>
              <w:spacing w:after="0" w:line="240" w:lineRule="auto"/>
              <w:jc w:val="both"/>
              <w:rPr>
                <w:sz w:val="24"/>
                <w:szCs w:val="24"/>
              </w:rPr>
            </w:pPr>
          </w:p>
          <w:p w:rsidR="009074FA" w:rsidRPr="002F2B06" w:rsidRDefault="009074FA" w:rsidP="009074FA">
            <w:pPr>
              <w:autoSpaceDE w:val="0"/>
              <w:autoSpaceDN w:val="0"/>
              <w:adjustRightInd w:val="0"/>
              <w:spacing w:after="0" w:line="240" w:lineRule="auto"/>
              <w:jc w:val="both"/>
              <w:rPr>
                <w:sz w:val="24"/>
                <w:szCs w:val="24"/>
              </w:rPr>
            </w:pPr>
            <w:r w:rsidRPr="002F2B06">
              <w:rPr>
                <w:i/>
              </w:rPr>
              <w:t>О</w:t>
            </w:r>
            <w:r w:rsidRPr="002F2B06">
              <w:rPr>
                <w:i/>
                <w:sz w:val="24"/>
                <w:szCs w:val="24"/>
              </w:rPr>
              <w:t>беспечение максимального вовлечения жителей г.о. П</w:t>
            </w:r>
            <w:r w:rsidRPr="002F2B06">
              <w:rPr>
                <w:i/>
                <w:sz w:val="24"/>
                <w:szCs w:val="24"/>
              </w:rPr>
              <w:t>о</w:t>
            </w:r>
            <w:r w:rsidRPr="002F2B06">
              <w:rPr>
                <w:i/>
                <w:sz w:val="24"/>
                <w:szCs w:val="24"/>
              </w:rPr>
              <w:t>хвистнево в процесс прин</w:t>
            </w:r>
            <w:r w:rsidRPr="002F2B06">
              <w:rPr>
                <w:i/>
                <w:sz w:val="24"/>
                <w:szCs w:val="24"/>
              </w:rPr>
              <w:t>я</w:t>
            </w:r>
            <w:r w:rsidRPr="002F2B06">
              <w:rPr>
                <w:i/>
                <w:sz w:val="24"/>
                <w:szCs w:val="24"/>
              </w:rPr>
              <w:t>тия решений на муниципал</w:t>
            </w:r>
            <w:r w:rsidRPr="002F2B06">
              <w:rPr>
                <w:i/>
                <w:sz w:val="24"/>
                <w:szCs w:val="24"/>
              </w:rPr>
              <w:t>ь</w:t>
            </w:r>
            <w:r w:rsidRPr="002F2B06">
              <w:rPr>
                <w:i/>
                <w:sz w:val="24"/>
                <w:szCs w:val="24"/>
              </w:rPr>
              <w:t>ном уровне, общественный контроль результатов и пл</w:t>
            </w:r>
            <w:r w:rsidRPr="002F2B06">
              <w:rPr>
                <w:i/>
                <w:sz w:val="24"/>
                <w:szCs w:val="24"/>
              </w:rPr>
              <w:t>а</w:t>
            </w:r>
            <w:r w:rsidRPr="002F2B06">
              <w:rPr>
                <w:i/>
                <w:sz w:val="24"/>
                <w:szCs w:val="24"/>
              </w:rPr>
              <w:t>нов развития города, обесп</w:t>
            </w:r>
            <w:r w:rsidRPr="002F2B06">
              <w:rPr>
                <w:i/>
                <w:sz w:val="24"/>
                <w:szCs w:val="24"/>
              </w:rPr>
              <w:t>е</w:t>
            </w:r>
            <w:r w:rsidRPr="002F2B06">
              <w:rPr>
                <w:i/>
                <w:sz w:val="24"/>
                <w:szCs w:val="24"/>
              </w:rPr>
              <w:t>чение открытости деятел</w:t>
            </w:r>
            <w:r w:rsidRPr="002F2B06">
              <w:rPr>
                <w:i/>
                <w:sz w:val="24"/>
                <w:szCs w:val="24"/>
              </w:rPr>
              <w:t>ь</w:t>
            </w:r>
            <w:r w:rsidRPr="002F2B06">
              <w:rPr>
                <w:i/>
                <w:sz w:val="24"/>
                <w:szCs w:val="24"/>
              </w:rPr>
              <w:t>ности органов местного с</w:t>
            </w:r>
            <w:r w:rsidRPr="002F2B06">
              <w:rPr>
                <w:i/>
                <w:sz w:val="24"/>
                <w:szCs w:val="24"/>
              </w:rPr>
              <w:t>а</w:t>
            </w:r>
            <w:r w:rsidRPr="002F2B06">
              <w:rPr>
                <w:i/>
                <w:sz w:val="24"/>
                <w:szCs w:val="24"/>
              </w:rPr>
              <w:t>моуправления на основе с</w:t>
            </w:r>
            <w:r w:rsidRPr="002F2B06">
              <w:rPr>
                <w:i/>
                <w:sz w:val="24"/>
                <w:szCs w:val="24"/>
              </w:rPr>
              <w:t>о</w:t>
            </w:r>
            <w:r w:rsidRPr="002F2B06">
              <w:rPr>
                <w:i/>
                <w:sz w:val="24"/>
                <w:szCs w:val="24"/>
              </w:rPr>
              <w:t>временных технологий общ</w:t>
            </w:r>
            <w:r w:rsidRPr="002F2B06">
              <w:rPr>
                <w:i/>
                <w:sz w:val="24"/>
                <w:szCs w:val="24"/>
              </w:rPr>
              <w:t>е</w:t>
            </w:r>
            <w:r w:rsidRPr="002F2B06">
              <w:rPr>
                <w:i/>
                <w:sz w:val="24"/>
                <w:szCs w:val="24"/>
              </w:rPr>
              <w:t>ственного участия и цифр</w:t>
            </w:r>
            <w:r w:rsidRPr="002F2B06">
              <w:rPr>
                <w:i/>
                <w:sz w:val="24"/>
                <w:szCs w:val="24"/>
              </w:rPr>
              <w:t>о</w:t>
            </w:r>
            <w:r w:rsidRPr="002F2B06">
              <w:rPr>
                <w:i/>
                <w:sz w:val="24"/>
                <w:szCs w:val="24"/>
              </w:rPr>
              <w:t>вых платформенных решений</w:t>
            </w:r>
          </w:p>
        </w:tc>
        <w:tc>
          <w:tcPr>
            <w:tcW w:w="2648" w:type="pct"/>
            <w:tcBorders>
              <w:top w:val="single" w:sz="4" w:space="0" w:color="auto"/>
              <w:left w:val="single" w:sz="4" w:space="0" w:color="auto"/>
              <w:bottom w:val="single" w:sz="4" w:space="0" w:color="auto"/>
              <w:right w:val="single" w:sz="4" w:space="0" w:color="auto"/>
            </w:tcBorders>
            <w:shd w:val="clear" w:color="auto" w:fill="auto"/>
            <w:vAlign w:val="center"/>
          </w:tcPr>
          <w:p w:rsidR="009074FA" w:rsidRPr="009E1D25" w:rsidRDefault="009074FA" w:rsidP="009074FA">
            <w:pPr>
              <w:spacing w:after="0" w:line="240" w:lineRule="auto"/>
              <w:rPr>
                <w:sz w:val="24"/>
                <w:szCs w:val="24"/>
              </w:rPr>
            </w:pPr>
            <w:r>
              <w:rPr>
                <w:sz w:val="24"/>
                <w:szCs w:val="24"/>
              </w:rPr>
              <w:t>Темп р</w:t>
            </w:r>
            <w:r w:rsidRPr="002F2B06">
              <w:rPr>
                <w:sz w:val="24"/>
                <w:szCs w:val="24"/>
              </w:rPr>
              <w:t>оста затрат на развитие ИКТ-инфраструктуры</w:t>
            </w:r>
            <w:r>
              <w:rPr>
                <w:sz w:val="24"/>
                <w:szCs w:val="24"/>
              </w:rPr>
              <w:t>, раз к 2017 г.</w:t>
            </w:r>
          </w:p>
        </w:tc>
        <w:tc>
          <w:tcPr>
            <w:tcW w:w="431" w:type="pct"/>
            <w:tcBorders>
              <w:top w:val="single" w:sz="4" w:space="0" w:color="auto"/>
              <w:left w:val="single" w:sz="4" w:space="0" w:color="auto"/>
              <w:bottom w:val="single" w:sz="4" w:space="0" w:color="auto"/>
              <w:right w:val="single" w:sz="4" w:space="0" w:color="auto"/>
            </w:tcBorders>
            <w:vAlign w:val="center"/>
          </w:tcPr>
          <w:p w:rsidR="009074FA" w:rsidRDefault="009074FA" w:rsidP="009074FA">
            <w:pPr>
              <w:spacing w:after="0" w:line="240" w:lineRule="auto"/>
              <w:jc w:val="center"/>
              <w:rPr>
                <w:sz w:val="24"/>
                <w:szCs w:val="24"/>
              </w:rPr>
            </w:pPr>
            <w:r>
              <w:rPr>
                <w:sz w:val="24"/>
                <w:szCs w:val="24"/>
              </w:rPr>
              <w:t>в 1,5 раза</w:t>
            </w:r>
          </w:p>
        </w:tc>
        <w:tc>
          <w:tcPr>
            <w:tcW w:w="384" w:type="pct"/>
            <w:tcBorders>
              <w:top w:val="single" w:sz="4" w:space="0" w:color="auto"/>
              <w:left w:val="single" w:sz="4" w:space="0" w:color="auto"/>
              <w:bottom w:val="single" w:sz="4" w:space="0" w:color="auto"/>
              <w:right w:val="single" w:sz="4" w:space="0" w:color="auto"/>
            </w:tcBorders>
            <w:vAlign w:val="center"/>
          </w:tcPr>
          <w:p w:rsidR="009074FA" w:rsidRDefault="009074FA" w:rsidP="009074FA">
            <w:pPr>
              <w:spacing w:after="0" w:line="240" w:lineRule="auto"/>
              <w:jc w:val="center"/>
              <w:rPr>
                <w:sz w:val="24"/>
                <w:szCs w:val="24"/>
              </w:rPr>
            </w:pPr>
            <w:r>
              <w:rPr>
                <w:sz w:val="24"/>
                <w:szCs w:val="24"/>
              </w:rPr>
              <w:t>в 3 раза</w:t>
            </w:r>
          </w:p>
        </w:tc>
        <w:tc>
          <w:tcPr>
            <w:tcW w:w="430" w:type="pct"/>
            <w:tcBorders>
              <w:top w:val="single" w:sz="4" w:space="0" w:color="auto"/>
              <w:left w:val="single" w:sz="4" w:space="0" w:color="auto"/>
              <w:bottom w:val="single" w:sz="4" w:space="0" w:color="auto"/>
              <w:right w:val="single" w:sz="4" w:space="0" w:color="auto"/>
            </w:tcBorders>
            <w:vAlign w:val="center"/>
          </w:tcPr>
          <w:p w:rsidR="009074FA" w:rsidRDefault="009074FA" w:rsidP="009074FA">
            <w:pPr>
              <w:spacing w:after="0" w:line="240" w:lineRule="auto"/>
              <w:jc w:val="center"/>
              <w:rPr>
                <w:sz w:val="24"/>
                <w:szCs w:val="24"/>
              </w:rPr>
            </w:pPr>
            <w:r>
              <w:rPr>
                <w:sz w:val="24"/>
                <w:szCs w:val="24"/>
              </w:rPr>
              <w:t>в 4 раза</w:t>
            </w:r>
          </w:p>
        </w:tc>
      </w:tr>
      <w:tr w:rsidR="009074FA" w:rsidRPr="009E1D25" w:rsidTr="009074FA">
        <w:tc>
          <w:tcPr>
            <w:tcW w:w="1107" w:type="pct"/>
            <w:vMerge/>
            <w:tcBorders>
              <w:left w:val="single" w:sz="4" w:space="0" w:color="auto"/>
              <w:right w:val="single" w:sz="4" w:space="0" w:color="auto"/>
            </w:tcBorders>
            <w:shd w:val="clear" w:color="auto" w:fill="auto"/>
          </w:tcPr>
          <w:p w:rsidR="009074FA" w:rsidRPr="009E1D25" w:rsidRDefault="009074FA" w:rsidP="009074FA">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vAlign w:val="center"/>
          </w:tcPr>
          <w:p w:rsidR="009074FA" w:rsidRPr="009E1D25" w:rsidRDefault="009074FA" w:rsidP="009074FA">
            <w:pPr>
              <w:spacing w:after="0" w:line="240" w:lineRule="auto"/>
              <w:rPr>
                <w:sz w:val="24"/>
                <w:szCs w:val="24"/>
              </w:rPr>
            </w:pPr>
            <w:r w:rsidRPr="002F2B06">
              <w:rPr>
                <w:sz w:val="24"/>
                <w:szCs w:val="24"/>
              </w:rPr>
              <w:t>Доля государственных и муниципальных услуг, предоставляемых в эле</w:t>
            </w:r>
            <w:r w:rsidRPr="002F2B06">
              <w:rPr>
                <w:sz w:val="24"/>
                <w:szCs w:val="24"/>
              </w:rPr>
              <w:t>к</w:t>
            </w:r>
            <w:r w:rsidRPr="002F2B06">
              <w:rPr>
                <w:sz w:val="24"/>
                <w:szCs w:val="24"/>
              </w:rPr>
              <w:t>тронном виде</w:t>
            </w:r>
            <w:r>
              <w:rPr>
                <w:sz w:val="24"/>
                <w:szCs w:val="24"/>
              </w:rPr>
              <w:t>, %</w:t>
            </w:r>
          </w:p>
        </w:tc>
        <w:tc>
          <w:tcPr>
            <w:tcW w:w="431" w:type="pct"/>
            <w:tcBorders>
              <w:top w:val="single" w:sz="4" w:space="0" w:color="auto"/>
              <w:left w:val="single" w:sz="4" w:space="0" w:color="auto"/>
              <w:bottom w:val="single" w:sz="4" w:space="0" w:color="auto"/>
              <w:right w:val="single" w:sz="4" w:space="0" w:color="auto"/>
            </w:tcBorders>
            <w:vAlign w:val="center"/>
          </w:tcPr>
          <w:p w:rsidR="009074FA" w:rsidRPr="009E1D25" w:rsidRDefault="009074FA" w:rsidP="009074FA">
            <w:pPr>
              <w:autoSpaceDE w:val="0"/>
              <w:autoSpaceDN w:val="0"/>
              <w:adjustRightInd w:val="0"/>
              <w:spacing w:after="0" w:line="240" w:lineRule="auto"/>
              <w:jc w:val="center"/>
              <w:rPr>
                <w:sz w:val="24"/>
                <w:szCs w:val="24"/>
              </w:rPr>
            </w:pPr>
            <w:r>
              <w:rPr>
                <w:sz w:val="24"/>
                <w:szCs w:val="24"/>
              </w:rPr>
              <w:t>65,0</w:t>
            </w:r>
          </w:p>
        </w:tc>
        <w:tc>
          <w:tcPr>
            <w:tcW w:w="384" w:type="pct"/>
            <w:tcBorders>
              <w:top w:val="single" w:sz="4" w:space="0" w:color="auto"/>
              <w:left w:val="single" w:sz="4" w:space="0" w:color="auto"/>
              <w:bottom w:val="single" w:sz="4" w:space="0" w:color="auto"/>
              <w:right w:val="single" w:sz="4" w:space="0" w:color="auto"/>
            </w:tcBorders>
            <w:vAlign w:val="center"/>
          </w:tcPr>
          <w:p w:rsidR="009074FA" w:rsidRPr="009E1D25" w:rsidRDefault="009074FA" w:rsidP="009074FA">
            <w:pPr>
              <w:autoSpaceDE w:val="0"/>
              <w:autoSpaceDN w:val="0"/>
              <w:adjustRightInd w:val="0"/>
              <w:spacing w:after="0" w:line="240" w:lineRule="auto"/>
              <w:jc w:val="center"/>
              <w:rPr>
                <w:sz w:val="24"/>
                <w:szCs w:val="24"/>
              </w:rPr>
            </w:pPr>
            <w:r>
              <w:rPr>
                <w:sz w:val="24"/>
                <w:szCs w:val="24"/>
              </w:rPr>
              <w:t>75,0</w:t>
            </w:r>
          </w:p>
        </w:tc>
        <w:tc>
          <w:tcPr>
            <w:tcW w:w="430" w:type="pct"/>
            <w:tcBorders>
              <w:top w:val="single" w:sz="4" w:space="0" w:color="auto"/>
              <w:left w:val="single" w:sz="4" w:space="0" w:color="auto"/>
              <w:bottom w:val="single" w:sz="4" w:space="0" w:color="auto"/>
              <w:right w:val="single" w:sz="4" w:space="0" w:color="auto"/>
            </w:tcBorders>
            <w:vAlign w:val="center"/>
          </w:tcPr>
          <w:p w:rsidR="009074FA" w:rsidRPr="009E1D25" w:rsidRDefault="009074FA" w:rsidP="009074FA">
            <w:pPr>
              <w:autoSpaceDE w:val="0"/>
              <w:autoSpaceDN w:val="0"/>
              <w:adjustRightInd w:val="0"/>
              <w:spacing w:after="0" w:line="240" w:lineRule="auto"/>
              <w:jc w:val="center"/>
              <w:rPr>
                <w:sz w:val="24"/>
                <w:szCs w:val="24"/>
              </w:rPr>
            </w:pPr>
            <w:r>
              <w:rPr>
                <w:sz w:val="24"/>
                <w:szCs w:val="24"/>
              </w:rPr>
              <w:t>90,0</w:t>
            </w:r>
          </w:p>
        </w:tc>
      </w:tr>
      <w:tr w:rsidR="009074FA" w:rsidRPr="009E1D25" w:rsidTr="009074FA">
        <w:tc>
          <w:tcPr>
            <w:tcW w:w="1107" w:type="pct"/>
            <w:vMerge/>
            <w:tcBorders>
              <w:left w:val="single" w:sz="4" w:space="0" w:color="auto"/>
              <w:right w:val="single" w:sz="4" w:space="0" w:color="auto"/>
            </w:tcBorders>
            <w:shd w:val="clear" w:color="auto" w:fill="auto"/>
          </w:tcPr>
          <w:p w:rsidR="009074FA" w:rsidRPr="009E1D25" w:rsidRDefault="009074FA" w:rsidP="009074FA">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vAlign w:val="center"/>
          </w:tcPr>
          <w:p w:rsidR="009074FA" w:rsidRPr="009E1D25" w:rsidRDefault="009074FA" w:rsidP="009074FA">
            <w:pPr>
              <w:spacing w:after="0" w:line="240" w:lineRule="auto"/>
              <w:rPr>
                <w:sz w:val="24"/>
                <w:szCs w:val="24"/>
              </w:rPr>
            </w:pPr>
            <w:r w:rsidRPr="002F2B06">
              <w:rPr>
                <w:sz w:val="24"/>
                <w:szCs w:val="24"/>
              </w:rPr>
              <w:t>Доля жителей, включенных в реализацию общественных проектов и пр</w:t>
            </w:r>
            <w:r w:rsidRPr="002F2B06">
              <w:rPr>
                <w:sz w:val="24"/>
                <w:szCs w:val="24"/>
              </w:rPr>
              <w:t>о</w:t>
            </w:r>
            <w:r w:rsidRPr="002F2B06">
              <w:rPr>
                <w:sz w:val="24"/>
                <w:szCs w:val="24"/>
              </w:rPr>
              <w:t>грамм</w:t>
            </w:r>
            <w:r>
              <w:rPr>
                <w:sz w:val="24"/>
                <w:szCs w:val="24"/>
              </w:rPr>
              <w:t>, %</w:t>
            </w:r>
          </w:p>
        </w:tc>
        <w:tc>
          <w:tcPr>
            <w:tcW w:w="431" w:type="pct"/>
            <w:tcBorders>
              <w:top w:val="single" w:sz="4" w:space="0" w:color="auto"/>
              <w:left w:val="single" w:sz="4" w:space="0" w:color="auto"/>
              <w:bottom w:val="single" w:sz="4" w:space="0" w:color="auto"/>
              <w:right w:val="single" w:sz="4" w:space="0" w:color="auto"/>
            </w:tcBorders>
            <w:vAlign w:val="center"/>
          </w:tcPr>
          <w:p w:rsidR="009074FA" w:rsidRPr="009E1D25" w:rsidRDefault="009074FA" w:rsidP="009074FA">
            <w:pPr>
              <w:autoSpaceDE w:val="0"/>
              <w:autoSpaceDN w:val="0"/>
              <w:adjustRightInd w:val="0"/>
              <w:spacing w:after="0" w:line="240" w:lineRule="auto"/>
              <w:jc w:val="center"/>
              <w:rPr>
                <w:sz w:val="24"/>
                <w:szCs w:val="24"/>
              </w:rPr>
            </w:pPr>
            <w:r>
              <w:rPr>
                <w:sz w:val="24"/>
                <w:szCs w:val="24"/>
              </w:rPr>
              <w:t>20,0</w:t>
            </w:r>
          </w:p>
        </w:tc>
        <w:tc>
          <w:tcPr>
            <w:tcW w:w="384" w:type="pct"/>
            <w:tcBorders>
              <w:top w:val="single" w:sz="4" w:space="0" w:color="auto"/>
              <w:left w:val="single" w:sz="4" w:space="0" w:color="auto"/>
              <w:bottom w:val="single" w:sz="4" w:space="0" w:color="auto"/>
              <w:right w:val="single" w:sz="4" w:space="0" w:color="auto"/>
            </w:tcBorders>
            <w:vAlign w:val="center"/>
          </w:tcPr>
          <w:p w:rsidR="009074FA" w:rsidRPr="0004103C" w:rsidRDefault="009074FA" w:rsidP="009074FA">
            <w:pPr>
              <w:spacing w:after="0" w:line="240" w:lineRule="auto"/>
              <w:jc w:val="center"/>
              <w:rPr>
                <w:sz w:val="24"/>
                <w:szCs w:val="24"/>
              </w:rPr>
            </w:pPr>
            <w:r>
              <w:rPr>
                <w:sz w:val="24"/>
                <w:szCs w:val="24"/>
              </w:rPr>
              <w:t>30,0</w:t>
            </w:r>
          </w:p>
        </w:tc>
        <w:tc>
          <w:tcPr>
            <w:tcW w:w="430" w:type="pct"/>
            <w:tcBorders>
              <w:top w:val="single" w:sz="4" w:space="0" w:color="auto"/>
              <w:left w:val="single" w:sz="4" w:space="0" w:color="auto"/>
              <w:bottom w:val="single" w:sz="4" w:space="0" w:color="auto"/>
              <w:right w:val="single" w:sz="4" w:space="0" w:color="auto"/>
            </w:tcBorders>
            <w:vAlign w:val="center"/>
          </w:tcPr>
          <w:p w:rsidR="009074FA" w:rsidRPr="0004103C" w:rsidRDefault="009074FA" w:rsidP="009074FA">
            <w:pPr>
              <w:spacing w:after="0" w:line="240" w:lineRule="auto"/>
              <w:jc w:val="center"/>
              <w:rPr>
                <w:sz w:val="24"/>
                <w:szCs w:val="24"/>
              </w:rPr>
            </w:pPr>
            <w:r>
              <w:rPr>
                <w:sz w:val="24"/>
                <w:szCs w:val="24"/>
              </w:rPr>
              <w:t>35,0</w:t>
            </w:r>
          </w:p>
        </w:tc>
      </w:tr>
      <w:tr w:rsidR="009074FA" w:rsidRPr="009E1D25" w:rsidTr="009074FA">
        <w:tc>
          <w:tcPr>
            <w:tcW w:w="1107" w:type="pct"/>
            <w:vMerge/>
            <w:tcBorders>
              <w:left w:val="single" w:sz="4" w:space="0" w:color="auto"/>
              <w:bottom w:val="single" w:sz="4" w:space="0" w:color="auto"/>
              <w:right w:val="single" w:sz="4" w:space="0" w:color="auto"/>
            </w:tcBorders>
            <w:shd w:val="clear" w:color="auto" w:fill="auto"/>
          </w:tcPr>
          <w:p w:rsidR="009074FA" w:rsidRPr="009E1D25" w:rsidRDefault="009074FA" w:rsidP="009074FA">
            <w:pPr>
              <w:autoSpaceDE w:val="0"/>
              <w:autoSpaceDN w:val="0"/>
              <w:adjustRightInd w:val="0"/>
              <w:spacing w:after="0" w:line="240" w:lineRule="auto"/>
              <w:rPr>
                <w:sz w:val="24"/>
                <w:szCs w:val="24"/>
              </w:rPr>
            </w:pPr>
          </w:p>
        </w:tc>
        <w:tc>
          <w:tcPr>
            <w:tcW w:w="2648" w:type="pct"/>
            <w:tcBorders>
              <w:top w:val="single" w:sz="4" w:space="0" w:color="auto"/>
              <w:left w:val="single" w:sz="4" w:space="0" w:color="auto"/>
              <w:bottom w:val="single" w:sz="4" w:space="0" w:color="auto"/>
              <w:right w:val="single" w:sz="4" w:space="0" w:color="auto"/>
            </w:tcBorders>
            <w:shd w:val="clear" w:color="auto" w:fill="auto"/>
            <w:vAlign w:val="center"/>
          </w:tcPr>
          <w:p w:rsidR="009074FA" w:rsidRPr="002F2B06" w:rsidRDefault="009074FA" w:rsidP="009074FA">
            <w:pPr>
              <w:spacing w:after="0" w:line="240" w:lineRule="auto"/>
              <w:rPr>
                <w:sz w:val="24"/>
                <w:szCs w:val="24"/>
              </w:rPr>
            </w:pPr>
            <w:r w:rsidRPr="002F2B06">
              <w:rPr>
                <w:sz w:val="24"/>
                <w:szCs w:val="24"/>
              </w:rPr>
              <w:t>Уровень удовлетворенности населения деятельностью органов местного самоуправления</w:t>
            </w:r>
            <w:r>
              <w:rPr>
                <w:sz w:val="24"/>
                <w:szCs w:val="24"/>
              </w:rPr>
              <w:t>, %</w:t>
            </w:r>
          </w:p>
        </w:tc>
        <w:tc>
          <w:tcPr>
            <w:tcW w:w="431" w:type="pct"/>
            <w:tcBorders>
              <w:top w:val="single" w:sz="4" w:space="0" w:color="auto"/>
              <w:left w:val="single" w:sz="4" w:space="0" w:color="auto"/>
              <w:bottom w:val="single" w:sz="4" w:space="0" w:color="auto"/>
              <w:right w:val="single" w:sz="4" w:space="0" w:color="auto"/>
            </w:tcBorders>
            <w:vAlign w:val="center"/>
          </w:tcPr>
          <w:p w:rsidR="009074FA" w:rsidRPr="009E1D25" w:rsidRDefault="00F9024D" w:rsidP="009074FA">
            <w:pPr>
              <w:autoSpaceDE w:val="0"/>
              <w:autoSpaceDN w:val="0"/>
              <w:adjustRightInd w:val="0"/>
              <w:spacing w:after="0" w:line="240" w:lineRule="auto"/>
              <w:jc w:val="center"/>
              <w:rPr>
                <w:sz w:val="24"/>
                <w:szCs w:val="24"/>
              </w:rPr>
            </w:pPr>
            <w:r>
              <w:rPr>
                <w:sz w:val="24"/>
                <w:szCs w:val="24"/>
              </w:rPr>
              <w:t>80,0</w:t>
            </w:r>
          </w:p>
        </w:tc>
        <w:tc>
          <w:tcPr>
            <w:tcW w:w="384" w:type="pct"/>
            <w:tcBorders>
              <w:top w:val="single" w:sz="4" w:space="0" w:color="auto"/>
              <w:left w:val="single" w:sz="4" w:space="0" w:color="auto"/>
              <w:bottom w:val="single" w:sz="4" w:space="0" w:color="auto"/>
              <w:right w:val="single" w:sz="4" w:space="0" w:color="auto"/>
            </w:tcBorders>
            <w:vAlign w:val="center"/>
          </w:tcPr>
          <w:p w:rsidR="009074FA" w:rsidRPr="009E1D25" w:rsidRDefault="00F9024D" w:rsidP="009074FA">
            <w:pPr>
              <w:autoSpaceDE w:val="0"/>
              <w:autoSpaceDN w:val="0"/>
              <w:adjustRightInd w:val="0"/>
              <w:spacing w:after="0" w:line="240" w:lineRule="auto"/>
              <w:jc w:val="center"/>
              <w:rPr>
                <w:sz w:val="24"/>
                <w:szCs w:val="24"/>
              </w:rPr>
            </w:pPr>
            <w:r>
              <w:rPr>
                <w:sz w:val="24"/>
                <w:szCs w:val="24"/>
              </w:rPr>
              <w:t>86,0</w:t>
            </w:r>
          </w:p>
        </w:tc>
        <w:tc>
          <w:tcPr>
            <w:tcW w:w="430" w:type="pct"/>
            <w:tcBorders>
              <w:top w:val="single" w:sz="4" w:space="0" w:color="auto"/>
              <w:left w:val="single" w:sz="4" w:space="0" w:color="auto"/>
              <w:bottom w:val="single" w:sz="4" w:space="0" w:color="auto"/>
              <w:right w:val="single" w:sz="4" w:space="0" w:color="auto"/>
            </w:tcBorders>
            <w:vAlign w:val="center"/>
          </w:tcPr>
          <w:p w:rsidR="009074FA" w:rsidRPr="009E1D25" w:rsidRDefault="009074FA" w:rsidP="009074FA">
            <w:pPr>
              <w:autoSpaceDE w:val="0"/>
              <w:autoSpaceDN w:val="0"/>
              <w:adjustRightInd w:val="0"/>
              <w:spacing w:after="0" w:line="240" w:lineRule="auto"/>
              <w:jc w:val="center"/>
              <w:rPr>
                <w:sz w:val="24"/>
                <w:szCs w:val="24"/>
              </w:rPr>
            </w:pPr>
            <w:r>
              <w:rPr>
                <w:sz w:val="24"/>
                <w:szCs w:val="24"/>
              </w:rPr>
              <w:t>95,0</w:t>
            </w:r>
          </w:p>
        </w:tc>
      </w:tr>
    </w:tbl>
    <w:p w:rsidR="00EA213D" w:rsidRDefault="00EA213D" w:rsidP="00C007F1">
      <w:pPr>
        <w:widowControl w:val="0"/>
        <w:autoSpaceDE w:val="0"/>
        <w:autoSpaceDN w:val="0"/>
        <w:spacing w:after="0" w:line="360" w:lineRule="auto"/>
        <w:ind w:firstLine="709"/>
        <w:jc w:val="both"/>
        <w:rPr>
          <w:rFonts w:eastAsia="Times New Roman"/>
          <w:lang w:eastAsia="ru-RU"/>
        </w:rPr>
        <w:sectPr w:rsidR="00EA213D" w:rsidSect="00DD3EE8">
          <w:pgSz w:w="16838" w:h="11905" w:orient="landscape"/>
          <w:pgMar w:top="1701" w:right="1134" w:bottom="851" w:left="1134" w:header="680" w:footer="680" w:gutter="0"/>
          <w:pgNumType w:start="186"/>
          <w:cols w:space="720"/>
          <w:titlePg/>
          <w:docGrid w:linePitch="299"/>
        </w:sectPr>
      </w:pPr>
    </w:p>
    <w:p w:rsidR="004A64FA" w:rsidRDefault="004A64FA" w:rsidP="004A64FA">
      <w:pPr>
        <w:spacing w:after="0" w:line="360" w:lineRule="auto"/>
        <w:ind w:firstLine="709"/>
        <w:jc w:val="both"/>
        <w:rPr>
          <w:b/>
          <w:color w:val="365F91" w:themeColor="accent1" w:themeShade="BF"/>
        </w:rPr>
      </w:pPr>
      <w:r>
        <w:rPr>
          <w:b/>
          <w:color w:val="365F91" w:themeColor="accent1" w:themeShade="BF"/>
        </w:rPr>
        <w:lastRenderedPageBreak/>
        <w:t>9.</w:t>
      </w:r>
      <w:r w:rsidR="002E54C2">
        <w:rPr>
          <w:b/>
          <w:color w:val="365F91" w:themeColor="accent1" w:themeShade="BF"/>
        </w:rPr>
        <w:t>3</w:t>
      </w:r>
      <w:r w:rsidRPr="00545067">
        <w:rPr>
          <w:b/>
          <w:color w:val="365F91" w:themeColor="accent1" w:themeShade="BF"/>
        </w:rPr>
        <w:t xml:space="preserve"> </w:t>
      </w:r>
      <w:r>
        <w:rPr>
          <w:b/>
          <w:color w:val="365F91" w:themeColor="accent1" w:themeShade="BF"/>
        </w:rPr>
        <w:t>М</w:t>
      </w:r>
      <w:r w:rsidRPr="00545067">
        <w:rPr>
          <w:b/>
          <w:color w:val="365F91" w:themeColor="accent1" w:themeShade="BF"/>
        </w:rPr>
        <w:t>еханизмы реализации Стратегии</w:t>
      </w:r>
    </w:p>
    <w:p w:rsidR="004A64FA" w:rsidRDefault="004A64FA" w:rsidP="004A64FA">
      <w:pPr>
        <w:spacing w:after="0" w:line="360" w:lineRule="auto"/>
        <w:ind w:firstLine="709"/>
        <w:jc w:val="both"/>
        <w:rPr>
          <w:b/>
          <w:color w:val="365F91" w:themeColor="accent1" w:themeShade="BF"/>
        </w:rPr>
      </w:pPr>
    </w:p>
    <w:p w:rsidR="00545067" w:rsidRPr="004A64FA" w:rsidRDefault="00545067" w:rsidP="00AE25A3">
      <w:pPr>
        <w:spacing w:after="0" w:line="360" w:lineRule="auto"/>
        <w:ind w:firstLine="709"/>
        <w:jc w:val="both"/>
        <w:rPr>
          <w:rFonts w:asciiTheme="minorHAnsi" w:hAnsiTheme="minorHAnsi" w:cstheme="minorBidi"/>
          <w:sz w:val="22"/>
          <w:szCs w:val="22"/>
        </w:rPr>
      </w:pPr>
      <w:r w:rsidRPr="004A64FA">
        <w:t>Реализация Стратегии предполагает применение следующих мех</w:t>
      </w:r>
      <w:r w:rsidRPr="004A64FA">
        <w:t>а</w:t>
      </w:r>
      <w:r w:rsidRPr="004A64FA">
        <w:t xml:space="preserve">низмов </w:t>
      </w:r>
    </w:p>
    <w:p w:rsidR="00545067" w:rsidRPr="001369A5" w:rsidRDefault="001369A5" w:rsidP="001E3355">
      <w:pPr>
        <w:pStyle w:val="ConsPlusNormal"/>
        <w:widowControl/>
        <w:numPr>
          <w:ilvl w:val="0"/>
          <w:numId w:val="25"/>
        </w:numPr>
        <w:tabs>
          <w:tab w:val="left" w:pos="993"/>
        </w:tabs>
        <w:spacing w:line="360" w:lineRule="auto"/>
        <w:ind w:left="0" w:firstLine="709"/>
        <w:jc w:val="both"/>
        <w:rPr>
          <w:rFonts w:ascii="Times New Roman" w:hAnsi="Times New Roman" w:cs="Times New Roman"/>
          <w:sz w:val="28"/>
          <w:szCs w:val="28"/>
        </w:rPr>
      </w:pPr>
      <w:r w:rsidRPr="001369A5">
        <w:rPr>
          <w:rFonts w:ascii="Times New Roman" w:hAnsi="Times New Roman" w:cs="Times New Roman"/>
          <w:b/>
          <w:sz w:val="28"/>
          <w:szCs w:val="28"/>
        </w:rPr>
        <w:t>Финансово-бюджетный механизм</w:t>
      </w:r>
      <w:r>
        <w:rPr>
          <w:rFonts w:ascii="Times New Roman" w:hAnsi="Times New Roman" w:cs="Times New Roman"/>
          <w:b/>
          <w:sz w:val="28"/>
          <w:szCs w:val="28"/>
        </w:rPr>
        <w:t xml:space="preserve"> </w:t>
      </w:r>
      <w:r w:rsidR="00545067" w:rsidRPr="001369A5">
        <w:rPr>
          <w:rFonts w:ascii="Times New Roman" w:hAnsi="Times New Roman" w:cs="Times New Roman"/>
          <w:sz w:val="28"/>
          <w:szCs w:val="28"/>
        </w:rPr>
        <w:t>включает бюджетные источн</w:t>
      </w:r>
      <w:r w:rsidR="00545067" w:rsidRPr="001369A5">
        <w:rPr>
          <w:rFonts w:ascii="Times New Roman" w:hAnsi="Times New Roman" w:cs="Times New Roman"/>
          <w:sz w:val="28"/>
          <w:szCs w:val="28"/>
        </w:rPr>
        <w:t>и</w:t>
      </w:r>
      <w:r w:rsidR="00545067" w:rsidRPr="001369A5">
        <w:rPr>
          <w:rFonts w:ascii="Times New Roman" w:hAnsi="Times New Roman" w:cs="Times New Roman"/>
          <w:sz w:val="28"/>
          <w:szCs w:val="28"/>
        </w:rPr>
        <w:t>ки, как на федеральном, так и на региональном и местном уровне путем включения г.о.</w:t>
      </w:r>
      <w:r w:rsidR="00AE25A3">
        <w:rPr>
          <w:rFonts w:ascii="Times New Roman" w:hAnsi="Times New Roman" w:cs="Times New Roman"/>
          <w:sz w:val="28"/>
          <w:szCs w:val="28"/>
        </w:rPr>
        <w:t xml:space="preserve"> </w:t>
      </w:r>
      <w:r w:rsidR="00545067" w:rsidRPr="001369A5">
        <w:rPr>
          <w:rFonts w:ascii="Times New Roman" w:hAnsi="Times New Roman" w:cs="Times New Roman"/>
          <w:sz w:val="28"/>
          <w:szCs w:val="28"/>
        </w:rPr>
        <w:t xml:space="preserve">Похвистнево в </w:t>
      </w:r>
      <w:r w:rsidR="00AE25A3">
        <w:rPr>
          <w:rFonts w:ascii="Times New Roman" w:hAnsi="Times New Roman" w:cs="Times New Roman"/>
          <w:sz w:val="28"/>
          <w:szCs w:val="28"/>
        </w:rPr>
        <w:t xml:space="preserve">национальные проекты, </w:t>
      </w:r>
      <w:r w:rsidR="00545067" w:rsidRPr="001369A5">
        <w:rPr>
          <w:rFonts w:ascii="Times New Roman" w:hAnsi="Times New Roman" w:cs="Times New Roman"/>
          <w:sz w:val="28"/>
          <w:szCs w:val="28"/>
        </w:rPr>
        <w:t>государственные программы развития и непосредственно через расходы бюджета. Так же н</w:t>
      </w:r>
      <w:r w:rsidR="00545067" w:rsidRPr="001369A5">
        <w:rPr>
          <w:rFonts w:ascii="Times New Roman" w:hAnsi="Times New Roman" w:cs="Times New Roman"/>
          <w:sz w:val="28"/>
          <w:szCs w:val="28"/>
        </w:rPr>
        <w:t>е</w:t>
      </w:r>
      <w:r w:rsidR="00545067" w:rsidRPr="001369A5">
        <w:rPr>
          <w:rFonts w:ascii="Times New Roman" w:hAnsi="Times New Roman" w:cs="Times New Roman"/>
          <w:sz w:val="28"/>
          <w:szCs w:val="28"/>
        </w:rPr>
        <w:t>обходимо учитывать внебюджетные (частные) источники поступления и</w:t>
      </w:r>
      <w:r w:rsidR="00545067" w:rsidRPr="001369A5">
        <w:rPr>
          <w:rFonts w:ascii="Times New Roman" w:hAnsi="Times New Roman" w:cs="Times New Roman"/>
          <w:sz w:val="28"/>
          <w:szCs w:val="28"/>
        </w:rPr>
        <w:t>н</w:t>
      </w:r>
      <w:r w:rsidR="00545067" w:rsidRPr="001369A5">
        <w:rPr>
          <w:rFonts w:ascii="Times New Roman" w:hAnsi="Times New Roman" w:cs="Times New Roman"/>
          <w:sz w:val="28"/>
          <w:szCs w:val="28"/>
        </w:rPr>
        <w:t>вестиционных ресурсов.</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реализации Стратегии предполагается привлечение финансовых ресурсов из различных источников финансирования.</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Бюджетные средства:</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 Федеральный бюджет - средства для реализации стратегии план</w:t>
      </w:r>
      <w:r>
        <w:rPr>
          <w:rFonts w:ascii="Times New Roman" w:hAnsi="Times New Roman" w:cs="Times New Roman"/>
          <w:sz w:val="28"/>
          <w:szCs w:val="28"/>
        </w:rPr>
        <w:t>и</w:t>
      </w:r>
      <w:r>
        <w:rPr>
          <w:rFonts w:ascii="Times New Roman" w:hAnsi="Times New Roman" w:cs="Times New Roman"/>
          <w:sz w:val="28"/>
          <w:szCs w:val="28"/>
        </w:rPr>
        <w:t>руется привлекать в соответствии с действующим порядком финансиров</w:t>
      </w:r>
      <w:r>
        <w:rPr>
          <w:rFonts w:ascii="Times New Roman" w:hAnsi="Times New Roman" w:cs="Times New Roman"/>
          <w:sz w:val="28"/>
          <w:szCs w:val="28"/>
        </w:rPr>
        <w:t>а</w:t>
      </w:r>
      <w:r>
        <w:rPr>
          <w:rFonts w:ascii="Times New Roman" w:hAnsi="Times New Roman" w:cs="Times New Roman"/>
          <w:sz w:val="28"/>
          <w:szCs w:val="28"/>
        </w:rPr>
        <w:t>ния государственных программ Российской Федерации в пределах общего объема бюджетных ассигнований, утвержденного  федеральным бюджетом на соответствующий год.</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 Областной бюджет -  средства для реализации стратегии планир</w:t>
      </w:r>
      <w:r>
        <w:rPr>
          <w:rFonts w:ascii="Times New Roman" w:hAnsi="Times New Roman" w:cs="Times New Roman"/>
          <w:sz w:val="28"/>
          <w:szCs w:val="28"/>
        </w:rPr>
        <w:t>у</w:t>
      </w:r>
      <w:r>
        <w:rPr>
          <w:rFonts w:ascii="Times New Roman" w:hAnsi="Times New Roman" w:cs="Times New Roman"/>
          <w:sz w:val="28"/>
          <w:szCs w:val="28"/>
        </w:rPr>
        <w:t>ется привлекать в соответствии с действующим порядком финансирования государственных программ Самарской области в пределах общего объема бюджетных ассигнований, утвержденного областным бюджетом на соотве</w:t>
      </w:r>
      <w:r>
        <w:rPr>
          <w:rFonts w:ascii="Times New Roman" w:hAnsi="Times New Roman" w:cs="Times New Roman"/>
          <w:sz w:val="28"/>
          <w:szCs w:val="28"/>
        </w:rPr>
        <w:t>т</w:t>
      </w:r>
      <w:r>
        <w:rPr>
          <w:rFonts w:ascii="Times New Roman" w:hAnsi="Times New Roman" w:cs="Times New Roman"/>
          <w:sz w:val="28"/>
          <w:szCs w:val="28"/>
        </w:rPr>
        <w:t>ствующий год.</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3. Местный бюджет - средства для реализации стратегии планируется привлекать в соответствии с действующим порядком финансирования м</w:t>
      </w:r>
      <w:r>
        <w:rPr>
          <w:rFonts w:ascii="Times New Roman" w:hAnsi="Times New Roman" w:cs="Times New Roman"/>
          <w:sz w:val="28"/>
          <w:szCs w:val="28"/>
        </w:rPr>
        <w:t>у</w:t>
      </w:r>
      <w:r>
        <w:rPr>
          <w:rFonts w:ascii="Times New Roman" w:hAnsi="Times New Roman" w:cs="Times New Roman"/>
          <w:sz w:val="28"/>
          <w:szCs w:val="28"/>
        </w:rPr>
        <w:t>ниципальных программ г.о. Похвистнево в пределах общего объема бю</w:t>
      </w:r>
      <w:r>
        <w:rPr>
          <w:rFonts w:ascii="Times New Roman" w:hAnsi="Times New Roman" w:cs="Times New Roman"/>
          <w:sz w:val="28"/>
          <w:szCs w:val="28"/>
        </w:rPr>
        <w:t>д</w:t>
      </w:r>
      <w:r>
        <w:rPr>
          <w:rFonts w:ascii="Times New Roman" w:hAnsi="Times New Roman" w:cs="Times New Roman"/>
          <w:sz w:val="28"/>
          <w:szCs w:val="28"/>
        </w:rPr>
        <w:t>жетных ассигнований, утвержденного местным бюджетом на соответс</w:t>
      </w:r>
      <w:r>
        <w:rPr>
          <w:rFonts w:ascii="Times New Roman" w:hAnsi="Times New Roman" w:cs="Times New Roman"/>
          <w:sz w:val="28"/>
          <w:szCs w:val="28"/>
        </w:rPr>
        <w:t>т</w:t>
      </w:r>
      <w:r>
        <w:rPr>
          <w:rFonts w:ascii="Times New Roman" w:hAnsi="Times New Roman" w:cs="Times New Roman"/>
          <w:sz w:val="28"/>
          <w:szCs w:val="28"/>
        </w:rPr>
        <w:t>вующий год, а также за счёт привлечения средств бюджетов сельских пос</w:t>
      </w:r>
      <w:r>
        <w:rPr>
          <w:rFonts w:ascii="Times New Roman" w:hAnsi="Times New Roman" w:cs="Times New Roman"/>
          <w:sz w:val="28"/>
          <w:szCs w:val="28"/>
        </w:rPr>
        <w:t>е</w:t>
      </w:r>
      <w:r>
        <w:rPr>
          <w:rFonts w:ascii="Times New Roman" w:hAnsi="Times New Roman" w:cs="Times New Roman"/>
          <w:sz w:val="28"/>
          <w:szCs w:val="28"/>
        </w:rPr>
        <w:t>лений на очередной финансовый год.</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 Внебюджетные средства:</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собственные средства предприятий;</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привлеченные и заемные средства предприятий;</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средства инвесторов; </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денежные средства населения района.</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Большая роль во внебюджетных средствах отводится инвесторам.</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Инвестиции играют ключевую роль в экономике, обеспечивая фина</w:t>
      </w:r>
      <w:r>
        <w:rPr>
          <w:rFonts w:ascii="Times New Roman" w:hAnsi="Times New Roman" w:cs="Times New Roman"/>
          <w:sz w:val="28"/>
          <w:szCs w:val="28"/>
        </w:rPr>
        <w:t>н</w:t>
      </w:r>
      <w:r>
        <w:rPr>
          <w:rFonts w:ascii="Times New Roman" w:hAnsi="Times New Roman" w:cs="Times New Roman"/>
          <w:sz w:val="28"/>
          <w:szCs w:val="28"/>
        </w:rPr>
        <w:t>совые возможности расширения ее масштабов, ускорения темпов роста и изменения структуры, смены технологических укладов.</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привлечения инвестиций </w:t>
      </w:r>
      <w:r w:rsidR="00412114">
        <w:rPr>
          <w:rFonts w:ascii="Times New Roman" w:hAnsi="Times New Roman" w:cs="Times New Roman"/>
          <w:sz w:val="28"/>
          <w:szCs w:val="28"/>
        </w:rPr>
        <w:t xml:space="preserve">в экономику г.о. Похвистнево </w:t>
      </w:r>
      <w:r>
        <w:rPr>
          <w:rFonts w:ascii="Times New Roman" w:hAnsi="Times New Roman" w:cs="Times New Roman"/>
          <w:sz w:val="28"/>
          <w:szCs w:val="28"/>
        </w:rPr>
        <w:t>необх</w:t>
      </w:r>
      <w:r>
        <w:rPr>
          <w:rFonts w:ascii="Times New Roman" w:hAnsi="Times New Roman" w:cs="Times New Roman"/>
          <w:sz w:val="28"/>
          <w:szCs w:val="28"/>
        </w:rPr>
        <w:t>о</w:t>
      </w:r>
      <w:r>
        <w:rPr>
          <w:rFonts w:ascii="Times New Roman" w:hAnsi="Times New Roman" w:cs="Times New Roman"/>
          <w:sz w:val="28"/>
          <w:szCs w:val="28"/>
        </w:rPr>
        <w:t>димо  создание комплекса условий, формирующих благоприятный инвест</w:t>
      </w:r>
      <w:r>
        <w:rPr>
          <w:rFonts w:ascii="Times New Roman" w:hAnsi="Times New Roman" w:cs="Times New Roman"/>
          <w:sz w:val="28"/>
          <w:szCs w:val="28"/>
        </w:rPr>
        <w:t>и</w:t>
      </w:r>
      <w:r>
        <w:rPr>
          <w:rFonts w:ascii="Times New Roman" w:hAnsi="Times New Roman" w:cs="Times New Roman"/>
          <w:sz w:val="28"/>
          <w:szCs w:val="28"/>
        </w:rPr>
        <w:t>ционный климат, который включает совокупность экономических, полит</w:t>
      </w:r>
      <w:r>
        <w:rPr>
          <w:rFonts w:ascii="Times New Roman" w:hAnsi="Times New Roman" w:cs="Times New Roman"/>
          <w:sz w:val="28"/>
          <w:szCs w:val="28"/>
        </w:rPr>
        <w:t>и</w:t>
      </w:r>
      <w:r>
        <w:rPr>
          <w:rFonts w:ascii="Times New Roman" w:hAnsi="Times New Roman" w:cs="Times New Roman"/>
          <w:sz w:val="28"/>
          <w:szCs w:val="28"/>
        </w:rPr>
        <w:t>ческих, правовых, финансовых и социальных факторов</w:t>
      </w:r>
      <w:r w:rsidR="00412114">
        <w:rPr>
          <w:rFonts w:ascii="Times New Roman" w:hAnsi="Times New Roman" w:cs="Times New Roman"/>
          <w:sz w:val="28"/>
          <w:szCs w:val="28"/>
        </w:rPr>
        <w:t>.</w:t>
      </w:r>
      <w:r>
        <w:rPr>
          <w:rFonts w:ascii="Times New Roman" w:hAnsi="Times New Roman" w:cs="Times New Roman"/>
          <w:sz w:val="28"/>
          <w:szCs w:val="28"/>
        </w:rPr>
        <w:t xml:space="preserve"> Проводимая в п</w:t>
      </w:r>
      <w:r>
        <w:rPr>
          <w:rFonts w:ascii="Times New Roman" w:hAnsi="Times New Roman" w:cs="Times New Roman"/>
          <w:sz w:val="28"/>
          <w:szCs w:val="28"/>
        </w:rPr>
        <w:t>е</w:t>
      </w:r>
      <w:r>
        <w:rPr>
          <w:rFonts w:ascii="Times New Roman" w:hAnsi="Times New Roman" w:cs="Times New Roman"/>
          <w:sz w:val="28"/>
          <w:szCs w:val="28"/>
        </w:rPr>
        <w:t>риод реализации Стратегии инвестиционная политика г.о. Похвистнево б</w:t>
      </w:r>
      <w:r>
        <w:rPr>
          <w:rFonts w:ascii="Times New Roman" w:hAnsi="Times New Roman" w:cs="Times New Roman"/>
          <w:sz w:val="28"/>
          <w:szCs w:val="28"/>
        </w:rPr>
        <w:t>у</w:t>
      </w:r>
      <w:r>
        <w:rPr>
          <w:rFonts w:ascii="Times New Roman" w:hAnsi="Times New Roman" w:cs="Times New Roman"/>
          <w:sz w:val="28"/>
          <w:szCs w:val="28"/>
        </w:rPr>
        <w:t>дет формироваться на принципах:</w:t>
      </w:r>
    </w:p>
    <w:p w:rsidR="00AE25A3" w:rsidRDefault="00AE25A3" w:rsidP="001E3355">
      <w:pPr>
        <w:pStyle w:val="ConsPlusNormal"/>
        <w:widowControl/>
        <w:numPr>
          <w:ilvl w:val="0"/>
          <w:numId w:val="2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наибольшего благоприятствования – ориентации администрати</w:t>
      </w:r>
      <w:r>
        <w:rPr>
          <w:rFonts w:ascii="Times New Roman" w:hAnsi="Times New Roman" w:cs="Times New Roman"/>
          <w:sz w:val="28"/>
          <w:szCs w:val="28"/>
        </w:rPr>
        <w:t>в</w:t>
      </w:r>
      <w:r>
        <w:rPr>
          <w:rFonts w:ascii="Times New Roman" w:hAnsi="Times New Roman" w:cs="Times New Roman"/>
          <w:sz w:val="28"/>
          <w:szCs w:val="28"/>
        </w:rPr>
        <w:t>ных процедур и регулирования, прежде всего, на интересы предпринимат</w:t>
      </w:r>
      <w:r>
        <w:rPr>
          <w:rFonts w:ascii="Times New Roman" w:hAnsi="Times New Roman" w:cs="Times New Roman"/>
          <w:sz w:val="28"/>
          <w:szCs w:val="28"/>
        </w:rPr>
        <w:t>е</w:t>
      </w:r>
      <w:r>
        <w:rPr>
          <w:rFonts w:ascii="Times New Roman" w:hAnsi="Times New Roman" w:cs="Times New Roman"/>
          <w:sz w:val="28"/>
          <w:szCs w:val="28"/>
        </w:rPr>
        <w:t>лей и инвесторов;</w:t>
      </w:r>
    </w:p>
    <w:p w:rsidR="00AE25A3" w:rsidRDefault="00AE25A3" w:rsidP="001E3355">
      <w:pPr>
        <w:pStyle w:val="ConsPlusNormal"/>
        <w:widowControl/>
        <w:numPr>
          <w:ilvl w:val="0"/>
          <w:numId w:val="2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прозрачности – открытости и доступности для инвесторов инфо</w:t>
      </w:r>
      <w:r>
        <w:rPr>
          <w:rFonts w:ascii="Times New Roman" w:hAnsi="Times New Roman" w:cs="Times New Roman"/>
          <w:sz w:val="28"/>
          <w:szCs w:val="28"/>
        </w:rPr>
        <w:t>р</w:t>
      </w:r>
      <w:r>
        <w:rPr>
          <w:rFonts w:ascii="Times New Roman" w:hAnsi="Times New Roman" w:cs="Times New Roman"/>
          <w:sz w:val="28"/>
          <w:szCs w:val="28"/>
        </w:rPr>
        <w:t>мации органов власти и управления;</w:t>
      </w:r>
    </w:p>
    <w:p w:rsidR="00AE25A3" w:rsidRDefault="00AE25A3" w:rsidP="001E3355">
      <w:pPr>
        <w:pStyle w:val="ConsPlusNormal"/>
        <w:widowControl/>
        <w:numPr>
          <w:ilvl w:val="0"/>
          <w:numId w:val="2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эффективности – конкурсного выделения бюджетных ресурсов и оценки проектов с учетом долгосрочных общественных выгод и затрат;</w:t>
      </w:r>
    </w:p>
    <w:p w:rsidR="00AE25A3" w:rsidRDefault="00AE25A3" w:rsidP="001E3355">
      <w:pPr>
        <w:pStyle w:val="ConsPlusNormal"/>
        <w:widowControl/>
        <w:numPr>
          <w:ilvl w:val="0"/>
          <w:numId w:val="2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равенства – единого равноправного подхода ко всем субъектам предпринимательской и инвестиционной деятельности.</w:t>
      </w:r>
    </w:p>
    <w:p w:rsidR="00545067" w:rsidRPr="007A68C7" w:rsidRDefault="00545067" w:rsidP="001E3355">
      <w:pPr>
        <w:pStyle w:val="ConsPlusNormal"/>
        <w:widowControl/>
        <w:numPr>
          <w:ilvl w:val="0"/>
          <w:numId w:val="25"/>
        </w:numPr>
        <w:tabs>
          <w:tab w:val="left" w:pos="993"/>
        </w:tabs>
        <w:spacing w:line="360" w:lineRule="auto"/>
        <w:ind w:left="0" w:firstLine="709"/>
        <w:jc w:val="both"/>
        <w:rPr>
          <w:rFonts w:ascii="Times New Roman" w:hAnsi="Times New Roman" w:cs="Times New Roman"/>
          <w:sz w:val="28"/>
          <w:szCs w:val="28"/>
        </w:rPr>
      </w:pPr>
      <w:r w:rsidRPr="007A68C7">
        <w:rPr>
          <w:rFonts w:ascii="Times New Roman" w:hAnsi="Times New Roman" w:cs="Times New Roman"/>
          <w:b/>
          <w:sz w:val="28"/>
          <w:szCs w:val="28"/>
        </w:rPr>
        <w:t>Организационно-управленческий механизм</w:t>
      </w:r>
      <w:r w:rsidRPr="007A68C7">
        <w:rPr>
          <w:rFonts w:ascii="Times New Roman" w:hAnsi="Times New Roman" w:cs="Times New Roman"/>
          <w:sz w:val="28"/>
          <w:szCs w:val="28"/>
        </w:rPr>
        <w:t xml:space="preserve"> обеспечивает дост</w:t>
      </w:r>
      <w:r w:rsidRPr="007A68C7">
        <w:rPr>
          <w:rFonts w:ascii="Times New Roman" w:hAnsi="Times New Roman" w:cs="Times New Roman"/>
          <w:sz w:val="28"/>
          <w:szCs w:val="28"/>
        </w:rPr>
        <w:t>и</w:t>
      </w:r>
      <w:r w:rsidRPr="007A68C7">
        <w:rPr>
          <w:rFonts w:ascii="Times New Roman" w:hAnsi="Times New Roman" w:cs="Times New Roman"/>
          <w:sz w:val="28"/>
          <w:szCs w:val="28"/>
        </w:rPr>
        <w:t>жение целей и решение задач, установленных Стратегией социально-экономического развития, реализуется на основе положений о разработке, корректировке, мониторинге и контроле реализации Стратегии и плана м</w:t>
      </w:r>
      <w:r w:rsidRPr="007A68C7">
        <w:rPr>
          <w:rFonts w:ascii="Times New Roman" w:hAnsi="Times New Roman" w:cs="Times New Roman"/>
          <w:sz w:val="28"/>
          <w:szCs w:val="28"/>
        </w:rPr>
        <w:t>е</w:t>
      </w:r>
      <w:r w:rsidRPr="007A68C7">
        <w:rPr>
          <w:rFonts w:ascii="Times New Roman" w:hAnsi="Times New Roman" w:cs="Times New Roman"/>
          <w:sz w:val="28"/>
          <w:szCs w:val="28"/>
        </w:rPr>
        <w:t xml:space="preserve">роприятий реализации Стратегии.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Система управления процессом реализации Стратегии предполагает эффективное взаимодействие </w:t>
      </w:r>
      <w:r w:rsidR="007A68C7">
        <w:rPr>
          <w:rFonts w:ascii="Times New Roman" w:hAnsi="Times New Roman" w:cs="Times New Roman"/>
          <w:sz w:val="28"/>
          <w:szCs w:val="28"/>
        </w:rPr>
        <w:t xml:space="preserve">администрации г.о. Похвистнево и </w:t>
      </w:r>
      <w:r>
        <w:rPr>
          <w:rFonts w:ascii="Times New Roman" w:hAnsi="Times New Roman" w:cs="Times New Roman"/>
          <w:sz w:val="28"/>
          <w:szCs w:val="28"/>
        </w:rPr>
        <w:t xml:space="preserve">органов </w:t>
      </w:r>
      <w:r w:rsidR="007A68C7">
        <w:rPr>
          <w:rFonts w:ascii="Times New Roman" w:hAnsi="Times New Roman" w:cs="Times New Roman"/>
          <w:sz w:val="28"/>
          <w:szCs w:val="28"/>
        </w:rPr>
        <w:lastRenderedPageBreak/>
        <w:t xml:space="preserve">исполнительной </w:t>
      </w:r>
      <w:r>
        <w:rPr>
          <w:rFonts w:ascii="Times New Roman" w:hAnsi="Times New Roman" w:cs="Times New Roman"/>
          <w:sz w:val="28"/>
          <w:szCs w:val="28"/>
        </w:rPr>
        <w:t>власти</w:t>
      </w:r>
      <w:r w:rsidR="007A68C7">
        <w:rPr>
          <w:rFonts w:ascii="Times New Roman" w:hAnsi="Times New Roman" w:cs="Times New Roman"/>
          <w:sz w:val="28"/>
          <w:szCs w:val="28"/>
        </w:rPr>
        <w:t xml:space="preserve"> Самарской области</w:t>
      </w:r>
      <w:r>
        <w:rPr>
          <w:rFonts w:ascii="Times New Roman" w:hAnsi="Times New Roman" w:cs="Times New Roman"/>
          <w:sz w:val="28"/>
          <w:szCs w:val="28"/>
        </w:rPr>
        <w:t>, населения, предпринимател</w:t>
      </w:r>
      <w:r>
        <w:rPr>
          <w:rFonts w:ascii="Times New Roman" w:hAnsi="Times New Roman" w:cs="Times New Roman"/>
          <w:sz w:val="28"/>
          <w:szCs w:val="28"/>
        </w:rPr>
        <w:t>ь</w:t>
      </w:r>
      <w:r>
        <w:rPr>
          <w:rFonts w:ascii="Times New Roman" w:hAnsi="Times New Roman" w:cs="Times New Roman"/>
          <w:sz w:val="28"/>
          <w:szCs w:val="28"/>
        </w:rPr>
        <w:t>ского сообщества, общественных организаций и экспертного сообщества. Важнейшей задачей является распределение функций управления проце</w:t>
      </w:r>
      <w:r>
        <w:rPr>
          <w:rFonts w:ascii="Times New Roman" w:hAnsi="Times New Roman" w:cs="Times New Roman"/>
          <w:sz w:val="28"/>
          <w:szCs w:val="28"/>
        </w:rPr>
        <w:t>с</w:t>
      </w:r>
      <w:r>
        <w:rPr>
          <w:rFonts w:ascii="Times New Roman" w:hAnsi="Times New Roman" w:cs="Times New Roman"/>
          <w:sz w:val="28"/>
          <w:szCs w:val="28"/>
        </w:rPr>
        <w:t>сом реализации Стратегии между органами местного самоуправления.</w:t>
      </w:r>
    </w:p>
    <w:p w:rsidR="00545067" w:rsidRDefault="00545067" w:rsidP="001E3355">
      <w:pPr>
        <w:pStyle w:val="ConsPlusNormal"/>
        <w:widowControl/>
        <w:numPr>
          <w:ilvl w:val="0"/>
          <w:numId w:val="25"/>
        </w:numPr>
        <w:tabs>
          <w:tab w:val="left" w:pos="993"/>
        </w:tabs>
        <w:spacing w:line="360" w:lineRule="auto"/>
        <w:ind w:left="0" w:firstLine="709"/>
        <w:jc w:val="both"/>
        <w:rPr>
          <w:rFonts w:ascii="Times New Roman" w:hAnsi="Times New Roman" w:cs="Times New Roman"/>
          <w:b/>
          <w:sz w:val="28"/>
          <w:szCs w:val="28"/>
        </w:rPr>
      </w:pPr>
      <w:r>
        <w:rPr>
          <w:rFonts w:ascii="Times New Roman" w:hAnsi="Times New Roman" w:cs="Times New Roman"/>
          <w:b/>
          <w:sz w:val="28"/>
          <w:szCs w:val="28"/>
        </w:rPr>
        <w:t>Нормативно-правовой механизм</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Данный механизм включает в себя создание и совершенствование нормативно-правовой базы, обеспечивающей влияние на социально-экономическое развитие муниципального образования.</w:t>
      </w:r>
    </w:p>
    <w:p w:rsidR="00545067" w:rsidRDefault="00545067" w:rsidP="001E3355">
      <w:pPr>
        <w:pStyle w:val="ConsPlusNormal"/>
        <w:widowControl/>
        <w:numPr>
          <w:ilvl w:val="0"/>
          <w:numId w:val="25"/>
        </w:numPr>
        <w:tabs>
          <w:tab w:val="left" w:pos="993"/>
        </w:tabs>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Информационный механизм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Все участники реализации Стратегии должны быть своевременно обеспечены полной и достоверной информацией, необходимой для прин</w:t>
      </w:r>
      <w:r>
        <w:rPr>
          <w:rFonts w:ascii="Times New Roman" w:hAnsi="Times New Roman" w:cs="Times New Roman"/>
          <w:sz w:val="28"/>
          <w:szCs w:val="28"/>
        </w:rPr>
        <w:t>я</w:t>
      </w:r>
      <w:r>
        <w:rPr>
          <w:rFonts w:ascii="Times New Roman" w:hAnsi="Times New Roman" w:cs="Times New Roman"/>
          <w:sz w:val="28"/>
          <w:szCs w:val="28"/>
        </w:rPr>
        <w:t>тия объективных управленческих решений. Для этого необходимо прим</w:t>
      </w:r>
      <w:r>
        <w:rPr>
          <w:rFonts w:ascii="Times New Roman" w:hAnsi="Times New Roman" w:cs="Times New Roman"/>
          <w:sz w:val="28"/>
          <w:szCs w:val="28"/>
        </w:rPr>
        <w:t>е</w:t>
      </w:r>
      <w:r>
        <w:rPr>
          <w:rFonts w:ascii="Times New Roman" w:hAnsi="Times New Roman" w:cs="Times New Roman"/>
          <w:sz w:val="28"/>
          <w:szCs w:val="28"/>
        </w:rPr>
        <w:t>нять современные информационные и коммуникационные технологии, электронные информационно-методические ресурсы.</w:t>
      </w:r>
    </w:p>
    <w:p w:rsidR="00545067" w:rsidRPr="007A68C7" w:rsidRDefault="00545067" w:rsidP="001E3355">
      <w:pPr>
        <w:pStyle w:val="ConsPlusNormal"/>
        <w:widowControl/>
        <w:numPr>
          <w:ilvl w:val="0"/>
          <w:numId w:val="25"/>
        </w:numPr>
        <w:tabs>
          <w:tab w:val="left" w:pos="993"/>
        </w:tabs>
        <w:spacing w:line="360" w:lineRule="auto"/>
        <w:ind w:left="0" w:firstLine="709"/>
        <w:jc w:val="both"/>
        <w:rPr>
          <w:rFonts w:ascii="Times New Roman" w:hAnsi="Times New Roman" w:cs="Times New Roman"/>
          <w:sz w:val="28"/>
          <w:szCs w:val="28"/>
        </w:rPr>
      </w:pPr>
      <w:r w:rsidRPr="007A68C7">
        <w:rPr>
          <w:rFonts w:ascii="Times New Roman" w:hAnsi="Times New Roman" w:cs="Times New Roman"/>
          <w:b/>
          <w:sz w:val="28"/>
          <w:szCs w:val="28"/>
        </w:rPr>
        <w:t xml:space="preserve">Механизм контроля и мониторинга </w:t>
      </w:r>
      <w:r w:rsidR="007A68C7" w:rsidRPr="007A68C7">
        <w:rPr>
          <w:rFonts w:ascii="Times New Roman" w:hAnsi="Times New Roman" w:cs="Times New Roman"/>
          <w:sz w:val="28"/>
          <w:szCs w:val="28"/>
        </w:rPr>
        <w:t xml:space="preserve">предполагает </w:t>
      </w:r>
      <w:r w:rsidRPr="007A68C7">
        <w:rPr>
          <w:rFonts w:ascii="Times New Roman" w:hAnsi="Times New Roman" w:cs="Times New Roman"/>
          <w:sz w:val="28"/>
          <w:szCs w:val="28"/>
        </w:rPr>
        <w:t>регулярн</w:t>
      </w:r>
      <w:r w:rsidR="007A68C7" w:rsidRPr="007A68C7">
        <w:rPr>
          <w:rFonts w:ascii="Times New Roman" w:hAnsi="Times New Roman" w:cs="Times New Roman"/>
          <w:sz w:val="28"/>
          <w:szCs w:val="28"/>
        </w:rPr>
        <w:t xml:space="preserve">ое </w:t>
      </w:r>
      <w:r w:rsidRPr="007A68C7">
        <w:rPr>
          <w:rFonts w:ascii="Times New Roman" w:hAnsi="Times New Roman" w:cs="Times New Roman"/>
          <w:sz w:val="28"/>
          <w:szCs w:val="28"/>
        </w:rPr>
        <w:t>пров</w:t>
      </w:r>
      <w:r w:rsidR="007A68C7" w:rsidRPr="007A68C7">
        <w:rPr>
          <w:rFonts w:ascii="Times New Roman" w:hAnsi="Times New Roman" w:cs="Times New Roman"/>
          <w:sz w:val="28"/>
          <w:szCs w:val="28"/>
        </w:rPr>
        <w:t>едение</w:t>
      </w:r>
      <w:r w:rsidRPr="007A68C7">
        <w:rPr>
          <w:rFonts w:ascii="Times New Roman" w:hAnsi="Times New Roman" w:cs="Times New Roman"/>
          <w:sz w:val="28"/>
          <w:szCs w:val="28"/>
        </w:rPr>
        <w:t xml:space="preserve"> оценк</w:t>
      </w:r>
      <w:r w:rsidR="007A68C7" w:rsidRPr="007A68C7">
        <w:rPr>
          <w:rFonts w:ascii="Times New Roman" w:hAnsi="Times New Roman" w:cs="Times New Roman"/>
          <w:sz w:val="28"/>
          <w:szCs w:val="28"/>
        </w:rPr>
        <w:t>и</w:t>
      </w:r>
      <w:r w:rsidRPr="007A68C7">
        <w:rPr>
          <w:rFonts w:ascii="Times New Roman" w:hAnsi="Times New Roman" w:cs="Times New Roman"/>
          <w:sz w:val="28"/>
          <w:szCs w:val="28"/>
        </w:rPr>
        <w:t xml:space="preserve"> текущего уровня достижения ключевых показателей и выполнения плана мероприятий,  а также определение причин отклонений от заданных значений. Обеспечение возможности периодической коррект</w:t>
      </w:r>
      <w:r w:rsidRPr="007A68C7">
        <w:rPr>
          <w:rFonts w:ascii="Times New Roman" w:hAnsi="Times New Roman" w:cs="Times New Roman"/>
          <w:sz w:val="28"/>
          <w:szCs w:val="28"/>
        </w:rPr>
        <w:t>и</w:t>
      </w:r>
      <w:r w:rsidRPr="007A68C7">
        <w:rPr>
          <w:rFonts w:ascii="Times New Roman" w:hAnsi="Times New Roman" w:cs="Times New Roman"/>
          <w:sz w:val="28"/>
          <w:szCs w:val="28"/>
        </w:rPr>
        <w:t xml:space="preserve">ровки и актуализации целей и ключевых индикаторов Стратегии.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Данный механизм необходим для учёта факторов внешней и внутре</w:t>
      </w:r>
      <w:r>
        <w:rPr>
          <w:rFonts w:ascii="Times New Roman" w:hAnsi="Times New Roman" w:cs="Times New Roman"/>
          <w:sz w:val="28"/>
          <w:szCs w:val="28"/>
        </w:rPr>
        <w:t>н</w:t>
      </w:r>
      <w:r>
        <w:rPr>
          <w:rFonts w:ascii="Times New Roman" w:hAnsi="Times New Roman" w:cs="Times New Roman"/>
          <w:sz w:val="28"/>
          <w:szCs w:val="28"/>
        </w:rPr>
        <w:t xml:space="preserve">ней среды, способных оказать влияние на результативность Стратегии.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Таким образом, вышеприведенные механизмы, позволят </w:t>
      </w:r>
      <w:r w:rsidR="004A64FA">
        <w:rPr>
          <w:rFonts w:ascii="Times New Roman" w:hAnsi="Times New Roman" w:cs="Times New Roman"/>
          <w:sz w:val="28"/>
          <w:szCs w:val="28"/>
        </w:rPr>
        <w:t xml:space="preserve">выстроить </w:t>
      </w:r>
      <w:r>
        <w:rPr>
          <w:rFonts w:ascii="Times New Roman" w:hAnsi="Times New Roman" w:cs="Times New Roman"/>
          <w:sz w:val="28"/>
          <w:szCs w:val="28"/>
        </w:rPr>
        <w:t>систему стратегического управления на муниципальном уровне, что в свою очередь, позволить достичь поставленных целей.</w:t>
      </w:r>
    </w:p>
    <w:p w:rsidR="00AE25A3" w:rsidRDefault="00AE25A3">
      <w:pPr>
        <w:rPr>
          <w:rFonts w:eastAsia="Times New Roman"/>
          <w:b/>
          <w:bCs/>
          <w:color w:val="365F91"/>
        </w:rPr>
      </w:pPr>
      <w:r>
        <w:rPr>
          <w:rFonts w:eastAsia="Times New Roman"/>
          <w:b/>
          <w:bCs/>
          <w:color w:val="365F91"/>
        </w:rPr>
        <w:br w:type="page"/>
      </w:r>
    </w:p>
    <w:p w:rsidR="00EA213D" w:rsidRDefault="00EA213D" w:rsidP="00EA213D">
      <w:pPr>
        <w:tabs>
          <w:tab w:val="left" w:pos="1134"/>
        </w:tabs>
        <w:spacing w:after="0" w:line="360" w:lineRule="auto"/>
        <w:ind w:firstLine="709"/>
        <w:jc w:val="center"/>
        <w:rPr>
          <w:rFonts w:eastAsia="Times New Roman"/>
          <w:b/>
          <w:bCs/>
          <w:color w:val="365F91"/>
        </w:rPr>
      </w:pPr>
      <w:r>
        <w:rPr>
          <w:rFonts w:eastAsia="Times New Roman"/>
          <w:b/>
          <w:bCs/>
          <w:color w:val="365F91"/>
        </w:rPr>
        <w:lastRenderedPageBreak/>
        <w:t>Приложение 1</w:t>
      </w:r>
    </w:p>
    <w:p w:rsidR="00AF49B4" w:rsidRPr="006E1DCA" w:rsidRDefault="00AF49B4" w:rsidP="00EA213D">
      <w:pPr>
        <w:tabs>
          <w:tab w:val="left" w:pos="1134"/>
        </w:tabs>
        <w:spacing w:after="0" w:line="360" w:lineRule="auto"/>
        <w:ind w:firstLine="709"/>
        <w:jc w:val="center"/>
        <w:rPr>
          <w:rFonts w:eastAsia="Times New Roman"/>
          <w:b/>
          <w:bCs/>
          <w:color w:val="365F91"/>
        </w:rPr>
      </w:pPr>
      <w:r w:rsidRPr="006E1DCA">
        <w:rPr>
          <w:rFonts w:eastAsia="Times New Roman"/>
          <w:b/>
          <w:bCs/>
          <w:color w:val="365F91"/>
        </w:rPr>
        <w:t>Итоги реализации стратегии социально-экономического развития города Похвистнево до 2015 года</w:t>
      </w:r>
    </w:p>
    <w:p w:rsidR="00AF49B4" w:rsidRPr="006E1DCA" w:rsidRDefault="00AF49B4" w:rsidP="00AF49B4">
      <w:pPr>
        <w:tabs>
          <w:tab w:val="left" w:pos="1134"/>
        </w:tabs>
        <w:spacing w:after="0" w:line="360" w:lineRule="auto"/>
        <w:ind w:firstLine="709"/>
        <w:jc w:val="both"/>
        <w:rPr>
          <w:rFonts w:eastAsia="Times New Roman"/>
          <w:b/>
          <w:bCs/>
          <w:color w:val="365F91"/>
        </w:rPr>
      </w:pPr>
    </w:p>
    <w:p w:rsidR="00AF49B4" w:rsidRDefault="00AF49B4" w:rsidP="00AF49B4">
      <w:pPr>
        <w:spacing w:after="0" w:line="360" w:lineRule="auto"/>
        <w:ind w:firstLine="708"/>
        <w:jc w:val="both"/>
        <w:rPr>
          <w:color w:val="222222"/>
          <w:shd w:val="clear" w:color="auto" w:fill="FFFFFF"/>
        </w:rPr>
      </w:pPr>
      <w:r>
        <w:rPr>
          <w:color w:val="222222"/>
          <w:shd w:val="clear" w:color="auto" w:fill="FFFFFF"/>
        </w:rPr>
        <w:t>За период реализации Программной стратегии развития городского округа Похвистнево Самарской области на период 2002-2015гг.</w:t>
      </w:r>
      <w:r>
        <w:rPr>
          <w:rStyle w:val="af9"/>
          <w:color w:val="222222"/>
          <w:shd w:val="clear" w:color="auto" w:fill="FFFFFF"/>
        </w:rPr>
        <w:footnoteReference w:id="3"/>
      </w:r>
      <w:r>
        <w:rPr>
          <w:color w:val="222222"/>
          <w:shd w:val="clear" w:color="auto" w:fill="FFFFFF"/>
        </w:rPr>
        <w:t xml:space="preserve"> поступ</w:t>
      </w:r>
      <w:r>
        <w:rPr>
          <w:color w:val="222222"/>
          <w:shd w:val="clear" w:color="auto" w:fill="FFFFFF"/>
        </w:rPr>
        <w:t>а</w:t>
      </w:r>
      <w:r>
        <w:rPr>
          <w:color w:val="222222"/>
          <w:shd w:val="clear" w:color="auto" w:fill="FFFFFF"/>
        </w:rPr>
        <w:t>тельно продолжено развитие данного городского округа.</w:t>
      </w:r>
    </w:p>
    <w:p w:rsidR="00AF49B4" w:rsidRDefault="00AF49B4" w:rsidP="00AF49B4">
      <w:pPr>
        <w:tabs>
          <w:tab w:val="left" w:pos="1134"/>
        </w:tabs>
        <w:spacing w:after="0" w:line="360" w:lineRule="auto"/>
        <w:ind w:firstLine="709"/>
        <w:jc w:val="both"/>
      </w:pPr>
      <w:r>
        <w:t xml:space="preserve">Заявленная стратегическая цель: </w:t>
      </w:r>
      <w:r w:rsidRPr="00605D52">
        <w:t xml:space="preserve">Стать центром высокоэффективного здравоохранения, качественного образования и культуры на северо-востоке Самарской области при модернизации </w:t>
      </w:r>
      <w:proofErr w:type="spellStart"/>
      <w:r w:rsidRPr="00605D52">
        <w:t>монопрофильной</w:t>
      </w:r>
      <w:proofErr w:type="spellEnd"/>
      <w:r w:rsidRPr="00605D52">
        <w:t xml:space="preserve"> структуры экон</w:t>
      </w:r>
      <w:r w:rsidRPr="00605D52">
        <w:t>о</w:t>
      </w:r>
      <w:r w:rsidRPr="00605D52">
        <w:t>мики города</w:t>
      </w:r>
      <w:r>
        <w:t>.</w:t>
      </w:r>
    </w:p>
    <w:p w:rsidR="00AF49B4" w:rsidRPr="006E1DCA" w:rsidRDefault="00AF49B4" w:rsidP="00AF49B4">
      <w:pPr>
        <w:spacing w:after="0" w:line="360" w:lineRule="auto"/>
        <w:ind w:firstLine="709"/>
        <w:jc w:val="both"/>
      </w:pPr>
      <w:r w:rsidRPr="006E1DCA">
        <w:t xml:space="preserve">Итоги достижения главной стратегической цели развития города представлены на материале анализа стратегических </w:t>
      </w:r>
      <w:r>
        <w:t xml:space="preserve">задач, </w:t>
      </w:r>
      <w:r w:rsidRPr="006E1DCA">
        <w:t>мероприятий</w:t>
      </w:r>
      <w:r>
        <w:t>,</w:t>
      </w:r>
      <w:r w:rsidRPr="006E1DCA">
        <w:t xml:space="preserve"> проектов</w:t>
      </w:r>
      <w:r>
        <w:t xml:space="preserve"> и программ и в приложении А</w:t>
      </w:r>
      <w:r w:rsidRPr="006E1DCA">
        <w:t>:</w:t>
      </w:r>
    </w:p>
    <w:p w:rsidR="00AF49B4" w:rsidRPr="006E1DCA" w:rsidRDefault="00AF49B4" w:rsidP="00AF49B4">
      <w:pPr>
        <w:spacing w:after="0" w:line="360" w:lineRule="auto"/>
        <w:ind w:firstLine="709"/>
        <w:jc w:val="both"/>
        <w:rPr>
          <w:i/>
        </w:rPr>
      </w:pPr>
      <w:r w:rsidRPr="006E1DCA">
        <w:t xml:space="preserve">1. </w:t>
      </w:r>
      <w:r w:rsidRPr="006E1DCA">
        <w:rPr>
          <w:i/>
        </w:rPr>
        <w:t>Мероприятие «Проведение переговоров и заключение договоров (с</w:t>
      </w:r>
      <w:r w:rsidRPr="006E1DCA">
        <w:rPr>
          <w:i/>
        </w:rPr>
        <w:t>о</w:t>
      </w:r>
      <w:r w:rsidRPr="006E1DCA">
        <w:rPr>
          <w:i/>
        </w:rPr>
        <w:t>глашений) с руководством крупных компаний (ОАО «НК «Роснефть»», ОАО «РЖД»), которые в настоящее время или в перспективе играют или могли бы сыграть роли стратегических инвесторов в развитии экономики г. Похвистнево, об участии компаний в осуществлении деятельности по экономической, социальной</w:t>
      </w:r>
      <w:r>
        <w:rPr>
          <w:i/>
        </w:rPr>
        <w:t xml:space="preserve"> </w:t>
      </w:r>
      <w:r w:rsidRPr="006E1DCA">
        <w:rPr>
          <w:i/>
        </w:rPr>
        <w:t>и экологической реабилитации г.о. Похвистн</w:t>
      </w:r>
      <w:r w:rsidRPr="006E1DCA">
        <w:rPr>
          <w:i/>
        </w:rPr>
        <w:t>е</w:t>
      </w:r>
      <w:r w:rsidRPr="006E1DCA">
        <w:rPr>
          <w:i/>
        </w:rPr>
        <w:t>во».</w:t>
      </w:r>
    </w:p>
    <w:p w:rsidR="00AF49B4" w:rsidRPr="006E1DCA" w:rsidRDefault="00AF49B4" w:rsidP="00AF49B4">
      <w:pPr>
        <w:spacing w:after="0" w:line="360" w:lineRule="auto"/>
        <w:ind w:firstLine="709"/>
        <w:jc w:val="both"/>
        <w:rPr>
          <w:b/>
        </w:rPr>
      </w:pPr>
      <w:r w:rsidRPr="006E1DCA">
        <w:t>За период реализации стратегии заключены</w:t>
      </w:r>
      <w:r>
        <w:rPr>
          <w:b/>
        </w:rPr>
        <w:t xml:space="preserve"> </w:t>
      </w:r>
      <w:r w:rsidRPr="006E1DCA">
        <w:t>Соглашения о сотрудн</w:t>
      </w:r>
      <w:r w:rsidRPr="006E1DCA">
        <w:t>и</w:t>
      </w:r>
      <w:r w:rsidRPr="006E1DCA">
        <w:t>честве ОАО «НК «Роснефть» и Правительства Самарской области в соо</w:t>
      </w:r>
      <w:r w:rsidRPr="006E1DCA">
        <w:t>т</w:t>
      </w:r>
      <w:r w:rsidRPr="006E1DCA">
        <w:t>ветствии с которыми в собственность субъектов малого предпринимател</w:t>
      </w:r>
      <w:r w:rsidRPr="006E1DCA">
        <w:t>ь</w:t>
      </w:r>
      <w:r w:rsidRPr="006E1DCA">
        <w:t>ства г.о. Похвистнево выкуплено пять объектов, два объекта - в собстве</w:t>
      </w:r>
      <w:r w:rsidRPr="006E1DCA">
        <w:t>н</w:t>
      </w:r>
      <w:r w:rsidRPr="006E1DCA">
        <w:t>ность Администрации г.о. Похвистнево. На базе объекта по ул. Васильева д. 3 произведена реконструкция здания под структурное подразделение Пр</w:t>
      </w:r>
      <w:r w:rsidRPr="006E1DCA">
        <w:t>о</w:t>
      </w:r>
      <w:r w:rsidRPr="006E1DCA">
        <w:t xml:space="preserve">гимназии МОУ Гимназия №1 города Похвистнево, в результате открыто 79 </w:t>
      </w:r>
      <w:r w:rsidRPr="006E1DCA">
        <w:lastRenderedPageBreak/>
        <w:t>мест для детей дошкольного возраста, объект введен в эксплуатацию в 25.08.2014 г. На базе спортивного комплекса по ул. Кооперативная, 188 ра</w:t>
      </w:r>
      <w:r w:rsidRPr="006E1DCA">
        <w:t>с</w:t>
      </w:r>
      <w:r w:rsidRPr="006E1DCA">
        <w:t>положена Детская юношеская спортивная школа, на базе которой занимае</w:t>
      </w:r>
      <w:r w:rsidRPr="006E1DCA">
        <w:t>т</w:t>
      </w:r>
      <w:r w:rsidRPr="006E1DCA">
        <w:t>ся 1750 детей по 9 отделениям (теннис, волейбол, баскетбол, футбол, хо</w:t>
      </w:r>
      <w:r w:rsidRPr="006E1DCA">
        <w:t>к</w:t>
      </w:r>
      <w:r w:rsidRPr="006E1DCA">
        <w:t>кей, бокс, самбо, пауэрлифтинг, лыжи).</w:t>
      </w:r>
    </w:p>
    <w:p w:rsidR="00AF49B4" w:rsidRPr="006E1DCA" w:rsidRDefault="00AF49B4" w:rsidP="00AF49B4">
      <w:pPr>
        <w:spacing w:after="0" w:line="360" w:lineRule="auto"/>
        <w:ind w:firstLine="709"/>
        <w:jc w:val="both"/>
      </w:pPr>
      <w:r w:rsidRPr="006E1DCA">
        <w:t>В соответствии с Программой социально-экономического партнерства АО «</w:t>
      </w:r>
      <w:proofErr w:type="spellStart"/>
      <w:r w:rsidRPr="006E1DCA">
        <w:t>Самаранефтегаз</w:t>
      </w:r>
      <w:proofErr w:type="spellEnd"/>
      <w:r w:rsidRPr="006E1DCA">
        <w:t>» и Администрации городского округа Похвистнево Самарской области в ноябре 2014 года заключен договор пожертвования денежных средств на сумму 8 млн. рублей, в т.ч.: 6 млн. рублей на социал</w:t>
      </w:r>
      <w:r w:rsidRPr="006E1DCA">
        <w:t>ь</w:t>
      </w:r>
      <w:r w:rsidRPr="006E1DCA">
        <w:t>но-экономическое развитие; 500 тыс. рублей на развитие детского массов</w:t>
      </w:r>
      <w:r w:rsidRPr="006E1DCA">
        <w:t>о</w:t>
      </w:r>
      <w:r w:rsidRPr="006E1DCA">
        <w:t xml:space="preserve">го спорта; 1,5 млн. рублей на развитие культуры. </w:t>
      </w:r>
    </w:p>
    <w:p w:rsidR="00AF49B4" w:rsidRPr="006E1DCA" w:rsidRDefault="00AF49B4" w:rsidP="00AF49B4">
      <w:pPr>
        <w:pStyle w:val="af5"/>
        <w:spacing w:before="0" w:after="0" w:line="360" w:lineRule="auto"/>
        <w:rPr>
          <w:rFonts w:cs="Times New Roman"/>
          <w:szCs w:val="28"/>
        </w:rPr>
      </w:pPr>
      <w:r>
        <w:rPr>
          <w:rFonts w:cs="Times New Roman"/>
          <w:szCs w:val="28"/>
        </w:rPr>
        <w:t xml:space="preserve"> </w:t>
      </w:r>
      <w:r w:rsidRPr="006E1DCA">
        <w:rPr>
          <w:rFonts w:cs="Times New Roman"/>
          <w:szCs w:val="28"/>
        </w:rPr>
        <w:t>В течение 2015 года данные средства были использованы в следу</w:t>
      </w:r>
      <w:r w:rsidRPr="006E1DCA">
        <w:rPr>
          <w:rFonts w:cs="Times New Roman"/>
          <w:szCs w:val="28"/>
        </w:rPr>
        <w:t>ю</w:t>
      </w:r>
      <w:r w:rsidRPr="006E1DCA">
        <w:rPr>
          <w:rFonts w:cs="Times New Roman"/>
          <w:szCs w:val="28"/>
        </w:rPr>
        <w:t>щих целях:</w:t>
      </w:r>
    </w:p>
    <w:p w:rsidR="00AF49B4" w:rsidRPr="006E1DCA" w:rsidRDefault="00AF49B4" w:rsidP="00AF49B4">
      <w:pPr>
        <w:pStyle w:val="af5"/>
        <w:tabs>
          <w:tab w:val="left" w:pos="993"/>
        </w:tabs>
        <w:spacing w:before="0" w:after="0" w:line="360" w:lineRule="auto"/>
        <w:rPr>
          <w:rFonts w:cs="Times New Roman"/>
          <w:szCs w:val="28"/>
        </w:rPr>
      </w:pPr>
      <w:r w:rsidRPr="006E1DCA">
        <w:rPr>
          <w:rFonts w:eastAsia="Calibri" w:cs="Times New Roman"/>
          <w:szCs w:val="28"/>
        </w:rPr>
        <w:t>Социально-экономическое развитие городского округа</w:t>
      </w:r>
      <w:r w:rsidRPr="006E1DCA">
        <w:rPr>
          <w:rFonts w:cs="Times New Roman"/>
          <w:szCs w:val="28"/>
        </w:rPr>
        <w:t xml:space="preserve">: </w:t>
      </w:r>
      <w:r w:rsidRPr="006E1DCA">
        <w:rPr>
          <w:rFonts w:eastAsia="Calibri" w:cs="Times New Roman"/>
          <w:szCs w:val="28"/>
        </w:rPr>
        <w:t>Капитальный ремонт и оснащение ГБОУ СОШ № 7 и</w:t>
      </w:r>
      <w:r>
        <w:rPr>
          <w:rFonts w:eastAsia="Calibri" w:cs="Times New Roman"/>
          <w:szCs w:val="28"/>
        </w:rPr>
        <w:t xml:space="preserve"> </w:t>
      </w:r>
      <w:r w:rsidRPr="006E1DCA">
        <w:rPr>
          <w:rFonts w:eastAsia="Calibri" w:cs="Times New Roman"/>
          <w:szCs w:val="28"/>
        </w:rPr>
        <w:t>гимназии №1</w:t>
      </w:r>
      <w:r w:rsidRPr="006E1DCA">
        <w:rPr>
          <w:rFonts w:cs="Times New Roman"/>
          <w:szCs w:val="28"/>
        </w:rPr>
        <w:t xml:space="preserve"> в сумме 4700,05 тыс.руб.; </w:t>
      </w:r>
      <w:r w:rsidRPr="006E1DCA">
        <w:rPr>
          <w:rFonts w:eastAsia="Calibri" w:cs="Times New Roman"/>
          <w:szCs w:val="28"/>
        </w:rPr>
        <w:t>Капитальный ремонт крыши здания спортивного корпуса по ул. Куйбышева, 7</w:t>
      </w:r>
      <w:r w:rsidRPr="006E1DCA">
        <w:rPr>
          <w:rFonts w:cs="Times New Roman"/>
          <w:szCs w:val="28"/>
        </w:rPr>
        <w:t xml:space="preserve"> в сумме 1000 тыс.руб.; </w:t>
      </w:r>
      <w:r w:rsidRPr="006E1DCA">
        <w:rPr>
          <w:rFonts w:eastAsia="Calibri" w:cs="Times New Roman"/>
          <w:szCs w:val="28"/>
        </w:rPr>
        <w:t>Устройство ограждения, спиливание деревьев</w:t>
      </w:r>
      <w:r>
        <w:rPr>
          <w:rFonts w:eastAsia="Calibri" w:cs="Times New Roman"/>
          <w:szCs w:val="28"/>
        </w:rPr>
        <w:t xml:space="preserve"> </w:t>
      </w:r>
      <w:r w:rsidRPr="006E1DCA">
        <w:rPr>
          <w:rFonts w:eastAsia="Calibri" w:cs="Times New Roman"/>
          <w:szCs w:val="28"/>
        </w:rPr>
        <w:t>и кустарников на территории ДЮСШ - СП ГБОУ СОШ № 1</w:t>
      </w:r>
      <w:r w:rsidRPr="006E1DCA">
        <w:rPr>
          <w:rFonts w:cs="Times New Roman"/>
          <w:szCs w:val="28"/>
        </w:rPr>
        <w:t xml:space="preserve"> в сумме 299,95 тыс.руб.</w:t>
      </w:r>
    </w:p>
    <w:p w:rsidR="00AF49B4" w:rsidRPr="006E1DCA" w:rsidRDefault="00AF49B4" w:rsidP="00AF49B4">
      <w:pPr>
        <w:pStyle w:val="af5"/>
        <w:spacing w:before="0" w:after="0" w:line="360" w:lineRule="auto"/>
        <w:rPr>
          <w:rFonts w:cs="Times New Roman"/>
          <w:szCs w:val="28"/>
        </w:rPr>
      </w:pPr>
      <w:r w:rsidRPr="006E1DCA">
        <w:rPr>
          <w:rFonts w:eastAsia="Calibri" w:cs="Times New Roman"/>
          <w:szCs w:val="28"/>
        </w:rPr>
        <w:t>Развитие детского массового спорта</w:t>
      </w:r>
      <w:r w:rsidRPr="006E1DCA">
        <w:rPr>
          <w:rFonts w:cs="Times New Roman"/>
          <w:szCs w:val="28"/>
        </w:rPr>
        <w:t xml:space="preserve">: </w:t>
      </w:r>
      <w:r w:rsidRPr="006E1DCA">
        <w:rPr>
          <w:rFonts w:eastAsia="Calibri" w:cs="Times New Roman"/>
          <w:szCs w:val="28"/>
        </w:rPr>
        <w:t>Приобретение спортивного и</w:t>
      </w:r>
      <w:r w:rsidRPr="006E1DCA">
        <w:rPr>
          <w:rFonts w:eastAsia="Calibri" w:cs="Times New Roman"/>
          <w:szCs w:val="28"/>
        </w:rPr>
        <w:t>н</w:t>
      </w:r>
      <w:r w:rsidRPr="006E1DCA">
        <w:rPr>
          <w:rFonts w:eastAsia="Calibri" w:cs="Times New Roman"/>
          <w:szCs w:val="28"/>
        </w:rPr>
        <w:t>вентаря, оборудования и экипировки</w:t>
      </w:r>
      <w:r w:rsidRPr="006E1DCA">
        <w:rPr>
          <w:rFonts w:cs="Times New Roman"/>
          <w:szCs w:val="28"/>
        </w:rPr>
        <w:t xml:space="preserve"> в сумме 500 тыс. руб.;</w:t>
      </w:r>
    </w:p>
    <w:p w:rsidR="00AF49B4" w:rsidRPr="006E1DCA" w:rsidRDefault="00AF49B4" w:rsidP="00AF49B4">
      <w:pPr>
        <w:pStyle w:val="af5"/>
        <w:spacing w:before="0" w:after="0" w:line="360" w:lineRule="auto"/>
        <w:rPr>
          <w:rFonts w:cs="Times New Roman"/>
          <w:szCs w:val="28"/>
        </w:rPr>
      </w:pPr>
      <w:r w:rsidRPr="006E1DCA">
        <w:rPr>
          <w:rFonts w:eastAsia="Calibri" w:cs="Times New Roman"/>
          <w:szCs w:val="28"/>
        </w:rPr>
        <w:t>Развитие культуры</w:t>
      </w:r>
      <w:r w:rsidRPr="006E1DCA">
        <w:rPr>
          <w:rFonts w:cs="Times New Roman"/>
          <w:szCs w:val="28"/>
        </w:rPr>
        <w:t xml:space="preserve">: </w:t>
      </w:r>
      <w:r w:rsidRPr="006E1DCA">
        <w:rPr>
          <w:rFonts w:eastAsia="Calibri" w:cs="Times New Roman"/>
          <w:szCs w:val="28"/>
        </w:rPr>
        <w:t>Капитальный ремонт и оснащение МБУК «Дом ремесел»</w:t>
      </w:r>
      <w:r w:rsidRPr="006E1DCA">
        <w:rPr>
          <w:rFonts w:cs="Times New Roman"/>
          <w:szCs w:val="28"/>
        </w:rPr>
        <w:t xml:space="preserve"> в сумме 1500 тыс. руб.</w:t>
      </w:r>
    </w:p>
    <w:p w:rsidR="00AF49B4" w:rsidRPr="006E1DCA" w:rsidRDefault="00AF49B4" w:rsidP="00AF49B4">
      <w:pPr>
        <w:pStyle w:val="af5"/>
        <w:spacing w:before="0" w:after="0" w:line="360" w:lineRule="auto"/>
        <w:rPr>
          <w:rFonts w:cs="Times New Roman"/>
          <w:color w:val="000000"/>
          <w:szCs w:val="28"/>
        </w:rPr>
      </w:pPr>
      <w:r w:rsidRPr="006E1DCA">
        <w:rPr>
          <w:rFonts w:cs="Times New Roman"/>
          <w:szCs w:val="28"/>
        </w:rPr>
        <w:t>В 2015 г. в бюджет городского округа</w:t>
      </w:r>
      <w:r>
        <w:rPr>
          <w:rFonts w:cs="Times New Roman"/>
          <w:szCs w:val="28"/>
        </w:rPr>
        <w:t xml:space="preserve"> </w:t>
      </w:r>
      <w:r w:rsidRPr="006E1DCA">
        <w:rPr>
          <w:rFonts w:cs="Times New Roman"/>
          <w:szCs w:val="28"/>
        </w:rPr>
        <w:t>Похвистнево перечислены д</w:t>
      </w:r>
      <w:r w:rsidRPr="006E1DCA">
        <w:rPr>
          <w:rFonts w:cs="Times New Roman"/>
          <w:szCs w:val="28"/>
        </w:rPr>
        <w:t>е</w:t>
      </w:r>
      <w:r w:rsidRPr="006E1DCA">
        <w:rPr>
          <w:rFonts w:cs="Times New Roman"/>
          <w:szCs w:val="28"/>
        </w:rPr>
        <w:t>нежные средства в качестве пожертвования АО «</w:t>
      </w:r>
      <w:proofErr w:type="spellStart"/>
      <w:r w:rsidRPr="006E1DCA">
        <w:rPr>
          <w:rFonts w:cs="Times New Roman"/>
          <w:szCs w:val="28"/>
        </w:rPr>
        <w:t>Самаранефтегаз</w:t>
      </w:r>
      <w:proofErr w:type="spellEnd"/>
      <w:r w:rsidRPr="006E1DCA">
        <w:rPr>
          <w:rFonts w:cs="Times New Roman"/>
          <w:szCs w:val="28"/>
        </w:rPr>
        <w:t>» в сумме 1 млн. рублей, которые были использованы в 2016 году на к</w:t>
      </w:r>
      <w:r w:rsidRPr="006E1DCA">
        <w:rPr>
          <w:rFonts w:cs="Times New Roman"/>
          <w:color w:val="000000"/>
          <w:szCs w:val="28"/>
        </w:rPr>
        <w:t>апитальный р</w:t>
      </w:r>
      <w:r w:rsidRPr="006E1DCA">
        <w:rPr>
          <w:rFonts w:cs="Times New Roman"/>
          <w:color w:val="000000"/>
          <w:szCs w:val="28"/>
        </w:rPr>
        <w:t>е</w:t>
      </w:r>
      <w:r w:rsidRPr="006E1DCA">
        <w:rPr>
          <w:rFonts w:cs="Times New Roman"/>
          <w:color w:val="000000"/>
          <w:szCs w:val="28"/>
        </w:rPr>
        <w:t>монт кровли здания ГБОУ СОШ №3 по адресу: Самарская область, город Похвистнево, ул. Мира, 22. Заключен договор о пожертвовании денежных средств в рамках программы «Газпром-детям» на приобретение спортивн</w:t>
      </w:r>
      <w:r w:rsidRPr="006E1DCA">
        <w:rPr>
          <w:rFonts w:cs="Times New Roman"/>
          <w:color w:val="000000"/>
          <w:szCs w:val="28"/>
        </w:rPr>
        <w:t>о</w:t>
      </w:r>
      <w:r w:rsidRPr="006E1DCA">
        <w:rPr>
          <w:rFonts w:cs="Times New Roman"/>
          <w:color w:val="000000"/>
          <w:szCs w:val="28"/>
        </w:rPr>
        <w:lastRenderedPageBreak/>
        <w:t>го инвентаря и оборудования для организации занятий физической культ</w:t>
      </w:r>
      <w:r w:rsidRPr="006E1DCA">
        <w:rPr>
          <w:rFonts w:cs="Times New Roman"/>
          <w:color w:val="000000"/>
          <w:szCs w:val="28"/>
        </w:rPr>
        <w:t>у</w:t>
      </w:r>
      <w:r w:rsidRPr="006E1DCA">
        <w:rPr>
          <w:rFonts w:cs="Times New Roman"/>
          <w:color w:val="000000"/>
          <w:szCs w:val="28"/>
        </w:rPr>
        <w:t>рой и спорта населения г.о. Похвистнево на сумму 250 тыс. рублей.</w:t>
      </w:r>
    </w:p>
    <w:p w:rsidR="00AF49B4" w:rsidRDefault="00AF49B4" w:rsidP="00AF49B4">
      <w:pPr>
        <w:spacing w:after="0" w:line="360" w:lineRule="auto"/>
        <w:ind w:firstLine="709"/>
        <w:jc w:val="both"/>
      </w:pPr>
      <w:r w:rsidRPr="006A7306">
        <w:rPr>
          <w:b/>
        </w:rPr>
        <w:t>Вывод:</w:t>
      </w:r>
      <w:r>
        <w:t xml:space="preserve"> Мероприятие реализовано частично.</w:t>
      </w:r>
    </w:p>
    <w:p w:rsidR="00AF49B4" w:rsidRDefault="00AF49B4" w:rsidP="00AF49B4">
      <w:pPr>
        <w:spacing w:after="0" w:line="360" w:lineRule="auto"/>
        <w:ind w:firstLine="709"/>
        <w:jc w:val="both"/>
      </w:pPr>
      <w:r>
        <w:t xml:space="preserve">2. Реализация </w:t>
      </w:r>
      <w:r w:rsidRPr="006E1DCA">
        <w:t xml:space="preserve">на территории городского округа </w:t>
      </w:r>
      <w:r>
        <w:t xml:space="preserve">Похвистнево </w:t>
      </w:r>
      <w:r w:rsidRPr="006A7306">
        <w:rPr>
          <w:i/>
        </w:rPr>
        <w:t>инв</w:t>
      </w:r>
      <w:r w:rsidRPr="006A7306">
        <w:rPr>
          <w:i/>
        </w:rPr>
        <w:t>е</w:t>
      </w:r>
      <w:r w:rsidRPr="006A7306">
        <w:rPr>
          <w:i/>
        </w:rPr>
        <w:t>стиционного проекта - производство электрозащитного оборудования ООО ПП «</w:t>
      </w:r>
      <w:proofErr w:type="spellStart"/>
      <w:r w:rsidRPr="006A7306">
        <w:rPr>
          <w:i/>
        </w:rPr>
        <w:t>Промтехресурсы</w:t>
      </w:r>
      <w:proofErr w:type="spellEnd"/>
      <w:r w:rsidRPr="006A7306">
        <w:rPr>
          <w:i/>
        </w:rPr>
        <w:t>»</w:t>
      </w:r>
      <w:r w:rsidRPr="006E1DCA">
        <w:t xml:space="preserve">. </w:t>
      </w:r>
    </w:p>
    <w:p w:rsidR="00AF49B4" w:rsidRDefault="00AF49B4" w:rsidP="00AF49B4">
      <w:pPr>
        <w:spacing w:after="0" w:line="360" w:lineRule="auto"/>
        <w:ind w:firstLine="709"/>
        <w:jc w:val="both"/>
      </w:pPr>
      <w:r>
        <w:t>Проект реализован в 2016 году, в</w:t>
      </w:r>
      <w:r w:rsidRPr="006E1DCA">
        <w:t>веден в эксплуатацию цех площадью (производственный модуль) 1041,8 м</w:t>
      </w:r>
      <w:r w:rsidRPr="00AA5661">
        <w:rPr>
          <w:vertAlign w:val="superscript"/>
        </w:rPr>
        <w:t>2</w:t>
      </w:r>
      <w:r>
        <w:t>, з</w:t>
      </w:r>
      <w:r w:rsidRPr="006E1DCA">
        <w:t>апущено производство. В настоящее время на предприятии трудоустроено 10 человек. В ближайшее время пл</w:t>
      </w:r>
      <w:r w:rsidRPr="006E1DCA">
        <w:t>а</w:t>
      </w:r>
      <w:r w:rsidRPr="006E1DCA">
        <w:t>нируется дополнительный прием сотрудников. Общий объем инвестиций по проекту в период с 2014 года составляет 13,4 млн.</w:t>
      </w:r>
      <w:r>
        <w:t xml:space="preserve"> </w:t>
      </w:r>
      <w:r w:rsidRPr="006E1DCA">
        <w:t>рублей, в т.ч. в 7 млн.</w:t>
      </w:r>
      <w:r>
        <w:t xml:space="preserve"> </w:t>
      </w:r>
      <w:r w:rsidRPr="006E1DCA">
        <w:t xml:space="preserve">рублей в 2016 году. </w:t>
      </w:r>
    </w:p>
    <w:p w:rsidR="00AF49B4" w:rsidRDefault="00AF49B4" w:rsidP="00AF49B4">
      <w:pPr>
        <w:spacing w:after="0" w:line="360" w:lineRule="auto"/>
        <w:ind w:firstLine="709"/>
        <w:jc w:val="both"/>
      </w:pPr>
      <w:r w:rsidRPr="006A7306">
        <w:rPr>
          <w:b/>
        </w:rPr>
        <w:t>Вывод:</w:t>
      </w:r>
      <w:r>
        <w:t xml:space="preserve"> Проект реализован.</w:t>
      </w:r>
    </w:p>
    <w:p w:rsidR="00AF49B4" w:rsidRPr="006E1DCA" w:rsidRDefault="00AF49B4" w:rsidP="00AF49B4">
      <w:pPr>
        <w:spacing w:after="0" w:line="360" w:lineRule="auto"/>
        <w:ind w:firstLine="709"/>
        <w:jc w:val="both"/>
      </w:pPr>
      <w:r>
        <w:t xml:space="preserve">3. </w:t>
      </w:r>
      <w:r w:rsidRPr="009355EA">
        <w:rPr>
          <w:i/>
        </w:rPr>
        <w:t>Стратегическая задача «Стимулирование предпринимательства и создание благоприятных условий для его развития».</w:t>
      </w:r>
      <w:r>
        <w:t xml:space="preserve"> Р</w:t>
      </w:r>
      <w:r w:rsidRPr="006E1DCA">
        <w:t>еализованы следу</w:t>
      </w:r>
      <w:r w:rsidRPr="006E1DCA">
        <w:t>ю</w:t>
      </w:r>
      <w:r w:rsidRPr="006E1DCA">
        <w:t>щие мероприятия:</w:t>
      </w:r>
    </w:p>
    <w:p w:rsidR="00AF49B4" w:rsidRPr="006E1DCA" w:rsidRDefault="00AF49B4" w:rsidP="00AF49B4">
      <w:pPr>
        <w:spacing w:after="0" w:line="360" w:lineRule="auto"/>
        <w:ind w:firstLine="709"/>
        <w:jc w:val="both"/>
      </w:pPr>
      <w:r>
        <w:t xml:space="preserve"> </w:t>
      </w:r>
      <w:r w:rsidRPr="006E1DCA">
        <w:t>- муниципальная программа «Развитие малого и среднего предпр</w:t>
      </w:r>
      <w:r w:rsidRPr="006E1DCA">
        <w:t>и</w:t>
      </w:r>
      <w:r w:rsidRPr="006E1DCA">
        <w:t>нимательства в городском округе Похвистнево Самарской области на 2011-2019 годы», за отчетный период 2011-2015 годы оказано более 2500 бе</w:t>
      </w:r>
      <w:r w:rsidRPr="006E1DCA">
        <w:t>с</w:t>
      </w:r>
      <w:r w:rsidRPr="006E1DCA">
        <w:t>платных информационных, консультативных, бухгалтерских и правовых услуг</w:t>
      </w:r>
      <w:r>
        <w:t xml:space="preserve"> </w:t>
      </w:r>
      <w:r w:rsidRPr="006E1DCA">
        <w:t>на сумму более 1,4 млн. рублей.</w:t>
      </w:r>
    </w:p>
    <w:p w:rsidR="00AF49B4" w:rsidRPr="006E1DCA" w:rsidRDefault="00AF49B4" w:rsidP="00AF49B4">
      <w:pPr>
        <w:pStyle w:val="a5"/>
        <w:spacing w:after="0" w:line="360" w:lineRule="auto"/>
        <w:ind w:left="0" w:firstLine="709"/>
        <w:jc w:val="both"/>
      </w:pPr>
      <w:r w:rsidRPr="006E1DCA">
        <w:t>Начиная с 2009 года представители малого бизнеса участвуют в обл</w:t>
      </w:r>
      <w:r w:rsidRPr="006E1DCA">
        <w:t>а</w:t>
      </w:r>
      <w:r w:rsidRPr="006E1DCA">
        <w:t>стном конкурсе в получении грантов на создание собственного бизнеса.</w:t>
      </w:r>
      <w:r>
        <w:t xml:space="preserve"> </w:t>
      </w:r>
      <w:r w:rsidRPr="006E1DCA">
        <w:t>За этот промежуток времени победителями от городского округа стали 37 субъектов малого и среднего предпринимательства. Благодаря этому ко</w:t>
      </w:r>
      <w:r w:rsidRPr="006E1DCA">
        <w:t>н</w:t>
      </w:r>
      <w:r w:rsidRPr="006E1DCA">
        <w:t>курсу были привлечены средства из областного бюджета на развити</w:t>
      </w:r>
      <w:r>
        <w:t>е</w:t>
      </w:r>
      <w:r w:rsidRPr="006E1DCA">
        <w:t xml:space="preserve"> пре</w:t>
      </w:r>
      <w:r w:rsidRPr="006E1DCA">
        <w:t>д</w:t>
      </w:r>
      <w:r w:rsidRPr="006E1DCA">
        <w:t>принимательства</w:t>
      </w:r>
      <w:r>
        <w:t xml:space="preserve"> около 11,0 млн. рублей</w:t>
      </w:r>
      <w:r w:rsidRPr="006E1DCA">
        <w:t xml:space="preserve">. </w:t>
      </w:r>
    </w:p>
    <w:p w:rsidR="00AF49B4" w:rsidRPr="006E1DCA" w:rsidRDefault="00AF49B4" w:rsidP="00AF49B4">
      <w:pPr>
        <w:pStyle w:val="a5"/>
        <w:spacing w:after="0" w:line="360" w:lineRule="auto"/>
        <w:ind w:left="0" w:firstLine="709"/>
        <w:jc w:val="both"/>
      </w:pPr>
      <w:r w:rsidRPr="006E1DCA">
        <w:t xml:space="preserve">За отчетный период </w:t>
      </w:r>
      <w:proofErr w:type="spellStart"/>
      <w:r w:rsidRPr="006E1DCA">
        <w:t>микрофинансовой</w:t>
      </w:r>
      <w:proofErr w:type="spellEnd"/>
      <w:r w:rsidRPr="006E1DCA">
        <w:t xml:space="preserve"> организацией</w:t>
      </w:r>
      <w:r>
        <w:t xml:space="preserve"> </w:t>
      </w:r>
      <w:r w:rsidRPr="006E1DCA">
        <w:t xml:space="preserve">было выдано субъектам малого и среднего предпринимательства 32 </w:t>
      </w:r>
      <w:proofErr w:type="spellStart"/>
      <w:r w:rsidRPr="006E1DCA">
        <w:t>микрозайма</w:t>
      </w:r>
      <w:proofErr w:type="spellEnd"/>
      <w:r>
        <w:t xml:space="preserve"> </w:t>
      </w:r>
      <w:r w:rsidRPr="006E1DCA">
        <w:t>на о</w:t>
      </w:r>
      <w:r w:rsidRPr="006E1DCA">
        <w:t>б</w:t>
      </w:r>
      <w:r w:rsidRPr="006E1DCA">
        <w:t xml:space="preserve">щую сумму 13 850,0 тыс. рублей. </w:t>
      </w:r>
    </w:p>
    <w:p w:rsidR="00AF49B4" w:rsidRPr="006E1DCA" w:rsidRDefault="00AF49B4" w:rsidP="00AF49B4">
      <w:pPr>
        <w:spacing w:after="0" w:line="360" w:lineRule="auto"/>
        <w:ind w:firstLine="709"/>
        <w:jc w:val="both"/>
      </w:pPr>
      <w:r>
        <w:lastRenderedPageBreak/>
        <w:t>Е</w:t>
      </w:r>
      <w:r w:rsidRPr="006E1DCA">
        <w:t>жеквартально в газете «</w:t>
      </w:r>
      <w:proofErr w:type="spellStart"/>
      <w:r w:rsidRPr="006E1DCA">
        <w:t>Похвистневский</w:t>
      </w:r>
      <w:proofErr w:type="spellEnd"/>
      <w:r w:rsidRPr="006E1DCA">
        <w:t xml:space="preserve"> вестник» размещается «страничка предпринимателя».</w:t>
      </w:r>
    </w:p>
    <w:p w:rsidR="00AF49B4" w:rsidRDefault="00AF49B4" w:rsidP="00AF49B4">
      <w:pPr>
        <w:spacing w:after="0" w:line="360" w:lineRule="auto"/>
        <w:ind w:firstLine="709"/>
        <w:jc w:val="both"/>
      </w:pPr>
      <w:r w:rsidRPr="006A7306">
        <w:rPr>
          <w:b/>
        </w:rPr>
        <w:t>Вывод:</w:t>
      </w:r>
      <w:r>
        <w:t xml:space="preserve"> Задача выполнена частично.</w:t>
      </w:r>
    </w:p>
    <w:p w:rsidR="00AF49B4" w:rsidRPr="009355EA" w:rsidRDefault="00AF49B4" w:rsidP="00AF49B4">
      <w:pPr>
        <w:spacing w:after="0" w:line="360" w:lineRule="auto"/>
        <w:ind w:firstLine="709"/>
        <w:jc w:val="both"/>
      </w:pPr>
      <w:r>
        <w:t xml:space="preserve">4. </w:t>
      </w:r>
      <w:r w:rsidRPr="009355EA">
        <w:rPr>
          <w:i/>
        </w:rPr>
        <w:t>Инвестиционный проект «Строительство завода эмалирования трубы»</w:t>
      </w:r>
      <w:r>
        <w:t>.</w:t>
      </w:r>
      <w:r w:rsidRPr="009355EA">
        <w:t xml:space="preserve"> </w:t>
      </w:r>
    </w:p>
    <w:p w:rsidR="00AF49B4" w:rsidRDefault="00AF49B4" w:rsidP="00AF49B4">
      <w:pPr>
        <w:spacing w:after="0" w:line="360" w:lineRule="auto"/>
        <w:ind w:firstLine="709"/>
        <w:jc w:val="both"/>
      </w:pPr>
      <w:r w:rsidRPr="006E1DCA">
        <w:t>Инвестор не найден. Проект актуальный. Продолжается работа по п</w:t>
      </w:r>
      <w:r w:rsidRPr="006E1DCA">
        <w:t>о</w:t>
      </w:r>
      <w:r w:rsidRPr="006E1DCA">
        <w:t>иску инвестора.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Pr="006E1DCA" w:rsidRDefault="00AF49B4" w:rsidP="00AF49B4">
      <w:pPr>
        <w:spacing w:after="0" w:line="360" w:lineRule="auto"/>
        <w:ind w:firstLine="709"/>
        <w:jc w:val="both"/>
      </w:pPr>
    </w:p>
    <w:p w:rsidR="00AF49B4" w:rsidRPr="009355EA" w:rsidRDefault="00AF49B4" w:rsidP="00AF49B4">
      <w:pPr>
        <w:spacing w:after="0" w:line="360" w:lineRule="auto"/>
        <w:ind w:firstLine="709"/>
        <w:jc w:val="both"/>
      </w:pPr>
      <w:r w:rsidRPr="009355EA">
        <w:t xml:space="preserve">5. </w:t>
      </w:r>
      <w:r w:rsidRPr="009355EA">
        <w:rPr>
          <w:i/>
        </w:rPr>
        <w:t>Инвестиционный проект «Привлечение стратегического инвест</w:t>
      </w:r>
      <w:r w:rsidRPr="009355EA">
        <w:rPr>
          <w:i/>
        </w:rPr>
        <w:t>о</w:t>
      </w:r>
      <w:r w:rsidRPr="009355EA">
        <w:rPr>
          <w:i/>
        </w:rPr>
        <w:t>ра для создания градообразующего предприятия на базе бывшего завода ЖБИ».</w:t>
      </w:r>
      <w:r w:rsidRPr="009355EA">
        <w:t xml:space="preserve"> </w:t>
      </w:r>
    </w:p>
    <w:p w:rsidR="00AF49B4" w:rsidRDefault="00AF49B4" w:rsidP="00AF49B4">
      <w:pPr>
        <w:spacing w:after="0" w:line="360" w:lineRule="auto"/>
        <w:ind w:firstLine="709"/>
        <w:jc w:val="both"/>
        <w:rPr>
          <w:spacing w:val="-8"/>
        </w:rPr>
      </w:pPr>
      <w:r w:rsidRPr="009355EA">
        <w:t xml:space="preserve">В настоящее время решается вопрос о целесообразности передачи объекта в областную собственность. </w:t>
      </w:r>
      <w:r w:rsidRPr="009355EA">
        <w:rPr>
          <w:spacing w:val="-8"/>
        </w:rPr>
        <w:t>Администрацией городского округа по</w:t>
      </w:r>
      <w:r w:rsidRPr="009355EA">
        <w:rPr>
          <w:spacing w:val="-8"/>
        </w:rPr>
        <w:t>д</w:t>
      </w:r>
      <w:r w:rsidRPr="009355EA">
        <w:rPr>
          <w:spacing w:val="-8"/>
        </w:rPr>
        <w:t xml:space="preserve">готовлено предложение в Министерство экономического развития, </w:t>
      </w:r>
      <w:r w:rsidRPr="009355EA">
        <w:t xml:space="preserve">инвестиций и торговли Самарской области </w:t>
      </w:r>
      <w:r w:rsidRPr="009355EA">
        <w:rPr>
          <w:spacing w:val="-8"/>
        </w:rPr>
        <w:t>по созданию на площадке бывшего завода ЖБИ Индустриального парка. Но на территории нет заинтересованного инвестора в реализации проекта.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Pr="009355EA" w:rsidRDefault="00AF49B4" w:rsidP="00AF49B4">
      <w:pPr>
        <w:spacing w:after="0" w:line="360" w:lineRule="auto"/>
        <w:ind w:firstLine="709"/>
        <w:jc w:val="both"/>
        <w:rPr>
          <w:i/>
        </w:rPr>
      </w:pPr>
      <w:r>
        <w:t xml:space="preserve">6. </w:t>
      </w:r>
      <w:r w:rsidRPr="009355EA">
        <w:rPr>
          <w:i/>
        </w:rPr>
        <w:t>Инвестиционный проект «Привлечение инвестора для реализации проекта по производству панелей быстровозводимых зданий промышле</w:t>
      </w:r>
      <w:r w:rsidRPr="009355EA">
        <w:rPr>
          <w:i/>
        </w:rPr>
        <w:t>н</w:t>
      </w:r>
      <w:r w:rsidRPr="009355EA">
        <w:rPr>
          <w:i/>
        </w:rPr>
        <w:t>ного и гражданского назначения».</w:t>
      </w:r>
    </w:p>
    <w:p w:rsidR="00AF49B4" w:rsidRPr="006E1DCA" w:rsidRDefault="00AF49B4" w:rsidP="00AF49B4">
      <w:pPr>
        <w:spacing w:after="0" w:line="360" w:lineRule="auto"/>
        <w:ind w:firstLine="709"/>
        <w:jc w:val="both"/>
      </w:pPr>
      <w:r w:rsidRPr="006E1DCA">
        <w:t>Инвестор не найден. Проект актуальный. Работа по поиску инвестора продолжается.</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Pr="009355EA" w:rsidRDefault="00AF49B4" w:rsidP="00AF49B4">
      <w:pPr>
        <w:spacing w:after="0" w:line="360" w:lineRule="auto"/>
        <w:ind w:firstLine="709"/>
        <w:jc w:val="both"/>
        <w:rPr>
          <w:i/>
        </w:rPr>
      </w:pPr>
      <w:r w:rsidRPr="009355EA">
        <w:rPr>
          <w:i/>
        </w:rPr>
        <w:t xml:space="preserve">7. Инвестиционный проект «Привлечение инвестора для реализации проекта по производству кабельной продукции». </w:t>
      </w:r>
    </w:p>
    <w:p w:rsidR="00AF49B4" w:rsidRPr="006E1DCA" w:rsidRDefault="00AF49B4" w:rsidP="00AF49B4">
      <w:pPr>
        <w:spacing w:after="0" w:line="360" w:lineRule="auto"/>
        <w:ind w:firstLine="709"/>
        <w:jc w:val="both"/>
      </w:pPr>
      <w:r w:rsidRPr="006E1DCA">
        <w:t xml:space="preserve">Инвестор не найден. Проект энергоёмкий. Реализация возможна при условии модернизации </w:t>
      </w:r>
      <w:proofErr w:type="spellStart"/>
      <w:r w:rsidRPr="006E1DCA">
        <w:t>энергоснабжающих</w:t>
      </w:r>
      <w:proofErr w:type="spellEnd"/>
      <w:r w:rsidRPr="006E1DCA">
        <w:t xml:space="preserve"> систем.</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tabs>
          <w:tab w:val="left" w:pos="0"/>
        </w:tabs>
        <w:spacing w:after="0" w:line="360" w:lineRule="auto"/>
        <w:ind w:firstLine="709"/>
        <w:jc w:val="both"/>
      </w:pPr>
      <w:r>
        <w:lastRenderedPageBreak/>
        <w:t xml:space="preserve">8. </w:t>
      </w:r>
      <w:r w:rsidRPr="009355EA">
        <w:rPr>
          <w:i/>
        </w:rPr>
        <w:t>Инвестиционный проект «Привлечение инвестора для реализации проекта по производству керамических строительных материалов»</w:t>
      </w:r>
      <w:r>
        <w:t>.</w:t>
      </w:r>
    </w:p>
    <w:p w:rsidR="00AF49B4" w:rsidRPr="006E1DCA" w:rsidRDefault="00AF49B4" w:rsidP="00AF49B4">
      <w:pPr>
        <w:tabs>
          <w:tab w:val="left" w:pos="0"/>
        </w:tabs>
        <w:spacing w:after="0" w:line="360" w:lineRule="auto"/>
        <w:ind w:firstLine="709"/>
        <w:jc w:val="both"/>
      </w:pPr>
      <w:r w:rsidRPr="006E1DCA">
        <w:t xml:space="preserve"> </w:t>
      </w:r>
      <w:r>
        <w:t>Н</w:t>
      </w:r>
      <w:r w:rsidRPr="006E1DCA">
        <w:t>а территории городского округа</w:t>
      </w:r>
      <w:r>
        <w:t xml:space="preserve"> Похвистнево</w:t>
      </w:r>
      <w:r w:rsidRPr="006E1DCA">
        <w:t xml:space="preserve"> создано ООО «</w:t>
      </w:r>
      <w:proofErr w:type="spellStart"/>
      <w:r w:rsidRPr="006E1DCA">
        <w:t>П</w:t>
      </w:r>
      <w:r w:rsidRPr="006E1DCA">
        <w:t>о</w:t>
      </w:r>
      <w:r w:rsidRPr="006E1DCA">
        <w:t>хвистневский</w:t>
      </w:r>
      <w:proofErr w:type="spellEnd"/>
      <w:r w:rsidRPr="006E1DCA">
        <w:t xml:space="preserve"> завод керамики».</w:t>
      </w:r>
      <w:r>
        <w:t xml:space="preserve"> </w:t>
      </w:r>
      <w:r w:rsidRPr="006E1DCA">
        <w:t>Степень готовности проекта: имеется уч</w:t>
      </w:r>
      <w:r w:rsidRPr="006E1DCA">
        <w:t>а</w:t>
      </w:r>
      <w:r w:rsidRPr="006E1DCA">
        <w:t>сток под строительство кирпичного завода общей площадью 68094 кв. м; инвестором за собственные средства выкуплен земельный участок под ра</w:t>
      </w:r>
      <w:r w:rsidRPr="006E1DCA">
        <w:t>з</w:t>
      </w:r>
      <w:r w:rsidRPr="006E1DCA">
        <w:t>работку карьера (месторождение «</w:t>
      </w:r>
      <w:proofErr w:type="spellStart"/>
      <w:r w:rsidRPr="006E1DCA">
        <w:t>Матьян</w:t>
      </w:r>
      <w:proofErr w:type="spellEnd"/>
      <w:r w:rsidRPr="006E1DCA">
        <w:t>» Самарской области, общей пл</w:t>
      </w:r>
      <w:r w:rsidRPr="006E1DCA">
        <w:t>о</w:t>
      </w:r>
      <w:r w:rsidRPr="006E1DCA">
        <w:t>щадью 135 000 кв.м); получены результаты геологического изыскания и х</w:t>
      </w:r>
      <w:r w:rsidRPr="006E1DCA">
        <w:t>и</w:t>
      </w:r>
      <w:r w:rsidRPr="006E1DCA">
        <w:t>мического состава глины с месторождения «</w:t>
      </w:r>
      <w:proofErr w:type="spellStart"/>
      <w:r w:rsidRPr="006E1DCA">
        <w:t>Матьян</w:t>
      </w:r>
      <w:proofErr w:type="spellEnd"/>
      <w:r w:rsidRPr="006E1DCA">
        <w:t xml:space="preserve">» Самарской области. Объем средств, вложенных в проект в 2014 году, составляет 8,53 млн. руб. </w:t>
      </w:r>
    </w:p>
    <w:p w:rsidR="00AF49B4" w:rsidRDefault="00AF49B4" w:rsidP="00AF49B4">
      <w:pPr>
        <w:spacing w:after="0" w:line="360" w:lineRule="auto"/>
        <w:ind w:firstLine="709"/>
        <w:jc w:val="both"/>
      </w:pPr>
      <w:r w:rsidRPr="006E1DCA">
        <w:t>Инвестором было подобрано оборудование для производства в соо</w:t>
      </w:r>
      <w:r w:rsidRPr="006E1DCA">
        <w:t>т</w:t>
      </w:r>
      <w:r w:rsidRPr="006E1DCA">
        <w:t xml:space="preserve">ветствии с полученным анализом глины. Поставщиком должен был стать производитель с территории Донецкой области </w:t>
      </w:r>
      <w:r>
        <w:t>(Украина)</w:t>
      </w:r>
      <w:r w:rsidRPr="006E1DCA">
        <w:t>, но в связи со сложной обстановкой на территории Донецкой области проект был прио</w:t>
      </w:r>
      <w:r w:rsidRPr="006E1DCA">
        <w:t>с</w:t>
      </w:r>
      <w:r w:rsidRPr="006E1DCA">
        <w:t>тановлен на неопределенный срок. Продолжается поиск необходимого об</w:t>
      </w:r>
      <w:r w:rsidRPr="006E1DCA">
        <w:t>о</w:t>
      </w:r>
      <w:r w:rsidRPr="006E1DCA">
        <w:t>рудования.</w:t>
      </w:r>
    </w:p>
    <w:p w:rsidR="00AF49B4" w:rsidRPr="006E1DCA" w:rsidRDefault="00AF49B4" w:rsidP="00AF49B4">
      <w:pPr>
        <w:spacing w:after="0" w:line="360" w:lineRule="auto"/>
        <w:ind w:firstLine="709"/>
        <w:jc w:val="both"/>
      </w:pPr>
      <w:r w:rsidRPr="006A7306">
        <w:rPr>
          <w:b/>
        </w:rPr>
        <w:t>Вывод:</w:t>
      </w:r>
      <w:r>
        <w:t xml:space="preserve"> Проект реализован частично.</w:t>
      </w:r>
    </w:p>
    <w:p w:rsidR="00AF49B4" w:rsidRDefault="00AF49B4" w:rsidP="00AF49B4">
      <w:pPr>
        <w:spacing w:after="0" w:line="360" w:lineRule="auto"/>
        <w:ind w:firstLine="709"/>
        <w:jc w:val="both"/>
      </w:pPr>
      <w:r>
        <w:t xml:space="preserve">9. </w:t>
      </w:r>
      <w:r w:rsidRPr="009355EA">
        <w:rPr>
          <w:i/>
        </w:rPr>
        <w:t xml:space="preserve">Инвестиционный проект </w:t>
      </w:r>
      <w:r w:rsidRPr="003D1E11">
        <w:rPr>
          <w:i/>
        </w:rPr>
        <w:t>«Привлечение стратегического инвест</w:t>
      </w:r>
      <w:r w:rsidRPr="003D1E11">
        <w:rPr>
          <w:i/>
        </w:rPr>
        <w:t>о</w:t>
      </w:r>
      <w:r w:rsidRPr="003D1E11">
        <w:rPr>
          <w:i/>
        </w:rPr>
        <w:t>ра к реализации проекта создания лесного кластера северо-востока Сама</w:t>
      </w:r>
      <w:r w:rsidRPr="003D1E11">
        <w:rPr>
          <w:i/>
        </w:rPr>
        <w:t>р</w:t>
      </w:r>
      <w:r w:rsidRPr="003D1E11">
        <w:rPr>
          <w:i/>
        </w:rPr>
        <w:t xml:space="preserve">ской области (проект по производству топливных древесных </w:t>
      </w:r>
      <w:proofErr w:type="spellStart"/>
      <w:r w:rsidRPr="003D1E11">
        <w:rPr>
          <w:i/>
        </w:rPr>
        <w:t>гранул-пеллет</w:t>
      </w:r>
      <w:proofErr w:type="spellEnd"/>
      <w:r w:rsidRPr="003D1E11">
        <w:rPr>
          <w:i/>
        </w:rPr>
        <w:t>)».</w:t>
      </w:r>
    </w:p>
    <w:p w:rsidR="00AF49B4" w:rsidRPr="006E1DCA" w:rsidRDefault="00AF49B4" w:rsidP="00AF49B4">
      <w:pPr>
        <w:spacing w:after="0" w:line="360" w:lineRule="auto"/>
        <w:ind w:firstLine="709"/>
        <w:jc w:val="both"/>
      </w:pPr>
      <w:r w:rsidRPr="006E1DCA">
        <w:t>Инвестор не найден. Проект актуальный. Продолжается работа по п</w:t>
      </w:r>
      <w:r w:rsidRPr="006E1DCA">
        <w:t>о</w:t>
      </w:r>
      <w:r w:rsidRPr="006E1DCA">
        <w:t>иску инвестора.</w:t>
      </w:r>
      <w:r>
        <w:t xml:space="preserve"> </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rPr>
          <w:i/>
        </w:rPr>
      </w:pPr>
      <w:r>
        <w:t xml:space="preserve">10. </w:t>
      </w:r>
      <w:r w:rsidRPr="003D1E11">
        <w:rPr>
          <w:i/>
        </w:rPr>
        <w:t>Инвестиционный проект «Привлечение инвестора к реализации проекта по организации малодебитной нефтедобычи на месторождениях нефти, находящихся в нераспределенном фонде»</w:t>
      </w:r>
      <w:r>
        <w:rPr>
          <w:i/>
        </w:rPr>
        <w:t>.</w:t>
      </w:r>
    </w:p>
    <w:p w:rsidR="00AF49B4" w:rsidRPr="006E1DCA" w:rsidRDefault="00AF49B4" w:rsidP="00AF49B4">
      <w:pPr>
        <w:spacing w:after="0" w:line="360" w:lineRule="auto"/>
        <w:ind w:firstLine="709"/>
        <w:jc w:val="both"/>
      </w:pPr>
      <w:r w:rsidRPr="006E1DCA">
        <w:t xml:space="preserve"> Инвестор не найден. Реализация возможна при активизации интереса нефтегазодобывающих компаний к малодебитной добыче.</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pStyle w:val="afa"/>
        <w:spacing w:line="360" w:lineRule="auto"/>
        <w:ind w:firstLine="709"/>
      </w:pPr>
      <w:r>
        <w:rPr>
          <w:color w:val="000000"/>
          <w:sz w:val="28"/>
          <w:szCs w:val="28"/>
        </w:rPr>
        <w:lastRenderedPageBreak/>
        <w:t xml:space="preserve">11. </w:t>
      </w:r>
      <w:r w:rsidRPr="003D1E11">
        <w:rPr>
          <w:i/>
          <w:sz w:val="28"/>
          <w:szCs w:val="28"/>
        </w:rPr>
        <w:t xml:space="preserve">Инвестиционный проект </w:t>
      </w:r>
      <w:r w:rsidRPr="003D1E11">
        <w:rPr>
          <w:i/>
          <w:color w:val="000000"/>
          <w:sz w:val="28"/>
          <w:szCs w:val="28"/>
        </w:rPr>
        <w:t>«Завершение строительства нефтеп</w:t>
      </w:r>
      <w:r w:rsidRPr="003D1E11">
        <w:rPr>
          <w:i/>
          <w:color w:val="000000"/>
          <w:sz w:val="28"/>
          <w:szCs w:val="28"/>
        </w:rPr>
        <w:t>е</w:t>
      </w:r>
      <w:r w:rsidRPr="003D1E11">
        <w:rPr>
          <w:i/>
          <w:color w:val="000000"/>
          <w:sz w:val="28"/>
          <w:szCs w:val="28"/>
        </w:rPr>
        <w:t>рерабатывающего завода</w:t>
      </w:r>
      <w:r w:rsidRPr="003D1E11">
        <w:rPr>
          <w:i/>
          <w:sz w:val="28"/>
          <w:szCs w:val="28"/>
        </w:rPr>
        <w:t xml:space="preserve"> </w:t>
      </w:r>
      <w:r>
        <w:rPr>
          <w:i/>
          <w:sz w:val="28"/>
          <w:szCs w:val="28"/>
        </w:rPr>
        <w:t>(ООО «Западная Сибирь-Самара»)</w:t>
      </w:r>
      <w:r w:rsidRPr="003D1E11">
        <w:rPr>
          <w:i/>
          <w:sz w:val="28"/>
          <w:szCs w:val="28"/>
        </w:rPr>
        <w:t>»</w:t>
      </w:r>
      <w:r w:rsidRPr="006E1DCA">
        <w:t xml:space="preserve">. </w:t>
      </w:r>
    </w:p>
    <w:p w:rsidR="00AF49B4" w:rsidRPr="003D1E11" w:rsidRDefault="00AF49B4" w:rsidP="00AF49B4">
      <w:pPr>
        <w:pStyle w:val="afa"/>
        <w:spacing w:line="360" w:lineRule="auto"/>
        <w:ind w:firstLine="709"/>
        <w:rPr>
          <w:sz w:val="28"/>
          <w:szCs w:val="28"/>
        </w:rPr>
      </w:pPr>
      <w:r w:rsidRPr="003D1E11">
        <w:rPr>
          <w:sz w:val="28"/>
          <w:szCs w:val="28"/>
        </w:rPr>
        <w:t>Планируемая мощность комплекса - 500 тысяч тонн перерабатыва</w:t>
      </w:r>
      <w:r w:rsidRPr="003D1E11">
        <w:rPr>
          <w:sz w:val="28"/>
          <w:szCs w:val="28"/>
        </w:rPr>
        <w:t>е</w:t>
      </w:r>
      <w:r w:rsidRPr="003D1E11">
        <w:rPr>
          <w:sz w:val="28"/>
          <w:szCs w:val="28"/>
        </w:rPr>
        <w:t>мого сырья в год. Строительство осуществляется на земельном участке площадью 7,93 га, находящемся в собственности ООО «Западная Сибирь – Самара», которое проходит процедуру банкротства. Объект нефтеперераб</w:t>
      </w:r>
      <w:r w:rsidRPr="003D1E11">
        <w:rPr>
          <w:sz w:val="28"/>
          <w:szCs w:val="28"/>
        </w:rPr>
        <w:t>а</w:t>
      </w:r>
      <w:r w:rsidRPr="003D1E11">
        <w:rPr>
          <w:sz w:val="28"/>
          <w:szCs w:val="28"/>
        </w:rPr>
        <w:t>тывающего завода выставлен на торги по продаже имущества посредством публичного предложения.</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hd w:val="clear" w:color="auto" w:fill="FFFFFF"/>
        <w:spacing w:after="0" w:line="360" w:lineRule="auto"/>
        <w:ind w:firstLine="709"/>
        <w:jc w:val="both"/>
      </w:pPr>
      <w:r>
        <w:t xml:space="preserve">12. </w:t>
      </w:r>
      <w:r w:rsidRPr="003D1E11">
        <w:rPr>
          <w:i/>
        </w:rPr>
        <w:t xml:space="preserve">Инвестиционный проект </w:t>
      </w:r>
      <w:r w:rsidRPr="004C7945">
        <w:rPr>
          <w:i/>
        </w:rPr>
        <w:t>«Диверсификация ЗАО «АВЕРС»»</w:t>
      </w:r>
      <w:r w:rsidRPr="006E1DCA">
        <w:t xml:space="preserve"> </w:t>
      </w:r>
    </w:p>
    <w:p w:rsidR="00AF49B4" w:rsidRDefault="00AF49B4" w:rsidP="00AF49B4">
      <w:pPr>
        <w:shd w:val="clear" w:color="auto" w:fill="FFFFFF"/>
        <w:spacing w:after="0" w:line="360" w:lineRule="auto"/>
        <w:ind w:firstLine="709"/>
        <w:jc w:val="both"/>
        <w:rPr>
          <w:rFonts w:eastAsia="Calibri"/>
        </w:rPr>
      </w:pPr>
      <w:r w:rsidRPr="006E1DCA">
        <w:t>Собственник ЗАО «АВЕРС» - ООО ФТИК «</w:t>
      </w:r>
      <w:proofErr w:type="spellStart"/>
      <w:r w:rsidRPr="006E1DCA">
        <w:t>Волгатрансинвест</w:t>
      </w:r>
      <w:proofErr w:type="spellEnd"/>
      <w:r w:rsidRPr="006E1DCA">
        <w:t>» пр</w:t>
      </w:r>
      <w:r w:rsidRPr="006E1DCA">
        <w:t>о</w:t>
      </w:r>
      <w:r w:rsidRPr="006E1DCA">
        <w:t>водит открытую продажу завода (http://www.vti-s.ru/doch_sale.htm).</w:t>
      </w:r>
      <w:r>
        <w:t xml:space="preserve"> </w:t>
      </w:r>
      <w:r w:rsidRPr="006E1DCA">
        <w:t>В связи с высокой начальной ценой (40 млн.</w:t>
      </w:r>
      <w:r>
        <w:t xml:space="preserve"> </w:t>
      </w:r>
      <w:r w:rsidRPr="006E1DCA">
        <w:t xml:space="preserve">руб.) покупатель не найден. </w:t>
      </w:r>
      <w:r w:rsidRPr="006E1DCA">
        <w:rPr>
          <w:rFonts w:eastAsia="Calibri"/>
        </w:rPr>
        <w:t>На участке</w:t>
      </w:r>
      <w:r>
        <w:rPr>
          <w:rFonts w:eastAsia="Calibri"/>
        </w:rPr>
        <w:t xml:space="preserve"> </w:t>
      </w:r>
      <w:r w:rsidRPr="006E1DCA">
        <w:rPr>
          <w:rFonts w:eastAsia="Calibri"/>
        </w:rPr>
        <w:t>размещены действующие производственные цеха.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pPr>
      <w:r>
        <w:t xml:space="preserve">13. </w:t>
      </w:r>
      <w:r w:rsidRPr="004C7945">
        <w:rPr>
          <w:i/>
        </w:rPr>
        <w:t>Инвестиционный проект «Расширение производства ООО «Фа</w:t>
      </w:r>
      <w:r w:rsidRPr="004C7945">
        <w:rPr>
          <w:i/>
        </w:rPr>
        <w:t>б</w:t>
      </w:r>
      <w:r w:rsidRPr="004C7945">
        <w:rPr>
          <w:i/>
        </w:rPr>
        <w:t>рика мебели «В&amp;Б»»</w:t>
      </w:r>
      <w:r w:rsidRPr="006E1DCA">
        <w:t xml:space="preserve"> (Организация производства мебельного щита, увел</w:t>
      </w:r>
      <w:r w:rsidRPr="006E1DCA">
        <w:t>и</w:t>
      </w:r>
      <w:r w:rsidRPr="006E1DCA">
        <w:t xml:space="preserve">чение производства детской мебели, расширение сети продаж). </w:t>
      </w:r>
    </w:p>
    <w:p w:rsidR="00AF49B4" w:rsidRPr="006E1DCA" w:rsidRDefault="00AF49B4" w:rsidP="00AF49B4">
      <w:pPr>
        <w:spacing w:after="0" w:line="360" w:lineRule="auto"/>
        <w:ind w:firstLine="709"/>
        <w:jc w:val="both"/>
      </w:pPr>
      <w:r w:rsidRPr="006E1DCA">
        <w:t>В 2013 году проект инициатором не подтверждён.</w:t>
      </w:r>
      <w:r>
        <w:t xml:space="preserve"> </w:t>
      </w:r>
      <w:r w:rsidRPr="006E1DCA">
        <w:t>В настоящее время</w:t>
      </w:r>
      <w:r>
        <w:t xml:space="preserve"> </w:t>
      </w:r>
      <w:r w:rsidRPr="006E1DCA">
        <w:t>две деревообрабатывающие организации</w:t>
      </w:r>
      <w:r>
        <w:t xml:space="preserve"> </w:t>
      </w:r>
      <w:r w:rsidRPr="006E1DCA">
        <w:t>осуществляют свою деятельность на территории городского округа Похвистнево: ООО «Фабрика Детской Мебели» (</w:t>
      </w:r>
      <w:r w:rsidRPr="006E1DCA">
        <w:rPr>
          <w:bCs/>
          <w:color w:val="000000"/>
        </w:rPr>
        <w:t xml:space="preserve">Объем отгруженных товаров собственного производства в 2015 году составил </w:t>
      </w:r>
      <w:r w:rsidRPr="006E1DCA">
        <w:rPr>
          <w:color w:val="000000"/>
        </w:rPr>
        <w:t>16019,0 тыс. рублей</w:t>
      </w:r>
      <w:r w:rsidRPr="006E1DCA">
        <w:t>) и</w:t>
      </w:r>
      <w:r>
        <w:t xml:space="preserve"> </w:t>
      </w:r>
      <w:r w:rsidRPr="006E1DCA">
        <w:t>ООО «</w:t>
      </w:r>
      <w:proofErr w:type="spellStart"/>
      <w:r w:rsidRPr="006E1DCA">
        <w:t>Нурфид</w:t>
      </w:r>
      <w:proofErr w:type="spellEnd"/>
      <w:r w:rsidRPr="006E1DCA">
        <w:t>» (</w:t>
      </w:r>
      <w:r w:rsidRPr="006E1DCA">
        <w:rPr>
          <w:color w:val="000000"/>
        </w:rPr>
        <w:t>277,9 тыс. рублей</w:t>
      </w:r>
      <w:r w:rsidRPr="006E1DCA">
        <w:t>).</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pPr>
      <w:r w:rsidRPr="004C7945">
        <w:t>14.</w:t>
      </w:r>
      <w:r>
        <w:rPr>
          <w:i/>
        </w:rPr>
        <w:t xml:space="preserve"> </w:t>
      </w:r>
      <w:r w:rsidRPr="004C7945">
        <w:rPr>
          <w:i/>
        </w:rPr>
        <w:t>Инвестиционный проект «Диверсификация производства ОАО маслозавод «</w:t>
      </w:r>
      <w:proofErr w:type="spellStart"/>
      <w:r w:rsidRPr="004C7945">
        <w:rPr>
          <w:i/>
        </w:rPr>
        <w:t>Похвистневский</w:t>
      </w:r>
      <w:proofErr w:type="spellEnd"/>
      <w:r w:rsidRPr="004C7945">
        <w:rPr>
          <w:i/>
        </w:rPr>
        <w:t>»</w:t>
      </w:r>
      <w:r w:rsidRPr="006E1DCA">
        <w:t xml:space="preserve">. </w:t>
      </w:r>
    </w:p>
    <w:p w:rsidR="00AF49B4" w:rsidRPr="006E1DCA" w:rsidRDefault="00AF49B4" w:rsidP="00AF49B4">
      <w:pPr>
        <w:spacing w:after="0" w:line="360" w:lineRule="auto"/>
        <w:ind w:firstLine="709"/>
        <w:jc w:val="both"/>
      </w:pPr>
      <w:r w:rsidRPr="006E1DCA">
        <w:t>В отчетный период проект инициатором не подтверждён.</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rPr>
          <w:i/>
        </w:rPr>
      </w:pPr>
      <w:r>
        <w:t xml:space="preserve">15. </w:t>
      </w:r>
      <w:r w:rsidRPr="004C7945">
        <w:rPr>
          <w:i/>
        </w:rPr>
        <w:t xml:space="preserve">Инвестиционный проект </w:t>
      </w:r>
      <w:r w:rsidRPr="004B53EF">
        <w:rPr>
          <w:i/>
        </w:rPr>
        <w:t>«Организация производства по убою скота, первичная переработка мяса, охлаждение, хранение и реализация»</w:t>
      </w:r>
      <w:r>
        <w:rPr>
          <w:i/>
        </w:rPr>
        <w:t>.</w:t>
      </w:r>
    </w:p>
    <w:p w:rsidR="00AF49B4" w:rsidRPr="006E1DCA" w:rsidRDefault="00AF49B4" w:rsidP="00AF49B4">
      <w:pPr>
        <w:spacing w:after="0" w:line="360" w:lineRule="auto"/>
        <w:ind w:firstLine="709"/>
        <w:jc w:val="both"/>
      </w:pPr>
      <w:r w:rsidRPr="006E1DCA">
        <w:lastRenderedPageBreak/>
        <w:t>Инвестор не найден. Проект актуальный. Продолжается работа по п</w:t>
      </w:r>
      <w:r w:rsidRPr="006E1DCA">
        <w:t>о</w:t>
      </w:r>
      <w:r w:rsidRPr="006E1DCA">
        <w:t>иску инвестора.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pStyle w:val="afa"/>
        <w:spacing w:line="360" w:lineRule="auto"/>
        <w:ind w:firstLine="709"/>
        <w:rPr>
          <w:sz w:val="28"/>
          <w:szCs w:val="28"/>
        </w:rPr>
      </w:pPr>
      <w:r w:rsidRPr="004B53EF">
        <w:rPr>
          <w:sz w:val="28"/>
          <w:szCs w:val="28"/>
        </w:rPr>
        <w:t>16.</w:t>
      </w:r>
      <w:r>
        <w:rPr>
          <w:i/>
          <w:sz w:val="28"/>
          <w:szCs w:val="28"/>
        </w:rPr>
        <w:t xml:space="preserve"> МЧП-</w:t>
      </w:r>
      <w:r w:rsidRPr="004C7945">
        <w:rPr>
          <w:i/>
          <w:sz w:val="28"/>
          <w:szCs w:val="28"/>
        </w:rPr>
        <w:t>проект</w:t>
      </w:r>
      <w:r>
        <w:rPr>
          <w:i/>
          <w:sz w:val="28"/>
          <w:szCs w:val="28"/>
        </w:rPr>
        <w:t>ы</w:t>
      </w:r>
      <w:r w:rsidRPr="004C7945">
        <w:rPr>
          <w:i/>
        </w:rPr>
        <w:t xml:space="preserve"> </w:t>
      </w:r>
      <w:r w:rsidRPr="00714EDE">
        <w:rPr>
          <w:i/>
          <w:sz w:val="28"/>
          <w:szCs w:val="28"/>
        </w:rPr>
        <w:t>«Перевод на природный компримированный (сж</w:t>
      </w:r>
      <w:r w:rsidRPr="00714EDE">
        <w:rPr>
          <w:i/>
          <w:sz w:val="28"/>
          <w:szCs w:val="28"/>
        </w:rPr>
        <w:t>а</w:t>
      </w:r>
      <w:r w:rsidRPr="00714EDE">
        <w:rPr>
          <w:i/>
          <w:sz w:val="28"/>
          <w:szCs w:val="28"/>
        </w:rPr>
        <w:t>тый) газ 50 единиц транспорта» и «Строительство автомобильной газ</w:t>
      </w:r>
      <w:r w:rsidRPr="00714EDE">
        <w:rPr>
          <w:i/>
          <w:sz w:val="28"/>
          <w:szCs w:val="28"/>
        </w:rPr>
        <w:t>о</w:t>
      </w:r>
      <w:r w:rsidRPr="00714EDE">
        <w:rPr>
          <w:i/>
          <w:sz w:val="28"/>
          <w:szCs w:val="28"/>
        </w:rPr>
        <w:t>наполнительной компрессорной станции и пункта по сервисному обслуж</w:t>
      </w:r>
      <w:r w:rsidRPr="00714EDE">
        <w:rPr>
          <w:i/>
          <w:sz w:val="28"/>
          <w:szCs w:val="28"/>
        </w:rPr>
        <w:t>и</w:t>
      </w:r>
      <w:r w:rsidRPr="00714EDE">
        <w:rPr>
          <w:i/>
          <w:sz w:val="28"/>
          <w:szCs w:val="28"/>
        </w:rPr>
        <w:t>ванию транспорта»</w:t>
      </w:r>
      <w:r w:rsidRPr="006E1DCA">
        <w:rPr>
          <w:sz w:val="28"/>
          <w:szCs w:val="28"/>
        </w:rPr>
        <w:t xml:space="preserve">. </w:t>
      </w:r>
    </w:p>
    <w:p w:rsidR="00AF49B4" w:rsidRPr="006E1DCA" w:rsidRDefault="00AF49B4" w:rsidP="00AF49B4">
      <w:pPr>
        <w:pStyle w:val="afa"/>
        <w:spacing w:line="360" w:lineRule="auto"/>
        <w:ind w:firstLine="709"/>
        <w:rPr>
          <w:sz w:val="28"/>
          <w:szCs w:val="28"/>
        </w:rPr>
      </w:pPr>
      <w:r w:rsidRPr="006E1DCA">
        <w:rPr>
          <w:sz w:val="28"/>
          <w:szCs w:val="28"/>
        </w:rPr>
        <w:t>В 2005 г. было заключено Соглашение о сотрудничестве</w:t>
      </w:r>
      <w:r>
        <w:rPr>
          <w:sz w:val="28"/>
          <w:szCs w:val="28"/>
        </w:rPr>
        <w:t xml:space="preserve"> </w:t>
      </w:r>
      <w:r w:rsidRPr="006E1DCA">
        <w:rPr>
          <w:sz w:val="28"/>
          <w:szCs w:val="28"/>
        </w:rPr>
        <w:t>№ СТГ 2568/26 – 05 от 06.09.2005 года между г.о. Похвистнево и ООО «</w:t>
      </w:r>
      <w:proofErr w:type="spellStart"/>
      <w:r w:rsidRPr="006E1DCA">
        <w:rPr>
          <w:sz w:val="28"/>
          <w:szCs w:val="28"/>
        </w:rPr>
        <w:t>Сам</w:t>
      </w:r>
      <w:r w:rsidRPr="006E1DCA">
        <w:rPr>
          <w:sz w:val="28"/>
          <w:szCs w:val="28"/>
        </w:rPr>
        <w:t>а</w:t>
      </w:r>
      <w:r w:rsidRPr="006E1DCA">
        <w:rPr>
          <w:sz w:val="28"/>
          <w:szCs w:val="28"/>
        </w:rPr>
        <w:t>ратрансгаз</w:t>
      </w:r>
      <w:proofErr w:type="spellEnd"/>
      <w:r w:rsidRPr="006E1DCA">
        <w:rPr>
          <w:sz w:val="28"/>
          <w:szCs w:val="28"/>
        </w:rPr>
        <w:t>», предусматривающее строительство АГНКС с организацией п</w:t>
      </w:r>
      <w:r w:rsidRPr="006E1DCA">
        <w:rPr>
          <w:sz w:val="28"/>
          <w:szCs w:val="28"/>
        </w:rPr>
        <w:t>е</w:t>
      </w:r>
      <w:r w:rsidRPr="006E1DCA">
        <w:rPr>
          <w:sz w:val="28"/>
          <w:szCs w:val="28"/>
        </w:rPr>
        <w:t>ревода муниципального транспорта на использование КПГ.</w:t>
      </w:r>
      <w:r>
        <w:rPr>
          <w:sz w:val="28"/>
          <w:szCs w:val="28"/>
        </w:rPr>
        <w:t xml:space="preserve"> </w:t>
      </w:r>
      <w:r w:rsidRPr="006E1DCA">
        <w:rPr>
          <w:sz w:val="28"/>
          <w:szCs w:val="28"/>
        </w:rPr>
        <w:t>По программе ОАО «Газпром» в г.</w:t>
      </w:r>
      <w:r>
        <w:rPr>
          <w:sz w:val="28"/>
          <w:szCs w:val="28"/>
        </w:rPr>
        <w:t xml:space="preserve"> </w:t>
      </w:r>
      <w:r w:rsidRPr="006E1DCA">
        <w:rPr>
          <w:sz w:val="28"/>
          <w:szCs w:val="28"/>
        </w:rPr>
        <w:t>Похвистнево в 2010 г. построена МАЗС. Ввод в эк</w:t>
      </w:r>
      <w:r w:rsidRPr="006E1DCA">
        <w:rPr>
          <w:sz w:val="28"/>
          <w:szCs w:val="28"/>
        </w:rPr>
        <w:t>с</w:t>
      </w:r>
      <w:r w:rsidRPr="006E1DCA">
        <w:rPr>
          <w:sz w:val="28"/>
          <w:szCs w:val="28"/>
        </w:rPr>
        <w:t>плуатацию произведён в ноябре 2012 г. Поэтапный перевод муниципальн</w:t>
      </w:r>
      <w:r w:rsidRPr="006E1DCA">
        <w:rPr>
          <w:sz w:val="28"/>
          <w:szCs w:val="28"/>
        </w:rPr>
        <w:t>о</w:t>
      </w:r>
      <w:r w:rsidRPr="006E1DCA">
        <w:rPr>
          <w:sz w:val="28"/>
          <w:szCs w:val="28"/>
        </w:rPr>
        <w:t>го транспорта на использование КПГ планировалось на 2013-2015 годы. Для реализации данного направления на ООО «Профиль-Сервис» проведены все необходимые мероприятия, позволяющие проводить установку и обслуж</w:t>
      </w:r>
      <w:r w:rsidRPr="006E1DCA">
        <w:rPr>
          <w:sz w:val="28"/>
          <w:szCs w:val="28"/>
        </w:rPr>
        <w:t>и</w:t>
      </w:r>
      <w:r w:rsidRPr="006E1DCA">
        <w:rPr>
          <w:sz w:val="28"/>
          <w:szCs w:val="28"/>
        </w:rPr>
        <w:t>вание газобаллонного оборудования. В настоящее время в МУП «</w:t>
      </w:r>
      <w:proofErr w:type="spellStart"/>
      <w:r w:rsidRPr="006E1DCA">
        <w:rPr>
          <w:sz w:val="28"/>
          <w:szCs w:val="28"/>
        </w:rPr>
        <w:t>Трансс</w:t>
      </w:r>
      <w:r w:rsidRPr="006E1DCA">
        <w:rPr>
          <w:sz w:val="28"/>
          <w:szCs w:val="28"/>
        </w:rPr>
        <w:t>т</w:t>
      </w:r>
      <w:r w:rsidRPr="006E1DCA">
        <w:rPr>
          <w:sz w:val="28"/>
          <w:szCs w:val="28"/>
        </w:rPr>
        <w:t>ройсервис</w:t>
      </w:r>
      <w:proofErr w:type="spellEnd"/>
      <w:r w:rsidRPr="006E1DCA">
        <w:rPr>
          <w:sz w:val="28"/>
          <w:szCs w:val="28"/>
        </w:rPr>
        <w:t>»</w:t>
      </w:r>
      <w:r>
        <w:rPr>
          <w:sz w:val="28"/>
          <w:szCs w:val="28"/>
        </w:rPr>
        <w:t xml:space="preserve"> </w:t>
      </w:r>
      <w:r w:rsidRPr="006E1DCA">
        <w:rPr>
          <w:sz w:val="28"/>
          <w:szCs w:val="28"/>
        </w:rPr>
        <w:t>-</w:t>
      </w:r>
      <w:r>
        <w:rPr>
          <w:sz w:val="28"/>
          <w:szCs w:val="28"/>
        </w:rPr>
        <w:t xml:space="preserve"> </w:t>
      </w:r>
      <w:r w:rsidRPr="006E1DCA">
        <w:rPr>
          <w:sz w:val="28"/>
          <w:szCs w:val="28"/>
        </w:rPr>
        <w:t>4 ед., МКУ «Служба эксплуатации зданий учреждений» - 4 ед. транспортных средств переоборудовано, также организации, оказывающие услуги такси, имеют автомобили с газовым оборудованием.</w:t>
      </w:r>
    </w:p>
    <w:p w:rsidR="00AF49B4" w:rsidRPr="006E1DCA" w:rsidRDefault="00AF49B4" w:rsidP="00AF49B4">
      <w:pPr>
        <w:spacing w:after="0" w:line="360" w:lineRule="auto"/>
        <w:ind w:firstLine="709"/>
        <w:jc w:val="both"/>
      </w:pPr>
      <w:r w:rsidRPr="006A7306">
        <w:rPr>
          <w:b/>
        </w:rPr>
        <w:t>Вывод:</w:t>
      </w:r>
      <w:r>
        <w:t xml:space="preserve"> Проекты реализованы.</w:t>
      </w:r>
    </w:p>
    <w:p w:rsidR="00AF49B4" w:rsidRPr="006E1DCA" w:rsidRDefault="00AF49B4" w:rsidP="00AF49B4">
      <w:pPr>
        <w:pStyle w:val="afa"/>
        <w:spacing w:line="360" w:lineRule="auto"/>
        <w:ind w:firstLine="709"/>
        <w:rPr>
          <w:sz w:val="28"/>
          <w:szCs w:val="28"/>
        </w:rPr>
      </w:pPr>
      <w:r>
        <w:rPr>
          <w:sz w:val="28"/>
          <w:szCs w:val="28"/>
        </w:rPr>
        <w:t xml:space="preserve">17. </w:t>
      </w:r>
      <w:r w:rsidRPr="006E1DCA">
        <w:rPr>
          <w:sz w:val="28"/>
          <w:szCs w:val="28"/>
        </w:rPr>
        <w:t xml:space="preserve">В рамках реализации </w:t>
      </w:r>
      <w:r w:rsidRPr="00714EDE">
        <w:rPr>
          <w:i/>
          <w:sz w:val="28"/>
          <w:szCs w:val="28"/>
        </w:rPr>
        <w:t>программы реформирования жилищно-коммунального хозяйства на территории городского округа Похвистнево</w:t>
      </w:r>
      <w:r w:rsidRPr="006E1DCA">
        <w:rPr>
          <w:sz w:val="28"/>
          <w:szCs w:val="28"/>
        </w:rPr>
        <w:t xml:space="preserve"> находятся 25 МКД, собственники которых выбрали способ управления о</w:t>
      </w:r>
      <w:r w:rsidRPr="006E1DCA">
        <w:rPr>
          <w:sz w:val="28"/>
          <w:szCs w:val="28"/>
        </w:rPr>
        <w:t>б</w:t>
      </w:r>
      <w:r w:rsidRPr="006E1DCA">
        <w:rPr>
          <w:sz w:val="28"/>
          <w:szCs w:val="28"/>
        </w:rPr>
        <w:t>щим имуществом своего дома посредством товариществ собственников ж</w:t>
      </w:r>
      <w:r w:rsidRPr="006E1DCA">
        <w:rPr>
          <w:sz w:val="28"/>
          <w:szCs w:val="28"/>
        </w:rPr>
        <w:t>и</w:t>
      </w:r>
      <w:r w:rsidRPr="006E1DCA">
        <w:rPr>
          <w:sz w:val="28"/>
          <w:szCs w:val="28"/>
        </w:rPr>
        <w:t>лья, из них 1 дом находится в управлении ТСЖ и 24 МКД в управлении управляющей компании. Ежегодно проводятся обучающие семинары с председателями ТСЖ и советов домов по вопросам совместной работы управляющих компаний и ТСЖ.</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E1DCA" w:rsidRDefault="00AF49B4" w:rsidP="00AF49B4">
      <w:pPr>
        <w:pStyle w:val="afa"/>
        <w:spacing w:line="360" w:lineRule="auto"/>
        <w:ind w:firstLine="709"/>
        <w:rPr>
          <w:sz w:val="28"/>
          <w:szCs w:val="28"/>
        </w:rPr>
      </w:pPr>
      <w:r>
        <w:rPr>
          <w:sz w:val="28"/>
          <w:szCs w:val="28"/>
        </w:rPr>
        <w:lastRenderedPageBreak/>
        <w:t xml:space="preserve">18. </w:t>
      </w:r>
      <w:r w:rsidRPr="006E1DCA">
        <w:rPr>
          <w:sz w:val="28"/>
          <w:szCs w:val="28"/>
        </w:rPr>
        <w:t xml:space="preserve">В рамках реализация </w:t>
      </w:r>
      <w:r>
        <w:rPr>
          <w:sz w:val="28"/>
          <w:szCs w:val="28"/>
        </w:rPr>
        <w:t>п</w:t>
      </w:r>
      <w:r w:rsidRPr="00714EDE">
        <w:rPr>
          <w:i/>
          <w:sz w:val="28"/>
          <w:szCs w:val="28"/>
        </w:rPr>
        <w:t xml:space="preserve">рограммы </w:t>
      </w:r>
      <w:proofErr w:type="spellStart"/>
      <w:r w:rsidRPr="00714EDE">
        <w:rPr>
          <w:i/>
          <w:sz w:val="28"/>
          <w:szCs w:val="28"/>
        </w:rPr>
        <w:t>энергоресурсосбережения</w:t>
      </w:r>
      <w:proofErr w:type="spellEnd"/>
      <w:r w:rsidRPr="00714EDE">
        <w:rPr>
          <w:i/>
          <w:sz w:val="28"/>
          <w:szCs w:val="28"/>
        </w:rPr>
        <w:t xml:space="preserve"> ВКХ г.о. Похвистнево</w:t>
      </w:r>
      <w:r w:rsidRPr="006E1DCA">
        <w:rPr>
          <w:sz w:val="28"/>
          <w:szCs w:val="28"/>
        </w:rPr>
        <w:t>, предусматривающей</w:t>
      </w:r>
      <w:r>
        <w:rPr>
          <w:sz w:val="28"/>
          <w:szCs w:val="28"/>
        </w:rPr>
        <w:t xml:space="preserve"> </w:t>
      </w:r>
      <w:r w:rsidRPr="006E1DCA">
        <w:rPr>
          <w:sz w:val="28"/>
          <w:szCs w:val="28"/>
        </w:rPr>
        <w:t>ликвидацию сверхнормативного и</w:t>
      </w:r>
      <w:r w:rsidRPr="006E1DCA">
        <w:rPr>
          <w:sz w:val="28"/>
          <w:szCs w:val="28"/>
        </w:rPr>
        <w:t>з</w:t>
      </w:r>
      <w:r w:rsidRPr="006E1DCA">
        <w:rPr>
          <w:sz w:val="28"/>
          <w:szCs w:val="28"/>
        </w:rPr>
        <w:t>носа основных фондов, внедрение ресурсосберегающих технологий, разр</w:t>
      </w:r>
      <w:r w:rsidRPr="006E1DCA">
        <w:rPr>
          <w:sz w:val="28"/>
          <w:szCs w:val="28"/>
        </w:rPr>
        <w:t>а</w:t>
      </w:r>
      <w:r w:rsidRPr="006E1DCA">
        <w:rPr>
          <w:sz w:val="28"/>
          <w:szCs w:val="28"/>
        </w:rPr>
        <w:t>ботк</w:t>
      </w:r>
      <w:r>
        <w:rPr>
          <w:sz w:val="28"/>
          <w:szCs w:val="28"/>
        </w:rPr>
        <w:t>у</w:t>
      </w:r>
      <w:r w:rsidRPr="006E1DCA">
        <w:rPr>
          <w:sz w:val="28"/>
          <w:szCs w:val="28"/>
        </w:rPr>
        <w:t xml:space="preserve"> и внедрение мер по стимулированию эффективного и рационального хозяйствования, а также решение задач по обеспечению устойчивого вод</w:t>
      </w:r>
      <w:r w:rsidRPr="006E1DCA">
        <w:rPr>
          <w:sz w:val="28"/>
          <w:szCs w:val="28"/>
        </w:rPr>
        <w:t>о</w:t>
      </w:r>
      <w:r w:rsidRPr="006E1DCA">
        <w:rPr>
          <w:sz w:val="28"/>
          <w:szCs w:val="28"/>
        </w:rPr>
        <w:t xml:space="preserve">снабжения, </w:t>
      </w:r>
      <w:r w:rsidRPr="006E1DCA">
        <w:rPr>
          <w:bCs/>
          <w:color w:val="000000"/>
          <w:sz w:val="28"/>
          <w:szCs w:val="28"/>
        </w:rPr>
        <w:t>муниципальной</w:t>
      </w:r>
      <w:r>
        <w:rPr>
          <w:bCs/>
          <w:color w:val="000000"/>
          <w:sz w:val="28"/>
          <w:szCs w:val="28"/>
        </w:rPr>
        <w:t xml:space="preserve"> </w:t>
      </w:r>
      <w:r w:rsidRPr="006E1DCA">
        <w:rPr>
          <w:bCs/>
          <w:color w:val="000000"/>
          <w:sz w:val="28"/>
          <w:szCs w:val="28"/>
        </w:rPr>
        <w:t>программы</w:t>
      </w:r>
      <w:r>
        <w:rPr>
          <w:bCs/>
          <w:color w:val="000000"/>
          <w:sz w:val="28"/>
          <w:szCs w:val="28"/>
        </w:rPr>
        <w:t xml:space="preserve"> </w:t>
      </w:r>
      <w:r w:rsidRPr="006E1DCA">
        <w:rPr>
          <w:color w:val="000000"/>
          <w:sz w:val="28"/>
          <w:szCs w:val="28"/>
        </w:rPr>
        <w:t>"Развитие систем коммунальной инфраструктуры на территории городского округа</w:t>
      </w:r>
      <w:r>
        <w:rPr>
          <w:color w:val="000000"/>
          <w:sz w:val="28"/>
          <w:szCs w:val="28"/>
        </w:rPr>
        <w:t xml:space="preserve"> </w:t>
      </w:r>
      <w:r w:rsidRPr="006E1DCA">
        <w:rPr>
          <w:color w:val="000000"/>
          <w:sz w:val="28"/>
          <w:szCs w:val="28"/>
        </w:rPr>
        <w:t>Похвистнево на 2014-2020 годы"</w:t>
      </w:r>
      <w:r>
        <w:rPr>
          <w:b/>
          <w:bCs/>
          <w:sz w:val="28"/>
          <w:szCs w:val="28"/>
        </w:rPr>
        <w:t xml:space="preserve"> </w:t>
      </w:r>
      <w:r w:rsidRPr="006E1DCA">
        <w:rPr>
          <w:sz w:val="28"/>
          <w:szCs w:val="28"/>
        </w:rPr>
        <w:t>в 2015 году выполнено следующее:</w:t>
      </w:r>
    </w:p>
    <w:p w:rsidR="00AF49B4" w:rsidRPr="006E1DCA" w:rsidRDefault="00AF49B4" w:rsidP="00AF49B4">
      <w:pPr>
        <w:spacing w:after="0" w:line="360" w:lineRule="auto"/>
        <w:ind w:firstLine="709"/>
        <w:jc w:val="both"/>
      </w:pPr>
      <w:r w:rsidRPr="006E1DCA">
        <w:t>-</w:t>
      </w:r>
      <w:r>
        <w:t xml:space="preserve"> </w:t>
      </w:r>
      <w:r w:rsidRPr="006E1DCA">
        <w:rPr>
          <w:bCs/>
        </w:rPr>
        <w:t>оплачена кредиторская задолженность по объекту «</w:t>
      </w:r>
      <w:r w:rsidRPr="006E1DCA">
        <w:t>Проектирование, расширение и реконструкция водозабора "Западный" городского округа П</w:t>
      </w:r>
      <w:r w:rsidRPr="006E1DCA">
        <w:t>о</w:t>
      </w:r>
      <w:r w:rsidRPr="006E1DCA">
        <w:t>хвистнево (1-я очередь. Водопроводные уличные сети)» в сумме 4 830, 315 тыс.руб.; выполнены работы по реконструкции водопроводной сети по</w:t>
      </w:r>
      <w:r>
        <w:t xml:space="preserve"> </w:t>
      </w:r>
      <w:r w:rsidRPr="006E1DCA">
        <w:t>ул. А. Васильева - 243 метра, выполнены работы по врезке реконструируемого водопровода в действующую сеть,</w:t>
      </w:r>
      <w:r>
        <w:t xml:space="preserve"> </w:t>
      </w:r>
      <w:r w:rsidRPr="006E1DCA">
        <w:t>работы по промывке и дезинфекции в</w:t>
      </w:r>
      <w:r w:rsidRPr="006E1DCA">
        <w:t>о</w:t>
      </w:r>
      <w:r w:rsidRPr="006E1DCA">
        <w:t>допровода,</w:t>
      </w:r>
      <w:r>
        <w:t xml:space="preserve"> </w:t>
      </w:r>
      <w:r w:rsidRPr="006E1DCA">
        <w:t>произведены работы по восстановлению растительного грунта и восстановлен по трассе реконструированного водопровода</w:t>
      </w:r>
      <w:r>
        <w:t xml:space="preserve"> </w:t>
      </w:r>
      <w:r w:rsidRPr="006E1DCA">
        <w:t>в 2014 году на сумму 2 863, 356</w:t>
      </w:r>
      <w:r>
        <w:t xml:space="preserve"> </w:t>
      </w:r>
      <w:r w:rsidRPr="006E1DCA">
        <w:t>тыс.руб.;</w:t>
      </w:r>
    </w:p>
    <w:p w:rsidR="00AF49B4" w:rsidRPr="006E1DCA" w:rsidRDefault="00AF49B4" w:rsidP="00AF49B4">
      <w:pPr>
        <w:spacing w:after="0" w:line="360" w:lineRule="auto"/>
        <w:ind w:firstLine="709"/>
        <w:jc w:val="both"/>
      </w:pPr>
      <w:r w:rsidRPr="006E1DCA">
        <w:t>- проверка достоверности определения сметной стоимости объекта: «Проектирование, расширение и реконструкция водозабора «Западный» г</w:t>
      </w:r>
      <w:r w:rsidRPr="006E1DCA">
        <w:t>о</w:t>
      </w:r>
      <w:r w:rsidRPr="006E1DCA">
        <w:t>родского округа Похвистнево (1 очередь Водопроводные уличные сети)» на сумму 58,5 тыс.руб.;</w:t>
      </w:r>
      <w:r>
        <w:t xml:space="preserve"> </w:t>
      </w:r>
    </w:p>
    <w:p w:rsidR="00AF49B4" w:rsidRPr="006E1DCA" w:rsidRDefault="00AF49B4" w:rsidP="00AF49B4">
      <w:pPr>
        <w:spacing w:after="0" w:line="360" w:lineRule="auto"/>
        <w:ind w:firstLine="709"/>
        <w:jc w:val="both"/>
      </w:pPr>
      <w:r w:rsidRPr="006E1DCA">
        <w:t xml:space="preserve"> - модернизация водопроводной сети Ду=400мм: участок по ул. Ко</w:t>
      </w:r>
      <w:r w:rsidRPr="006E1DCA">
        <w:t>о</w:t>
      </w:r>
      <w:r w:rsidRPr="006E1DCA">
        <w:t xml:space="preserve">перативная от камеры </w:t>
      </w:r>
      <w:proofErr w:type="spellStart"/>
      <w:r w:rsidRPr="006E1DCA">
        <w:t>переподключения</w:t>
      </w:r>
      <w:proofErr w:type="spellEnd"/>
      <w:r w:rsidRPr="006E1DCA">
        <w:t xml:space="preserve"> на водопроводной сети в сторону ул. Осипенко</w:t>
      </w:r>
      <w:r>
        <w:t xml:space="preserve"> </w:t>
      </w:r>
      <w:r w:rsidRPr="006E1DCA">
        <w:t>на сумму 1399,4 тыс.руб.;</w:t>
      </w:r>
    </w:p>
    <w:p w:rsidR="00AF49B4" w:rsidRPr="006E1DCA" w:rsidRDefault="00AF49B4" w:rsidP="00AF49B4">
      <w:pPr>
        <w:spacing w:after="0" w:line="360" w:lineRule="auto"/>
        <w:ind w:firstLine="709"/>
        <w:jc w:val="both"/>
      </w:pPr>
      <w:r w:rsidRPr="006E1DCA">
        <w:t xml:space="preserve"> - капитальный ремонт водопроводной сети по ул.</w:t>
      </w:r>
      <w:r>
        <w:t xml:space="preserve"> </w:t>
      </w:r>
      <w:r w:rsidRPr="006E1DCA">
        <w:t>Венера 1 на сумму 162,9 тыс.руб.,</w:t>
      </w:r>
    </w:p>
    <w:p w:rsidR="00AF49B4" w:rsidRPr="006E1DCA" w:rsidRDefault="00AF49B4" w:rsidP="00AF49B4">
      <w:pPr>
        <w:spacing w:after="0" w:line="360" w:lineRule="auto"/>
        <w:ind w:firstLine="709"/>
        <w:jc w:val="both"/>
      </w:pPr>
      <w:r w:rsidRPr="006E1DCA">
        <w:t>- приобретение и установка насосного оборудования на КНС №1 на сумму 1274,2 тыс.руб.;</w:t>
      </w:r>
    </w:p>
    <w:p w:rsidR="00AF49B4" w:rsidRPr="006E1DCA" w:rsidRDefault="00AF49B4" w:rsidP="00AF49B4">
      <w:pPr>
        <w:pStyle w:val="afa"/>
        <w:spacing w:line="360" w:lineRule="auto"/>
        <w:ind w:firstLine="709"/>
        <w:rPr>
          <w:sz w:val="28"/>
          <w:szCs w:val="28"/>
        </w:rPr>
      </w:pPr>
      <w:r w:rsidRPr="006E1DCA">
        <w:rPr>
          <w:sz w:val="28"/>
          <w:szCs w:val="28"/>
        </w:rPr>
        <w:t>- проведение корректировки схем водоснабжения, водоотведения, т</w:t>
      </w:r>
      <w:r w:rsidRPr="006E1DCA">
        <w:rPr>
          <w:sz w:val="28"/>
          <w:szCs w:val="28"/>
        </w:rPr>
        <w:t>е</w:t>
      </w:r>
      <w:r w:rsidRPr="006E1DCA">
        <w:rPr>
          <w:sz w:val="28"/>
          <w:szCs w:val="28"/>
        </w:rPr>
        <w:t>плоснабжения городского округа Похвистнево на сумму 100 тыс.руб.</w:t>
      </w:r>
    </w:p>
    <w:p w:rsidR="00AF49B4" w:rsidRPr="006E1DCA" w:rsidRDefault="00AF49B4" w:rsidP="00AF49B4">
      <w:pPr>
        <w:spacing w:after="0" w:line="360" w:lineRule="auto"/>
        <w:ind w:firstLine="709"/>
        <w:jc w:val="both"/>
      </w:pPr>
      <w:r w:rsidRPr="006A7306">
        <w:rPr>
          <w:b/>
        </w:rPr>
        <w:lastRenderedPageBreak/>
        <w:t>Вывод:</w:t>
      </w:r>
      <w:r>
        <w:t xml:space="preserve"> Программа реализована.</w:t>
      </w:r>
    </w:p>
    <w:p w:rsidR="00AF49B4" w:rsidRPr="006E1DCA" w:rsidRDefault="00AF49B4" w:rsidP="00AF49B4">
      <w:pPr>
        <w:pStyle w:val="afa"/>
        <w:spacing w:line="360" w:lineRule="auto"/>
        <w:ind w:firstLine="709"/>
        <w:rPr>
          <w:sz w:val="28"/>
          <w:szCs w:val="28"/>
        </w:rPr>
      </w:pPr>
      <w:r>
        <w:rPr>
          <w:sz w:val="28"/>
          <w:szCs w:val="28"/>
        </w:rPr>
        <w:t xml:space="preserve">19. </w:t>
      </w:r>
      <w:r w:rsidRPr="006E1DCA">
        <w:rPr>
          <w:sz w:val="28"/>
          <w:szCs w:val="28"/>
        </w:rPr>
        <w:t xml:space="preserve">В рамках реализации </w:t>
      </w:r>
      <w:r w:rsidRPr="00606639">
        <w:rPr>
          <w:i/>
          <w:sz w:val="28"/>
          <w:szCs w:val="28"/>
        </w:rPr>
        <w:t>программы «Повышение эффективности системы теплоснабжения»</w:t>
      </w:r>
      <w:r w:rsidRPr="006E1DCA">
        <w:rPr>
          <w:sz w:val="28"/>
          <w:szCs w:val="28"/>
        </w:rPr>
        <w:t xml:space="preserve"> был реализован проект «Строительство тран</w:t>
      </w:r>
      <w:r w:rsidRPr="006E1DCA">
        <w:rPr>
          <w:sz w:val="28"/>
          <w:szCs w:val="28"/>
        </w:rPr>
        <w:t>с</w:t>
      </w:r>
      <w:r w:rsidRPr="006E1DCA">
        <w:rPr>
          <w:sz w:val="28"/>
          <w:szCs w:val="28"/>
        </w:rPr>
        <w:t>портабельной</w:t>
      </w:r>
      <w:r>
        <w:rPr>
          <w:sz w:val="28"/>
          <w:szCs w:val="28"/>
        </w:rPr>
        <w:t xml:space="preserve"> </w:t>
      </w:r>
      <w:r w:rsidRPr="006E1DCA">
        <w:rPr>
          <w:sz w:val="28"/>
          <w:szCs w:val="28"/>
        </w:rPr>
        <w:t xml:space="preserve">котельной мощностью 10,5 МВт по адресу: ул. </w:t>
      </w:r>
      <w:proofErr w:type="spellStart"/>
      <w:r w:rsidR="00D6522B">
        <w:rPr>
          <w:sz w:val="28"/>
          <w:szCs w:val="28"/>
        </w:rPr>
        <w:t>Похвистне</w:t>
      </w:r>
      <w:r w:rsidR="00D6522B">
        <w:rPr>
          <w:sz w:val="28"/>
          <w:szCs w:val="28"/>
        </w:rPr>
        <w:t>в</w:t>
      </w:r>
      <w:r w:rsidR="007E762B">
        <w:rPr>
          <w:sz w:val="28"/>
          <w:szCs w:val="28"/>
        </w:rPr>
        <w:t>ска</w:t>
      </w:r>
      <w:r w:rsidRPr="006E1DCA">
        <w:rPr>
          <w:sz w:val="28"/>
          <w:szCs w:val="28"/>
        </w:rPr>
        <w:t>я</w:t>
      </w:r>
      <w:proofErr w:type="spellEnd"/>
      <w:r w:rsidRPr="006E1DCA">
        <w:rPr>
          <w:sz w:val="28"/>
          <w:szCs w:val="28"/>
        </w:rPr>
        <w:t>, 75 г. Похвистнево». Смонтирована модульная транспортабельная к</w:t>
      </w:r>
      <w:r w:rsidRPr="006E1DCA">
        <w:rPr>
          <w:sz w:val="28"/>
          <w:szCs w:val="28"/>
        </w:rPr>
        <w:t>о</w:t>
      </w:r>
      <w:r w:rsidRPr="006E1DCA">
        <w:rPr>
          <w:sz w:val="28"/>
          <w:szCs w:val="28"/>
        </w:rPr>
        <w:t>тельная. К котельной подведены сети теплоснабжения. Ввод в эксплуат</w:t>
      </w:r>
      <w:r w:rsidRPr="006E1DCA">
        <w:rPr>
          <w:sz w:val="28"/>
          <w:szCs w:val="28"/>
        </w:rPr>
        <w:t>а</w:t>
      </w:r>
      <w:r w:rsidRPr="006E1DCA">
        <w:rPr>
          <w:sz w:val="28"/>
          <w:szCs w:val="28"/>
        </w:rPr>
        <w:t>цию прои</w:t>
      </w:r>
      <w:r w:rsidRPr="006E1DCA">
        <w:rPr>
          <w:sz w:val="28"/>
          <w:szCs w:val="28"/>
        </w:rPr>
        <w:t>з</w:t>
      </w:r>
      <w:r w:rsidRPr="006E1DCA">
        <w:rPr>
          <w:sz w:val="28"/>
          <w:szCs w:val="28"/>
        </w:rPr>
        <w:t>веден в 2014 году.</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E1DCA" w:rsidRDefault="00AF49B4" w:rsidP="00AF49B4">
      <w:pPr>
        <w:spacing w:after="0" w:line="360" w:lineRule="auto"/>
        <w:ind w:firstLine="709"/>
        <w:jc w:val="both"/>
        <w:rPr>
          <w:color w:val="000000" w:themeColor="text1"/>
        </w:rPr>
      </w:pPr>
      <w:r>
        <w:rPr>
          <w:color w:val="000000"/>
        </w:rPr>
        <w:t xml:space="preserve">20. </w:t>
      </w:r>
      <w:r w:rsidRPr="006E1DCA">
        <w:rPr>
          <w:color w:val="000000"/>
        </w:rPr>
        <w:t>В</w:t>
      </w:r>
      <w:r w:rsidRPr="006E1DCA">
        <w:rPr>
          <w:bCs/>
        </w:rPr>
        <w:t xml:space="preserve"> рамках муниципальной </w:t>
      </w:r>
      <w:r w:rsidRPr="00606639">
        <w:rPr>
          <w:bCs/>
          <w:i/>
        </w:rPr>
        <w:t>программы "Переселение граждан из аварийного жилищного фонда с учетом необходимости развития мал</w:t>
      </w:r>
      <w:r w:rsidRPr="00606639">
        <w:rPr>
          <w:bCs/>
          <w:i/>
        </w:rPr>
        <w:t>о</w:t>
      </w:r>
      <w:r w:rsidRPr="00606639">
        <w:rPr>
          <w:bCs/>
          <w:i/>
        </w:rPr>
        <w:t>этажного жилищного строительства на территории городского округа Похвистнево Самарской области"</w:t>
      </w:r>
      <w:r w:rsidRPr="006E1DCA">
        <w:rPr>
          <w:bCs/>
        </w:rPr>
        <w:t xml:space="preserve"> до 2017 годы</w:t>
      </w:r>
      <w:r>
        <w:rPr>
          <w:color w:val="000000"/>
        </w:rPr>
        <w:t xml:space="preserve"> </w:t>
      </w:r>
      <w:r w:rsidRPr="006E1DCA">
        <w:rPr>
          <w:color w:val="000000" w:themeColor="text1"/>
        </w:rPr>
        <w:t>переселены 1070 граждан из 541 помещения, расположенного в 58 аварийных жилых домах, общей площадью 19,3 тыс.кв.м.</w:t>
      </w:r>
      <w:r>
        <w:rPr>
          <w:color w:val="000000" w:themeColor="text1"/>
        </w:rPr>
        <w:t xml:space="preserve"> </w:t>
      </w:r>
      <w:r w:rsidRPr="006E1DCA">
        <w:rPr>
          <w:color w:val="000000" w:themeColor="text1"/>
        </w:rPr>
        <w:t>За весь период действия программы для пересел</w:t>
      </w:r>
      <w:r w:rsidRPr="006E1DCA">
        <w:rPr>
          <w:color w:val="000000" w:themeColor="text1"/>
        </w:rPr>
        <w:t>е</w:t>
      </w:r>
      <w:r w:rsidRPr="006E1DCA">
        <w:rPr>
          <w:color w:val="000000" w:themeColor="text1"/>
        </w:rPr>
        <w:t>ния построены 22 многоквартирных дома, освоено 630 млн. рублей.</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06639" w:rsidRDefault="00AF49B4" w:rsidP="00AF49B4">
      <w:pPr>
        <w:pStyle w:val="afa"/>
        <w:spacing w:line="360" w:lineRule="auto"/>
        <w:ind w:firstLine="709"/>
        <w:rPr>
          <w:i/>
          <w:sz w:val="28"/>
          <w:szCs w:val="28"/>
        </w:rPr>
      </w:pPr>
      <w:r>
        <w:rPr>
          <w:sz w:val="28"/>
          <w:szCs w:val="28"/>
        </w:rPr>
        <w:t xml:space="preserve">21. </w:t>
      </w:r>
      <w:r w:rsidRPr="00606639">
        <w:rPr>
          <w:i/>
          <w:sz w:val="28"/>
          <w:szCs w:val="28"/>
        </w:rPr>
        <w:t>Мероприятие «Проектирование и строительство очистных с</w:t>
      </w:r>
      <w:r w:rsidRPr="00606639">
        <w:rPr>
          <w:i/>
          <w:sz w:val="28"/>
          <w:szCs w:val="28"/>
        </w:rPr>
        <w:t>о</w:t>
      </w:r>
      <w:r w:rsidRPr="00606639">
        <w:rPr>
          <w:i/>
          <w:sz w:val="28"/>
          <w:szCs w:val="28"/>
        </w:rPr>
        <w:t>оружений канализации городского округа Похвистнево».</w:t>
      </w:r>
    </w:p>
    <w:p w:rsidR="00AF49B4" w:rsidRPr="00606639" w:rsidRDefault="00AF49B4" w:rsidP="00AF49B4">
      <w:pPr>
        <w:pStyle w:val="afa"/>
        <w:spacing w:line="360" w:lineRule="auto"/>
        <w:ind w:firstLine="709"/>
        <w:rPr>
          <w:sz w:val="28"/>
          <w:szCs w:val="28"/>
        </w:rPr>
      </w:pPr>
      <w:r w:rsidRPr="00606639">
        <w:rPr>
          <w:sz w:val="28"/>
          <w:szCs w:val="28"/>
        </w:rPr>
        <w:t>Объект включен в Муниципальную программу «Развитие систем коммунальной инфраструктуры на территории городского округа Похвис</w:t>
      </w:r>
      <w:r w:rsidRPr="00606639">
        <w:rPr>
          <w:sz w:val="28"/>
          <w:szCs w:val="28"/>
        </w:rPr>
        <w:t>т</w:t>
      </w:r>
      <w:r w:rsidRPr="00606639">
        <w:rPr>
          <w:sz w:val="28"/>
          <w:szCs w:val="28"/>
        </w:rPr>
        <w:t xml:space="preserve">нево на 2014-2020 годы» на 2015-2018 годы, утвержденную </w:t>
      </w:r>
      <w:hyperlink r:id="rId137" w:tgtFrame="_blank" w:history="1">
        <w:r w:rsidRPr="00606639">
          <w:rPr>
            <w:sz w:val="28"/>
            <w:szCs w:val="28"/>
          </w:rPr>
          <w:t>Постановлен</w:t>
        </w:r>
        <w:r w:rsidRPr="00606639">
          <w:rPr>
            <w:sz w:val="28"/>
            <w:szCs w:val="28"/>
          </w:rPr>
          <w:t>и</w:t>
        </w:r>
        <w:r w:rsidRPr="00606639">
          <w:rPr>
            <w:sz w:val="28"/>
            <w:szCs w:val="28"/>
          </w:rPr>
          <w:t>ем Администрации городского округа Похвистнево №1467 от 02.10.2013г.</w:t>
        </w:r>
      </w:hyperlink>
      <w:r w:rsidRPr="00606639">
        <w:rPr>
          <w:sz w:val="28"/>
          <w:szCs w:val="28"/>
        </w:rPr>
        <w:t xml:space="preserve"> </w:t>
      </w:r>
    </w:p>
    <w:p w:rsidR="00AF49B4" w:rsidRPr="006E1DCA" w:rsidRDefault="00AF49B4" w:rsidP="00AF49B4">
      <w:pPr>
        <w:pStyle w:val="afa"/>
        <w:spacing w:line="360" w:lineRule="auto"/>
        <w:ind w:firstLine="709"/>
        <w:rPr>
          <w:sz w:val="28"/>
          <w:szCs w:val="28"/>
        </w:rPr>
      </w:pPr>
      <w:r w:rsidRPr="006E1DCA">
        <w:rPr>
          <w:sz w:val="28"/>
          <w:szCs w:val="28"/>
        </w:rPr>
        <w:t>25.02.2014 г. № 983/11 направлены требуемые документы для вкл</w:t>
      </w:r>
      <w:r w:rsidRPr="006E1DCA">
        <w:rPr>
          <w:sz w:val="28"/>
          <w:szCs w:val="28"/>
        </w:rPr>
        <w:t>ю</w:t>
      </w:r>
      <w:r w:rsidRPr="006E1DCA">
        <w:rPr>
          <w:sz w:val="28"/>
          <w:szCs w:val="28"/>
        </w:rPr>
        <w:t>чения в</w:t>
      </w:r>
      <w:r>
        <w:rPr>
          <w:sz w:val="28"/>
          <w:szCs w:val="28"/>
        </w:rPr>
        <w:t xml:space="preserve"> </w:t>
      </w:r>
      <w:r w:rsidRPr="006E1DCA">
        <w:rPr>
          <w:sz w:val="28"/>
          <w:szCs w:val="28"/>
        </w:rPr>
        <w:t>государственную программу «Развитие коммунальной инфрастру</w:t>
      </w:r>
      <w:r w:rsidRPr="006E1DCA">
        <w:rPr>
          <w:sz w:val="28"/>
          <w:szCs w:val="28"/>
        </w:rPr>
        <w:t>к</w:t>
      </w:r>
      <w:r w:rsidRPr="006E1DCA">
        <w:rPr>
          <w:sz w:val="28"/>
          <w:szCs w:val="28"/>
        </w:rPr>
        <w:t>туры и совершенствование системы обращения с отходами в Самарской о</w:t>
      </w:r>
      <w:r w:rsidRPr="006E1DCA">
        <w:rPr>
          <w:sz w:val="28"/>
          <w:szCs w:val="28"/>
        </w:rPr>
        <w:t>б</w:t>
      </w:r>
      <w:r w:rsidRPr="006E1DCA">
        <w:rPr>
          <w:sz w:val="28"/>
          <w:szCs w:val="28"/>
        </w:rPr>
        <w:t xml:space="preserve">ласти». </w:t>
      </w:r>
    </w:p>
    <w:p w:rsidR="00AF49B4" w:rsidRPr="006E1DCA" w:rsidRDefault="00AF49B4" w:rsidP="00AF49B4">
      <w:pPr>
        <w:spacing w:after="0" w:line="360" w:lineRule="auto"/>
        <w:ind w:firstLine="709"/>
        <w:jc w:val="both"/>
      </w:pPr>
      <w:r w:rsidRPr="006A7306">
        <w:rPr>
          <w:b/>
        </w:rPr>
        <w:t>Вывод:</w:t>
      </w:r>
      <w:r>
        <w:t xml:space="preserve"> Мероприятие реализовано частично.</w:t>
      </w:r>
    </w:p>
    <w:p w:rsidR="00AF49B4" w:rsidRPr="006E1DCA" w:rsidRDefault="00AF49B4" w:rsidP="00AF49B4">
      <w:pPr>
        <w:spacing w:after="0" w:line="360" w:lineRule="auto"/>
        <w:ind w:firstLine="709"/>
        <w:jc w:val="both"/>
      </w:pPr>
      <w:r>
        <w:t>22. М</w:t>
      </w:r>
      <w:r w:rsidRPr="006E1DCA">
        <w:t>ероприяти</w:t>
      </w:r>
      <w:r>
        <w:t>е</w:t>
      </w:r>
      <w:r w:rsidRPr="006E1DCA">
        <w:t xml:space="preserve"> </w:t>
      </w:r>
      <w:r w:rsidRPr="00606639">
        <w:rPr>
          <w:i/>
        </w:rPr>
        <w:t>«Проектирование и строительство полигона ра</w:t>
      </w:r>
      <w:r w:rsidRPr="00606639">
        <w:rPr>
          <w:i/>
        </w:rPr>
        <w:t>з</w:t>
      </w:r>
      <w:r w:rsidRPr="00606639">
        <w:rPr>
          <w:i/>
        </w:rPr>
        <w:t>мещения твердых бытовых отходов с зоной первичной сортировки вблизи г.о. Похвистнево Самарской области»</w:t>
      </w:r>
      <w:r w:rsidRPr="006E1DCA">
        <w:t xml:space="preserve"> о</w:t>
      </w:r>
      <w:r w:rsidRPr="006E1DCA">
        <w:rPr>
          <w:color w:val="000000"/>
        </w:rPr>
        <w:t>бъект включен в областную пр</w:t>
      </w:r>
      <w:r w:rsidRPr="006E1DCA">
        <w:rPr>
          <w:color w:val="000000"/>
        </w:rPr>
        <w:t>о</w:t>
      </w:r>
      <w:r w:rsidRPr="006E1DCA">
        <w:rPr>
          <w:color w:val="000000"/>
        </w:rPr>
        <w:lastRenderedPageBreak/>
        <w:t>грамму</w:t>
      </w:r>
      <w:r>
        <w:rPr>
          <w:color w:val="000000"/>
        </w:rPr>
        <w:t xml:space="preserve"> </w:t>
      </w:r>
      <w:r w:rsidRPr="006E1DCA">
        <w:rPr>
          <w:color w:val="000000"/>
        </w:rPr>
        <w:t>«Совершенствование системы обращения с отходами производства и потребления и формирования кластера использования вторичных ресу</w:t>
      </w:r>
      <w:r w:rsidRPr="006E1DCA">
        <w:rPr>
          <w:color w:val="000000"/>
        </w:rPr>
        <w:t>р</w:t>
      </w:r>
      <w:r w:rsidRPr="006E1DCA">
        <w:rPr>
          <w:color w:val="000000"/>
        </w:rPr>
        <w:t>сов на территории Самарской области». Заказчиком является</w:t>
      </w:r>
      <w:r>
        <w:rPr>
          <w:color w:val="000000"/>
        </w:rPr>
        <w:t xml:space="preserve"> </w:t>
      </w:r>
      <w:r w:rsidRPr="006E1DCA">
        <w:rPr>
          <w:color w:val="000000"/>
        </w:rPr>
        <w:t>министерство энергетики и жилищно-коммунального хозяйства Самарской области. В с</w:t>
      </w:r>
      <w:r w:rsidRPr="006E1DCA">
        <w:rPr>
          <w:color w:val="000000"/>
        </w:rPr>
        <w:t>о</w:t>
      </w:r>
      <w:r w:rsidRPr="006E1DCA">
        <w:rPr>
          <w:color w:val="000000"/>
        </w:rPr>
        <w:t>ответствии с заключенным контрактом отобрана проектная организация - Научно-исследовательский и проектно-изыскательский институт «</w:t>
      </w:r>
      <w:proofErr w:type="spellStart"/>
      <w:r w:rsidRPr="006E1DCA">
        <w:rPr>
          <w:color w:val="000000"/>
        </w:rPr>
        <w:t>Севз</w:t>
      </w:r>
      <w:r w:rsidRPr="006E1DCA">
        <w:rPr>
          <w:color w:val="000000"/>
        </w:rPr>
        <w:t>а</w:t>
      </w:r>
      <w:r w:rsidRPr="006E1DCA">
        <w:rPr>
          <w:color w:val="000000"/>
        </w:rPr>
        <w:t>пинжтехнология</w:t>
      </w:r>
      <w:proofErr w:type="spellEnd"/>
      <w:r w:rsidRPr="006E1DCA">
        <w:rPr>
          <w:color w:val="000000"/>
        </w:rPr>
        <w:t xml:space="preserve">». </w:t>
      </w:r>
      <w:r w:rsidRPr="006E1DCA">
        <w:t xml:space="preserve">Выполнены инженерно-изыскательские работы, готова техническая, сметная и рабочая документация и передана на экспертизу. </w:t>
      </w:r>
    </w:p>
    <w:p w:rsidR="00AF49B4" w:rsidRPr="006E1DCA" w:rsidRDefault="00AF49B4" w:rsidP="00AF49B4">
      <w:pPr>
        <w:spacing w:after="0" w:line="360" w:lineRule="auto"/>
        <w:ind w:firstLine="709"/>
        <w:jc w:val="both"/>
      </w:pPr>
      <w:r w:rsidRPr="006A7306">
        <w:rPr>
          <w:b/>
        </w:rPr>
        <w:t>Вывод:</w:t>
      </w:r>
      <w:r>
        <w:t xml:space="preserve"> Мероприятие реализовано частично.</w:t>
      </w:r>
    </w:p>
    <w:p w:rsidR="00AF49B4" w:rsidRPr="006E1DCA" w:rsidRDefault="00AF49B4" w:rsidP="00AF49B4">
      <w:pPr>
        <w:pStyle w:val="aa"/>
        <w:tabs>
          <w:tab w:val="left" w:pos="458"/>
        </w:tabs>
        <w:spacing w:before="0" w:beforeAutospacing="0" w:after="0" w:afterAutospacing="0" w:line="360" w:lineRule="auto"/>
        <w:ind w:firstLine="709"/>
        <w:jc w:val="both"/>
        <w:rPr>
          <w:sz w:val="28"/>
          <w:szCs w:val="28"/>
        </w:rPr>
      </w:pPr>
      <w:r w:rsidRPr="006E1DCA">
        <w:rPr>
          <w:sz w:val="28"/>
          <w:szCs w:val="28"/>
        </w:rPr>
        <w:t>В 2013 году завершено строительство двух складов на территории Оптово-распределительного центра. Ведется работа по восстановлению р</w:t>
      </w:r>
      <w:r w:rsidRPr="006E1DCA">
        <w:rPr>
          <w:sz w:val="28"/>
          <w:szCs w:val="28"/>
        </w:rPr>
        <w:t>а</w:t>
      </w:r>
      <w:r w:rsidRPr="006E1DCA">
        <w:rPr>
          <w:sz w:val="28"/>
          <w:szCs w:val="28"/>
        </w:rPr>
        <w:t>боты потребительского кооператива для привлечения сельхозпроизводит</w:t>
      </w:r>
      <w:r w:rsidRPr="006E1DCA">
        <w:rPr>
          <w:sz w:val="28"/>
          <w:szCs w:val="28"/>
        </w:rPr>
        <w:t>е</w:t>
      </w:r>
      <w:r w:rsidRPr="006E1DCA">
        <w:rPr>
          <w:sz w:val="28"/>
          <w:szCs w:val="28"/>
        </w:rPr>
        <w:t>лей.</w:t>
      </w:r>
    </w:p>
    <w:p w:rsidR="00AF49B4" w:rsidRPr="006E1DCA" w:rsidRDefault="00AF49B4" w:rsidP="00AF49B4">
      <w:pPr>
        <w:pStyle w:val="aa"/>
        <w:tabs>
          <w:tab w:val="left" w:pos="458"/>
        </w:tabs>
        <w:spacing w:before="0" w:beforeAutospacing="0" w:after="0" w:afterAutospacing="0" w:line="360" w:lineRule="auto"/>
        <w:ind w:firstLine="709"/>
        <w:jc w:val="both"/>
        <w:rPr>
          <w:sz w:val="28"/>
          <w:szCs w:val="28"/>
        </w:rPr>
      </w:pPr>
      <w:r w:rsidRPr="006E1DCA">
        <w:rPr>
          <w:sz w:val="28"/>
          <w:szCs w:val="28"/>
        </w:rPr>
        <w:t>В 2013 году начал свою работу Фонд микрофинансирования субъе</w:t>
      </w:r>
      <w:r w:rsidRPr="006E1DCA">
        <w:rPr>
          <w:sz w:val="28"/>
          <w:szCs w:val="28"/>
        </w:rPr>
        <w:t>к</w:t>
      </w:r>
      <w:r w:rsidRPr="006E1DCA">
        <w:rPr>
          <w:sz w:val="28"/>
          <w:szCs w:val="28"/>
        </w:rPr>
        <w:t>тов малого и среднего предпринимательства городского округа Похвистн</w:t>
      </w:r>
      <w:r w:rsidRPr="006E1DCA">
        <w:rPr>
          <w:sz w:val="28"/>
          <w:szCs w:val="28"/>
        </w:rPr>
        <w:t>е</w:t>
      </w:r>
      <w:r w:rsidRPr="006E1DCA">
        <w:rPr>
          <w:sz w:val="28"/>
          <w:szCs w:val="28"/>
        </w:rPr>
        <w:t>во. В период 2011-2015 г.г. было выдано субъектам малого и среднего пре</w:t>
      </w:r>
      <w:r w:rsidRPr="006E1DCA">
        <w:rPr>
          <w:sz w:val="28"/>
          <w:szCs w:val="28"/>
        </w:rPr>
        <w:t>д</w:t>
      </w:r>
      <w:r w:rsidRPr="006E1DCA">
        <w:rPr>
          <w:sz w:val="28"/>
          <w:szCs w:val="28"/>
        </w:rPr>
        <w:t xml:space="preserve">принимательства 85 </w:t>
      </w:r>
      <w:proofErr w:type="spellStart"/>
      <w:r w:rsidRPr="006E1DCA">
        <w:rPr>
          <w:sz w:val="28"/>
          <w:szCs w:val="28"/>
        </w:rPr>
        <w:t>микрозаймов</w:t>
      </w:r>
      <w:proofErr w:type="spellEnd"/>
      <w:r w:rsidRPr="006E1DCA">
        <w:rPr>
          <w:sz w:val="28"/>
          <w:szCs w:val="28"/>
        </w:rPr>
        <w:t xml:space="preserve"> на общую сумму более 20 млн. рублей.</w:t>
      </w:r>
    </w:p>
    <w:p w:rsidR="00AF49B4" w:rsidRPr="006E1DCA" w:rsidRDefault="00AF49B4" w:rsidP="00AF49B4">
      <w:pPr>
        <w:tabs>
          <w:tab w:val="left" w:pos="993"/>
        </w:tabs>
        <w:spacing w:after="0" w:line="360" w:lineRule="auto"/>
        <w:ind w:firstLine="709"/>
        <w:jc w:val="both"/>
      </w:pPr>
      <w:r w:rsidRPr="006E1DCA">
        <w:t>В городе создано</w:t>
      </w:r>
      <w:r>
        <w:t xml:space="preserve"> </w:t>
      </w:r>
      <w:r w:rsidRPr="006E1DCA">
        <w:t>уникальное учреждение «Дом народных ремёсел и декоративно-прикладного искусства». На сегодняшний день это единстве</w:t>
      </w:r>
      <w:r w:rsidRPr="006E1DCA">
        <w:t>н</w:t>
      </w:r>
      <w:r w:rsidRPr="006E1DCA">
        <w:t>ное в своём роде учреждение в Самарской области. Ежегодно</w:t>
      </w:r>
      <w:r>
        <w:t xml:space="preserve"> </w:t>
      </w:r>
      <w:r w:rsidRPr="006E1DCA">
        <w:t>Дом ремёсел изготавливает свыше 1000 изделий и</w:t>
      </w:r>
      <w:r w:rsidRPr="006E1DCA">
        <w:rPr>
          <w:color w:val="000000"/>
        </w:rPr>
        <w:t xml:space="preserve"> продолжает расширять ассортимент сувенирных изделий и рынок сбыта продукции. Специалистами Дома рем</w:t>
      </w:r>
      <w:r w:rsidRPr="006E1DCA">
        <w:rPr>
          <w:color w:val="000000"/>
        </w:rPr>
        <w:t>е</w:t>
      </w:r>
      <w:r w:rsidRPr="006E1DCA">
        <w:rPr>
          <w:color w:val="000000"/>
        </w:rPr>
        <w:t xml:space="preserve">сел ведется работа </w:t>
      </w:r>
      <w:r w:rsidRPr="006E1DCA">
        <w:rPr>
          <w:spacing w:val="7"/>
        </w:rPr>
        <w:t xml:space="preserve">по </w:t>
      </w:r>
      <w:r w:rsidRPr="006E1DCA">
        <w:rPr>
          <w:spacing w:val="4"/>
        </w:rPr>
        <w:t>формированию библиотеки по различным видам д</w:t>
      </w:r>
      <w:r w:rsidRPr="006E1DCA">
        <w:rPr>
          <w:spacing w:val="4"/>
        </w:rPr>
        <w:t>е</w:t>
      </w:r>
      <w:r w:rsidRPr="006E1DCA">
        <w:rPr>
          <w:spacing w:val="4"/>
        </w:rPr>
        <w:t>коративно-прикладного искусства и ремёслам. На базе Дома ремесел</w:t>
      </w:r>
      <w:r>
        <w:rPr>
          <w:spacing w:val="4"/>
        </w:rPr>
        <w:t xml:space="preserve"> </w:t>
      </w:r>
      <w:r w:rsidRPr="006E1DCA">
        <w:rPr>
          <w:spacing w:val="4"/>
        </w:rPr>
        <w:t>о</w:t>
      </w:r>
      <w:r w:rsidRPr="006E1DCA">
        <w:rPr>
          <w:spacing w:val="4"/>
        </w:rPr>
        <w:t>р</w:t>
      </w:r>
      <w:r w:rsidRPr="006E1DCA">
        <w:rPr>
          <w:spacing w:val="4"/>
        </w:rPr>
        <w:t xml:space="preserve">ганизовываются выставки и мастер-классы. В 2014 году предприятие приобрело фрезерный станок, токарный станок по дереву и подвесное оборудование для проведения выставок. </w:t>
      </w:r>
      <w:r w:rsidRPr="006E1DCA">
        <w:t>В 2015 году в рамках муниц</w:t>
      </w:r>
      <w:r w:rsidRPr="006E1DCA">
        <w:t>и</w:t>
      </w:r>
      <w:r w:rsidRPr="006E1DCA">
        <w:t xml:space="preserve">пальной программы «Сохранение и развитие сферы культуры и искусства на территории городского округа Похвистнево» выполнен </w:t>
      </w:r>
      <w:r w:rsidRPr="006E1DCA">
        <w:rPr>
          <w:bCs/>
        </w:rPr>
        <w:t>к</w:t>
      </w:r>
      <w:r w:rsidRPr="006E1DCA">
        <w:t>апитальный р</w:t>
      </w:r>
      <w:r w:rsidRPr="006E1DCA">
        <w:t>е</w:t>
      </w:r>
      <w:r w:rsidRPr="006E1DCA">
        <w:t>монт здания МКУ «Дом ремесел».</w:t>
      </w:r>
    </w:p>
    <w:p w:rsidR="00AF49B4" w:rsidRPr="006E1DCA" w:rsidRDefault="00AF49B4" w:rsidP="00AF49B4">
      <w:pPr>
        <w:spacing w:after="0" w:line="360" w:lineRule="auto"/>
        <w:ind w:firstLine="709"/>
        <w:jc w:val="both"/>
      </w:pPr>
      <w:r w:rsidRPr="006E1DCA">
        <w:lastRenderedPageBreak/>
        <w:t>В 2010 году завершено строительство акушерского корпуса.</w:t>
      </w:r>
      <w:r>
        <w:t xml:space="preserve"> </w:t>
      </w:r>
      <w:r w:rsidRPr="006E1DCA">
        <w:t>Объект введен в эксплуатацию.</w:t>
      </w:r>
      <w:r w:rsidRPr="006E1DCA">
        <w:rPr>
          <w:color w:val="000000"/>
        </w:rPr>
        <w:t xml:space="preserve"> В настоящее время </w:t>
      </w:r>
      <w:r w:rsidRPr="006E1DCA">
        <w:t>акушерско-гинекологи</w:t>
      </w:r>
      <w:r w:rsidRPr="006E1DCA">
        <w:softHyphen/>
        <w:t xml:space="preserve">ческий корпус обслуживает городской округ Похвистнево, муниципальный </w:t>
      </w:r>
      <w:r w:rsidR="00570E27">
        <w:t xml:space="preserve">район </w:t>
      </w:r>
      <w:proofErr w:type="spellStart"/>
      <w:r w:rsidRPr="006E1DCA">
        <w:t>Похвистневский</w:t>
      </w:r>
      <w:proofErr w:type="spellEnd"/>
      <w:r w:rsidRPr="006E1DCA">
        <w:t xml:space="preserve"> и близлежащие территории.</w:t>
      </w:r>
    </w:p>
    <w:p w:rsidR="00AF49B4" w:rsidRPr="006E1DCA" w:rsidRDefault="00AF49B4" w:rsidP="00AF49B4">
      <w:pPr>
        <w:spacing w:after="0" w:line="360" w:lineRule="auto"/>
        <w:ind w:firstLine="709"/>
        <w:jc w:val="both"/>
      </w:pPr>
      <w:r w:rsidRPr="006E1DCA">
        <w:t>В 2007 году произведена реконструкция</w:t>
      </w:r>
      <w:r>
        <w:t xml:space="preserve"> </w:t>
      </w:r>
      <w:r w:rsidRPr="006E1DCA">
        <w:t>здания городского дворца культуры. На базе Театрально-творческого объединения «САД» функци</w:t>
      </w:r>
      <w:r w:rsidRPr="006E1DCA">
        <w:t>о</w:t>
      </w:r>
      <w:r w:rsidRPr="006E1DCA">
        <w:t>нируют 3 театральных объединения: театр кукол «</w:t>
      </w:r>
      <w:proofErr w:type="spellStart"/>
      <w:r w:rsidRPr="006E1DCA">
        <w:t>ДиВ</w:t>
      </w:r>
      <w:proofErr w:type="spellEnd"/>
      <w:r w:rsidRPr="006E1DCA">
        <w:t>», «Ступени», «САД».</w:t>
      </w:r>
    </w:p>
    <w:p w:rsidR="00AF49B4" w:rsidRPr="006E1DCA" w:rsidRDefault="00AF49B4" w:rsidP="00AF49B4">
      <w:pPr>
        <w:tabs>
          <w:tab w:val="left" w:pos="993"/>
        </w:tabs>
        <w:spacing w:after="0" w:line="360" w:lineRule="auto"/>
        <w:ind w:firstLine="709"/>
        <w:jc w:val="both"/>
      </w:pPr>
      <w:r w:rsidRPr="006E1DCA">
        <w:t>В 2015 году в рамках муниципальной программы «Сохранение и ра</w:t>
      </w:r>
      <w:r w:rsidRPr="006E1DCA">
        <w:t>з</w:t>
      </w:r>
      <w:r w:rsidRPr="006E1DCA">
        <w:t>витие сферы культуры и искусства на территории городского округа Похв</w:t>
      </w:r>
      <w:r w:rsidRPr="006E1DCA">
        <w:t>и</w:t>
      </w:r>
      <w:r w:rsidRPr="006E1DCA">
        <w:t>стнево» выполнен ремонт здания МБОУ ДОД «Детская школа искусств».</w:t>
      </w:r>
    </w:p>
    <w:p w:rsidR="00AF49B4" w:rsidRDefault="00AF49B4" w:rsidP="00AF49B4">
      <w:pPr>
        <w:pStyle w:val="afa"/>
        <w:spacing w:line="360" w:lineRule="auto"/>
        <w:ind w:firstLine="709"/>
        <w:rPr>
          <w:b/>
          <w:color w:val="222222"/>
          <w:shd w:val="clear" w:color="auto" w:fill="FFFFFF"/>
        </w:rPr>
      </w:pPr>
      <w:r w:rsidRPr="006E1DCA">
        <w:rPr>
          <w:bCs/>
          <w:sz w:val="28"/>
          <w:szCs w:val="28"/>
        </w:rPr>
        <w:t>По объекту «</w:t>
      </w:r>
      <w:r w:rsidRPr="006E1DCA">
        <w:rPr>
          <w:sz w:val="28"/>
          <w:szCs w:val="28"/>
        </w:rPr>
        <w:t>Проектирование и строительство физкультурно-спортивного комплекса с плавательным бассейном в г.о. Похвистнево» на 01.01.2018г. в</w:t>
      </w:r>
      <w:r w:rsidRPr="006E1DCA">
        <w:rPr>
          <w:bCs/>
          <w:sz w:val="28"/>
          <w:szCs w:val="28"/>
        </w:rPr>
        <w:t>ыполнены подготовительные работы; работы по устройству временного ограждения и временного проезда; общестроительные работы; конструкции железобетонные, бассейны; устройство крылец, козырьков, л</w:t>
      </w:r>
      <w:r w:rsidRPr="006E1DCA">
        <w:rPr>
          <w:bCs/>
          <w:sz w:val="28"/>
          <w:szCs w:val="28"/>
        </w:rPr>
        <w:t>е</w:t>
      </w:r>
      <w:r w:rsidRPr="006E1DCA">
        <w:rPr>
          <w:bCs/>
          <w:sz w:val="28"/>
          <w:szCs w:val="28"/>
        </w:rPr>
        <w:t>стниц в подвал; конструкции металлические; технологические решения в</w:t>
      </w:r>
      <w:r w:rsidRPr="006E1DCA">
        <w:rPr>
          <w:bCs/>
          <w:sz w:val="28"/>
          <w:szCs w:val="28"/>
        </w:rPr>
        <w:t>о</w:t>
      </w:r>
      <w:r w:rsidRPr="006E1DCA">
        <w:rPr>
          <w:bCs/>
          <w:sz w:val="28"/>
          <w:szCs w:val="28"/>
        </w:rPr>
        <w:t xml:space="preserve">доподготовки бассейнов; водопровод; вертикальная планировка; подпорные </w:t>
      </w:r>
      <w:r>
        <w:rPr>
          <w:bCs/>
          <w:sz w:val="28"/>
          <w:szCs w:val="28"/>
        </w:rPr>
        <w:t>стенки</w:t>
      </w:r>
      <w:r w:rsidRPr="006E1DCA">
        <w:rPr>
          <w:bCs/>
          <w:sz w:val="28"/>
          <w:szCs w:val="28"/>
        </w:rPr>
        <w:t>; в/в электросети; полы; устройство кровли.</w:t>
      </w:r>
    </w:p>
    <w:p w:rsidR="00AF49B4" w:rsidRPr="008054FB" w:rsidRDefault="00AF49B4" w:rsidP="00AF49B4">
      <w:pPr>
        <w:pStyle w:val="afa"/>
        <w:spacing w:line="360" w:lineRule="auto"/>
        <w:ind w:firstLine="709"/>
        <w:rPr>
          <w:sz w:val="28"/>
          <w:szCs w:val="28"/>
        </w:rPr>
      </w:pPr>
      <w:r w:rsidRPr="00D940EA">
        <w:rPr>
          <w:b/>
          <w:color w:val="376092"/>
          <w:sz w:val="28"/>
          <w:szCs w:val="28"/>
        </w:rPr>
        <w:t>Заключение.</w:t>
      </w:r>
      <w:r w:rsidRPr="008054FB">
        <w:rPr>
          <w:sz w:val="28"/>
          <w:szCs w:val="28"/>
        </w:rPr>
        <w:t xml:space="preserve"> </w:t>
      </w:r>
      <w:r>
        <w:rPr>
          <w:sz w:val="28"/>
          <w:szCs w:val="28"/>
        </w:rPr>
        <w:t>З</w:t>
      </w:r>
      <w:r w:rsidRPr="008054FB">
        <w:rPr>
          <w:sz w:val="28"/>
          <w:szCs w:val="28"/>
        </w:rPr>
        <w:t>аявленная стратегическая цель</w:t>
      </w:r>
      <w:r>
        <w:rPr>
          <w:sz w:val="28"/>
          <w:szCs w:val="28"/>
        </w:rPr>
        <w:t>,</w:t>
      </w:r>
      <w:r w:rsidRPr="008054FB">
        <w:rPr>
          <w:sz w:val="28"/>
          <w:szCs w:val="28"/>
        </w:rPr>
        <w:t xml:space="preserve"> </w:t>
      </w:r>
      <w:r w:rsidRPr="004C7945">
        <w:rPr>
          <w:sz w:val="28"/>
          <w:szCs w:val="28"/>
        </w:rPr>
        <w:t>задачи, мероприятия</w:t>
      </w:r>
      <w:r>
        <w:rPr>
          <w:sz w:val="28"/>
          <w:szCs w:val="28"/>
        </w:rPr>
        <w:t>,</w:t>
      </w:r>
      <w:r w:rsidRPr="004C7945">
        <w:rPr>
          <w:sz w:val="28"/>
          <w:szCs w:val="28"/>
        </w:rPr>
        <w:t xml:space="preserve"> проекты </w:t>
      </w:r>
      <w:r>
        <w:rPr>
          <w:sz w:val="28"/>
          <w:szCs w:val="28"/>
        </w:rPr>
        <w:t xml:space="preserve">и программы </w:t>
      </w:r>
      <w:r w:rsidRPr="004C7945">
        <w:rPr>
          <w:sz w:val="28"/>
          <w:szCs w:val="28"/>
        </w:rPr>
        <w:t>в целом достигнуты</w:t>
      </w:r>
      <w:r>
        <w:rPr>
          <w:sz w:val="28"/>
          <w:szCs w:val="28"/>
        </w:rPr>
        <w:t xml:space="preserve"> частично</w:t>
      </w:r>
      <w:r w:rsidRPr="004C7945">
        <w:rPr>
          <w:sz w:val="28"/>
          <w:szCs w:val="28"/>
        </w:rPr>
        <w:t>.</w:t>
      </w:r>
    </w:p>
    <w:p w:rsidR="00AF49B4" w:rsidRPr="00D878C0" w:rsidRDefault="00AF49B4" w:rsidP="00AF49B4">
      <w:pPr>
        <w:pStyle w:val="a5"/>
        <w:numPr>
          <w:ilvl w:val="0"/>
          <w:numId w:val="4"/>
        </w:numPr>
        <w:spacing w:after="0" w:line="360" w:lineRule="auto"/>
        <w:ind w:right="533"/>
        <w:jc w:val="both"/>
        <w:rPr>
          <w:color w:val="222222"/>
          <w:shd w:val="clear" w:color="auto" w:fill="FFFFFF"/>
        </w:rPr>
      </w:pPr>
      <w:r w:rsidRPr="00D878C0">
        <w:rPr>
          <w:color w:val="222222"/>
          <w:shd w:val="clear" w:color="auto" w:fill="FFFFFF"/>
        </w:rPr>
        <w:t>Задача</w:t>
      </w:r>
      <w:r>
        <w:rPr>
          <w:color w:val="222222"/>
          <w:shd w:val="clear" w:color="auto" w:fill="FFFFFF"/>
        </w:rPr>
        <w:t xml:space="preserve"> </w:t>
      </w:r>
      <w:r w:rsidRPr="00D878C0">
        <w:rPr>
          <w:color w:val="222222"/>
          <w:shd w:val="clear" w:color="auto" w:fill="FFFFFF"/>
        </w:rPr>
        <w:t>«Создание высокотехнологичных медицинских учрежд</w:t>
      </w:r>
      <w:r w:rsidRPr="00D878C0">
        <w:rPr>
          <w:color w:val="222222"/>
          <w:shd w:val="clear" w:color="auto" w:fill="FFFFFF"/>
        </w:rPr>
        <w:t>е</w:t>
      </w:r>
      <w:r w:rsidRPr="00D878C0">
        <w:rPr>
          <w:color w:val="222222"/>
          <w:shd w:val="clear" w:color="auto" w:fill="FFFFFF"/>
        </w:rPr>
        <w:t xml:space="preserve">ний» - </w:t>
      </w:r>
      <w:r w:rsidRPr="00D878C0">
        <w:rPr>
          <w:i/>
          <w:color w:val="222222"/>
          <w:u w:val="single"/>
          <w:shd w:val="clear" w:color="auto" w:fill="FFFFFF"/>
        </w:rPr>
        <w:t>решена не полностью</w:t>
      </w:r>
      <w:r w:rsidRPr="00D878C0">
        <w:rPr>
          <w:color w:val="222222"/>
          <w:shd w:val="clear" w:color="auto" w:fill="FFFFFF"/>
        </w:rPr>
        <w:t>, есть потенциал</w:t>
      </w:r>
      <w:r>
        <w:rPr>
          <w:color w:val="222222"/>
          <w:shd w:val="clear" w:color="auto" w:fill="FFFFFF"/>
        </w:rPr>
        <w:t xml:space="preserve"> </w:t>
      </w:r>
      <w:r w:rsidRPr="00D878C0">
        <w:rPr>
          <w:color w:val="222222"/>
          <w:shd w:val="clear" w:color="auto" w:fill="FFFFFF"/>
        </w:rPr>
        <w:t>для роста;</w:t>
      </w:r>
    </w:p>
    <w:p w:rsidR="00AF49B4" w:rsidRPr="00D878C0" w:rsidRDefault="00AF49B4" w:rsidP="00AF49B4">
      <w:pPr>
        <w:pStyle w:val="a5"/>
        <w:numPr>
          <w:ilvl w:val="0"/>
          <w:numId w:val="4"/>
        </w:numPr>
        <w:spacing w:after="0" w:line="360" w:lineRule="auto"/>
        <w:ind w:right="533"/>
        <w:jc w:val="both"/>
        <w:rPr>
          <w:color w:val="222222"/>
          <w:shd w:val="clear" w:color="auto" w:fill="FFFFFF"/>
        </w:rPr>
      </w:pPr>
      <w:r w:rsidRPr="00D878C0">
        <w:rPr>
          <w:color w:val="222222"/>
          <w:shd w:val="clear" w:color="auto" w:fill="FFFFFF"/>
        </w:rPr>
        <w:t xml:space="preserve">Задача «Высокое качество и доступность образовательных услуг и учреждений культуры» - </w:t>
      </w:r>
      <w:r w:rsidRPr="00D878C0">
        <w:rPr>
          <w:i/>
          <w:color w:val="222222"/>
          <w:u w:val="single"/>
          <w:shd w:val="clear" w:color="auto" w:fill="FFFFFF"/>
        </w:rPr>
        <w:t>решена не полностью</w:t>
      </w:r>
      <w:r w:rsidRPr="00D878C0">
        <w:rPr>
          <w:color w:val="222222"/>
          <w:shd w:val="clear" w:color="auto" w:fill="FFFFFF"/>
        </w:rPr>
        <w:t>, есть потенциал</w:t>
      </w:r>
      <w:r>
        <w:rPr>
          <w:color w:val="222222"/>
          <w:shd w:val="clear" w:color="auto" w:fill="FFFFFF"/>
        </w:rPr>
        <w:t xml:space="preserve"> </w:t>
      </w:r>
      <w:r w:rsidRPr="00D878C0">
        <w:rPr>
          <w:color w:val="222222"/>
          <w:shd w:val="clear" w:color="auto" w:fill="FFFFFF"/>
        </w:rPr>
        <w:t>для роста;</w:t>
      </w:r>
    </w:p>
    <w:p w:rsidR="00EB6E51" w:rsidRPr="00AF49B4" w:rsidRDefault="00AF49B4" w:rsidP="00AF49B4">
      <w:pPr>
        <w:pStyle w:val="a5"/>
        <w:numPr>
          <w:ilvl w:val="0"/>
          <w:numId w:val="4"/>
        </w:numPr>
        <w:spacing w:after="0" w:line="360" w:lineRule="auto"/>
        <w:ind w:right="533" w:hanging="294"/>
        <w:jc w:val="both"/>
        <w:rPr>
          <w:b/>
          <w:bCs/>
          <w:color w:val="365F91"/>
        </w:rPr>
      </w:pPr>
      <w:r w:rsidRPr="00AF49B4">
        <w:rPr>
          <w:color w:val="222222"/>
          <w:shd w:val="clear" w:color="auto" w:fill="FFFFFF"/>
        </w:rPr>
        <w:t xml:space="preserve">Задача «Уход от </w:t>
      </w:r>
      <w:proofErr w:type="spellStart"/>
      <w:r w:rsidRPr="00AF49B4">
        <w:rPr>
          <w:color w:val="222222"/>
          <w:shd w:val="clear" w:color="auto" w:fill="FFFFFF"/>
        </w:rPr>
        <w:t>монопрофильной</w:t>
      </w:r>
      <w:proofErr w:type="spellEnd"/>
      <w:r w:rsidRPr="00AF49B4">
        <w:rPr>
          <w:color w:val="222222"/>
          <w:shd w:val="clear" w:color="auto" w:fill="FFFFFF"/>
        </w:rPr>
        <w:t xml:space="preserve"> структуры экономики» - </w:t>
      </w:r>
      <w:r w:rsidRPr="00AF49B4">
        <w:rPr>
          <w:i/>
          <w:color w:val="222222"/>
          <w:u w:val="single"/>
          <w:shd w:val="clear" w:color="auto" w:fill="FFFFFF"/>
        </w:rPr>
        <w:t>реш</w:t>
      </w:r>
      <w:r w:rsidRPr="00AF49B4">
        <w:rPr>
          <w:i/>
          <w:color w:val="222222"/>
          <w:u w:val="single"/>
          <w:shd w:val="clear" w:color="auto" w:fill="FFFFFF"/>
        </w:rPr>
        <w:t>е</w:t>
      </w:r>
      <w:r w:rsidRPr="00AF49B4">
        <w:rPr>
          <w:i/>
          <w:color w:val="222222"/>
          <w:u w:val="single"/>
          <w:shd w:val="clear" w:color="auto" w:fill="FFFFFF"/>
        </w:rPr>
        <w:t>на не полностью</w:t>
      </w:r>
      <w:r w:rsidRPr="00AF49B4">
        <w:rPr>
          <w:color w:val="222222"/>
          <w:shd w:val="clear" w:color="auto" w:fill="FFFFFF"/>
        </w:rPr>
        <w:t>.</w:t>
      </w:r>
    </w:p>
    <w:p w:rsidR="00D878C0" w:rsidRDefault="00D878C0" w:rsidP="000A766F">
      <w:pPr>
        <w:spacing w:after="0" w:line="360" w:lineRule="auto"/>
        <w:jc w:val="both"/>
        <w:rPr>
          <w:b/>
          <w:color w:val="000000" w:themeColor="text1"/>
        </w:rPr>
      </w:pPr>
    </w:p>
    <w:p w:rsidR="00D878C0" w:rsidRDefault="00D878C0">
      <w:pPr>
        <w:rPr>
          <w:b/>
          <w:color w:val="000000" w:themeColor="text1"/>
        </w:rPr>
      </w:pPr>
      <w:r>
        <w:rPr>
          <w:b/>
          <w:color w:val="000000" w:themeColor="text1"/>
        </w:rPr>
        <w:br w:type="page"/>
      </w:r>
    </w:p>
    <w:p w:rsidR="00D878C0" w:rsidRDefault="00D878C0" w:rsidP="000A766F">
      <w:pPr>
        <w:spacing w:after="0" w:line="360" w:lineRule="auto"/>
        <w:jc w:val="both"/>
        <w:rPr>
          <w:b/>
          <w:bCs/>
        </w:rPr>
        <w:sectPr w:rsidR="00D878C0" w:rsidSect="00DD3EE8">
          <w:footerReference w:type="default" r:id="rId138"/>
          <w:pgSz w:w="11906" w:h="16838"/>
          <w:pgMar w:top="1134" w:right="991" w:bottom="1134" w:left="1701" w:header="709" w:footer="709" w:gutter="0"/>
          <w:pgNumType w:start="192"/>
          <w:cols w:space="708"/>
          <w:docGrid w:linePitch="381"/>
        </w:sectPr>
      </w:pPr>
    </w:p>
    <w:p w:rsidR="00D878C0" w:rsidRPr="009E0C4E" w:rsidRDefault="00D878C0" w:rsidP="00D878C0">
      <w:pPr>
        <w:spacing w:after="0" w:line="240" w:lineRule="auto"/>
        <w:jc w:val="center"/>
        <w:rPr>
          <w:b/>
        </w:rPr>
      </w:pPr>
      <w:r w:rsidRPr="009E0C4E">
        <w:rPr>
          <w:b/>
        </w:rPr>
        <w:lastRenderedPageBreak/>
        <w:t xml:space="preserve">Приложение </w:t>
      </w:r>
      <w:r w:rsidR="009074FA">
        <w:rPr>
          <w:b/>
        </w:rPr>
        <w:t>2</w:t>
      </w:r>
    </w:p>
    <w:p w:rsidR="00D878C0" w:rsidRDefault="00D878C0" w:rsidP="00D878C0">
      <w:pPr>
        <w:spacing w:after="0" w:line="240" w:lineRule="auto"/>
        <w:jc w:val="center"/>
        <w:rPr>
          <w:b/>
        </w:rPr>
      </w:pPr>
      <w:r w:rsidRPr="009E0C4E">
        <w:rPr>
          <w:b/>
        </w:rPr>
        <w:t>(</w:t>
      </w:r>
      <w:r w:rsidR="002311B6">
        <w:rPr>
          <w:b/>
        </w:rPr>
        <w:t>справочное</w:t>
      </w:r>
      <w:r w:rsidRPr="009E0C4E">
        <w:rPr>
          <w:b/>
        </w:rPr>
        <w:t>)</w:t>
      </w:r>
    </w:p>
    <w:p w:rsidR="00D878C0" w:rsidRPr="009E0C4E" w:rsidRDefault="00D878C0" w:rsidP="00D878C0">
      <w:pPr>
        <w:spacing w:after="0" w:line="240" w:lineRule="auto"/>
        <w:jc w:val="center"/>
        <w:rPr>
          <w:b/>
        </w:rPr>
      </w:pPr>
    </w:p>
    <w:p w:rsidR="00D878C0" w:rsidRDefault="00D878C0" w:rsidP="00D878C0">
      <w:pPr>
        <w:spacing w:after="0" w:line="360" w:lineRule="auto"/>
        <w:ind w:firstLine="708"/>
        <w:jc w:val="center"/>
        <w:rPr>
          <w:b/>
          <w:color w:val="222222"/>
          <w:shd w:val="clear" w:color="auto" w:fill="FFFFFF"/>
        </w:rPr>
      </w:pPr>
      <w:r>
        <w:rPr>
          <w:b/>
          <w:color w:val="222222"/>
          <w:shd w:val="clear" w:color="auto" w:fill="FFFFFF"/>
        </w:rPr>
        <w:t>О</w:t>
      </w:r>
      <w:r w:rsidRPr="00A628D7">
        <w:rPr>
          <w:b/>
          <w:color w:val="222222"/>
          <w:shd w:val="clear" w:color="auto" w:fill="FFFFFF"/>
        </w:rPr>
        <w:t>ценка достижения заявленных</w:t>
      </w:r>
      <w:r w:rsidR="0017584D">
        <w:rPr>
          <w:b/>
          <w:color w:val="222222"/>
          <w:shd w:val="clear" w:color="auto" w:fill="FFFFFF"/>
        </w:rPr>
        <w:t xml:space="preserve"> в С</w:t>
      </w:r>
      <w:r>
        <w:rPr>
          <w:b/>
          <w:color w:val="222222"/>
          <w:shd w:val="clear" w:color="auto" w:fill="FFFFFF"/>
        </w:rPr>
        <w:t>тратегии</w:t>
      </w:r>
      <w:r w:rsidR="0017584D">
        <w:rPr>
          <w:b/>
          <w:color w:val="222222"/>
          <w:shd w:val="clear" w:color="auto" w:fill="FFFFFF"/>
        </w:rPr>
        <w:t>-2015</w:t>
      </w:r>
      <w:r w:rsidRPr="00A628D7">
        <w:rPr>
          <w:b/>
          <w:color w:val="222222"/>
          <w:shd w:val="clear" w:color="auto" w:fill="FFFFFF"/>
        </w:rPr>
        <w:t xml:space="preserve"> целей</w:t>
      </w:r>
      <w:r>
        <w:rPr>
          <w:b/>
          <w:color w:val="222222"/>
          <w:shd w:val="clear" w:color="auto" w:fill="FFFFFF"/>
        </w:rPr>
        <w:t>*</w:t>
      </w:r>
    </w:p>
    <w:p w:rsidR="00D878C0" w:rsidRPr="007C64F5" w:rsidRDefault="00D878C0" w:rsidP="00D878C0">
      <w:pPr>
        <w:spacing w:after="0" w:line="240" w:lineRule="auto"/>
        <w:jc w:val="center"/>
        <w:rPr>
          <w:i/>
          <w:color w:val="222222"/>
          <w:sz w:val="20"/>
          <w:szCs w:val="20"/>
          <w:shd w:val="clear" w:color="auto" w:fill="FFFFFF"/>
        </w:rPr>
      </w:pPr>
      <w:r w:rsidRPr="008054FB">
        <w:rPr>
          <w:i/>
          <w:color w:val="222222"/>
          <w:sz w:val="20"/>
          <w:szCs w:val="20"/>
          <w:shd w:val="clear" w:color="auto" w:fill="FFFFFF"/>
        </w:rPr>
        <w:t xml:space="preserve">*Использованы официальные статистические </w:t>
      </w:r>
      <w:r w:rsidRPr="007C64F5">
        <w:rPr>
          <w:i/>
          <w:color w:val="222222"/>
          <w:sz w:val="20"/>
          <w:szCs w:val="20"/>
          <w:shd w:val="clear" w:color="auto" w:fill="FFFFFF"/>
        </w:rPr>
        <w:t>данные</w:t>
      </w:r>
      <w:r w:rsidR="00231566">
        <w:rPr>
          <w:i/>
          <w:color w:val="222222"/>
          <w:sz w:val="20"/>
          <w:szCs w:val="20"/>
          <w:shd w:val="clear" w:color="auto" w:fill="FFFFFF"/>
        </w:rPr>
        <w:t xml:space="preserve"> </w:t>
      </w:r>
      <w:hyperlink r:id="rId139" w:history="1">
        <w:r w:rsidRPr="007C64F5">
          <w:rPr>
            <w:rStyle w:val="ab"/>
            <w:sz w:val="20"/>
            <w:szCs w:val="20"/>
          </w:rPr>
          <w:t>http://pohgor.ru/ourcity/</w:t>
        </w:r>
      </w:hyperlink>
      <w:r w:rsidRPr="007C64F5">
        <w:rPr>
          <w:i/>
          <w:color w:val="222222"/>
          <w:sz w:val="20"/>
          <w:szCs w:val="20"/>
          <w:shd w:val="clear" w:color="auto" w:fill="FFFFFF"/>
        </w:rPr>
        <w:t xml:space="preserve">; </w:t>
      </w:r>
      <w:hyperlink r:id="rId140" w:history="1">
        <w:r w:rsidRPr="007C64F5">
          <w:rPr>
            <w:rStyle w:val="ab"/>
            <w:i/>
            <w:sz w:val="20"/>
            <w:szCs w:val="20"/>
            <w:shd w:val="clear" w:color="auto" w:fill="FFFFFF"/>
          </w:rPr>
          <w:t>http://www.gks.ru/</w:t>
        </w:r>
      </w:hyperlink>
      <w:r w:rsidRPr="007C64F5">
        <w:rPr>
          <w:i/>
          <w:color w:val="222222"/>
          <w:sz w:val="20"/>
          <w:szCs w:val="20"/>
          <w:shd w:val="clear" w:color="auto" w:fill="FFFFFF"/>
        </w:rPr>
        <w:t xml:space="preserve"> ; инвестиционного паспорта городского округа Похвистнево;</w:t>
      </w:r>
    </w:p>
    <w:p w:rsidR="00D878C0" w:rsidRDefault="00D878C0" w:rsidP="00D878C0">
      <w:pPr>
        <w:spacing w:after="0" w:line="240" w:lineRule="auto"/>
        <w:jc w:val="center"/>
        <w:rPr>
          <w:i/>
          <w:color w:val="222222"/>
          <w:sz w:val="20"/>
          <w:szCs w:val="20"/>
          <w:shd w:val="clear" w:color="auto" w:fill="FFFFFF"/>
        </w:rPr>
      </w:pPr>
      <w:r w:rsidRPr="007C64F5">
        <w:rPr>
          <w:i/>
          <w:color w:val="222222"/>
          <w:sz w:val="20"/>
          <w:szCs w:val="20"/>
          <w:shd w:val="clear" w:color="auto" w:fill="FFFFFF"/>
        </w:rPr>
        <w:t>Официальная открытая информация «Об итогах социально-экономического</w:t>
      </w:r>
      <w:r>
        <w:rPr>
          <w:i/>
          <w:color w:val="222222"/>
          <w:sz w:val="20"/>
          <w:szCs w:val="20"/>
          <w:shd w:val="clear" w:color="auto" w:fill="FFFFFF"/>
        </w:rPr>
        <w:t xml:space="preserve"> развития городского округа Похвистнево Самарской области за 2017г.»</w:t>
      </w:r>
      <w:r w:rsidR="00231566">
        <w:rPr>
          <w:i/>
          <w:color w:val="222222"/>
          <w:sz w:val="20"/>
          <w:szCs w:val="20"/>
          <w:shd w:val="clear" w:color="auto" w:fill="FFFFFF"/>
        </w:rPr>
        <w:t xml:space="preserve"> </w:t>
      </w:r>
    </w:p>
    <w:p w:rsidR="00D878C0" w:rsidRPr="007C64F5" w:rsidRDefault="00D878C0" w:rsidP="00D878C0">
      <w:pPr>
        <w:spacing w:after="0" w:line="240" w:lineRule="auto"/>
        <w:jc w:val="center"/>
        <w:rPr>
          <w:i/>
          <w:color w:val="222222"/>
          <w:sz w:val="20"/>
          <w:szCs w:val="20"/>
          <w:shd w:val="clear" w:color="auto" w:fill="FFFFFF"/>
        </w:rPr>
      </w:pPr>
    </w:p>
    <w:p w:rsidR="00D878C0" w:rsidRDefault="00D878C0" w:rsidP="00D878C0">
      <w:pPr>
        <w:shd w:val="clear" w:color="auto" w:fill="376092"/>
        <w:spacing w:after="0" w:line="360" w:lineRule="auto"/>
        <w:ind w:firstLine="708"/>
        <w:jc w:val="center"/>
        <w:rPr>
          <w:color w:val="222222"/>
          <w:shd w:val="clear" w:color="auto" w:fill="FFFFFF"/>
        </w:rPr>
      </w:pPr>
      <w:r>
        <w:rPr>
          <w:color w:val="222222"/>
          <w:shd w:val="clear" w:color="auto" w:fill="FFFFFF"/>
        </w:rPr>
        <w:t>ПОХВИСТНЕВО – ЦЕНТР ВЫСОКОЭФФЕКТИВНОГО ЗДРАВООХРАНЕНИЯ</w:t>
      </w:r>
    </w:p>
    <w:tbl>
      <w:tblPr>
        <w:tblStyle w:val="ae"/>
        <w:tblW w:w="14635" w:type="dxa"/>
        <w:jc w:val="center"/>
        <w:tblLayout w:type="fixed"/>
        <w:tblLook w:val="04A0"/>
      </w:tblPr>
      <w:tblGrid>
        <w:gridCol w:w="2425"/>
        <w:gridCol w:w="3420"/>
        <w:gridCol w:w="1559"/>
        <w:gridCol w:w="1469"/>
        <w:gridCol w:w="3552"/>
        <w:gridCol w:w="2210"/>
      </w:tblGrid>
      <w:tr w:rsidR="00D878C0" w:rsidRPr="004345BA" w:rsidTr="0038324B">
        <w:trPr>
          <w:jc w:val="center"/>
        </w:trPr>
        <w:tc>
          <w:tcPr>
            <w:tcW w:w="2425"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Целевая задача</w:t>
            </w:r>
          </w:p>
        </w:tc>
        <w:tc>
          <w:tcPr>
            <w:tcW w:w="3420"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Параметры реализации</w:t>
            </w:r>
          </w:p>
        </w:tc>
        <w:tc>
          <w:tcPr>
            <w:tcW w:w="1559"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Достигн</w:t>
            </w:r>
            <w:r w:rsidRPr="004345BA">
              <w:rPr>
                <w:color w:val="222222"/>
                <w:sz w:val="24"/>
                <w:szCs w:val="24"/>
                <w:shd w:val="clear" w:color="auto" w:fill="FFFFFF"/>
              </w:rPr>
              <w:t>у</w:t>
            </w:r>
            <w:r w:rsidRPr="004345BA">
              <w:rPr>
                <w:color w:val="222222"/>
                <w:sz w:val="24"/>
                <w:szCs w:val="24"/>
                <w:shd w:val="clear" w:color="auto" w:fill="FFFFFF"/>
              </w:rPr>
              <w:t>тый уровень</w:t>
            </w:r>
            <w:r>
              <w:rPr>
                <w:color w:val="222222"/>
                <w:sz w:val="24"/>
                <w:szCs w:val="24"/>
                <w:shd w:val="clear" w:color="auto" w:fill="FFFFFF"/>
              </w:rPr>
              <w:t xml:space="preserve"> (2017г.)</w:t>
            </w:r>
          </w:p>
        </w:tc>
        <w:tc>
          <w:tcPr>
            <w:tcW w:w="1469"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Диапазон городов Самарской области</w:t>
            </w:r>
          </w:p>
        </w:tc>
        <w:tc>
          <w:tcPr>
            <w:tcW w:w="3552"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Уровень реализации потенциала</w:t>
            </w:r>
          </w:p>
        </w:tc>
        <w:tc>
          <w:tcPr>
            <w:tcW w:w="2210" w:type="dxa"/>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Степень реализ</w:t>
            </w:r>
            <w:r>
              <w:rPr>
                <w:color w:val="222222"/>
                <w:sz w:val="24"/>
                <w:szCs w:val="24"/>
                <w:shd w:val="clear" w:color="auto" w:fill="FFFFFF"/>
              </w:rPr>
              <w:t>а</w:t>
            </w:r>
            <w:r>
              <w:rPr>
                <w:color w:val="222222"/>
                <w:sz w:val="24"/>
                <w:szCs w:val="24"/>
                <w:shd w:val="clear" w:color="auto" w:fill="FFFFFF"/>
              </w:rPr>
              <w:t>ции целевой зад</w:t>
            </w:r>
            <w:r>
              <w:rPr>
                <w:color w:val="222222"/>
                <w:sz w:val="24"/>
                <w:szCs w:val="24"/>
                <w:shd w:val="clear" w:color="auto" w:fill="FFFFFF"/>
              </w:rPr>
              <w:t>а</w:t>
            </w:r>
            <w:r>
              <w:rPr>
                <w:color w:val="222222"/>
                <w:sz w:val="24"/>
                <w:szCs w:val="24"/>
                <w:shd w:val="clear" w:color="auto" w:fill="FFFFFF"/>
              </w:rPr>
              <w:t>чи</w:t>
            </w:r>
          </w:p>
        </w:tc>
      </w:tr>
      <w:tr w:rsidR="00D878C0" w:rsidRPr="004345BA" w:rsidTr="0038324B">
        <w:trPr>
          <w:jc w:val="center"/>
        </w:trPr>
        <w:tc>
          <w:tcPr>
            <w:tcW w:w="2425" w:type="dxa"/>
            <w:vMerge w:val="restart"/>
            <w:vAlign w:val="center"/>
          </w:tcPr>
          <w:p w:rsidR="00D878C0" w:rsidRPr="00B4715A" w:rsidRDefault="00D878C0" w:rsidP="00D878C0">
            <w:pPr>
              <w:jc w:val="center"/>
              <w:rPr>
                <w:b/>
                <w:color w:val="222222"/>
                <w:sz w:val="24"/>
                <w:szCs w:val="24"/>
                <w:shd w:val="clear" w:color="auto" w:fill="FFFFFF"/>
              </w:rPr>
            </w:pPr>
            <w:r w:rsidRPr="00B4715A">
              <w:rPr>
                <w:b/>
                <w:color w:val="222222"/>
                <w:sz w:val="24"/>
                <w:szCs w:val="24"/>
                <w:shd w:val="clear" w:color="auto" w:fill="FFFFFF"/>
              </w:rPr>
              <w:t>Создание высок</w:t>
            </w:r>
            <w:r w:rsidRPr="00B4715A">
              <w:rPr>
                <w:b/>
                <w:color w:val="222222"/>
                <w:sz w:val="24"/>
                <w:szCs w:val="24"/>
                <w:shd w:val="clear" w:color="auto" w:fill="FFFFFF"/>
              </w:rPr>
              <w:t>о</w:t>
            </w:r>
            <w:r w:rsidRPr="00B4715A">
              <w:rPr>
                <w:b/>
                <w:color w:val="222222"/>
                <w:sz w:val="24"/>
                <w:szCs w:val="24"/>
                <w:shd w:val="clear" w:color="auto" w:fill="FFFFFF"/>
              </w:rPr>
              <w:t>технологичных м</w:t>
            </w:r>
            <w:r w:rsidRPr="00B4715A">
              <w:rPr>
                <w:b/>
                <w:color w:val="222222"/>
                <w:sz w:val="24"/>
                <w:szCs w:val="24"/>
                <w:shd w:val="clear" w:color="auto" w:fill="FFFFFF"/>
              </w:rPr>
              <w:t>е</w:t>
            </w:r>
            <w:r w:rsidRPr="00B4715A">
              <w:rPr>
                <w:b/>
                <w:color w:val="222222"/>
                <w:sz w:val="24"/>
                <w:szCs w:val="24"/>
                <w:shd w:val="clear" w:color="auto" w:fill="FFFFFF"/>
              </w:rPr>
              <w:t>дицинских учре</w:t>
            </w:r>
            <w:r w:rsidRPr="00B4715A">
              <w:rPr>
                <w:b/>
                <w:color w:val="222222"/>
                <w:sz w:val="24"/>
                <w:szCs w:val="24"/>
                <w:shd w:val="clear" w:color="auto" w:fill="FFFFFF"/>
              </w:rPr>
              <w:t>ж</w:t>
            </w:r>
            <w:r w:rsidRPr="00B4715A">
              <w:rPr>
                <w:b/>
                <w:color w:val="222222"/>
                <w:sz w:val="24"/>
                <w:szCs w:val="24"/>
                <w:shd w:val="clear" w:color="auto" w:fill="FFFFFF"/>
              </w:rPr>
              <w:t>дений</w:t>
            </w:r>
          </w:p>
        </w:tc>
        <w:tc>
          <w:tcPr>
            <w:tcW w:w="3420" w:type="dxa"/>
            <w:vAlign w:val="center"/>
          </w:tcPr>
          <w:p w:rsidR="0038324B" w:rsidRDefault="00D878C0" w:rsidP="00FA16D5">
            <w:pPr>
              <w:jc w:val="center"/>
              <w:rPr>
                <w:color w:val="222222"/>
                <w:sz w:val="24"/>
                <w:szCs w:val="24"/>
                <w:shd w:val="clear" w:color="auto" w:fill="FFFFFF"/>
              </w:rPr>
            </w:pPr>
            <w:r w:rsidRPr="003C7A4F">
              <w:rPr>
                <w:color w:val="222222"/>
                <w:sz w:val="24"/>
                <w:szCs w:val="24"/>
                <w:shd w:val="clear" w:color="auto" w:fill="FFFFFF"/>
              </w:rPr>
              <w:t xml:space="preserve">Численность населения, </w:t>
            </w:r>
          </w:p>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тыс. чел.</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29, 19</w:t>
            </w:r>
          </w:p>
        </w:tc>
        <w:tc>
          <w:tcPr>
            <w:tcW w:w="1469" w:type="dxa"/>
            <w:vAlign w:val="center"/>
          </w:tcPr>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26,55 – 1170,98</w:t>
            </w:r>
          </w:p>
        </w:tc>
        <w:tc>
          <w:tcPr>
            <w:tcW w:w="3552" w:type="dxa"/>
            <w:vAlign w:val="center"/>
          </w:tcPr>
          <w:tbl>
            <w:tblPr>
              <w:tblW w:w="5827" w:type="dxa"/>
              <w:tblLayout w:type="fixed"/>
              <w:tblLook w:val="04A0"/>
            </w:tblPr>
            <w:tblGrid>
              <w:gridCol w:w="976"/>
              <w:gridCol w:w="3875"/>
              <w:gridCol w:w="976"/>
            </w:tblGrid>
            <w:tr w:rsidR="00D878C0" w:rsidRPr="00710091" w:rsidTr="00FA16D5">
              <w:trPr>
                <w:trHeight w:val="288"/>
              </w:trPr>
              <w:tc>
                <w:tcPr>
                  <w:tcW w:w="976" w:type="dxa"/>
                  <w:tcBorders>
                    <w:top w:val="nil"/>
                    <w:left w:val="nil"/>
                    <w:bottom w:val="nil"/>
                    <w:right w:val="nil"/>
                  </w:tcBorders>
                  <w:shd w:val="clear" w:color="auto" w:fill="auto"/>
                  <w:noWrap/>
                  <w:vAlign w:val="bottom"/>
                  <w:hideMark/>
                </w:tcPr>
                <w:p w:rsidR="00D878C0" w:rsidRPr="00710091" w:rsidRDefault="00972372" w:rsidP="00FA16D5">
                  <w:pPr>
                    <w:spacing w:after="0" w:line="240" w:lineRule="auto"/>
                    <w:jc w:val="right"/>
                    <w:rPr>
                      <w:rFonts w:ascii="Calibri" w:eastAsia="Times New Roman" w:hAnsi="Calibri" w:cs="Calibri"/>
                      <w:color w:val="000000"/>
                    </w:rPr>
                  </w:pPr>
                  <w:r>
                    <w:rPr>
                      <w:rFonts w:ascii="Calibri" w:eastAsia="Times New Roman" w:hAnsi="Calibri" w:cs="Calibri"/>
                      <w:noProof/>
                      <w:color w:val="000000"/>
                    </w:rPr>
                    <w:pict>
                      <v:shape id="_x0000_s1141" type="#_x0000_t32" style="position:absolute;left:0;text-align:left;margin-left:32.55pt;margin-top:.9pt;width:.6pt;height:13.2pt;z-index:251609088;mso-position-horizontal-relative:text;mso-position-vertical-relative:text" o:connectortype="straight" strokecolor="#c00000" strokeweight="2pt"/>
                    </w:pict>
                  </w:r>
                  <w:r>
                    <w:rPr>
                      <w:rFonts w:ascii="Calibri" w:eastAsia="Times New Roman" w:hAnsi="Calibri" w:cs="Calibri"/>
                      <w:noProof/>
                      <w:color w:val="000000"/>
                    </w:rPr>
                    <w:pict>
                      <v:rect id="_x0000_s1142" style="position:absolute;left:0;text-align:left;margin-left:26.85pt;margin-top:.75pt;width:130.2pt;height:13.2pt;z-index:251610112;mso-position-horizontal-relative:text;mso-position-vertical-relative:text"/>
                    </w:pict>
                  </w:r>
                  <w:r w:rsidR="00D878C0">
                    <w:rPr>
                      <w:rFonts w:ascii="Calibri" w:eastAsia="Times New Roman" w:hAnsi="Calibri" w:cs="Calibri"/>
                      <w:color w:val="000000"/>
                    </w:rPr>
                    <w:t>1</w:t>
                  </w:r>
                </w:p>
              </w:tc>
              <w:tc>
                <w:tcPr>
                  <w:tcW w:w="3875" w:type="dxa"/>
                  <w:tcBorders>
                    <w:top w:val="nil"/>
                    <w:left w:val="nil"/>
                    <w:bottom w:val="nil"/>
                    <w:right w:val="single" w:sz="4" w:space="0" w:color="000000"/>
                  </w:tcBorders>
                  <w:shd w:val="clear" w:color="auto" w:fill="auto"/>
                  <w:noWrap/>
                  <w:vAlign w:val="bottom"/>
                  <w:hideMark/>
                </w:tcPr>
                <w:p w:rsidR="00D878C0" w:rsidRPr="00710091" w:rsidRDefault="00D878C0" w:rsidP="00FA16D5">
                  <w:pPr>
                    <w:spacing w:after="0" w:line="240" w:lineRule="auto"/>
                    <w:rPr>
                      <w:rFonts w:ascii="Calibri" w:eastAsia="Times New Roman" w:hAnsi="Calibri" w:cs="Calibri"/>
                      <w:color w:val="000000"/>
                    </w:rPr>
                  </w:pPr>
                </w:p>
              </w:tc>
              <w:tc>
                <w:tcPr>
                  <w:tcW w:w="976" w:type="dxa"/>
                  <w:tcBorders>
                    <w:top w:val="nil"/>
                    <w:left w:val="nil"/>
                    <w:bottom w:val="nil"/>
                    <w:right w:val="nil"/>
                  </w:tcBorders>
                  <w:shd w:val="clear" w:color="auto" w:fill="auto"/>
                  <w:noWrap/>
                  <w:vAlign w:val="bottom"/>
                  <w:hideMark/>
                </w:tcPr>
                <w:p w:rsidR="00D878C0" w:rsidRPr="00710091" w:rsidRDefault="00D878C0" w:rsidP="00FA16D5">
                  <w:pPr>
                    <w:spacing w:after="0" w:line="240" w:lineRule="auto"/>
                    <w:rPr>
                      <w:rFonts w:ascii="Calibri" w:eastAsia="Times New Roman" w:hAnsi="Calibri" w:cs="Calibri"/>
                      <w:color w:val="000000"/>
                    </w:rPr>
                  </w:pPr>
                </w:p>
              </w:tc>
            </w:tr>
          </w:tbl>
          <w:p w:rsidR="00D878C0" w:rsidRPr="004345BA" w:rsidRDefault="00D878C0" w:rsidP="00FA16D5">
            <w:pPr>
              <w:jc w:val="center"/>
              <w:rPr>
                <w:color w:val="222222"/>
                <w:sz w:val="24"/>
                <w:szCs w:val="24"/>
                <w:shd w:val="clear" w:color="auto" w:fill="FFFFFF"/>
              </w:rPr>
            </w:pP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143" type="#_x0000_t120" style="position:absolute;left:0;text-align:left;margin-left:-2.6pt;margin-top:7.35pt;width:16.8pt;height:15pt;z-index:251611136;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Коэффициент естественного прирост</w:t>
            </w:r>
            <w:r>
              <w:rPr>
                <w:color w:val="222222"/>
                <w:sz w:val="24"/>
                <w:szCs w:val="24"/>
                <w:shd w:val="clear" w:color="auto" w:fill="FFFFFF"/>
              </w:rPr>
              <w:t>а</w:t>
            </w:r>
            <w:r w:rsidRPr="003C7A4F">
              <w:rPr>
                <w:color w:val="222222"/>
                <w:sz w:val="24"/>
                <w:szCs w:val="24"/>
                <w:shd w:val="clear" w:color="auto" w:fill="FFFFFF"/>
              </w:rPr>
              <w:t xml:space="preserve"> на 1000 чел.</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-2,2</w:t>
            </w:r>
          </w:p>
        </w:tc>
        <w:tc>
          <w:tcPr>
            <w:tcW w:w="1469" w:type="dxa"/>
            <w:vAlign w:val="center"/>
          </w:tcPr>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(-7 )</w:t>
            </w:r>
            <w:r>
              <w:rPr>
                <w:color w:val="222222"/>
                <w:sz w:val="24"/>
                <w:szCs w:val="24"/>
                <w:shd w:val="clear" w:color="auto" w:fill="FFFFFF"/>
              </w:rPr>
              <w:t xml:space="preserve"> </w:t>
            </w:r>
            <w:r w:rsidRPr="003C7A4F">
              <w:rPr>
                <w:color w:val="222222"/>
                <w:sz w:val="24"/>
                <w:szCs w:val="24"/>
                <w:shd w:val="clear" w:color="auto" w:fill="FFFFFF"/>
              </w:rPr>
              <w:t>– (+1,5)</w:t>
            </w:r>
          </w:p>
        </w:tc>
        <w:tc>
          <w:tcPr>
            <w:tcW w:w="3552" w:type="dxa"/>
            <w:vAlign w:val="center"/>
          </w:tcPr>
          <w:p w:rsidR="00D878C0" w:rsidRPr="004345BA" w:rsidRDefault="00972372" w:rsidP="00FA16D5">
            <w:pPr>
              <w:jc w:val="center"/>
              <w:rPr>
                <w:color w:val="222222"/>
                <w:sz w:val="24"/>
                <w:szCs w:val="24"/>
                <w:shd w:val="clear" w:color="auto" w:fill="FFFFFF"/>
              </w:rPr>
            </w:pPr>
            <w:r>
              <w:rPr>
                <w:noProof/>
                <w:color w:val="222222"/>
                <w:sz w:val="24"/>
                <w:szCs w:val="24"/>
              </w:rPr>
              <w:pict>
                <v:shape id="_x0000_s1150" type="#_x0000_t32" style="position:absolute;left:0;text-align:left;margin-left:99.55pt;margin-top:-.35pt;width:.6pt;height:13.2pt;z-index:251612160;mso-position-horizontal-relative:text;mso-position-vertical-relative:text" o:connectortype="straight" strokecolor="#c00000" strokeweight="2pt"/>
              </w:pict>
            </w:r>
            <w:r>
              <w:rPr>
                <w:noProof/>
                <w:color w:val="222222"/>
                <w:sz w:val="24"/>
                <w:szCs w:val="24"/>
              </w:rPr>
              <w:pict>
                <v:rect id="_x0000_s1144" style="position:absolute;left:0;text-align:left;margin-left:26.5pt;margin-top:-.7pt;width:130.2pt;height:13.2pt;z-index:251613184;mso-position-horizontal-relative:text;mso-position-vertical-relative:text"/>
              </w:pic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45" type="#_x0000_t120" style="position:absolute;left:0;text-align:left;margin-left:-2.75pt;margin-top:4.7pt;width:16.8pt;height:15pt;z-index:251614208;mso-position-horizontal-relative:text;mso-position-vertical-relative:text" fillcolor="yellow"/>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Pr="004345BA" w:rsidRDefault="00D878C0" w:rsidP="00FA16D5">
            <w:pPr>
              <w:jc w:val="center"/>
              <w:rPr>
                <w:color w:val="222222"/>
                <w:sz w:val="24"/>
                <w:szCs w:val="24"/>
                <w:shd w:val="clear" w:color="auto" w:fill="FFFFFF"/>
              </w:rPr>
            </w:pPr>
            <w:r w:rsidRPr="009C5C3D">
              <w:rPr>
                <w:color w:val="000000"/>
                <w:sz w:val="24"/>
                <w:szCs w:val="24"/>
              </w:rPr>
              <w:t>Число врачей на 10000 чел.</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23,0</w:t>
            </w:r>
          </w:p>
        </w:tc>
        <w:tc>
          <w:tcPr>
            <w:tcW w:w="1469" w:type="dxa"/>
            <w:vAlign w:val="center"/>
          </w:tcPr>
          <w:p w:rsidR="00D878C0" w:rsidRPr="004345BA" w:rsidRDefault="00D878C0" w:rsidP="00FA16D5">
            <w:pPr>
              <w:jc w:val="center"/>
              <w:rPr>
                <w:color w:val="222222"/>
                <w:sz w:val="24"/>
                <w:szCs w:val="24"/>
                <w:shd w:val="clear" w:color="auto" w:fill="FFFFFF"/>
              </w:rPr>
            </w:pPr>
            <w:r w:rsidRPr="009C5C3D">
              <w:rPr>
                <w:color w:val="222222"/>
                <w:sz w:val="24"/>
                <w:szCs w:val="24"/>
                <w:shd w:val="clear" w:color="auto" w:fill="FFFFFF"/>
              </w:rPr>
              <w:t>14,7 – 84,3</w:t>
            </w:r>
          </w:p>
        </w:tc>
        <w:tc>
          <w:tcPr>
            <w:tcW w:w="3552" w:type="dxa"/>
            <w:vAlign w:val="center"/>
          </w:tcPr>
          <w:p w:rsidR="00D878C0" w:rsidRPr="004345BA" w:rsidRDefault="00972372" w:rsidP="00FA16D5">
            <w:pPr>
              <w:jc w:val="center"/>
              <w:rPr>
                <w:color w:val="222222"/>
                <w:sz w:val="24"/>
                <w:szCs w:val="24"/>
                <w:shd w:val="clear" w:color="auto" w:fill="FFFFFF"/>
              </w:rPr>
            </w:pPr>
            <w:r>
              <w:rPr>
                <w:noProof/>
                <w:color w:val="222222"/>
                <w:sz w:val="24"/>
                <w:szCs w:val="24"/>
              </w:rPr>
              <w:pict>
                <v:shape id="_x0000_s1151" type="#_x0000_t32" style="position:absolute;left:0;text-align:left;margin-left:38.55pt;margin-top:2.3pt;width:0;height:13.2pt;z-index:251615232;mso-position-horizontal-relative:text;mso-position-vertical-relative:text" o:connectortype="straight" strokecolor="#c00000" strokeweight="2pt"/>
              </w:pict>
            </w:r>
            <w:r>
              <w:rPr>
                <w:noProof/>
                <w:color w:val="222222"/>
                <w:sz w:val="24"/>
                <w:szCs w:val="24"/>
              </w:rPr>
              <w:pict>
                <v:rect id="_x0000_s1146" style="position:absolute;left:0;text-align:left;margin-left:26.5pt;margin-top:1.6pt;width:130.2pt;height:13.2pt;z-index:251616256;mso-position-horizontal-relative:text;mso-position-vertical-relative:text"/>
              </w:pic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47" type="#_x0000_t120" style="position:absolute;left:0;text-align:left;margin-left:-2.75pt;margin-top:.5pt;width:16.8pt;height:15pt;z-index:251617280;mso-position-horizontal-relative:text;mso-position-vertical-relative:text" fillcolor="#c00000"/>
              </w:pict>
            </w:r>
          </w:p>
        </w:tc>
      </w:tr>
      <w:tr w:rsidR="00D878C0" w:rsidRPr="004345BA" w:rsidTr="0038324B">
        <w:trPr>
          <w:trHeight w:val="481"/>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FA16D5">
            <w:pPr>
              <w:jc w:val="center"/>
              <w:rPr>
                <w:color w:val="222222"/>
                <w:sz w:val="24"/>
                <w:szCs w:val="24"/>
                <w:shd w:val="clear" w:color="auto" w:fill="FFFFFF"/>
              </w:rPr>
            </w:pPr>
            <w:r w:rsidRPr="009C5C3D">
              <w:rPr>
                <w:color w:val="000000"/>
                <w:sz w:val="24"/>
                <w:szCs w:val="24"/>
              </w:rPr>
              <w:t>Мощность амбулаторно-поликлинических учреждений на 10000 чел. за смену</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290,40</w:t>
            </w:r>
          </w:p>
        </w:tc>
        <w:tc>
          <w:tcPr>
            <w:tcW w:w="1469" w:type="dxa"/>
            <w:vAlign w:val="center"/>
          </w:tcPr>
          <w:p w:rsidR="00D878C0" w:rsidRDefault="00D878C0" w:rsidP="00FA16D5">
            <w:pPr>
              <w:jc w:val="center"/>
              <w:rPr>
                <w:color w:val="222222"/>
                <w:sz w:val="24"/>
                <w:szCs w:val="24"/>
                <w:shd w:val="clear" w:color="auto" w:fill="FFFFFF"/>
              </w:rPr>
            </w:pPr>
            <w:r w:rsidRPr="009C5C3D">
              <w:rPr>
                <w:color w:val="222222"/>
                <w:sz w:val="24"/>
                <w:szCs w:val="24"/>
                <w:shd w:val="clear" w:color="auto" w:fill="FFFFFF"/>
              </w:rPr>
              <w:t>188,8 – 294,7</w:t>
            </w:r>
          </w:p>
        </w:tc>
        <w:tc>
          <w:tcPr>
            <w:tcW w:w="3552" w:type="dxa"/>
            <w:vAlign w:val="center"/>
          </w:tcPr>
          <w:p w:rsidR="00D878C0" w:rsidRDefault="00972372" w:rsidP="00FA16D5">
            <w:pPr>
              <w:jc w:val="center"/>
              <w:rPr>
                <w:noProof/>
                <w:color w:val="222222"/>
                <w:sz w:val="24"/>
                <w:szCs w:val="24"/>
              </w:rPr>
            </w:pPr>
            <w:r>
              <w:rPr>
                <w:noProof/>
                <w:color w:val="222222"/>
                <w:sz w:val="24"/>
                <w:szCs w:val="24"/>
              </w:rPr>
              <w:pict>
                <v:shape id="_x0000_s1152" type="#_x0000_t32" style="position:absolute;left:0;text-align:left;margin-left:146.35pt;margin-top:.45pt;width:0;height:13.2pt;z-index:251618304;mso-position-horizontal-relative:text;mso-position-vertical-relative:text" o:connectortype="straight" strokecolor="#c00000" strokeweight="2pt"/>
              </w:pict>
            </w:r>
            <w:r>
              <w:rPr>
                <w:noProof/>
                <w:color w:val="222222"/>
                <w:sz w:val="24"/>
                <w:szCs w:val="24"/>
              </w:rPr>
              <w:pict>
                <v:rect id="_x0000_s1148" style="position:absolute;left:0;text-align:left;margin-left:25.75pt;margin-top:.35pt;width:130.2pt;height:13.2pt;z-index:251619328;mso-position-horizontal-relative:text;mso-position-vertical-relative:text"/>
              </w:pict>
            </w:r>
          </w:p>
        </w:tc>
        <w:tc>
          <w:tcPr>
            <w:tcW w:w="2210" w:type="dxa"/>
            <w:vAlign w:val="center"/>
          </w:tcPr>
          <w:p w:rsidR="00D878C0" w:rsidRDefault="00972372" w:rsidP="00FA16D5">
            <w:pPr>
              <w:jc w:val="center"/>
              <w:rPr>
                <w:noProof/>
                <w:color w:val="222222"/>
                <w:sz w:val="24"/>
                <w:szCs w:val="24"/>
              </w:rPr>
            </w:pPr>
            <w:r>
              <w:rPr>
                <w:noProof/>
                <w:color w:val="222222"/>
                <w:sz w:val="24"/>
                <w:szCs w:val="24"/>
              </w:rPr>
              <w:pict>
                <v:shape id="_x0000_s1149" type="#_x0000_t120" style="position:absolute;left:0;text-align:left;margin-left:-2.6pt;margin-top:.55pt;width:16.8pt;height:15pt;z-index:251620352;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Ввод в эксплуатацию межм</w:t>
            </w:r>
            <w:r>
              <w:rPr>
                <w:color w:val="222222"/>
                <w:sz w:val="24"/>
                <w:szCs w:val="24"/>
                <w:shd w:val="clear" w:color="auto" w:fill="FFFFFF"/>
              </w:rPr>
              <w:t>у</w:t>
            </w:r>
            <w:r>
              <w:rPr>
                <w:color w:val="222222"/>
                <w:sz w:val="24"/>
                <w:szCs w:val="24"/>
                <w:shd w:val="clear" w:color="auto" w:fill="FFFFFF"/>
              </w:rPr>
              <w:t>ниципального перинатального центра (2010г.)</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1469" w:type="dxa"/>
            <w:vAlign w:val="center"/>
          </w:tcPr>
          <w:p w:rsidR="00D878C0" w:rsidRPr="00320352" w:rsidRDefault="00D878C0" w:rsidP="00FA16D5">
            <w:pPr>
              <w:jc w:val="center"/>
              <w:rPr>
                <w:b/>
                <w:color w:val="222222"/>
                <w:sz w:val="24"/>
                <w:szCs w:val="24"/>
                <w:shd w:val="clear" w:color="auto" w:fill="FFFFFF"/>
              </w:rPr>
            </w:pPr>
            <w:r>
              <w:rPr>
                <w:b/>
                <w:color w:val="222222"/>
                <w:sz w:val="24"/>
                <w:szCs w:val="24"/>
                <w:shd w:val="clear" w:color="auto" w:fill="FFFFFF"/>
              </w:rPr>
              <w:t>_</w:t>
            </w:r>
          </w:p>
        </w:tc>
        <w:tc>
          <w:tcPr>
            <w:tcW w:w="3552" w:type="dxa"/>
            <w:vAlign w:val="center"/>
          </w:tcPr>
          <w:p w:rsidR="00D878C0" w:rsidRPr="00320352" w:rsidRDefault="00D878C0" w:rsidP="00FA16D5">
            <w:pPr>
              <w:jc w:val="center"/>
              <w:rPr>
                <w:b/>
                <w:noProof/>
                <w:color w:val="222222"/>
                <w:sz w:val="24"/>
                <w:szCs w:val="24"/>
              </w:rPr>
            </w:pPr>
            <w:r>
              <w:rPr>
                <w:b/>
                <w:noProof/>
                <w:color w:val="222222"/>
                <w:sz w:val="24"/>
                <w:szCs w:val="24"/>
              </w:rPr>
              <w:t>_</w:t>
            </w:r>
          </w:p>
        </w:tc>
        <w:tc>
          <w:tcPr>
            <w:tcW w:w="2210" w:type="dxa"/>
            <w:vAlign w:val="center"/>
          </w:tcPr>
          <w:p w:rsidR="00D878C0" w:rsidRPr="00320352" w:rsidRDefault="00972372" w:rsidP="00FA16D5">
            <w:pPr>
              <w:jc w:val="center"/>
              <w:rPr>
                <w:b/>
                <w:noProof/>
                <w:color w:val="222222"/>
                <w:sz w:val="24"/>
                <w:szCs w:val="24"/>
              </w:rPr>
            </w:pPr>
            <w:r>
              <w:rPr>
                <w:b/>
                <w:noProof/>
                <w:color w:val="222222"/>
                <w:sz w:val="24"/>
                <w:szCs w:val="24"/>
              </w:rPr>
              <w:pict>
                <v:shape id="_x0000_s1153" type="#_x0000_t120" style="position:absolute;left:0;text-align:left;margin-left:-2.75pt;margin-top:-.05pt;width:16.8pt;height:15pt;z-index:251621376;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Pr="00A628D7" w:rsidRDefault="00D878C0" w:rsidP="00FA16D5">
            <w:pPr>
              <w:jc w:val="center"/>
              <w:rPr>
                <w:color w:val="222222"/>
                <w:sz w:val="24"/>
                <w:szCs w:val="24"/>
                <w:shd w:val="clear" w:color="auto" w:fill="FFFFFF"/>
              </w:rPr>
            </w:pPr>
            <w:r>
              <w:rPr>
                <w:color w:val="222222"/>
                <w:sz w:val="24"/>
                <w:szCs w:val="24"/>
                <w:shd w:val="clear" w:color="auto" w:fill="FFFFFF"/>
              </w:rPr>
              <w:t>Создание Корпоративного территориального медици</w:t>
            </w:r>
            <w:r>
              <w:rPr>
                <w:color w:val="222222"/>
                <w:sz w:val="24"/>
                <w:szCs w:val="24"/>
                <w:shd w:val="clear" w:color="auto" w:fill="FFFFFF"/>
              </w:rPr>
              <w:t>н</w:t>
            </w:r>
            <w:r>
              <w:rPr>
                <w:color w:val="222222"/>
                <w:sz w:val="24"/>
                <w:szCs w:val="24"/>
                <w:shd w:val="clear" w:color="auto" w:fill="FFFFFF"/>
              </w:rPr>
              <w:t>ского центра, социально-оздоровительного центра «Доблесть»</w:t>
            </w:r>
          </w:p>
        </w:tc>
        <w:tc>
          <w:tcPr>
            <w:tcW w:w="1559" w:type="dxa"/>
            <w:vAlign w:val="center"/>
          </w:tcPr>
          <w:p w:rsidR="00D878C0" w:rsidRPr="00A628D7" w:rsidRDefault="00D878C0" w:rsidP="00FA16D5">
            <w:pPr>
              <w:jc w:val="center"/>
              <w:rPr>
                <w:color w:val="222222"/>
                <w:sz w:val="24"/>
                <w:szCs w:val="24"/>
                <w:shd w:val="clear" w:color="auto" w:fill="FFFFFF"/>
              </w:rPr>
            </w:pPr>
            <w:r>
              <w:rPr>
                <w:color w:val="222222"/>
                <w:sz w:val="24"/>
                <w:szCs w:val="24"/>
                <w:shd w:val="clear" w:color="auto" w:fill="FFFFFF"/>
              </w:rPr>
              <w:t>-</w:t>
            </w:r>
          </w:p>
        </w:tc>
        <w:tc>
          <w:tcPr>
            <w:tcW w:w="146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w:t>
            </w:r>
          </w:p>
        </w:tc>
        <w:tc>
          <w:tcPr>
            <w:tcW w:w="3552"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w: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54" type="#_x0000_t120" style="position:absolute;left:0;text-align:left;margin-left:-2.6pt;margin-top:24.15pt;width:16.8pt;height:15pt;z-index:251622400;mso-position-horizontal-relative:text;mso-position-vertical-relative:text" fillcolor="#00b050"/>
              </w:pict>
            </w:r>
          </w:p>
        </w:tc>
      </w:tr>
    </w:tbl>
    <w:p w:rsidR="0038324B" w:rsidRDefault="0038324B">
      <w:r>
        <w:br w:type="page"/>
      </w:r>
    </w:p>
    <w:p w:rsidR="00B5782E" w:rsidRDefault="00B5782E" w:rsidP="00B5782E">
      <w:pPr>
        <w:jc w:val="center"/>
      </w:pPr>
      <w:r w:rsidRPr="00F63573">
        <w:lastRenderedPageBreak/>
        <w:t>Продолжение приложения А</w:t>
      </w:r>
    </w:p>
    <w:tbl>
      <w:tblPr>
        <w:tblStyle w:val="ae"/>
        <w:tblW w:w="14635" w:type="dxa"/>
        <w:jc w:val="center"/>
        <w:tblLayout w:type="fixed"/>
        <w:tblLook w:val="04A0"/>
      </w:tblPr>
      <w:tblGrid>
        <w:gridCol w:w="2425"/>
        <w:gridCol w:w="3420"/>
        <w:gridCol w:w="1559"/>
        <w:gridCol w:w="1469"/>
        <w:gridCol w:w="3552"/>
        <w:gridCol w:w="2210"/>
      </w:tblGrid>
      <w:tr w:rsidR="00D878C0" w:rsidRPr="004345BA" w:rsidTr="003270A7">
        <w:trPr>
          <w:jc w:val="center"/>
        </w:trPr>
        <w:tc>
          <w:tcPr>
            <w:tcW w:w="14635" w:type="dxa"/>
            <w:gridSpan w:val="6"/>
            <w:shd w:val="clear" w:color="auto" w:fill="376092"/>
            <w:vAlign w:val="center"/>
          </w:tcPr>
          <w:p w:rsidR="00D878C0" w:rsidRPr="00FC5A78" w:rsidRDefault="00D878C0" w:rsidP="00FA16D5">
            <w:pPr>
              <w:shd w:val="clear" w:color="auto" w:fill="376092"/>
              <w:jc w:val="center"/>
              <w:rPr>
                <w:color w:val="222222"/>
                <w:shd w:val="clear" w:color="auto" w:fill="FFFFFF"/>
              </w:rPr>
            </w:pPr>
            <w:r w:rsidRPr="00FC5A78">
              <w:rPr>
                <w:color w:val="222222"/>
                <w:shd w:val="clear" w:color="auto" w:fill="FFFFFF"/>
              </w:rPr>
              <w:t>ПОХВИСТНЕВО – ЦЕНТР КАЧЕС</w:t>
            </w:r>
            <w:r w:rsidR="0038324B">
              <w:rPr>
                <w:color w:val="222222"/>
                <w:shd w:val="clear" w:color="auto" w:fill="FFFFFF"/>
              </w:rPr>
              <w:t>Т</w:t>
            </w:r>
            <w:r w:rsidRPr="00FC5A78">
              <w:rPr>
                <w:color w:val="222222"/>
                <w:shd w:val="clear" w:color="auto" w:fill="FFFFFF"/>
              </w:rPr>
              <w:t>ВЕННОГО ОБРАЗОВАНИЯ И КУЛЬТУРЫ</w:t>
            </w:r>
          </w:p>
          <w:p w:rsidR="00D878C0" w:rsidRDefault="00231566" w:rsidP="00FA16D5">
            <w:pPr>
              <w:shd w:val="clear" w:color="auto" w:fill="376092"/>
              <w:jc w:val="center"/>
              <w:rPr>
                <w:noProof/>
                <w:color w:val="222222"/>
                <w:sz w:val="24"/>
                <w:szCs w:val="24"/>
              </w:rPr>
            </w:pPr>
            <w:r>
              <w:rPr>
                <w:color w:val="222222"/>
                <w:sz w:val="24"/>
                <w:szCs w:val="24"/>
                <w:shd w:val="clear" w:color="auto" w:fill="FFFFFF"/>
              </w:rPr>
              <w:t xml:space="preserve"> </w:t>
            </w:r>
          </w:p>
        </w:tc>
      </w:tr>
      <w:tr w:rsidR="00D878C0" w:rsidRPr="004345BA" w:rsidTr="0038324B">
        <w:trPr>
          <w:trHeight w:val="2146"/>
          <w:jc w:val="center"/>
        </w:trPr>
        <w:tc>
          <w:tcPr>
            <w:tcW w:w="2425" w:type="dxa"/>
            <w:vMerge w:val="restart"/>
            <w:vAlign w:val="center"/>
          </w:tcPr>
          <w:p w:rsidR="00D878C0" w:rsidRPr="00566D2F" w:rsidRDefault="00D878C0" w:rsidP="00FA16D5">
            <w:pPr>
              <w:jc w:val="center"/>
              <w:rPr>
                <w:b/>
                <w:color w:val="222222"/>
                <w:sz w:val="24"/>
                <w:szCs w:val="24"/>
                <w:shd w:val="clear" w:color="auto" w:fill="FFFFFF"/>
              </w:rPr>
            </w:pPr>
            <w:r w:rsidRPr="00566D2F">
              <w:rPr>
                <w:b/>
                <w:color w:val="222222"/>
                <w:sz w:val="24"/>
                <w:szCs w:val="24"/>
                <w:shd w:val="clear" w:color="auto" w:fill="FFFFFF"/>
              </w:rPr>
              <w:t>Высокое качество и доступность обр</w:t>
            </w:r>
            <w:r w:rsidRPr="00566D2F">
              <w:rPr>
                <w:b/>
                <w:color w:val="222222"/>
                <w:sz w:val="24"/>
                <w:szCs w:val="24"/>
                <w:shd w:val="clear" w:color="auto" w:fill="FFFFFF"/>
              </w:rPr>
              <w:t>а</w:t>
            </w:r>
            <w:r w:rsidRPr="00566D2F">
              <w:rPr>
                <w:b/>
                <w:color w:val="222222"/>
                <w:sz w:val="24"/>
                <w:szCs w:val="24"/>
                <w:shd w:val="clear" w:color="auto" w:fill="FFFFFF"/>
              </w:rPr>
              <w:t>зовательных услуг и учреждений кул</w:t>
            </w:r>
            <w:r w:rsidRPr="00566D2F">
              <w:rPr>
                <w:b/>
                <w:color w:val="222222"/>
                <w:sz w:val="24"/>
                <w:szCs w:val="24"/>
                <w:shd w:val="clear" w:color="auto" w:fill="FFFFFF"/>
              </w:rPr>
              <w:t>ь</w:t>
            </w:r>
            <w:r w:rsidRPr="00566D2F">
              <w:rPr>
                <w:b/>
                <w:color w:val="222222"/>
                <w:sz w:val="24"/>
                <w:szCs w:val="24"/>
                <w:shd w:val="clear" w:color="auto" w:fill="FFFFFF"/>
              </w:rPr>
              <w:t>туры</w:t>
            </w:r>
          </w:p>
        </w:tc>
        <w:tc>
          <w:tcPr>
            <w:tcW w:w="3420" w:type="dxa"/>
            <w:vAlign w:val="center"/>
          </w:tcPr>
          <w:p w:rsidR="00D878C0" w:rsidRPr="00566D2F" w:rsidRDefault="00D878C0" w:rsidP="00FA16D5">
            <w:pPr>
              <w:jc w:val="center"/>
              <w:rPr>
                <w:color w:val="222222"/>
                <w:sz w:val="24"/>
                <w:szCs w:val="24"/>
                <w:shd w:val="clear" w:color="auto" w:fill="FFFFFF"/>
              </w:rPr>
            </w:pPr>
            <w:r>
              <w:rPr>
                <w:color w:val="222222"/>
                <w:sz w:val="24"/>
                <w:szCs w:val="24"/>
                <w:shd w:val="clear" w:color="auto" w:fill="FFFFFF"/>
              </w:rPr>
              <w:t>Количество образовательных учреждени</w:t>
            </w:r>
            <w:r w:rsidR="00FA16D5">
              <w:rPr>
                <w:color w:val="222222"/>
                <w:sz w:val="24"/>
                <w:szCs w:val="24"/>
                <w:shd w:val="clear" w:color="auto" w:fill="FFFFFF"/>
              </w:rPr>
              <w:t>й</w:t>
            </w:r>
            <w:r>
              <w:rPr>
                <w:color w:val="222222"/>
                <w:sz w:val="24"/>
                <w:szCs w:val="24"/>
                <w:shd w:val="clear" w:color="auto" w:fill="FFFFFF"/>
              </w:rPr>
              <w:t>: 6 учреждений дошкольного, общего, допо</w:t>
            </w:r>
            <w:r>
              <w:rPr>
                <w:color w:val="222222"/>
                <w:sz w:val="24"/>
                <w:szCs w:val="24"/>
                <w:shd w:val="clear" w:color="auto" w:fill="FFFFFF"/>
              </w:rPr>
              <w:t>л</w:t>
            </w:r>
            <w:r>
              <w:rPr>
                <w:color w:val="222222"/>
                <w:sz w:val="24"/>
                <w:szCs w:val="24"/>
                <w:shd w:val="clear" w:color="auto" w:fill="FFFFFF"/>
              </w:rPr>
              <w:t>нительного образования, Г</w:t>
            </w:r>
            <w:r>
              <w:rPr>
                <w:color w:val="222222"/>
                <w:sz w:val="24"/>
                <w:szCs w:val="24"/>
                <w:shd w:val="clear" w:color="auto" w:fill="FFFFFF"/>
              </w:rPr>
              <w:t>у</w:t>
            </w:r>
            <w:r>
              <w:rPr>
                <w:color w:val="222222"/>
                <w:sz w:val="24"/>
                <w:szCs w:val="24"/>
                <w:shd w:val="clear" w:color="auto" w:fill="FFFFFF"/>
              </w:rPr>
              <w:t>бернский колледж (мног</w:t>
            </w:r>
            <w:r>
              <w:rPr>
                <w:color w:val="222222"/>
                <w:sz w:val="24"/>
                <w:szCs w:val="24"/>
                <w:shd w:val="clear" w:color="auto" w:fill="FFFFFF"/>
              </w:rPr>
              <w:t>о</w:t>
            </w:r>
            <w:r>
              <w:rPr>
                <w:color w:val="222222"/>
                <w:sz w:val="24"/>
                <w:szCs w:val="24"/>
                <w:shd w:val="clear" w:color="auto" w:fill="FFFFFF"/>
              </w:rPr>
              <w:t>уровневое и профильное обр</w:t>
            </w:r>
            <w:r>
              <w:rPr>
                <w:color w:val="222222"/>
                <w:sz w:val="24"/>
                <w:szCs w:val="24"/>
                <w:shd w:val="clear" w:color="auto" w:fill="FFFFFF"/>
              </w:rPr>
              <w:t>а</w:t>
            </w:r>
            <w:r>
              <w:rPr>
                <w:color w:val="222222"/>
                <w:sz w:val="24"/>
                <w:szCs w:val="24"/>
                <w:shd w:val="clear" w:color="auto" w:fill="FFFFFF"/>
              </w:rPr>
              <w:t xml:space="preserve">зование) </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146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3552"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2210" w:type="dxa"/>
          </w:tcPr>
          <w:p w:rsidR="00D878C0" w:rsidRDefault="00972372" w:rsidP="00FA16D5">
            <w:pPr>
              <w:jc w:val="right"/>
              <w:rPr>
                <w:noProof/>
                <w:color w:val="222222"/>
                <w:sz w:val="24"/>
                <w:szCs w:val="24"/>
              </w:rPr>
            </w:pPr>
            <w:r>
              <w:rPr>
                <w:noProof/>
                <w:color w:val="222222"/>
                <w:sz w:val="24"/>
                <w:szCs w:val="24"/>
              </w:rPr>
              <w:pict>
                <v:shape id="_x0000_s1173" type="#_x0000_t120" style="position:absolute;left:0;text-align:left;margin-left:-2.6pt;margin-top:64.45pt;width:16.8pt;height:15pt;z-index:251623424;mso-position-horizontal-relative:text;mso-position-vertical-relative:text" fillcolor="yellow"/>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38324B">
            <w:pPr>
              <w:rPr>
                <w:color w:val="222222"/>
                <w:sz w:val="24"/>
                <w:szCs w:val="24"/>
                <w:shd w:val="clear" w:color="auto" w:fill="FFFFFF"/>
              </w:rPr>
            </w:pPr>
            <w:r w:rsidRPr="009C5C3D">
              <w:rPr>
                <w:color w:val="000000"/>
                <w:sz w:val="24"/>
                <w:szCs w:val="24"/>
              </w:rPr>
              <w:t>Доля лиц, занимающихся ф</w:t>
            </w:r>
            <w:r w:rsidRPr="009C5C3D">
              <w:rPr>
                <w:color w:val="000000"/>
                <w:sz w:val="24"/>
                <w:szCs w:val="24"/>
              </w:rPr>
              <w:t>и</w:t>
            </w:r>
            <w:r w:rsidRPr="009C5C3D">
              <w:rPr>
                <w:color w:val="000000"/>
                <w:sz w:val="24"/>
                <w:szCs w:val="24"/>
              </w:rPr>
              <w:t>зической культурой и спортом, %</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29,8</w:t>
            </w:r>
          </w:p>
        </w:tc>
        <w:tc>
          <w:tcPr>
            <w:tcW w:w="1469" w:type="dxa"/>
            <w:vAlign w:val="center"/>
          </w:tcPr>
          <w:p w:rsidR="00D878C0" w:rsidRDefault="00D878C0" w:rsidP="00FA16D5">
            <w:pPr>
              <w:jc w:val="center"/>
              <w:rPr>
                <w:color w:val="222222"/>
                <w:sz w:val="24"/>
                <w:szCs w:val="24"/>
                <w:shd w:val="clear" w:color="auto" w:fill="FFFFFF"/>
              </w:rPr>
            </w:pPr>
            <w:r w:rsidRPr="009C5C3D">
              <w:rPr>
                <w:color w:val="222222"/>
                <w:sz w:val="24"/>
                <w:szCs w:val="24"/>
                <w:shd w:val="clear" w:color="auto" w:fill="FFFFFF"/>
              </w:rPr>
              <w:t>27,29 – 35,81</w:t>
            </w:r>
          </w:p>
        </w:tc>
        <w:tc>
          <w:tcPr>
            <w:tcW w:w="3552" w:type="dxa"/>
            <w:vAlign w:val="center"/>
          </w:tcPr>
          <w:p w:rsidR="00D878C0" w:rsidRDefault="00972372" w:rsidP="00FA16D5">
            <w:pPr>
              <w:jc w:val="center"/>
              <w:rPr>
                <w:color w:val="222222"/>
                <w:sz w:val="24"/>
                <w:szCs w:val="24"/>
                <w:shd w:val="clear" w:color="auto" w:fill="FFFFFF"/>
              </w:rPr>
            </w:pPr>
            <w:r>
              <w:rPr>
                <w:noProof/>
                <w:color w:val="222222"/>
                <w:sz w:val="24"/>
                <w:szCs w:val="24"/>
              </w:rPr>
              <w:pict>
                <v:shape id="_x0000_s1156" type="#_x0000_t32" style="position:absolute;left:0;text-align:left;margin-left:36.35pt;margin-top:-.8pt;width:.6pt;height:13.2pt;z-index:251624448;mso-position-horizontal-relative:text;mso-position-vertical-relative:text" o:connectortype="straight" strokecolor="#c00000" strokeweight="2pt"/>
              </w:pict>
            </w:r>
            <w:r>
              <w:rPr>
                <w:noProof/>
                <w:color w:val="222222"/>
                <w:sz w:val="24"/>
                <w:szCs w:val="24"/>
              </w:rPr>
              <w:pict>
                <v:rect id="_x0000_s1155" style="position:absolute;left:0;text-align:left;margin-left:18.85pt;margin-top:-1.45pt;width:130.2pt;height:13.2pt;z-index:251625472;mso-position-horizontal-relative:text;mso-position-vertical-relative:text"/>
              </w:pict>
            </w:r>
          </w:p>
        </w:tc>
        <w:tc>
          <w:tcPr>
            <w:tcW w:w="2210" w:type="dxa"/>
          </w:tcPr>
          <w:p w:rsidR="00D878C0" w:rsidRDefault="00972372" w:rsidP="00FA16D5">
            <w:pPr>
              <w:jc w:val="right"/>
              <w:rPr>
                <w:noProof/>
                <w:color w:val="222222"/>
                <w:sz w:val="24"/>
                <w:szCs w:val="24"/>
              </w:rPr>
            </w:pPr>
            <w:r>
              <w:rPr>
                <w:noProof/>
                <w:color w:val="222222"/>
                <w:sz w:val="24"/>
                <w:szCs w:val="24"/>
              </w:rPr>
              <w:pict>
                <v:shape id="_x0000_s1157" type="#_x0000_t120" style="position:absolute;left:0;text-align:left;margin-left:-2.6pt;margin-top:13pt;width:16.8pt;height:15pt;z-index:251626496;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38324B">
            <w:pPr>
              <w:rPr>
                <w:color w:val="222222"/>
                <w:sz w:val="24"/>
                <w:szCs w:val="24"/>
                <w:shd w:val="clear" w:color="auto" w:fill="FFFFFF"/>
              </w:rPr>
            </w:pPr>
            <w:r w:rsidRPr="009C5C3D">
              <w:rPr>
                <w:color w:val="000000"/>
                <w:sz w:val="24"/>
                <w:szCs w:val="24"/>
              </w:rPr>
              <w:t>Число общедоступных би</w:t>
            </w:r>
            <w:r w:rsidRPr="009C5C3D">
              <w:rPr>
                <w:color w:val="000000"/>
                <w:sz w:val="24"/>
                <w:szCs w:val="24"/>
              </w:rPr>
              <w:t>б</w:t>
            </w:r>
            <w:r w:rsidRPr="009C5C3D">
              <w:rPr>
                <w:color w:val="000000"/>
                <w:sz w:val="24"/>
                <w:szCs w:val="24"/>
              </w:rPr>
              <w:t>лиотек, единиц на 10000 чел.</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2,06</w:t>
            </w:r>
          </w:p>
        </w:tc>
        <w:tc>
          <w:tcPr>
            <w:tcW w:w="1469" w:type="dxa"/>
            <w:vAlign w:val="center"/>
          </w:tcPr>
          <w:p w:rsidR="00D878C0" w:rsidRDefault="00D878C0" w:rsidP="00FA16D5">
            <w:pPr>
              <w:jc w:val="center"/>
              <w:rPr>
                <w:color w:val="222222"/>
                <w:sz w:val="24"/>
                <w:szCs w:val="24"/>
                <w:shd w:val="clear" w:color="auto" w:fill="FFFFFF"/>
              </w:rPr>
            </w:pPr>
            <w:r w:rsidRPr="009C5C3D">
              <w:rPr>
                <w:color w:val="222222"/>
                <w:sz w:val="24"/>
                <w:szCs w:val="24"/>
                <w:shd w:val="clear" w:color="auto" w:fill="FFFFFF"/>
              </w:rPr>
              <w:t>0,14 - 2,64</w:t>
            </w:r>
          </w:p>
        </w:tc>
        <w:tc>
          <w:tcPr>
            <w:tcW w:w="3552" w:type="dxa"/>
            <w:vAlign w:val="center"/>
          </w:tcPr>
          <w:p w:rsidR="00D878C0" w:rsidRDefault="00972372" w:rsidP="00FA16D5">
            <w:pPr>
              <w:jc w:val="center"/>
              <w:rPr>
                <w:color w:val="222222"/>
                <w:sz w:val="24"/>
                <w:szCs w:val="24"/>
                <w:shd w:val="clear" w:color="auto" w:fill="FFFFFF"/>
              </w:rPr>
            </w:pPr>
            <w:r>
              <w:rPr>
                <w:noProof/>
                <w:color w:val="222222"/>
                <w:sz w:val="24"/>
                <w:szCs w:val="24"/>
              </w:rPr>
              <w:pict>
                <v:shape id="_x0000_s1159" type="#_x0000_t32" style="position:absolute;left:0;text-align:left;margin-left:125.35pt;margin-top:1.65pt;width:.6pt;height:13.2pt;z-index:251627520;mso-position-horizontal-relative:text;mso-position-vertical-relative:text" o:connectortype="straight" strokecolor="#c00000" strokeweight="2pt"/>
              </w:pict>
            </w:r>
            <w:r>
              <w:rPr>
                <w:noProof/>
                <w:color w:val="222222"/>
                <w:sz w:val="24"/>
                <w:szCs w:val="24"/>
              </w:rPr>
              <w:pict>
                <v:rect id="_x0000_s1158" style="position:absolute;left:0;text-align:left;margin-left:19.6pt;margin-top:1.1pt;width:130.2pt;height:13.2pt;z-index:251628544;mso-position-horizontal-relative:text;mso-position-vertical-relative:text"/>
              </w:pict>
            </w:r>
          </w:p>
        </w:tc>
        <w:tc>
          <w:tcPr>
            <w:tcW w:w="2210" w:type="dxa"/>
          </w:tcPr>
          <w:p w:rsidR="00D878C0" w:rsidRDefault="00972372" w:rsidP="00FA16D5">
            <w:pPr>
              <w:jc w:val="right"/>
              <w:rPr>
                <w:noProof/>
                <w:color w:val="222222"/>
                <w:sz w:val="24"/>
                <w:szCs w:val="24"/>
              </w:rPr>
            </w:pPr>
            <w:r>
              <w:rPr>
                <w:noProof/>
                <w:color w:val="222222"/>
                <w:sz w:val="24"/>
                <w:szCs w:val="24"/>
              </w:rPr>
              <w:pict>
                <v:shape id="_x0000_s1160" type="#_x0000_t120" style="position:absolute;left:0;text-align:left;margin-left:-2.6pt;margin-top:12.6pt;width:16.8pt;height:15pt;z-index:251629568;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Pr="009C5C3D" w:rsidRDefault="00D878C0" w:rsidP="0038324B">
            <w:pPr>
              <w:rPr>
                <w:color w:val="222222"/>
                <w:sz w:val="24"/>
                <w:szCs w:val="24"/>
                <w:shd w:val="clear" w:color="auto" w:fill="FFFFFF"/>
              </w:rPr>
            </w:pPr>
            <w:r w:rsidRPr="009C5C3D">
              <w:rPr>
                <w:color w:val="000000"/>
                <w:sz w:val="24"/>
                <w:szCs w:val="24"/>
              </w:rPr>
              <w:t>Число спортивных залов на 1000 чел.</w:t>
            </w:r>
          </w:p>
        </w:tc>
        <w:tc>
          <w:tcPr>
            <w:tcW w:w="155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0,48</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0,28 - 0,57</w:t>
            </w:r>
          </w:p>
        </w:tc>
        <w:tc>
          <w:tcPr>
            <w:tcW w:w="3552" w:type="dxa"/>
            <w:vAlign w:val="center"/>
          </w:tcPr>
          <w:p w:rsidR="00D878C0" w:rsidRDefault="00972372" w:rsidP="00FA16D5">
            <w:pPr>
              <w:jc w:val="center"/>
              <w:rPr>
                <w:noProof/>
                <w:color w:val="222222"/>
                <w:sz w:val="24"/>
                <w:szCs w:val="24"/>
              </w:rPr>
            </w:pPr>
            <w:r>
              <w:rPr>
                <w:noProof/>
                <w:color w:val="222222"/>
                <w:sz w:val="24"/>
                <w:szCs w:val="24"/>
              </w:rPr>
              <w:pict>
                <v:shape id="_x0000_s1164" type="#_x0000_t32" style="position:absolute;left:0;text-align:left;margin-left:118.15pt;margin-top:-.6pt;width:.6pt;height:13.2pt;z-index:251630592;mso-position-horizontal-relative:text;mso-position-vertical-relative:text" o:connectortype="straight" strokecolor="#c00000" strokeweight="2pt"/>
              </w:pict>
            </w:r>
            <w:r>
              <w:rPr>
                <w:noProof/>
                <w:color w:val="222222"/>
                <w:sz w:val="24"/>
                <w:szCs w:val="24"/>
              </w:rPr>
              <w:pict>
                <v:rect id="_x0000_s1163" style="position:absolute;left:0;text-align:left;margin-left:19.6pt;margin-top:-1.05pt;width:130.2pt;height:13.2pt;z-index:251631616;mso-position-horizontal-relative:text;mso-position-vertical-relative:text"/>
              </w:pict>
            </w:r>
          </w:p>
        </w:tc>
        <w:tc>
          <w:tcPr>
            <w:tcW w:w="2210" w:type="dxa"/>
          </w:tcPr>
          <w:p w:rsidR="00D878C0" w:rsidRDefault="00972372" w:rsidP="00FA16D5">
            <w:pPr>
              <w:jc w:val="right"/>
              <w:rPr>
                <w:noProof/>
                <w:color w:val="222222"/>
                <w:sz w:val="24"/>
                <w:szCs w:val="24"/>
              </w:rPr>
            </w:pPr>
            <w:r>
              <w:rPr>
                <w:noProof/>
                <w:color w:val="222222"/>
                <w:sz w:val="24"/>
                <w:szCs w:val="24"/>
              </w:rPr>
              <w:pict>
                <v:shape id="_x0000_s1165" type="#_x0000_t120" style="position:absolute;left:0;text-align:left;margin-left:-2.6pt;margin-top:5.85pt;width:16.8pt;height:15pt;z-index:251632640;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Pr="009C5C3D" w:rsidRDefault="00D878C0" w:rsidP="0038324B">
            <w:pPr>
              <w:rPr>
                <w:color w:val="000000"/>
                <w:sz w:val="24"/>
                <w:szCs w:val="24"/>
              </w:rPr>
            </w:pPr>
            <w:r w:rsidRPr="009C5C3D">
              <w:rPr>
                <w:color w:val="000000"/>
                <w:sz w:val="24"/>
                <w:szCs w:val="24"/>
              </w:rPr>
              <w:t>Число дошкольных образов</w:t>
            </w:r>
            <w:r w:rsidRPr="009C5C3D">
              <w:rPr>
                <w:color w:val="000000"/>
                <w:sz w:val="24"/>
                <w:szCs w:val="24"/>
              </w:rPr>
              <w:t>а</w:t>
            </w:r>
            <w:r w:rsidRPr="009C5C3D">
              <w:rPr>
                <w:color w:val="000000"/>
                <w:sz w:val="24"/>
                <w:szCs w:val="24"/>
              </w:rPr>
              <w:t>тельных организаций, единиц на 1000 чел.</w:t>
            </w:r>
          </w:p>
        </w:tc>
        <w:tc>
          <w:tcPr>
            <w:tcW w:w="1559" w:type="dxa"/>
            <w:vAlign w:val="center"/>
          </w:tcPr>
          <w:p w:rsidR="00D878C0" w:rsidRPr="009C5C3D" w:rsidRDefault="00D878C0" w:rsidP="00FA16D5">
            <w:pPr>
              <w:jc w:val="center"/>
              <w:rPr>
                <w:color w:val="000000"/>
                <w:sz w:val="24"/>
                <w:szCs w:val="24"/>
              </w:rPr>
            </w:pPr>
            <w:r>
              <w:rPr>
                <w:color w:val="000000"/>
                <w:sz w:val="24"/>
                <w:szCs w:val="24"/>
              </w:rPr>
              <w:t>0,27</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0,01-0,3</w:t>
            </w:r>
          </w:p>
        </w:tc>
        <w:tc>
          <w:tcPr>
            <w:tcW w:w="3552" w:type="dxa"/>
            <w:vAlign w:val="center"/>
          </w:tcPr>
          <w:p w:rsidR="00D878C0" w:rsidRDefault="00972372" w:rsidP="00FA16D5">
            <w:pPr>
              <w:jc w:val="center"/>
              <w:rPr>
                <w:color w:val="222222"/>
                <w:sz w:val="24"/>
                <w:szCs w:val="24"/>
                <w:shd w:val="clear" w:color="auto" w:fill="FFFFFF"/>
              </w:rPr>
            </w:pPr>
            <w:r>
              <w:rPr>
                <w:noProof/>
                <w:color w:val="222222"/>
                <w:sz w:val="24"/>
                <w:szCs w:val="24"/>
              </w:rPr>
              <w:pict>
                <v:shape id="_x0000_s1167" type="#_x0000_t32" style="position:absolute;left:0;text-align:left;margin-left:142pt;margin-top:3.75pt;width:.6pt;height:13.2pt;z-index:251633664;mso-position-horizontal-relative:text;mso-position-vertical-relative:text" o:connectortype="straight" strokecolor="#c00000" strokeweight="2pt"/>
              </w:pict>
            </w:r>
            <w:r>
              <w:rPr>
                <w:noProof/>
                <w:color w:val="222222"/>
                <w:sz w:val="24"/>
                <w:szCs w:val="24"/>
              </w:rPr>
              <w:pict>
                <v:rect id="_x0000_s1166" style="position:absolute;left:0;text-align:left;margin-left:19pt;margin-top:3.3pt;width:130.2pt;height:13.2pt;z-index:251634688;mso-position-horizontal-relative:text;mso-position-vertical-relative:text"/>
              </w:pict>
            </w:r>
          </w:p>
        </w:tc>
        <w:tc>
          <w:tcPr>
            <w:tcW w:w="2210" w:type="dxa"/>
          </w:tcPr>
          <w:p w:rsidR="00D878C0" w:rsidRDefault="00972372" w:rsidP="00FA16D5">
            <w:pPr>
              <w:jc w:val="right"/>
              <w:rPr>
                <w:noProof/>
                <w:color w:val="222222"/>
                <w:sz w:val="24"/>
                <w:szCs w:val="24"/>
              </w:rPr>
            </w:pPr>
            <w:r>
              <w:rPr>
                <w:noProof/>
                <w:color w:val="222222"/>
                <w:sz w:val="24"/>
                <w:szCs w:val="24"/>
              </w:rPr>
              <w:pict>
                <v:shape id="_x0000_s1168" type="#_x0000_t120" style="position:absolute;left:0;text-align:left;margin-left:-2.6pt;margin-top:20.55pt;width:16.8pt;height:15pt;z-index:251635712;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Default="00D878C0" w:rsidP="00FA16D5">
            <w:pPr>
              <w:rPr>
                <w:color w:val="000000"/>
                <w:sz w:val="24"/>
                <w:szCs w:val="24"/>
              </w:rPr>
            </w:pPr>
            <w:r w:rsidRPr="009C5C3D">
              <w:rPr>
                <w:color w:val="000000"/>
                <w:sz w:val="24"/>
                <w:szCs w:val="24"/>
              </w:rPr>
              <w:t xml:space="preserve">Число бассейнов </w:t>
            </w:r>
          </w:p>
          <w:p w:rsidR="00D878C0" w:rsidRPr="009C5C3D" w:rsidRDefault="00D878C0" w:rsidP="0038324B">
            <w:pPr>
              <w:rPr>
                <w:color w:val="222222"/>
                <w:sz w:val="24"/>
                <w:szCs w:val="24"/>
                <w:shd w:val="clear" w:color="auto" w:fill="FFFFFF"/>
              </w:rPr>
            </w:pPr>
            <w:r w:rsidRPr="009C5C3D">
              <w:rPr>
                <w:color w:val="000000"/>
                <w:sz w:val="24"/>
                <w:szCs w:val="24"/>
              </w:rPr>
              <w:t xml:space="preserve">на 1000 чел. </w:t>
            </w:r>
          </w:p>
        </w:tc>
        <w:tc>
          <w:tcPr>
            <w:tcW w:w="155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0</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0 – 0,08</w:t>
            </w:r>
          </w:p>
        </w:tc>
        <w:tc>
          <w:tcPr>
            <w:tcW w:w="3552" w:type="dxa"/>
            <w:vAlign w:val="center"/>
          </w:tcPr>
          <w:p w:rsidR="00D878C0" w:rsidRDefault="00972372" w:rsidP="00FA16D5">
            <w:pPr>
              <w:jc w:val="center"/>
              <w:rPr>
                <w:color w:val="222222"/>
                <w:sz w:val="24"/>
                <w:szCs w:val="24"/>
                <w:shd w:val="clear" w:color="auto" w:fill="FFFFFF"/>
              </w:rPr>
            </w:pPr>
            <w:r>
              <w:rPr>
                <w:noProof/>
                <w:color w:val="222222"/>
                <w:sz w:val="24"/>
                <w:szCs w:val="24"/>
              </w:rPr>
              <w:pict>
                <v:shape id="_x0000_s1161" type="#_x0000_t32" style="position:absolute;left:0;text-align:left;margin-left:18.25pt;margin-top:1.5pt;width:.6pt;height:13.2pt;z-index:251636736;mso-position-horizontal-relative:text;mso-position-vertical-relative:text" o:connectortype="straight" strokecolor="#c00000" strokeweight="2pt"/>
              </w:pict>
            </w:r>
            <w:r>
              <w:rPr>
                <w:noProof/>
                <w:color w:val="222222"/>
                <w:sz w:val="24"/>
                <w:szCs w:val="24"/>
              </w:rPr>
              <w:pict>
                <v:rect id="_x0000_s1169" style="position:absolute;left:0;text-align:left;margin-left:19pt;margin-top:1.25pt;width:130.2pt;height:13.2pt;z-index:251637760;mso-position-horizontal-relative:text;mso-position-vertical-relative:text"/>
              </w:pict>
            </w:r>
          </w:p>
        </w:tc>
        <w:tc>
          <w:tcPr>
            <w:tcW w:w="2210" w:type="dxa"/>
          </w:tcPr>
          <w:p w:rsidR="00D878C0" w:rsidRDefault="00972372" w:rsidP="00FA16D5">
            <w:pPr>
              <w:jc w:val="right"/>
              <w:rPr>
                <w:noProof/>
                <w:color w:val="222222"/>
                <w:sz w:val="24"/>
                <w:szCs w:val="24"/>
              </w:rPr>
            </w:pPr>
            <w:r>
              <w:rPr>
                <w:noProof/>
                <w:color w:val="222222"/>
                <w:sz w:val="24"/>
                <w:szCs w:val="24"/>
              </w:rPr>
              <w:pict>
                <v:shape id="_x0000_s1162" type="#_x0000_t120" style="position:absolute;left:0;text-align:left;margin-left:-2.6pt;margin-top:7.2pt;width:16.8pt;height:15pt;z-index:251638784;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Pr="009C5C3D" w:rsidRDefault="00D878C0" w:rsidP="0038324B">
            <w:pPr>
              <w:rPr>
                <w:color w:val="000000"/>
                <w:sz w:val="24"/>
                <w:szCs w:val="24"/>
              </w:rPr>
            </w:pPr>
            <w:r w:rsidRPr="009C5C3D">
              <w:rPr>
                <w:color w:val="000000"/>
                <w:sz w:val="24"/>
                <w:szCs w:val="24"/>
              </w:rPr>
              <w:t>Число зарегистрированных преступлений на 1000 чел.</w:t>
            </w:r>
          </w:p>
        </w:tc>
        <w:tc>
          <w:tcPr>
            <w:tcW w:w="155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21,96</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9,6 – 21,96</w:t>
            </w:r>
          </w:p>
        </w:tc>
        <w:tc>
          <w:tcPr>
            <w:tcW w:w="3552" w:type="dxa"/>
            <w:vAlign w:val="center"/>
          </w:tcPr>
          <w:p w:rsidR="00D878C0" w:rsidRDefault="00972372" w:rsidP="00FA16D5">
            <w:pPr>
              <w:jc w:val="center"/>
              <w:rPr>
                <w:noProof/>
                <w:color w:val="222222"/>
                <w:sz w:val="24"/>
                <w:szCs w:val="24"/>
              </w:rPr>
            </w:pPr>
            <w:r>
              <w:rPr>
                <w:noProof/>
                <w:color w:val="222222"/>
                <w:sz w:val="24"/>
                <w:szCs w:val="24"/>
              </w:rPr>
              <w:pict>
                <v:shape id="_x0000_s1176" type="#_x0000_t32" style="position:absolute;left:0;text-align:left;margin-left:148.6pt;margin-top:-.65pt;width:.6pt;height:13.2pt;z-index:251639808;mso-position-horizontal-relative:text;mso-position-vertical-relative:text" o:connectortype="straight" strokecolor="#c00000" strokeweight="2pt"/>
              </w:pict>
            </w:r>
            <w:r>
              <w:rPr>
                <w:noProof/>
                <w:color w:val="222222"/>
                <w:sz w:val="24"/>
                <w:szCs w:val="24"/>
              </w:rPr>
              <w:pict>
                <v:rect id="_x0000_s1172" style="position:absolute;left:0;text-align:left;margin-left:19.6pt;margin-top:-.9pt;width:130.2pt;height:13.2pt;z-index:251640832;mso-position-horizontal-relative:text;mso-position-vertical-relative:text"/>
              </w:pict>
            </w:r>
            <w:r>
              <w:rPr>
                <w:noProof/>
                <w:color w:val="222222"/>
                <w:sz w:val="24"/>
                <w:szCs w:val="24"/>
              </w:rPr>
              <w:pict>
                <v:shape id="_x0000_s1170" type="#_x0000_t32" style="position:absolute;left:0;text-align:left;margin-left:142.6pt;margin-top:-.75pt;width:.6pt;height:13.2pt;z-index:251641856;mso-position-horizontal-relative:text;mso-position-vertical-relative:text" o:connectortype="straight" strokecolor="#c00000" strokeweight="2pt"/>
              </w:pict>
            </w:r>
          </w:p>
        </w:tc>
        <w:tc>
          <w:tcPr>
            <w:tcW w:w="2210" w:type="dxa"/>
          </w:tcPr>
          <w:p w:rsidR="00D878C0" w:rsidRDefault="00972372" w:rsidP="00FA16D5">
            <w:pPr>
              <w:jc w:val="right"/>
              <w:rPr>
                <w:noProof/>
                <w:color w:val="222222"/>
                <w:sz w:val="24"/>
                <w:szCs w:val="24"/>
              </w:rPr>
            </w:pPr>
            <w:r>
              <w:rPr>
                <w:noProof/>
                <w:color w:val="222222"/>
                <w:sz w:val="24"/>
                <w:szCs w:val="24"/>
              </w:rPr>
              <w:pict>
                <v:shape id="_x0000_s1171" type="#_x0000_t120" style="position:absolute;left:0;text-align:left;margin-left:-2.6pt;margin-top:6.25pt;width:16.8pt;height:15pt;z-index:251642880;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Default="00D878C0" w:rsidP="00FA16D5">
            <w:pPr>
              <w:rPr>
                <w:color w:val="000000"/>
                <w:sz w:val="24"/>
                <w:szCs w:val="24"/>
              </w:rPr>
            </w:pPr>
            <w:r>
              <w:rPr>
                <w:color w:val="000000"/>
                <w:sz w:val="24"/>
                <w:szCs w:val="24"/>
              </w:rPr>
              <w:t>Число музеев, ед.</w:t>
            </w:r>
          </w:p>
          <w:p w:rsidR="00D878C0" w:rsidRPr="009C5C3D" w:rsidRDefault="00D878C0" w:rsidP="00FA16D5">
            <w:pPr>
              <w:rPr>
                <w:color w:val="000000"/>
                <w:sz w:val="24"/>
                <w:szCs w:val="24"/>
              </w:rPr>
            </w:pP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0</w:t>
            </w:r>
          </w:p>
        </w:tc>
        <w:tc>
          <w:tcPr>
            <w:tcW w:w="146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0-12</w:t>
            </w:r>
          </w:p>
        </w:tc>
        <w:tc>
          <w:tcPr>
            <w:tcW w:w="3552" w:type="dxa"/>
            <w:vAlign w:val="center"/>
          </w:tcPr>
          <w:p w:rsidR="00D878C0" w:rsidRDefault="00972372" w:rsidP="00FA16D5">
            <w:pPr>
              <w:jc w:val="center"/>
              <w:rPr>
                <w:noProof/>
                <w:color w:val="222222"/>
                <w:sz w:val="24"/>
                <w:szCs w:val="24"/>
              </w:rPr>
            </w:pPr>
            <w:r>
              <w:rPr>
                <w:noProof/>
                <w:color w:val="222222"/>
                <w:sz w:val="24"/>
                <w:szCs w:val="24"/>
              </w:rPr>
              <w:pict>
                <v:shape id="_x0000_s1175" type="#_x0000_t32" style="position:absolute;left:0;text-align:left;margin-left:146.5pt;margin-top:1pt;width:.6pt;height:13.2pt;z-index:251643904;mso-position-horizontal-relative:text;mso-position-vertical-relative:text" o:connectortype="straight" strokecolor="#c00000" strokeweight="2pt"/>
              </w:pict>
            </w:r>
            <w:r>
              <w:rPr>
                <w:noProof/>
                <w:color w:val="222222"/>
                <w:sz w:val="24"/>
                <w:szCs w:val="24"/>
              </w:rPr>
              <w:pict>
                <v:rect id="_x0000_s1174" style="position:absolute;left:0;text-align:left;margin-left:16.9pt;margin-top:.4pt;width:130.2pt;height:13.2pt;z-index:251644928;mso-position-horizontal-relative:text;mso-position-vertical-relative:text"/>
              </w:pict>
            </w:r>
          </w:p>
        </w:tc>
        <w:tc>
          <w:tcPr>
            <w:tcW w:w="2210" w:type="dxa"/>
          </w:tcPr>
          <w:p w:rsidR="00D878C0" w:rsidRDefault="00972372" w:rsidP="00FA16D5">
            <w:pPr>
              <w:jc w:val="right"/>
              <w:rPr>
                <w:noProof/>
                <w:color w:val="222222"/>
                <w:sz w:val="24"/>
                <w:szCs w:val="24"/>
              </w:rPr>
            </w:pPr>
            <w:r>
              <w:rPr>
                <w:noProof/>
                <w:color w:val="222222"/>
                <w:sz w:val="24"/>
                <w:szCs w:val="24"/>
              </w:rPr>
              <w:pict>
                <v:shape id="_x0000_s1177" type="#_x0000_t120" style="position:absolute;left:0;text-align:left;margin-left:-2.6pt;margin-top:6.55pt;width:16.8pt;height:15pt;z-index:251645952;mso-position-horizontal-relative:text;mso-position-vertical-relative:text" fillcolor="#c00000"/>
              </w:pict>
            </w:r>
          </w:p>
        </w:tc>
      </w:tr>
    </w:tbl>
    <w:p w:rsidR="00B5782E" w:rsidRDefault="00B5782E">
      <w:r>
        <w:br w:type="page"/>
      </w:r>
    </w:p>
    <w:p w:rsidR="00B5782E" w:rsidRDefault="00B5782E" w:rsidP="00B5782E">
      <w:pPr>
        <w:jc w:val="center"/>
      </w:pPr>
      <w:r w:rsidRPr="00F63573">
        <w:lastRenderedPageBreak/>
        <w:t>Продолжение приложения А</w:t>
      </w:r>
    </w:p>
    <w:tbl>
      <w:tblPr>
        <w:tblStyle w:val="ae"/>
        <w:tblW w:w="14635" w:type="dxa"/>
        <w:jc w:val="center"/>
        <w:tblLayout w:type="fixed"/>
        <w:tblLook w:val="04A0"/>
      </w:tblPr>
      <w:tblGrid>
        <w:gridCol w:w="2425"/>
        <w:gridCol w:w="3420"/>
        <w:gridCol w:w="1559"/>
        <w:gridCol w:w="1418"/>
        <w:gridCol w:w="3603"/>
        <w:gridCol w:w="2210"/>
      </w:tblGrid>
      <w:tr w:rsidR="00D878C0" w:rsidRPr="004345BA" w:rsidTr="003270A7">
        <w:trPr>
          <w:jc w:val="center"/>
        </w:trPr>
        <w:tc>
          <w:tcPr>
            <w:tcW w:w="14635" w:type="dxa"/>
            <w:gridSpan w:val="6"/>
            <w:vAlign w:val="center"/>
          </w:tcPr>
          <w:p w:rsidR="00D878C0" w:rsidRDefault="00D878C0" w:rsidP="00FA16D5">
            <w:pPr>
              <w:shd w:val="clear" w:color="auto" w:fill="376092"/>
              <w:jc w:val="center"/>
              <w:rPr>
                <w:color w:val="222222"/>
                <w:shd w:val="clear" w:color="auto" w:fill="FFFFFF"/>
              </w:rPr>
            </w:pPr>
            <w:r>
              <w:rPr>
                <w:color w:val="222222"/>
                <w:shd w:val="clear" w:color="auto" w:fill="FFFFFF"/>
              </w:rPr>
              <w:t xml:space="preserve">ПОХВИСТНЕВО – </w:t>
            </w:r>
            <w:r w:rsidRPr="0017584D">
              <w:rPr>
                <w:color w:val="222222"/>
                <w:shd w:val="clear" w:color="auto" w:fill="FFFFFF"/>
              </w:rPr>
              <w:t xml:space="preserve">ПОЛИПРОФИЛЬНЫЙ </w:t>
            </w:r>
            <w:r>
              <w:rPr>
                <w:color w:val="222222"/>
                <w:shd w:val="clear" w:color="auto" w:fill="FFFFFF"/>
              </w:rPr>
              <w:t xml:space="preserve">ЭКОНОМИЧЕСКИЙ ЦЕНТР </w:t>
            </w:r>
          </w:p>
          <w:p w:rsidR="00D878C0" w:rsidRPr="00A628D7" w:rsidRDefault="00D878C0" w:rsidP="00FA16D5">
            <w:pPr>
              <w:shd w:val="clear" w:color="auto" w:fill="376092"/>
              <w:jc w:val="center"/>
              <w:rPr>
                <w:color w:val="222222"/>
                <w:shd w:val="clear" w:color="auto" w:fill="FFFFFF"/>
              </w:rPr>
            </w:pPr>
          </w:p>
          <w:p w:rsidR="00D878C0" w:rsidRPr="004345BA" w:rsidRDefault="00D878C0" w:rsidP="00FA16D5">
            <w:pPr>
              <w:jc w:val="right"/>
              <w:rPr>
                <w:color w:val="222222"/>
                <w:sz w:val="24"/>
                <w:szCs w:val="24"/>
                <w:shd w:val="clear" w:color="auto" w:fill="FFFFFF"/>
              </w:rPr>
            </w:pPr>
          </w:p>
        </w:tc>
      </w:tr>
      <w:tr w:rsidR="00D878C0" w:rsidRPr="004345BA" w:rsidTr="00723C91">
        <w:trPr>
          <w:jc w:val="center"/>
        </w:trPr>
        <w:tc>
          <w:tcPr>
            <w:tcW w:w="2425" w:type="dxa"/>
            <w:vMerge w:val="restart"/>
          </w:tcPr>
          <w:p w:rsidR="00D878C0" w:rsidRPr="009C5C3D" w:rsidRDefault="00D878C0" w:rsidP="00FA16D5">
            <w:pPr>
              <w:jc w:val="center"/>
              <w:rPr>
                <w:b/>
                <w:color w:val="222222"/>
                <w:sz w:val="24"/>
                <w:szCs w:val="24"/>
                <w:shd w:val="clear" w:color="auto" w:fill="FFFFFF"/>
              </w:rPr>
            </w:pPr>
            <w:r>
              <w:rPr>
                <w:b/>
                <w:color w:val="222222"/>
                <w:sz w:val="24"/>
                <w:szCs w:val="24"/>
                <w:shd w:val="clear" w:color="auto" w:fill="FFFFFF"/>
              </w:rPr>
              <w:t xml:space="preserve">Уход от </w:t>
            </w:r>
            <w:proofErr w:type="spellStart"/>
            <w:r>
              <w:rPr>
                <w:b/>
                <w:color w:val="222222"/>
                <w:sz w:val="24"/>
                <w:szCs w:val="24"/>
                <w:shd w:val="clear" w:color="auto" w:fill="FFFFFF"/>
              </w:rPr>
              <w:t>монопр</w:t>
            </w:r>
            <w:r>
              <w:rPr>
                <w:b/>
                <w:color w:val="222222"/>
                <w:sz w:val="24"/>
                <w:szCs w:val="24"/>
                <w:shd w:val="clear" w:color="auto" w:fill="FFFFFF"/>
              </w:rPr>
              <w:t>о</w:t>
            </w:r>
            <w:r>
              <w:rPr>
                <w:b/>
                <w:color w:val="222222"/>
                <w:sz w:val="24"/>
                <w:szCs w:val="24"/>
                <w:shd w:val="clear" w:color="auto" w:fill="FFFFFF"/>
              </w:rPr>
              <w:t>фильной</w:t>
            </w:r>
            <w:proofErr w:type="spellEnd"/>
            <w:r>
              <w:rPr>
                <w:b/>
                <w:color w:val="222222"/>
                <w:sz w:val="24"/>
                <w:szCs w:val="24"/>
                <w:shd w:val="clear" w:color="auto" w:fill="FFFFFF"/>
              </w:rPr>
              <w:t xml:space="preserve"> структуры экономики</w:t>
            </w:r>
          </w:p>
        </w:tc>
        <w:tc>
          <w:tcPr>
            <w:tcW w:w="3420" w:type="dxa"/>
          </w:tcPr>
          <w:p w:rsidR="00D878C0" w:rsidRPr="003C7A4F" w:rsidRDefault="00D878C0" w:rsidP="00723C91">
            <w:pPr>
              <w:rPr>
                <w:color w:val="222222"/>
                <w:sz w:val="24"/>
                <w:szCs w:val="24"/>
                <w:shd w:val="clear" w:color="auto" w:fill="FFFFFF"/>
              </w:rPr>
            </w:pPr>
            <w:r w:rsidRPr="003C7A4F">
              <w:rPr>
                <w:color w:val="000000"/>
                <w:sz w:val="24"/>
                <w:szCs w:val="24"/>
              </w:rPr>
              <w:t>Доля населения в трудосп</w:t>
            </w:r>
            <w:r w:rsidRPr="003C7A4F">
              <w:rPr>
                <w:color w:val="000000"/>
                <w:sz w:val="24"/>
                <w:szCs w:val="24"/>
              </w:rPr>
              <w:t>о</w:t>
            </w:r>
            <w:r w:rsidRPr="003C7A4F">
              <w:rPr>
                <w:color w:val="000000"/>
                <w:sz w:val="24"/>
                <w:szCs w:val="24"/>
              </w:rPr>
              <w:t>собном возрасте, %</w:t>
            </w:r>
          </w:p>
        </w:tc>
        <w:tc>
          <w:tcPr>
            <w:tcW w:w="1559" w:type="dxa"/>
            <w:vAlign w:val="center"/>
          </w:tcPr>
          <w:p w:rsidR="00D878C0" w:rsidRPr="003C7A4F" w:rsidRDefault="00D878C0" w:rsidP="00FA16D5">
            <w:pPr>
              <w:jc w:val="center"/>
              <w:rPr>
                <w:color w:val="222222"/>
                <w:sz w:val="24"/>
                <w:szCs w:val="24"/>
                <w:shd w:val="clear" w:color="auto" w:fill="FFFFFF"/>
              </w:rPr>
            </w:pPr>
            <w:r>
              <w:rPr>
                <w:color w:val="000000"/>
                <w:sz w:val="24"/>
                <w:szCs w:val="24"/>
              </w:rPr>
              <w:t>55,8</w:t>
            </w:r>
          </w:p>
        </w:tc>
        <w:tc>
          <w:tcPr>
            <w:tcW w:w="1418" w:type="dxa"/>
            <w:vAlign w:val="center"/>
          </w:tcPr>
          <w:p w:rsidR="00D878C0" w:rsidRPr="003C7A4F" w:rsidRDefault="00D878C0" w:rsidP="00FA16D5">
            <w:pPr>
              <w:jc w:val="center"/>
              <w:rPr>
                <w:color w:val="222222"/>
                <w:sz w:val="24"/>
                <w:szCs w:val="24"/>
                <w:shd w:val="clear" w:color="auto" w:fill="FFFFFF"/>
              </w:rPr>
            </w:pPr>
            <w:r w:rsidRPr="003C7A4F">
              <w:rPr>
                <w:color w:val="222222"/>
                <w:sz w:val="24"/>
                <w:szCs w:val="24"/>
                <w:shd w:val="clear" w:color="auto" w:fill="FFFFFF"/>
              </w:rPr>
              <w:t>51,5 –</w:t>
            </w:r>
            <w:r w:rsidR="00231566">
              <w:rPr>
                <w:color w:val="222222"/>
                <w:sz w:val="24"/>
                <w:szCs w:val="24"/>
                <w:shd w:val="clear" w:color="auto" w:fill="FFFFFF"/>
              </w:rPr>
              <w:t xml:space="preserve"> </w:t>
            </w:r>
            <w:r w:rsidRPr="003C7A4F">
              <w:rPr>
                <w:color w:val="222222"/>
                <w:sz w:val="24"/>
                <w:szCs w:val="24"/>
                <w:shd w:val="clear" w:color="auto" w:fill="FFFFFF"/>
              </w:rPr>
              <w:t>58,4</w:t>
            </w:r>
          </w:p>
        </w:tc>
        <w:tc>
          <w:tcPr>
            <w:tcW w:w="3603"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79" type="#_x0000_t32" style="position:absolute;left:0;text-align:left;margin-left:89.35pt;margin-top:12.8pt;width:.6pt;height:13.2pt;z-index:251646976;mso-position-horizontal-relative:text;mso-position-vertical-relative:text" o:connectortype="straight" strokecolor="#c00000" strokeweight="2pt"/>
              </w:pict>
            </w:r>
            <w:r>
              <w:rPr>
                <w:noProof/>
                <w:color w:val="222222"/>
                <w:sz w:val="24"/>
                <w:szCs w:val="24"/>
              </w:rPr>
              <w:pict>
                <v:rect id="_x0000_s1178" style="position:absolute;left:0;text-align:left;margin-left:19.6pt;margin-top:12.8pt;width:130.2pt;height:13.2pt;z-index:251648000;mso-position-horizontal-relative:text;mso-position-vertical-relative:text"/>
              </w:pic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80" type="#_x0000_t120" style="position:absolute;left:0;text-align:left;margin-left:-4.4pt;margin-top:12.8pt;width:16.8pt;height:15pt;z-index:251649024;mso-position-horizontal-relative:text;mso-position-vertical-relative:text" fillcolor="yellow"/>
              </w:pict>
            </w:r>
          </w:p>
        </w:tc>
      </w:tr>
      <w:tr w:rsidR="00D878C0" w:rsidRPr="004345BA" w:rsidTr="00723C91">
        <w:trPr>
          <w:jc w:val="center"/>
        </w:trPr>
        <w:tc>
          <w:tcPr>
            <w:tcW w:w="2425" w:type="dxa"/>
            <w:vMerge/>
          </w:tcPr>
          <w:p w:rsidR="00D878C0" w:rsidRDefault="00D878C0" w:rsidP="00FA16D5">
            <w:pPr>
              <w:jc w:val="center"/>
              <w:rPr>
                <w:b/>
                <w:color w:val="222222"/>
                <w:sz w:val="24"/>
                <w:szCs w:val="24"/>
                <w:shd w:val="clear" w:color="auto" w:fill="FFFFFF"/>
              </w:rPr>
            </w:pPr>
          </w:p>
        </w:tc>
        <w:tc>
          <w:tcPr>
            <w:tcW w:w="3420" w:type="dxa"/>
          </w:tcPr>
          <w:p w:rsidR="00D878C0" w:rsidRPr="003C7A4F" w:rsidRDefault="00D878C0" w:rsidP="00723C91">
            <w:pPr>
              <w:rPr>
                <w:color w:val="000000"/>
                <w:sz w:val="24"/>
                <w:szCs w:val="24"/>
              </w:rPr>
            </w:pPr>
            <w:r w:rsidRPr="003C7A4F">
              <w:rPr>
                <w:color w:val="000000"/>
                <w:sz w:val="24"/>
                <w:szCs w:val="24"/>
              </w:rPr>
              <w:t>Уровень официально зарег</w:t>
            </w:r>
            <w:r w:rsidRPr="003C7A4F">
              <w:rPr>
                <w:color w:val="000000"/>
                <w:sz w:val="24"/>
                <w:szCs w:val="24"/>
              </w:rPr>
              <w:t>и</w:t>
            </w:r>
            <w:r w:rsidRPr="003C7A4F">
              <w:rPr>
                <w:color w:val="000000"/>
                <w:sz w:val="24"/>
                <w:szCs w:val="24"/>
              </w:rPr>
              <w:t>стрированной безработицы, %</w:t>
            </w:r>
          </w:p>
        </w:tc>
        <w:tc>
          <w:tcPr>
            <w:tcW w:w="1559" w:type="dxa"/>
            <w:vAlign w:val="center"/>
          </w:tcPr>
          <w:p w:rsidR="00D878C0" w:rsidRPr="003C7A4F" w:rsidRDefault="00D878C0" w:rsidP="00FA16D5">
            <w:pPr>
              <w:jc w:val="center"/>
              <w:rPr>
                <w:color w:val="000000"/>
                <w:sz w:val="24"/>
                <w:szCs w:val="24"/>
              </w:rPr>
            </w:pPr>
            <w:r>
              <w:rPr>
                <w:color w:val="000000"/>
                <w:sz w:val="24"/>
                <w:szCs w:val="24"/>
              </w:rPr>
              <w:t>1</w:t>
            </w:r>
          </w:p>
        </w:tc>
        <w:tc>
          <w:tcPr>
            <w:tcW w:w="1418" w:type="dxa"/>
            <w:vAlign w:val="center"/>
          </w:tcPr>
          <w:p w:rsidR="00D878C0" w:rsidRPr="003C7A4F" w:rsidRDefault="00D878C0" w:rsidP="00FA16D5">
            <w:pPr>
              <w:jc w:val="center"/>
              <w:rPr>
                <w:color w:val="222222"/>
                <w:sz w:val="24"/>
                <w:szCs w:val="24"/>
                <w:shd w:val="clear" w:color="auto" w:fill="FFFFFF"/>
              </w:rPr>
            </w:pPr>
            <w:r w:rsidRPr="003C7A4F">
              <w:rPr>
                <w:color w:val="222222"/>
                <w:sz w:val="24"/>
                <w:szCs w:val="24"/>
                <w:shd w:val="clear" w:color="auto" w:fill="FFFFFF"/>
              </w:rPr>
              <w:t>0,7 - 2,9</w:t>
            </w:r>
          </w:p>
        </w:tc>
        <w:tc>
          <w:tcPr>
            <w:tcW w:w="3603"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94" type="#_x0000_t32" style="position:absolute;left:0;text-align:left;margin-left:47.35pt;margin-top:12.85pt;width:.6pt;height:13.2pt;z-index:251650048;mso-position-horizontal-relative:text;mso-position-vertical-relative:text" o:connectortype="straight" strokecolor="#c00000" strokeweight="2pt"/>
              </w:pict>
            </w:r>
            <w:r>
              <w:rPr>
                <w:noProof/>
                <w:color w:val="222222"/>
                <w:sz w:val="24"/>
                <w:szCs w:val="24"/>
              </w:rPr>
              <w:pict>
                <v:rect id="_x0000_s1193" style="position:absolute;left:0;text-align:left;margin-left:19pt;margin-top:12.85pt;width:130.2pt;height:13.2pt;z-index:251651072;mso-position-horizontal-relative:text;mso-position-vertical-relative:text"/>
              </w:pic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95" type="#_x0000_t120" style="position:absolute;left:0;text-align:left;margin-left:-4.4pt;margin-top:12.85pt;width:16.8pt;height:15pt;z-index:251652096;mso-position-horizontal-relative:text;mso-position-vertical-relative:text" fillcolor="#00b050"/>
              </w:pict>
            </w:r>
          </w:p>
        </w:tc>
      </w:tr>
      <w:tr w:rsidR="00D878C0" w:rsidRPr="004345BA" w:rsidTr="00723C91">
        <w:trPr>
          <w:jc w:val="center"/>
        </w:trPr>
        <w:tc>
          <w:tcPr>
            <w:tcW w:w="2425" w:type="dxa"/>
            <w:vMerge/>
          </w:tcPr>
          <w:p w:rsidR="00D878C0" w:rsidRDefault="00D878C0" w:rsidP="00FA16D5">
            <w:pPr>
              <w:jc w:val="center"/>
              <w:rPr>
                <w:b/>
                <w:color w:val="222222"/>
                <w:sz w:val="24"/>
                <w:szCs w:val="24"/>
                <w:shd w:val="clear" w:color="auto" w:fill="FFFFFF"/>
              </w:rPr>
            </w:pPr>
          </w:p>
        </w:tc>
        <w:tc>
          <w:tcPr>
            <w:tcW w:w="3420" w:type="dxa"/>
          </w:tcPr>
          <w:p w:rsidR="00D878C0" w:rsidRPr="003C7A4F" w:rsidRDefault="00D878C0" w:rsidP="00723C91">
            <w:pPr>
              <w:rPr>
                <w:color w:val="000000"/>
                <w:sz w:val="24"/>
                <w:szCs w:val="24"/>
              </w:rPr>
            </w:pPr>
            <w:r w:rsidRPr="003C7A4F">
              <w:rPr>
                <w:color w:val="000000"/>
                <w:sz w:val="24"/>
                <w:szCs w:val="24"/>
              </w:rPr>
              <w:t>Среднемесячная номинальная начисленная заработная плата работников организаций, не относящихся к МСП</w:t>
            </w:r>
            <w:r w:rsidRPr="003C7A4F">
              <w:rPr>
                <w:i/>
                <w:color w:val="000000"/>
                <w:sz w:val="24"/>
                <w:szCs w:val="24"/>
              </w:rPr>
              <w:t>,</w:t>
            </w:r>
            <w:r w:rsidRPr="003C7A4F">
              <w:rPr>
                <w:color w:val="000000"/>
                <w:sz w:val="24"/>
                <w:szCs w:val="24"/>
              </w:rPr>
              <w:t xml:space="preserve"> руб.</w:t>
            </w:r>
          </w:p>
        </w:tc>
        <w:tc>
          <w:tcPr>
            <w:tcW w:w="1559" w:type="dxa"/>
            <w:vAlign w:val="center"/>
          </w:tcPr>
          <w:p w:rsidR="00D878C0" w:rsidRPr="003C7A4F" w:rsidRDefault="00D878C0" w:rsidP="00FA16D5">
            <w:pPr>
              <w:jc w:val="center"/>
              <w:rPr>
                <w:color w:val="000000"/>
                <w:sz w:val="24"/>
                <w:szCs w:val="24"/>
              </w:rPr>
            </w:pPr>
            <w:r>
              <w:rPr>
                <w:color w:val="000000"/>
                <w:sz w:val="24"/>
                <w:szCs w:val="24"/>
              </w:rPr>
              <w:t>26755</w:t>
            </w:r>
          </w:p>
        </w:tc>
        <w:tc>
          <w:tcPr>
            <w:tcW w:w="1418" w:type="dxa"/>
            <w:vAlign w:val="center"/>
          </w:tcPr>
          <w:p w:rsidR="00D878C0" w:rsidRPr="003C7A4F" w:rsidRDefault="00D878C0" w:rsidP="00FA16D5">
            <w:pPr>
              <w:jc w:val="center"/>
              <w:rPr>
                <w:color w:val="222222"/>
                <w:sz w:val="24"/>
                <w:szCs w:val="24"/>
                <w:shd w:val="clear" w:color="auto" w:fill="FFFFFF"/>
              </w:rPr>
            </w:pPr>
            <w:r w:rsidRPr="003C7A4F">
              <w:rPr>
                <w:color w:val="222222"/>
                <w:sz w:val="24"/>
                <w:szCs w:val="24"/>
                <w:shd w:val="clear" w:color="auto" w:fill="FFFFFF"/>
              </w:rPr>
              <w:t>24094 – 37054</w:t>
            </w:r>
          </w:p>
        </w:tc>
        <w:tc>
          <w:tcPr>
            <w:tcW w:w="3603"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97" type="#_x0000_t32" style="position:absolute;left:0;text-align:left;margin-left:47.35pt;margin-top:35.75pt;width:.6pt;height:13.2pt;z-index:251653120;mso-position-horizontal-relative:text;mso-position-vertical-relative:text" o:connectortype="straight" strokecolor="#c00000" strokeweight="2pt"/>
              </w:pict>
            </w:r>
            <w:r>
              <w:rPr>
                <w:noProof/>
                <w:color w:val="222222"/>
                <w:sz w:val="24"/>
                <w:szCs w:val="24"/>
              </w:rPr>
              <w:pict>
                <v:rect id="_x0000_s1196" style="position:absolute;left:0;text-align:left;margin-left:19.6pt;margin-top:35.75pt;width:130.2pt;height:13.2pt;z-index:251654144;mso-position-horizontal-relative:text;mso-position-vertical-relative:text"/>
              </w:pic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98" type="#_x0000_t120" style="position:absolute;left:0;text-align:left;margin-left:-4.25pt;margin-top:33.95pt;width:16.8pt;height:15pt;z-index:251655168;mso-position-horizontal-relative:text;mso-position-vertical-relative:text" fillcolor="#c00000"/>
              </w:pict>
            </w:r>
          </w:p>
        </w:tc>
      </w:tr>
      <w:tr w:rsidR="00D878C0" w:rsidRPr="004345BA" w:rsidTr="00723C91">
        <w:trPr>
          <w:jc w:val="center"/>
        </w:trPr>
        <w:tc>
          <w:tcPr>
            <w:tcW w:w="2425" w:type="dxa"/>
            <w:vMerge/>
          </w:tcPr>
          <w:p w:rsidR="00D878C0" w:rsidRDefault="00D878C0" w:rsidP="00FA16D5">
            <w:pPr>
              <w:jc w:val="center"/>
              <w:rPr>
                <w:b/>
                <w:color w:val="222222"/>
                <w:sz w:val="24"/>
                <w:szCs w:val="24"/>
                <w:shd w:val="clear" w:color="auto" w:fill="FFFFFF"/>
              </w:rPr>
            </w:pPr>
          </w:p>
        </w:tc>
        <w:tc>
          <w:tcPr>
            <w:tcW w:w="3420" w:type="dxa"/>
          </w:tcPr>
          <w:p w:rsidR="00D878C0" w:rsidRPr="004345BA" w:rsidRDefault="00D878C0" w:rsidP="00723C91">
            <w:pPr>
              <w:rPr>
                <w:color w:val="222222"/>
                <w:sz w:val="24"/>
                <w:szCs w:val="24"/>
                <w:shd w:val="clear" w:color="auto" w:fill="FFFFFF"/>
              </w:rPr>
            </w:pPr>
            <w:r w:rsidRPr="00607A96">
              <w:rPr>
                <w:color w:val="000000"/>
                <w:sz w:val="24"/>
                <w:szCs w:val="24"/>
              </w:rPr>
              <w:t>Инвестиции в основной</w:t>
            </w:r>
            <w:r w:rsidR="00231566">
              <w:rPr>
                <w:color w:val="000000"/>
                <w:sz w:val="24"/>
                <w:szCs w:val="24"/>
              </w:rPr>
              <w:t xml:space="preserve"> </w:t>
            </w:r>
            <w:r w:rsidRPr="00607A96">
              <w:rPr>
                <w:color w:val="000000"/>
                <w:sz w:val="24"/>
                <w:szCs w:val="24"/>
              </w:rPr>
              <w:t>кап</w:t>
            </w:r>
            <w:r w:rsidRPr="00607A96">
              <w:rPr>
                <w:color w:val="000000"/>
                <w:sz w:val="24"/>
                <w:szCs w:val="24"/>
              </w:rPr>
              <w:t>и</w:t>
            </w:r>
            <w:r w:rsidRPr="00607A96">
              <w:rPr>
                <w:color w:val="000000"/>
                <w:sz w:val="24"/>
                <w:szCs w:val="24"/>
              </w:rPr>
              <w:t>тал, млн. руб</w:t>
            </w:r>
            <w:r>
              <w:rPr>
                <w:rFonts w:ascii="Arial" w:hAnsi="Arial" w:cs="Arial"/>
                <w:color w:val="000000"/>
                <w:sz w:val="18"/>
                <w:szCs w:val="18"/>
              </w:rPr>
              <w:t>.</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256,2</w:t>
            </w:r>
          </w:p>
        </w:tc>
        <w:tc>
          <w:tcPr>
            <w:tcW w:w="1418"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155,3-77823,7</w:t>
            </w:r>
          </w:p>
        </w:tc>
        <w:tc>
          <w:tcPr>
            <w:tcW w:w="3603"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200" type="#_x0000_t32" style="position:absolute;left:0;text-align:left;margin-left:24.45pt;margin-top:5.85pt;width:.6pt;height:13.2pt;z-index:251656192;mso-position-horizontal-relative:text;mso-position-vertical-relative:text" o:connectortype="straight" strokecolor="#c00000" strokeweight="2pt"/>
              </w:pict>
            </w:r>
            <w:r>
              <w:rPr>
                <w:noProof/>
                <w:color w:val="222222"/>
                <w:sz w:val="24"/>
                <w:szCs w:val="24"/>
              </w:rPr>
              <w:pict>
                <v:rect id="_x0000_s1199" style="position:absolute;left:0;text-align:left;margin-left:16.9pt;margin-top:5.85pt;width:130.2pt;height:13.2pt;z-index:251657216;mso-position-horizontal-relative:text;mso-position-vertical-relative:text"/>
              </w:pic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201" type="#_x0000_t120" style="position:absolute;left:0;text-align:left;margin-left:-4.4pt;margin-top:5.85pt;width:16.8pt;height:15pt;z-index:251658240;mso-position-horizontal-relative:text;mso-position-vertical-relative:text" fillcolor="#c00000"/>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07A96" w:rsidRDefault="00D878C0" w:rsidP="00723C91">
            <w:pPr>
              <w:rPr>
                <w:color w:val="000000"/>
                <w:sz w:val="24"/>
                <w:szCs w:val="24"/>
              </w:rPr>
            </w:pPr>
            <w:r w:rsidRPr="00607A96">
              <w:rPr>
                <w:color w:val="000000"/>
                <w:sz w:val="24"/>
                <w:szCs w:val="24"/>
              </w:rPr>
              <w:t>Общее количество индивид</w:t>
            </w:r>
            <w:r w:rsidRPr="00607A96">
              <w:rPr>
                <w:color w:val="000000"/>
                <w:sz w:val="24"/>
                <w:szCs w:val="24"/>
              </w:rPr>
              <w:t>у</w:t>
            </w:r>
            <w:r w:rsidRPr="00607A96">
              <w:rPr>
                <w:color w:val="000000"/>
                <w:sz w:val="24"/>
                <w:szCs w:val="24"/>
              </w:rPr>
              <w:t>альных предпринимателей на 10000 чел.</w:t>
            </w:r>
            <w:r>
              <w:rPr>
                <w:color w:val="000000"/>
                <w:sz w:val="24"/>
                <w:szCs w:val="24"/>
              </w:rPr>
              <w:t xml:space="preserve"> населения</w:t>
            </w:r>
          </w:p>
        </w:tc>
        <w:tc>
          <w:tcPr>
            <w:tcW w:w="1559" w:type="dxa"/>
            <w:vAlign w:val="center"/>
          </w:tcPr>
          <w:p w:rsidR="00D878C0" w:rsidRPr="00607A96" w:rsidRDefault="00D878C0" w:rsidP="00FA16D5">
            <w:pPr>
              <w:jc w:val="center"/>
              <w:rPr>
                <w:color w:val="000000"/>
                <w:sz w:val="24"/>
                <w:szCs w:val="24"/>
              </w:rPr>
            </w:pPr>
            <w:r>
              <w:rPr>
                <w:color w:val="000000"/>
                <w:sz w:val="24"/>
                <w:szCs w:val="24"/>
              </w:rPr>
              <w:t>202,78</w:t>
            </w:r>
          </w:p>
        </w:tc>
        <w:tc>
          <w:tcPr>
            <w:tcW w:w="1418" w:type="dxa"/>
            <w:vAlign w:val="center"/>
          </w:tcPr>
          <w:p w:rsidR="00D878C0" w:rsidRPr="00607A96" w:rsidRDefault="00D878C0" w:rsidP="00FA16D5">
            <w:pPr>
              <w:jc w:val="center"/>
              <w:rPr>
                <w:color w:val="222222"/>
                <w:sz w:val="24"/>
                <w:szCs w:val="24"/>
                <w:shd w:val="clear" w:color="auto" w:fill="FFFFFF"/>
              </w:rPr>
            </w:pPr>
            <w:r w:rsidRPr="00607A96">
              <w:rPr>
                <w:color w:val="222222"/>
                <w:sz w:val="24"/>
                <w:szCs w:val="24"/>
                <w:shd w:val="clear" w:color="auto" w:fill="FFFFFF"/>
              </w:rPr>
              <w:t>141-264</w:t>
            </w:r>
          </w:p>
        </w:tc>
        <w:tc>
          <w:tcPr>
            <w:tcW w:w="3603"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203" type="#_x0000_t32" style="position:absolute;left:0;text-align:left;margin-left:83.35pt;margin-top:17pt;width:.6pt;height:13.2pt;z-index:251659264;mso-position-horizontal-relative:text;mso-position-vertical-relative:text" o:connectortype="straight" strokecolor="#c00000" strokeweight="2pt"/>
              </w:pict>
            </w:r>
            <w:r>
              <w:rPr>
                <w:noProof/>
                <w:color w:val="222222"/>
                <w:sz w:val="24"/>
                <w:szCs w:val="24"/>
              </w:rPr>
              <w:pict>
                <v:rect id="_x0000_s1202" style="position:absolute;left:0;text-align:left;margin-left:19pt;margin-top:17pt;width:130.2pt;height:13.2pt;z-index:251660288;mso-position-horizontal-relative:text;mso-position-vertical-relative:text"/>
              </w:pic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204" type="#_x0000_t120" style="position:absolute;left:0;text-align:left;margin-left:-2.6pt;margin-top:20.4pt;width:16.8pt;height:15pt;z-index:251661312;mso-position-horizontal-relative:text;mso-position-vertical-relative:text" fillcolor="yellow"/>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07A96" w:rsidRDefault="00D878C0" w:rsidP="00723C91">
            <w:pPr>
              <w:rPr>
                <w:color w:val="000000"/>
                <w:sz w:val="24"/>
                <w:szCs w:val="24"/>
              </w:rPr>
            </w:pPr>
            <w:r w:rsidRPr="00607A96">
              <w:rPr>
                <w:color w:val="000000"/>
                <w:sz w:val="24"/>
                <w:szCs w:val="24"/>
              </w:rPr>
              <w:t>Индекс промышленного пр</w:t>
            </w:r>
            <w:r w:rsidRPr="00607A96">
              <w:rPr>
                <w:color w:val="000000"/>
                <w:sz w:val="24"/>
                <w:szCs w:val="24"/>
              </w:rPr>
              <w:t>о</w:t>
            </w:r>
            <w:r w:rsidRPr="00607A96">
              <w:rPr>
                <w:color w:val="000000"/>
                <w:sz w:val="24"/>
                <w:szCs w:val="24"/>
              </w:rPr>
              <w:t>изводства, в процентах к пр</w:t>
            </w:r>
            <w:r w:rsidRPr="00607A96">
              <w:rPr>
                <w:color w:val="000000"/>
                <w:sz w:val="24"/>
                <w:szCs w:val="24"/>
              </w:rPr>
              <w:t>е</w:t>
            </w:r>
            <w:r w:rsidRPr="00607A96">
              <w:rPr>
                <w:color w:val="000000"/>
                <w:sz w:val="24"/>
                <w:szCs w:val="24"/>
              </w:rPr>
              <w:t>дыдущему году</w:t>
            </w:r>
          </w:p>
        </w:tc>
        <w:tc>
          <w:tcPr>
            <w:tcW w:w="1559" w:type="dxa"/>
            <w:vAlign w:val="center"/>
          </w:tcPr>
          <w:p w:rsidR="00D878C0" w:rsidRPr="00607A96" w:rsidRDefault="00D878C0" w:rsidP="00FA16D5">
            <w:pPr>
              <w:jc w:val="center"/>
              <w:rPr>
                <w:color w:val="000000"/>
                <w:sz w:val="24"/>
                <w:szCs w:val="24"/>
              </w:rPr>
            </w:pPr>
            <w:r>
              <w:rPr>
                <w:color w:val="000000"/>
                <w:sz w:val="24"/>
                <w:szCs w:val="24"/>
              </w:rPr>
              <w:t>103,4</w:t>
            </w:r>
          </w:p>
        </w:tc>
        <w:tc>
          <w:tcPr>
            <w:tcW w:w="1418" w:type="dxa"/>
            <w:vAlign w:val="center"/>
          </w:tcPr>
          <w:p w:rsidR="00D878C0" w:rsidRPr="00607A96" w:rsidRDefault="00D878C0" w:rsidP="00FA16D5">
            <w:pPr>
              <w:jc w:val="center"/>
              <w:rPr>
                <w:color w:val="222222"/>
                <w:sz w:val="24"/>
                <w:szCs w:val="24"/>
                <w:shd w:val="clear" w:color="auto" w:fill="FFFFFF"/>
              </w:rPr>
            </w:pPr>
            <w:r>
              <w:rPr>
                <w:color w:val="222222"/>
                <w:sz w:val="24"/>
                <w:szCs w:val="24"/>
                <w:shd w:val="clear" w:color="auto" w:fill="FFFFFF"/>
              </w:rPr>
              <w:t>88,4-117,6</w:t>
            </w:r>
          </w:p>
        </w:tc>
        <w:tc>
          <w:tcPr>
            <w:tcW w:w="3603" w:type="dxa"/>
          </w:tcPr>
          <w:p w:rsidR="00D878C0" w:rsidRDefault="00972372" w:rsidP="00FA16D5">
            <w:pPr>
              <w:jc w:val="right"/>
              <w:rPr>
                <w:noProof/>
                <w:color w:val="222222"/>
                <w:sz w:val="24"/>
                <w:szCs w:val="24"/>
              </w:rPr>
            </w:pPr>
            <w:r>
              <w:rPr>
                <w:noProof/>
                <w:color w:val="222222"/>
                <w:sz w:val="24"/>
                <w:szCs w:val="24"/>
              </w:rPr>
              <w:pict>
                <v:rect id="_x0000_s1182" style="position:absolute;left:0;text-align:left;margin-left:16.9pt;margin-top:14.15pt;width:130.2pt;height:13.2pt;z-index:251662336;mso-position-horizontal-relative:text;mso-position-vertical-relative:text"/>
              </w:pict>
            </w:r>
            <w:r>
              <w:rPr>
                <w:noProof/>
                <w:color w:val="222222"/>
                <w:sz w:val="24"/>
                <w:szCs w:val="24"/>
              </w:rPr>
              <w:pict>
                <v:shape id="_x0000_s1181" type="#_x0000_t32" style="position:absolute;left:0;text-align:left;margin-left:85.15pt;margin-top:18.1pt;width:0;height:9.25pt;z-index:251663360;mso-position-horizontal-relative:text;mso-position-vertical-relative:text" o:connectortype="straight" strokecolor="#c00000" strokeweight="2pt"/>
              </w:pict>
            </w:r>
          </w:p>
        </w:tc>
        <w:tc>
          <w:tcPr>
            <w:tcW w:w="2210" w:type="dxa"/>
          </w:tcPr>
          <w:p w:rsidR="00D878C0" w:rsidRDefault="00972372" w:rsidP="00FA16D5">
            <w:pPr>
              <w:jc w:val="right"/>
              <w:rPr>
                <w:noProof/>
                <w:color w:val="222222"/>
                <w:sz w:val="24"/>
                <w:szCs w:val="24"/>
              </w:rPr>
            </w:pPr>
            <w:r>
              <w:rPr>
                <w:noProof/>
                <w:color w:val="222222"/>
                <w:sz w:val="24"/>
                <w:szCs w:val="24"/>
              </w:rPr>
              <w:pict>
                <v:shape id="_x0000_s1205" type="#_x0000_t120" style="position:absolute;left:0;text-align:left;margin-left:-2.6pt;margin-top:12.35pt;width:16.8pt;height:15pt;z-index:251664384;mso-position-horizontal-relative:text;mso-position-vertical-relative:text" fillcolor="yellow"/>
              </w:pict>
            </w:r>
          </w:p>
        </w:tc>
      </w:tr>
      <w:tr w:rsidR="00D878C0" w:rsidRPr="004345BA" w:rsidTr="00723C91">
        <w:trPr>
          <w:trHeight w:val="816"/>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07A96" w:rsidRDefault="00D878C0" w:rsidP="00FA16D5">
            <w:pPr>
              <w:rPr>
                <w:color w:val="222222"/>
                <w:sz w:val="24"/>
                <w:szCs w:val="24"/>
                <w:shd w:val="clear" w:color="auto" w:fill="FFFFFF"/>
              </w:rPr>
            </w:pPr>
            <w:r w:rsidRPr="00004665">
              <w:rPr>
                <w:color w:val="000000"/>
                <w:sz w:val="24"/>
                <w:szCs w:val="24"/>
              </w:rPr>
              <w:t>Удельный вес убыточных</w:t>
            </w:r>
            <w:r w:rsidR="00711C6B">
              <w:rPr>
                <w:color w:val="000000"/>
                <w:sz w:val="24"/>
                <w:szCs w:val="24"/>
              </w:rPr>
              <w:t xml:space="preserve"> </w:t>
            </w:r>
            <w:r w:rsidRPr="00004665">
              <w:rPr>
                <w:color w:val="000000"/>
                <w:sz w:val="24"/>
                <w:szCs w:val="24"/>
              </w:rPr>
              <w:t>о</w:t>
            </w:r>
            <w:r w:rsidRPr="00004665">
              <w:rPr>
                <w:color w:val="000000"/>
                <w:sz w:val="24"/>
                <w:szCs w:val="24"/>
              </w:rPr>
              <w:t>р</w:t>
            </w:r>
            <w:r w:rsidRPr="00004665">
              <w:rPr>
                <w:color w:val="000000"/>
                <w:sz w:val="24"/>
                <w:szCs w:val="24"/>
              </w:rPr>
              <w:t>ганизаций по всем видам</w:t>
            </w:r>
            <w:r w:rsidR="00231566">
              <w:rPr>
                <w:color w:val="000000"/>
                <w:sz w:val="24"/>
                <w:szCs w:val="24"/>
              </w:rPr>
              <w:t xml:space="preserve"> </w:t>
            </w:r>
            <w:r w:rsidRPr="00004665">
              <w:rPr>
                <w:color w:val="000000"/>
                <w:sz w:val="24"/>
                <w:szCs w:val="24"/>
              </w:rPr>
              <w:t>де</w:t>
            </w:r>
            <w:r w:rsidRPr="00004665">
              <w:rPr>
                <w:color w:val="000000"/>
                <w:sz w:val="24"/>
                <w:szCs w:val="24"/>
              </w:rPr>
              <w:t>я</w:t>
            </w:r>
            <w:r w:rsidRPr="00004665">
              <w:rPr>
                <w:color w:val="000000"/>
                <w:sz w:val="24"/>
                <w:szCs w:val="24"/>
              </w:rPr>
              <w:t xml:space="preserve">тельности, </w:t>
            </w:r>
            <w:r>
              <w:rPr>
                <w:color w:val="000000"/>
                <w:sz w:val="24"/>
                <w:szCs w:val="24"/>
              </w:rPr>
              <w:t>%</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18,5</w:t>
            </w:r>
          </w:p>
        </w:tc>
        <w:tc>
          <w:tcPr>
            <w:tcW w:w="1418"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16,2-20</w:t>
            </w:r>
          </w:p>
        </w:tc>
        <w:tc>
          <w:tcPr>
            <w:tcW w:w="3603" w:type="dxa"/>
          </w:tcPr>
          <w:p w:rsidR="00D878C0" w:rsidRPr="004345BA" w:rsidRDefault="00972372" w:rsidP="00FA16D5">
            <w:pPr>
              <w:jc w:val="right"/>
              <w:rPr>
                <w:color w:val="222222"/>
                <w:sz w:val="24"/>
                <w:szCs w:val="24"/>
                <w:shd w:val="clear" w:color="auto" w:fill="FFFFFF"/>
              </w:rPr>
            </w:pPr>
            <w:r>
              <w:rPr>
                <w:noProof/>
                <w:color w:val="222222"/>
                <w:sz w:val="24"/>
                <w:szCs w:val="24"/>
              </w:rPr>
              <w:pict>
                <v:rect id="_x0000_s1184" style="position:absolute;left:0;text-align:left;margin-left:24.45pt;margin-top:20.9pt;width:130.2pt;height:13.2pt;z-index:251665408;mso-position-horizontal-relative:text;mso-position-vertical-relative:text"/>
              </w:pict>
            </w:r>
          </w:p>
        </w:tc>
        <w:tc>
          <w:tcPr>
            <w:tcW w:w="2210" w:type="dxa"/>
          </w:tcPr>
          <w:p w:rsidR="00D878C0" w:rsidRPr="004345BA" w:rsidRDefault="00972372" w:rsidP="00FA16D5">
            <w:pPr>
              <w:jc w:val="center"/>
              <w:rPr>
                <w:color w:val="222222"/>
                <w:sz w:val="24"/>
                <w:szCs w:val="24"/>
                <w:shd w:val="clear" w:color="auto" w:fill="FFFFFF"/>
              </w:rPr>
            </w:pPr>
            <w:r>
              <w:rPr>
                <w:noProof/>
                <w:color w:val="222222"/>
                <w:sz w:val="24"/>
                <w:szCs w:val="24"/>
              </w:rPr>
              <w:pict>
                <v:shape id="_x0000_s1206" type="#_x0000_t120" style="position:absolute;left:0;text-align:left;margin-left:-4.4pt;margin-top:19.1pt;width:16.8pt;height:15pt;z-index:251666432;mso-position-horizontal-relative:text;mso-position-vertical-relative:text" fillcolor="yellow"/>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004665" w:rsidRDefault="00D878C0" w:rsidP="00723C91">
            <w:pPr>
              <w:rPr>
                <w:color w:val="000000"/>
                <w:sz w:val="24"/>
                <w:szCs w:val="24"/>
              </w:rPr>
            </w:pPr>
            <w:r w:rsidRPr="00004665">
              <w:rPr>
                <w:color w:val="000000"/>
                <w:sz w:val="24"/>
                <w:szCs w:val="24"/>
              </w:rPr>
              <w:t>Степень износа основных фондов коммерческих орган</w:t>
            </w:r>
            <w:r w:rsidRPr="00004665">
              <w:rPr>
                <w:color w:val="000000"/>
                <w:sz w:val="24"/>
                <w:szCs w:val="24"/>
              </w:rPr>
              <w:t>и</w:t>
            </w:r>
            <w:r w:rsidRPr="00004665">
              <w:rPr>
                <w:color w:val="000000"/>
                <w:sz w:val="24"/>
                <w:szCs w:val="24"/>
              </w:rPr>
              <w:t xml:space="preserve">заций, % </w:t>
            </w:r>
          </w:p>
        </w:tc>
        <w:tc>
          <w:tcPr>
            <w:tcW w:w="1559" w:type="dxa"/>
            <w:vAlign w:val="center"/>
          </w:tcPr>
          <w:p w:rsidR="00D878C0" w:rsidRDefault="00D878C0" w:rsidP="00FA16D5">
            <w:pPr>
              <w:jc w:val="center"/>
              <w:rPr>
                <w:color w:val="000000"/>
                <w:sz w:val="24"/>
                <w:szCs w:val="24"/>
              </w:rPr>
            </w:pPr>
            <w:r>
              <w:rPr>
                <w:color w:val="000000"/>
                <w:sz w:val="24"/>
                <w:szCs w:val="24"/>
              </w:rPr>
              <w:t>63,2</w:t>
            </w:r>
          </w:p>
          <w:p w:rsidR="00D878C0" w:rsidRPr="00004665" w:rsidRDefault="00D878C0" w:rsidP="00FA16D5">
            <w:pPr>
              <w:jc w:val="center"/>
              <w:rPr>
                <w:color w:val="000000"/>
                <w:sz w:val="24"/>
                <w:szCs w:val="24"/>
              </w:rPr>
            </w:pPr>
          </w:p>
        </w:tc>
        <w:tc>
          <w:tcPr>
            <w:tcW w:w="1418"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24,9-75,7</w:t>
            </w:r>
          </w:p>
        </w:tc>
        <w:tc>
          <w:tcPr>
            <w:tcW w:w="3603" w:type="dxa"/>
          </w:tcPr>
          <w:p w:rsidR="00D878C0" w:rsidRPr="004345BA" w:rsidRDefault="00972372" w:rsidP="00FA16D5">
            <w:pPr>
              <w:jc w:val="right"/>
              <w:rPr>
                <w:color w:val="222222"/>
                <w:sz w:val="24"/>
                <w:szCs w:val="24"/>
                <w:shd w:val="clear" w:color="auto" w:fill="FFFFFF"/>
              </w:rPr>
            </w:pPr>
            <w:r>
              <w:rPr>
                <w:noProof/>
                <w:color w:val="222222"/>
                <w:sz w:val="24"/>
                <w:szCs w:val="24"/>
              </w:rPr>
              <w:pict>
                <v:rect id="_x0000_s1186" style="position:absolute;left:0;text-align:left;margin-left:24.45pt;margin-top:12.7pt;width:130.2pt;height:13.2pt;z-index:251667456;mso-position-horizontal-relative:text;mso-position-vertical-relative:text"/>
              </w:pict>
            </w:r>
            <w:r>
              <w:rPr>
                <w:noProof/>
                <w:color w:val="222222"/>
                <w:sz w:val="24"/>
                <w:szCs w:val="24"/>
              </w:rPr>
              <w:pict>
                <v:shape id="_x0000_s1185" type="#_x0000_t32" style="position:absolute;left:0;text-align:left;margin-left:127.15pt;margin-top:12.7pt;width:.6pt;height:13.2pt;z-index:251668480;mso-position-horizontal-relative:text;mso-position-vertical-relative:text" o:connectortype="straight" strokecolor="#c00000" strokeweight="2pt"/>
              </w:pic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207" type="#_x0000_t120" style="position:absolute;left:0;text-align:left;margin-left:-4.4pt;margin-top:10.9pt;width:16.8pt;height:15pt;z-index:251669504;mso-position-horizontal-relative:text;mso-position-vertical-relative:text" fillcolor="#c00000"/>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004665" w:rsidRDefault="00D878C0" w:rsidP="00723C91">
            <w:pPr>
              <w:rPr>
                <w:color w:val="000000"/>
                <w:sz w:val="24"/>
                <w:szCs w:val="24"/>
              </w:rPr>
            </w:pPr>
            <w:r w:rsidRPr="00004665">
              <w:rPr>
                <w:color w:val="000000"/>
                <w:sz w:val="24"/>
                <w:szCs w:val="24"/>
              </w:rPr>
              <w:t>Коэффициент обновления о</w:t>
            </w:r>
            <w:r w:rsidRPr="00004665">
              <w:rPr>
                <w:color w:val="000000"/>
                <w:sz w:val="24"/>
                <w:szCs w:val="24"/>
              </w:rPr>
              <w:t>с</w:t>
            </w:r>
            <w:r w:rsidRPr="00004665">
              <w:rPr>
                <w:color w:val="000000"/>
                <w:sz w:val="24"/>
                <w:szCs w:val="24"/>
              </w:rPr>
              <w:t>новных фондов</w:t>
            </w:r>
            <w:r w:rsidR="00231566">
              <w:rPr>
                <w:color w:val="000000"/>
                <w:sz w:val="24"/>
                <w:szCs w:val="24"/>
              </w:rPr>
              <w:t xml:space="preserve"> </w:t>
            </w:r>
            <w:r w:rsidRPr="00004665">
              <w:rPr>
                <w:color w:val="000000"/>
                <w:sz w:val="24"/>
                <w:szCs w:val="24"/>
              </w:rPr>
              <w:t>коммерческих организаций, %</w:t>
            </w:r>
          </w:p>
        </w:tc>
        <w:tc>
          <w:tcPr>
            <w:tcW w:w="1559" w:type="dxa"/>
            <w:vAlign w:val="center"/>
          </w:tcPr>
          <w:p w:rsidR="00D878C0" w:rsidRPr="00004665" w:rsidRDefault="00D878C0" w:rsidP="00FA16D5">
            <w:pPr>
              <w:jc w:val="center"/>
              <w:rPr>
                <w:color w:val="000000"/>
                <w:sz w:val="24"/>
                <w:szCs w:val="24"/>
              </w:rPr>
            </w:pPr>
            <w:r>
              <w:rPr>
                <w:color w:val="000000"/>
                <w:sz w:val="24"/>
                <w:szCs w:val="24"/>
              </w:rPr>
              <w:t>3,7</w:t>
            </w:r>
          </w:p>
        </w:tc>
        <w:tc>
          <w:tcPr>
            <w:tcW w:w="1418" w:type="dxa"/>
            <w:vAlign w:val="center"/>
          </w:tcPr>
          <w:p w:rsidR="00D878C0" w:rsidRPr="00004665" w:rsidRDefault="00D878C0" w:rsidP="00FA16D5">
            <w:pPr>
              <w:jc w:val="center"/>
              <w:rPr>
                <w:color w:val="222222"/>
                <w:sz w:val="24"/>
                <w:szCs w:val="24"/>
                <w:shd w:val="clear" w:color="auto" w:fill="FFFFFF"/>
              </w:rPr>
            </w:pPr>
            <w:r w:rsidRPr="00004665">
              <w:rPr>
                <w:color w:val="222222"/>
                <w:sz w:val="24"/>
                <w:szCs w:val="24"/>
                <w:shd w:val="clear" w:color="auto" w:fill="FFFFFF"/>
              </w:rPr>
              <w:t>3,6-9,9</w:t>
            </w:r>
          </w:p>
        </w:tc>
        <w:tc>
          <w:tcPr>
            <w:tcW w:w="3603"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187" type="#_x0000_t32" style="position:absolute;left:0;text-align:left;margin-left:26.4pt;margin-top:10.55pt;width:.6pt;height:13.2pt;z-index:251670528;mso-position-horizontal-relative:text;mso-position-vertical-relative:text" o:connectortype="straight" strokecolor="#c00000" strokeweight="2pt"/>
              </w:pict>
            </w:r>
            <w:r>
              <w:rPr>
                <w:noProof/>
                <w:color w:val="222222"/>
                <w:sz w:val="24"/>
                <w:szCs w:val="24"/>
              </w:rPr>
              <w:pict>
                <v:rect id="_x0000_s1188" style="position:absolute;left:0;text-align:left;margin-left:24.45pt;margin-top:10.55pt;width:130.2pt;height:13.2pt;z-index:251671552;mso-position-horizontal-relative:text;mso-position-vertical-relative:text"/>
              </w:pict>
            </w:r>
          </w:p>
        </w:tc>
        <w:tc>
          <w:tcPr>
            <w:tcW w:w="2210" w:type="dxa"/>
          </w:tcPr>
          <w:p w:rsidR="00D878C0" w:rsidRPr="004345BA" w:rsidRDefault="00972372" w:rsidP="00FA16D5">
            <w:pPr>
              <w:jc w:val="right"/>
              <w:rPr>
                <w:color w:val="222222"/>
                <w:sz w:val="24"/>
                <w:szCs w:val="24"/>
                <w:shd w:val="clear" w:color="auto" w:fill="FFFFFF"/>
              </w:rPr>
            </w:pPr>
            <w:r>
              <w:rPr>
                <w:noProof/>
                <w:color w:val="222222"/>
                <w:sz w:val="24"/>
                <w:szCs w:val="24"/>
              </w:rPr>
              <w:pict>
                <v:shape id="_x0000_s1208" type="#_x0000_t120" style="position:absolute;left:0;text-align:left;margin-left:-4.4pt;margin-top:10.55pt;width:16.8pt;height:15pt;z-index:251672576;mso-position-horizontal-relative:text;mso-position-vertical-relative:text" fillcolor="#c00000"/>
              </w:pict>
            </w:r>
          </w:p>
        </w:tc>
      </w:tr>
    </w:tbl>
    <w:p w:rsidR="00723C91" w:rsidRDefault="00723C91" w:rsidP="00723C91">
      <w:pPr>
        <w:jc w:val="center"/>
      </w:pPr>
      <w:r>
        <w:br w:type="page"/>
      </w:r>
      <w:r>
        <w:lastRenderedPageBreak/>
        <w:t>Окончание</w:t>
      </w:r>
      <w:r w:rsidRPr="00F63573">
        <w:t xml:space="preserve"> приложения А</w:t>
      </w:r>
      <w:bookmarkStart w:id="17" w:name="_GoBack"/>
      <w:bookmarkEnd w:id="17"/>
    </w:p>
    <w:tbl>
      <w:tblPr>
        <w:tblStyle w:val="ae"/>
        <w:tblW w:w="14635" w:type="dxa"/>
        <w:jc w:val="center"/>
        <w:tblLayout w:type="fixed"/>
        <w:tblLook w:val="04A0"/>
      </w:tblPr>
      <w:tblGrid>
        <w:gridCol w:w="2425"/>
        <w:gridCol w:w="3420"/>
        <w:gridCol w:w="1559"/>
        <w:gridCol w:w="1418"/>
        <w:gridCol w:w="3603"/>
        <w:gridCol w:w="35"/>
        <w:gridCol w:w="2175"/>
      </w:tblGrid>
      <w:tr w:rsidR="00D878C0" w:rsidRPr="004345BA" w:rsidTr="00723C91">
        <w:trPr>
          <w:jc w:val="center"/>
        </w:trPr>
        <w:tc>
          <w:tcPr>
            <w:tcW w:w="2425" w:type="dxa"/>
            <w:vMerge w:val="restart"/>
          </w:tcPr>
          <w:p w:rsidR="00D878C0" w:rsidRDefault="00D878C0" w:rsidP="00FA16D5">
            <w:pPr>
              <w:jc w:val="center"/>
              <w:rPr>
                <w:color w:val="222222"/>
                <w:sz w:val="24"/>
                <w:szCs w:val="24"/>
                <w:shd w:val="clear" w:color="auto" w:fill="FFFFFF"/>
              </w:rPr>
            </w:pPr>
          </w:p>
        </w:tc>
        <w:tc>
          <w:tcPr>
            <w:tcW w:w="3420" w:type="dxa"/>
          </w:tcPr>
          <w:p w:rsidR="00D878C0" w:rsidRPr="00004665" w:rsidRDefault="00D878C0" w:rsidP="00723C91">
            <w:pPr>
              <w:rPr>
                <w:color w:val="000000"/>
                <w:sz w:val="24"/>
                <w:szCs w:val="24"/>
              </w:rPr>
            </w:pPr>
            <w:r w:rsidRPr="006B2C8D">
              <w:rPr>
                <w:color w:val="000000"/>
                <w:sz w:val="24"/>
                <w:szCs w:val="24"/>
              </w:rPr>
              <w:t>Доходы местного бюджета на 10000 чел. населения</w:t>
            </w:r>
            <w:r>
              <w:rPr>
                <w:color w:val="000000"/>
                <w:sz w:val="24"/>
                <w:szCs w:val="24"/>
              </w:rPr>
              <w:t>,</w:t>
            </w:r>
            <w:r w:rsidR="00231566">
              <w:rPr>
                <w:color w:val="000000"/>
                <w:sz w:val="24"/>
                <w:szCs w:val="24"/>
              </w:rPr>
              <w:t xml:space="preserve"> </w:t>
            </w:r>
            <w:r w:rsidRPr="006B2C8D">
              <w:rPr>
                <w:color w:val="000000"/>
                <w:sz w:val="24"/>
                <w:szCs w:val="24"/>
              </w:rPr>
              <w:t>млн. руб</w:t>
            </w:r>
            <w:r>
              <w:rPr>
                <w:rFonts w:ascii="Arial" w:hAnsi="Arial" w:cs="Arial"/>
                <w:color w:val="000000"/>
                <w:sz w:val="18"/>
                <w:szCs w:val="18"/>
              </w:rPr>
              <w:t>.</w:t>
            </w:r>
          </w:p>
        </w:tc>
        <w:tc>
          <w:tcPr>
            <w:tcW w:w="1559" w:type="dxa"/>
            <w:vAlign w:val="center"/>
          </w:tcPr>
          <w:p w:rsidR="00D878C0" w:rsidRPr="00004665" w:rsidRDefault="00D878C0" w:rsidP="00FA16D5">
            <w:pPr>
              <w:jc w:val="center"/>
              <w:rPr>
                <w:color w:val="000000"/>
                <w:sz w:val="24"/>
                <w:szCs w:val="24"/>
              </w:rPr>
            </w:pPr>
            <w:r>
              <w:rPr>
                <w:color w:val="000000"/>
                <w:sz w:val="24"/>
                <w:szCs w:val="24"/>
              </w:rPr>
              <w:t>195,86</w:t>
            </w:r>
          </w:p>
        </w:tc>
        <w:tc>
          <w:tcPr>
            <w:tcW w:w="1418" w:type="dxa"/>
            <w:vAlign w:val="center"/>
          </w:tcPr>
          <w:p w:rsidR="00D878C0" w:rsidRPr="00004665" w:rsidRDefault="00D878C0" w:rsidP="00FA16D5">
            <w:pPr>
              <w:jc w:val="center"/>
              <w:rPr>
                <w:color w:val="222222"/>
                <w:sz w:val="24"/>
                <w:szCs w:val="24"/>
                <w:shd w:val="clear" w:color="auto" w:fill="FFFFFF"/>
              </w:rPr>
            </w:pPr>
            <w:r>
              <w:rPr>
                <w:color w:val="222222"/>
                <w:sz w:val="24"/>
                <w:szCs w:val="24"/>
                <w:shd w:val="clear" w:color="auto" w:fill="FFFFFF"/>
              </w:rPr>
              <w:t>117,49 -208,53</w:t>
            </w:r>
          </w:p>
        </w:tc>
        <w:tc>
          <w:tcPr>
            <w:tcW w:w="3603" w:type="dxa"/>
          </w:tcPr>
          <w:p w:rsidR="00D878C0" w:rsidRDefault="00972372" w:rsidP="00FA16D5">
            <w:pPr>
              <w:jc w:val="right"/>
              <w:rPr>
                <w:noProof/>
                <w:color w:val="222222"/>
                <w:sz w:val="24"/>
                <w:szCs w:val="24"/>
              </w:rPr>
            </w:pPr>
            <w:r>
              <w:rPr>
                <w:noProof/>
                <w:color w:val="222222"/>
                <w:sz w:val="24"/>
                <w:szCs w:val="24"/>
              </w:rPr>
              <w:pict>
                <v:shape id="_x0000_s1189" type="#_x0000_t32" style="position:absolute;left:0;text-align:left;margin-left:132.55pt;margin-top:.95pt;width:.6pt;height:13.2pt;z-index:251673600;mso-position-horizontal-relative:text;mso-position-vertical-relative:text" o:connectortype="straight" strokecolor="#c00000" strokeweight="2pt"/>
              </w:pict>
            </w:r>
            <w:r>
              <w:rPr>
                <w:noProof/>
                <w:color w:val="222222"/>
                <w:sz w:val="24"/>
                <w:szCs w:val="24"/>
              </w:rPr>
              <w:pict>
                <v:rect id="_x0000_s1190" style="position:absolute;left:0;text-align:left;margin-left:24.45pt;margin-top:.95pt;width:130.2pt;height:13.2pt;z-index:251674624;mso-position-horizontal-relative:text;mso-position-vertical-relative:text"/>
              </w:pict>
            </w:r>
          </w:p>
        </w:tc>
        <w:tc>
          <w:tcPr>
            <w:tcW w:w="2210" w:type="dxa"/>
            <w:gridSpan w:val="2"/>
          </w:tcPr>
          <w:p w:rsidR="00D878C0" w:rsidRDefault="00972372" w:rsidP="00FA16D5">
            <w:pPr>
              <w:jc w:val="right"/>
              <w:rPr>
                <w:noProof/>
                <w:color w:val="222222"/>
                <w:sz w:val="24"/>
                <w:szCs w:val="24"/>
              </w:rPr>
            </w:pPr>
            <w:r>
              <w:rPr>
                <w:noProof/>
                <w:color w:val="222222"/>
                <w:sz w:val="24"/>
                <w:szCs w:val="24"/>
              </w:rPr>
              <w:pict>
                <v:shape id="_x0000_s1191" type="#_x0000_t120" style="position:absolute;left:0;text-align:left;margin-left:-2.6pt;margin-top:.95pt;width:16.8pt;height:15pt;z-index:251675648;mso-position-horizontal-relative:text;mso-position-vertical-relative:text" fillcolor="#00b050"/>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B2C8D" w:rsidRDefault="00D878C0" w:rsidP="00FA16D5">
            <w:pPr>
              <w:rPr>
                <w:color w:val="000000"/>
                <w:sz w:val="24"/>
                <w:szCs w:val="24"/>
              </w:rPr>
            </w:pPr>
            <w:r w:rsidRPr="00253674">
              <w:rPr>
                <w:color w:val="000000"/>
                <w:sz w:val="24"/>
                <w:szCs w:val="24"/>
              </w:rPr>
              <w:t>Объем платных услуг в расч</w:t>
            </w:r>
            <w:r w:rsidRPr="00253674">
              <w:rPr>
                <w:color w:val="000000"/>
                <w:sz w:val="24"/>
                <w:szCs w:val="24"/>
              </w:rPr>
              <w:t>е</w:t>
            </w:r>
            <w:r w:rsidRPr="00253674">
              <w:rPr>
                <w:color w:val="000000"/>
                <w:sz w:val="24"/>
                <w:szCs w:val="24"/>
              </w:rPr>
              <w:t>те на душу населения,</w:t>
            </w:r>
            <w:r w:rsidR="00231566">
              <w:rPr>
                <w:color w:val="000000"/>
                <w:sz w:val="24"/>
                <w:szCs w:val="24"/>
              </w:rPr>
              <w:t xml:space="preserve"> </w:t>
            </w:r>
            <w:r w:rsidRPr="00253674">
              <w:rPr>
                <w:color w:val="000000"/>
                <w:sz w:val="24"/>
                <w:szCs w:val="24"/>
              </w:rPr>
              <w:t>руб</w:t>
            </w:r>
            <w:r>
              <w:rPr>
                <w:color w:val="000000"/>
                <w:sz w:val="24"/>
                <w:szCs w:val="24"/>
              </w:rPr>
              <w:t>.</w:t>
            </w:r>
            <w:r w:rsidRPr="00253674">
              <w:rPr>
                <w:color w:val="000000"/>
                <w:sz w:val="24"/>
                <w:szCs w:val="24"/>
              </w:rPr>
              <w:t xml:space="preserve"> </w:t>
            </w:r>
          </w:p>
        </w:tc>
        <w:tc>
          <w:tcPr>
            <w:tcW w:w="1559" w:type="dxa"/>
            <w:vAlign w:val="center"/>
          </w:tcPr>
          <w:p w:rsidR="00D878C0" w:rsidRDefault="00D878C0" w:rsidP="00FA16D5">
            <w:pPr>
              <w:jc w:val="center"/>
              <w:rPr>
                <w:color w:val="000000"/>
                <w:sz w:val="24"/>
                <w:szCs w:val="24"/>
              </w:rPr>
            </w:pPr>
            <w:r>
              <w:rPr>
                <w:color w:val="000000"/>
                <w:sz w:val="24"/>
                <w:szCs w:val="24"/>
              </w:rPr>
              <w:t>20340</w:t>
            </w:r>
          </w:p>
        </w:tc>
        <w:tc>
          <w:tcPr>
            <w:tcW w:w="1418"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12486 - 82710</w:t>
            </w:r>
          </w:p>
        </w:tc>
        <w:tc>
          <w:tcPr>
            <w:tcW w:w="3603" w:type="dxa"/>
          </w:tcPr>
          <w:p w:rsidR="00D878C0" w:rsidRDefault="00972372" w:rsidP="00FA16D5">
            <w:pPr>
              <w:jc w:val="right"/>
              <w:rPr>
                <w:noProof/>
                <w:color w:val="222222"/>
                <w:sz w:val="24"/>
                <w:szCs w:val="24"/>
              </w:rPr>
            </w:pPr>
            <w:r>
              <w:rPr>
                <w:noProof/>
                <w:color w:val="222222"/>
                <w:sz w:val="24"/>
                <w:szCs w:val="24"/>
              </w:rPr>
              <w:pict>
                <v:shape id="_x0000_s1210" type="#_x0000_t32" style="position:absolute;left:0;text-align:left;margin-left:44.95pt;margin-top:12.3pt;width:.6pt;height:13.2pt;z-index:251676672;mso-position-horizontal-relative:text;mso-position-vertical-relative:text" o:connectortype="straight" strokecolor="#c00000" strokeweight="2pt"/>
              </w:pict>
            </w:r>
            <w:r>
              <w:rPr>
                <w:noProof/>
                <w:color w:val="222222"/>
                <w:sz w:val="24"/>
                <w:szCs w:val="24"/>
              </w:rPr>
              <w:pict>
                <v:rect id="_x0000_s1209" style="position:absolute;left:0;text-align:left;margin-left:24.45pt;margin-top:12.3pt;width:130.2pt;height:13.2pt;z-index:251677696;mso-position-horizontal-relative:text;mso-position-vertical-relative:text"/>
              </w:pict>
            </w:r>
          </w:p>
        </w:tc>
        <w:tc>
          <w:tcPr>
            <w:tcW w:w="2210" w:type="dxa"/>
            <w:gridSpan w:val="2"/>
          </w:tcPr>
          <w:p w:rsidR="00D878C0" w:rsidRDefault="00972372" w:rsidP="00FA16D5">
            <w:pPr>
              <w:jc w:val="right"/>
              <w:rPr>
                <w:noProof/>
                <w:color w:val="222222"/>
                <w:sz w:val="24"/>
                <w:szCs w:val="24"/>
              </w:rPr>
            </w:pPr>
            <w:r>
              <w:rPr>
                <w:noProof/>
                <w:color w:val="222222"/>
                <w:sz w:val="24"/>
                <w:szCs w:val="24"/>
              </w:rPr>
              <w:pict>
                <v:shape id="_x0000_s1211" type="#_x0000_t120" style="position:absolute;left:0;text-align:left;margin-left:-4.4pt;margin-top:12.3pt;width:16.8pt;height:15pt;z-index:251678720;mso-position-horizontal-relative:text;mso-position-vertical-relative:text" fillcolor="#c00000"/>
              </w:pict>
            </w:r>
          </w:p>
        </w:tc>
      </w:tr>
      <w:tr w:rsidR="00D878C0" w:rsidRPr="004345BA" w:rsidTr="00551585">
        <w:trPr>
          <w:trHeight w:val="4246"/>
          <w:jc w:val="center"/>
        </w:trPr>
        <w:tc>
          <w:tcPr>
            <w:tcW w:w="2425" w:type="dxa"/>
            <w:vMerge/>
          </w:tcPr>
          <w:p w:rsidR="00D878C0" w:rsidRPr="004345BA" w:rsidRDefault="00D878C0" w:rsidP="00FA16D5">
            <w:pPr>
              <w:jc w:val="right"/>
              <w:rPr>
                <w:color w:val="222222"/>
                <w:sz w:val="24"/>
                <w:szCs w:val="24"/>
                <w:shd w:val="clear" w:color="auto" w:fill="FFFFFF"/>
              </w:rPr>
            </w:pPr>
          </w:p>
        </w:tc>
        <w:tc>
          <w:tcPr>
            <w:tcW w:w="3420" w:type="dxa"/>
          </w:tcPr>
          <w:p w:rsidR="00D878C0" w:rsidRDefault="00D878C0" w:rsidP="00FA16D5">
            <w:pPr>
              <w:rPr>
                <w:color w:val="222222"/>
                <w:sz w:val="24"/>
                <w:szCs w:val="24"/>
                <w:shd w:val="clear" w:color="auto" w:fill="FFFFFF"/>
              </w:rPr>
            </w:pPr>
            <w:r>
              <w:rPr>
                <w:color w:val="222222"/>
                <w:sz w:val="24"/>
                <w:szCs w:val="24"/>
                <w:shd w:val="clear" w:color="auto" w:fill="FFFFFF"/>
              </w:rPr>
              <w:t>Структура промышленного производства</w:t>
            </w:r>
          </w:p>
          <w:p w:rsidR="00D878C0" w:rsidRPr="00D878C0" w:rsidRDefault="00D878C0" w:rsidP="00FA16D5">
            <w:pPr>
              <w:rPr>
                <w:color w:val="222222"/>
                <w:sz w:val="24"/>
                <w:szCs w:val="24"/>
                <w:shd w:val="clear" w:color="auto" w:fill="FFFFFF"/>
              </w:rPr>
            </w:pPr>
            <w:r w:rsidRPr="00D878C0">
              <w:rPr>
                <w:color w:val="222222"/>
                <w:sz w:val="24"/>
                <w:szCs w:val="24"/>
                <w:shd w:val="clear" w:color="auto" w:fill="FFFFFF"/>
              </w:rPr>
              <w:t>(</w:t>
            </w:r>
            <w:proofErr w:type="spellStart"/>
            <w:r w:rsidRPr="00D878C0">
              <w:rPr>
                <w:color w:val="222222"/>
                <w:sz w:val="24"/>
                <w:szCs w:val="24"/>
                <w:shd w:val="clear" w:color="auto" w:fill="FFFFFF"/>
              </w:rPr>
              <w:t>моноструктура</w:t>
            </w:r>
            <w:proofErr w:type="spellEnd"/>
            <w:r w:rsidR="003270A7">
              <w:rPr>
                <w:color w:val="222222"/>
                <w:sz w:val="24"/>
                <w:szCs w:val="24"/>
                <w:shd w:val="clear" w:color="auto" w:fill="FFFFFF"/>
              </w:rPr>
              <w:t>!</w:t>
            </w:r>
            <w:r w:rsidRPr="00D878C0">
              <w:rPr>
                <w:color w:val="222222"/>
                <w:sz w:val="24"/>
                <w:szCs w:val="24"/>
                <w:shd w:val="clear" w:color="auto" w:fill="FFFFFF"/>
              </w:rPr>
              <w:t>)</w:t>
            </w: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Pr="004345BA" w:rsidRDefault="00D878C0" w:rsidP="00FA16D5">
            <w:pPr>
              <w:rPr>
                <w:color w:val="222222"/>
                <w:sz w:val="24"/>
                <w:szCs w:val="24"/>
                <w:shd w:val="clear" w:color="auto" w:fill="FFFFFF"/>
              </w:rPr>
            </w:pPr>
          </w:p>
        </w:tc>
        <w:tc>
          <w:tcPr>
            <w:tcW w:w="6615" w:type="dxa"/>
            <w:gridSpan w:val="4"/>
          </w:tcPr>
          <w:p w:rsidR="00D878C0" w:rsidRDefault="00723C91" w:rsidP="00FA16D5">
            <w:pPr>
              <w:jc w:val="right"/>
              <w:rPr>
                <w:color w:val="222222"/>
                <w:sz w:val="24"/>
                <w:szCs w:val="24"/>
                <w:shd w:val="clear" w:color="auto" w:fill="FFFFFF"/>
              </w:rPr>
            </w:pPr>
            <w:r w:rsidRPr="00253674">
              <w:rPr>
                <w:noProof/>
                <w:color w:val="222222"/>
                <w:sz w:val="24"/>
                <w:szCs w:val="24"/>
                <w:shd w:val="clear" w:color="auto" w:fill="FFFFFF"/>
                <w:lang w:eastAsia="ru-RU"/>
              </w:rPr>
              <w:drawing>
                <wp:inline distT="0" distB="0" distL="0" distR="0">
                  <wp:extent cx="4127481" cy="2579427"/>
                  <wp:effectExtent l="19050" t="0" r="25419" b="0"/>
                  <wp:docPr id="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1"/>
                    </a:graphicData>
                  </a:graphic>
                </wp:inline>
              </w:drawing>
            </w:r>
          </w:p>
          <w:p w:rsidR="00D878C0" w:rsidRDefault="00D878C0" w:rsidP="00723C91">
            <w:pPr>
              <w:jc w:val="right"/>
              <w:rPr>
                <w:color w:val="222222"/>
                <w:sz w:val="24"/>
                <w:szCs w:val="24"/>
                <w:shd w:val="clear" w:color="auto" w:fill="FFFFFF"/>
              </w:rPr>
            </w:pPr>
          </w:p>
        </w:tc>
        <w:tc>
          <w:tcPr>
            <w:tcW w:w="2175" w:type="dxa"/>
          </w:tcPr>
          <w:p w:rsidR="00D878C0" w:rsidRDefault="00D878C0" w:rsidP="00FA16D5">
            <w:pPr>
              <w:jc w:val="center"/>
              <w:rPr>
                <w:color w:val="222222"/>
                <w:sz w:val="24"/>
                <w:szCs w:val="24"/>
                <w:shd w:val="clear" w:color="auto" w:fill="FFFFFF"/>
              </w:rPr>
            </w:pPr>
          </w:p>
          <w:p w:rsidR="00D878C0" w:rsidRPr="004345BA" w:rsidRDefault="00972372" w:rsidP="00FA16D5">
            <w:pPr>
              <w:jc w:val="right"/>
              <w:rPr>
                <w:color w:val="222222"/>
                <w:sz w:val="24"/>
                <w:szCs w:val="24"/>
                <w:shd w:val="clear" w:color="auto" w:fill="FFFFFF"/>
              </w:rPr>
            </w:pPr>
            <w:r>
              <w:rPr>
                <w:noProof/>
                <w:color w:val="222222"/>
                <w:sz w:val="24"/>
                <w:szCs w:val="24"/>
              </w:rPr>
              <w:pict>
                <v:shape id="_x0000_s1212" type="#_x0000_t120" style="position:absolute;left:0;text-align:left;margin-left:-2.9pt;margin-top:18.75pt;width:16.8pt;height:15pt;z-index:251679744" fillcolor="#c00000"/>
              </w:pict>
            </w:r>
          </w:p>
        </w:tc>
      </w:tr>
      <w:tr w:rsidR="00723C91" w:rsidRPr="004345BA" w:rsidTr="00FA16D5">
        <w:trPr>
          <w:jc w:val="center"/>
        </w:trPr>
        <w:tc>
          <w:tcPr>
            <w:tcW w:w="2425" w:type="dxa"/>
            <w:vMerge/>
          </w:tcPr>
          <w:p w:rsidR="00723C91" w:rsidRDefault="00723C91" w:rsidP="00FA16D5">
            <w:pPr>
              <w:jc w:val="right"/>
              <w:rPr>
                <w:color w:val="222222"/>
                <w:sz w:val="24"/>
                <w:szCs w:val="24"/>
                <w:shd w:val="clear" w:color="auto" w:fill="FFFFFF"/>
              </w:rPr>
            </w:pPr>
          </w:p>
        </w:tc>
        <w:tc>
          <w:tcPr>
            <w:tcW w:w="3420" w:type="dxa"/>
          </w:tcPr>
          <w:p w:rsidR="00723C91" w:rsidRPr="00EC531D" w:rsidRDefault="00723C91" w:rsidP="00FA16D5">
            <w:pPr>
              <w:rPr>
                <w:color w:val="222222"/>
                <w:sz w:val="24"/>
                <w:szCs w:val="24"/>
                <w:shd w:val="clear" w:color="auto" w:fill="FFFFFF"/>
              </w:rPr>
            </w:pPr>
            <w:r w:rsidRPr="00EC531D">
              <w:rPr>
                <w:sz w:val="24"/>
                <w:szCs w:val="24"/>
              </w:rPr>
              <w:t>Нормативно – правовая база</w:t>
            </w:r>
          </w:p>
        </w:tc>
        <w:tc>
          <w:tcPr>
            <w:tcW w:w="6580" w:type="dxa"/>
            <w:gridSpan w:val="3"/>
          </w:tcPr>
          <w:p w:rsidR="00723C91" w:rsidRPr="00253674" w:rsidRDefault="00723C91" w:rsidP="00FA16D5">
            <w:pPr>
              <w:rPr>
                <w:sz w:val="24"/>
                <w:szCs w:val="24"/>
              </w:rPr>
            </w:pPr>
            <w:r w:rsidRPr="00253674">
              <w:rPr>
                <w:sz w:val="24"/>
                <w:szCs w:val="24"/>
              </w:rPr>
              <w:t>-</w:t>
            </w:r>
            <w:r w:rsidR="00231566">
              <w:rPr>
                <w:sz w:val="24"/>
                <w:szCs w:val="24"/>
              </w:rPr>
              <w:t xml:space="preserve"> </w:t>
            </w:r>
            <w:r>
              <w:rPr>
                <w:sz w:val="24"/>
                <w:szCs w:val="24"/>
              </w:rPr>
              <w:t>и</w:t>
            </w:r>
            <w:r w:rsidRPr="00253674">
              <w:rPr>
                <w:sz w:val="24"/>
                <w:szCs w:val="24"/>
              </w:rPr>
              <w:t>нвестиционный паспорт территории г</w:t>
            </w:r>
            <w:r>
              <w:rPr>
                <w:sz w:val="24"/>
                <w:szCs w:val="24"/>
              </w:rPr>
              <w:t>.о.</w:t>
            </w:r>
            <w:r w:rsidRPr="00253674">
              <w:rPr>
                <w:sz w:val="24"/>
                <w:szCs w:val="24"/>
              </w:rPr>
              <w:t xml:space="preserve"> Похвистнево;</w:t>
            </w:r>
          </w:p>
          <w:p w:rsidR="00723C91" w:rsidRPr="00253674" w:rsidRDefault="00723C91" w:rsidP="00FA16D5">
            <w:pPr>
              <w:rPr>
                <w:sz w:val="24"/>
                <w:szCs w:val="24"/>
              </w:rPr>
            </w:pPr>
            <w:r w:rsidRPr="00253674">
              <w:rPr>
                <w:sz w:val="24"/>
                <w:szCs w:val="24"/>
              </w:rPr>
              <w:t>-</w:t>
            </w:r>
            <w:r>
              <w:rPr>
                <w:sz w:val="24"/>
                <w:szCs w:val="24"/>
              </w:rPr>
              <w:t xml:space="preserve"> </w:t>
            </w:r>
            <w:r w:rsidRPr="00253674">
              <w:rPr>
                <w:sz w:val="24"/>
                <w:szCs w:val="24"/>
              </w:rPr>
              <w:t>совет по улучшению инвестиционного климата на террит</w:t>
            </w:r>
            <w:r w:rsidRPr="00253674">
              <w:rPr>
                <w:sz w:val="24"/>
                <w:szCs w:val="24"/>
              </w:rPr>
              <w:t>о</w:t>
            </w:r>
            <w:r w:rsidRPr="00253674">
              <w:rPr>
                <w:sz w:val="24"/>
                <w:szCs w:val="24"/>
              </w:rPr>
              <w:t>рии г.о. Похвистнево;</w:t>
            </w:r>
          </w:p>
          <w:p w:rsidR="00723C91" w:rsidRPr="00253674" w:rsidRDefault="00723C91" w:rsidP="00FA16D5">
            <w:pPr>
              <w:rPr>
                <w:sz w:val="24"/>
                <w:szCs w:val="24"/>
              </w:rPr>
            </w:pPr>
            <w:r w:rsidRPr="00253674">
              <w:rPr>
                <w:sz w:val="24"/>
                <w:szCs w:val="24"/>
              </w:rPr>
              <w:t xml:space="preserve">- </w:t>
            </w:r>
            <w:r>
              <w:rPr>
                <w:sz w:val="24"/>
                <w:szCs w:val="24"/>
              </w:rPr>
              <w:t>е</w:t>
            </w:r>
            <w:r w:rsidRPr="00253674">
              <w:rPr>
                <w:sz w:val="24"/>
                <w:szCs w:val="24"/>
              </w:rPr>
              <w:t>диный регламент сопровождения инвестиционных прое</w:t>
            </w:r>
            <w:r w:rsidRPr="00253674">
              <w:rPr>
                <w:sz w:val="24"/>
                <w:szCs w:val="24"/>
              </w:rPr>
              <w:t>к</w:t>
            </w:r>
            <w:r w:rsidRPr="00253674">
              <w:rPr>
                <w:sz w:val="24"/>
                <w:szCs w:val="24"/>
              </w:rPr>
              <w:t>тов по принципу «Одного окна», реализуемых и планиру</w:t>
            </w:r>
            <w:r w:rsidRPr="00253674">
              <w:rPr>
                <w:sz w:val="24"/>
                <w:szCs w:val="24"/>
              </w:rPr>
              <w:t>е</w:t>
            </w:r>
            <w:r w:rsidRPr="00253674">
              <w:rPr>
                <w:sz w:val="24"/>
                <w:szCs w:val="24"/>
              </w:rPr>
              <w:t>мых к реализации на территории г.о. Похвистнево;</w:t>
            </w:r>
          </w:p>
          <w:p w:rsidR="00723C91" w:rsidRPr="00EC531D" w:rsidRDefault="00723C91" w:rsidP="00723C91">
            <w:pPr>
              <w:rPr>
                <w:color w:val="222222"/>
                <w:sz w:val="24"/>
                <w:szCs w:val="24"/>
                <w:shd w:val="clear" w:color="auto" w:fill="FFFFFF"/>
              </w:rPr>
            </w:pPr>
            <w:r w:rsidRPr="00253674">
              <w:rPr>
                <w:sz w:val="24"/>
                <w:szCs w:val="24"/>
              </w:rPr>
              <w:t xml:space="preserve"> - эффективные ставки земельного налога и арендной платы за земельные участки для приоритетных категорий плател</w:t>
            </w:r>
            <w:r w:rsidRPr="00253674">
              <w:rPr>
                <w:sz w:val="24"/>
                <w:szCs w:val="24"/>
              </w:rPr>
              <w:t>ь</w:t>
            </w:r>
            <w:r w:rsidRPr="00253674">
              <w:rPr>
                <w:sz w:val="24"/>
                <w:szCs w:val="24"/>
              </w:rPr>
              <w:t>щиков</w:t>
            </w:r>
            <w:r>
              <w:rPr>
                <w:sz w:val="24"/>
                <w:szCs w:val="24"/>
              </w:rPr>
              <w:t>.</w:t>
            </w:r>
          </w:p>
        </w:tc>
        <w:tc>
          <w:tcPr>
            <w:tcW w:w="2210" w:type="dxa"/>
            <w:gridSpan w:val="2"/>
          </w:tcPr>
          <w:p w:rsidR="00723C91" w:rsidRPr="004345BA" w:rsidRDefault="00972372" w:rsidP="00FA16D5">
            <w:pPr>
              <w:jc w:val="right"/>
              <w:rPr>
                <w:color w:val="222222"/>
                <w:sz w:val="24"/>
                <w:szCs w:val="24"/>
                <w:shd w:val="clear" w:color="auto" w:fill="FFFFFF"/>
              </w:rPr>
            </w:pPr>
            <w:r>
              <w:rPr>
                <w:noProof/>
                <w:color w:val="222222"/>
                <w:sz w:val="24"/>
                <w:szCs w:val="24"/>
              </w:rPr>
              <w:pict>
                <v:shape id="_x0000_s1213" type="#_x0000_t120" style="position:absolute;left:0;text-align:left;margin-left:-4.55pt;margin-top:6.6pt;width:16.8pt;height:15pt;z-index:251706368;mso-position-horizontal-relative:text;mso-position-vertical-relative:text" fillcolor="#00b050"/>
              </w:pict>
            </w:r>
          </w:p>
        </w:tc>
      </w:tr>
    </w:tbl>
    <w:p w:rsidR="005D589D" w:rsidRPr="00E0725F" w:rsidRDefault="005D589D" w:rsidP="00EC1E3D">
      <w:pPr>
        <w:spacing w:after="0" w:line="360" w:lineRule="auto"/>
        <w:jc w:val="both"/>
        <w:rPr>
          <w:b/>
          <w:bCs/>
        </w:rPr>
      </w:pPr>
    </w:p>
    <w:sectPr w:rsidR="005D589D" w:rsidRPr="00E0725F" w:rsidSect="00D878C0">
      <w:pgSz w:w="16838" w:h="11906" w:orient="landscape"/>
      <w:pgMar w:top="1701" w:right="1134" w:bottom="992" w:left="1134"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1C58" w:rsidRDefault="006F1C58" w:rsidP="00113F8F">
      <w:pPr>
        <w:spacing w:after="0" w:line="240" w:lineRule="auto"/>
      </w:pPr>
      <w:r>
        <w:separator/>
      </w:r>
    </w:p>
  </w:endnote>
  <w:endnote w:type="continuationSeparator" w:id="0">
    <w:p w:rsidR="006F1C58" w:rsidRDefault="006F1C58" w:rsidP="00113F8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HelveticaNeueCyr">
    <w:altName w:val="Times New Roman"/>
    <w:panose1 w:val="00000000000000000000"/>
    <w:charset w:val="CC"/>
    <w:family w:val="roman"/>
    <w:notTrueType/>
    <w:pitch w:val="default"/>
    <w:sig w:usb0="00000001" w:usb1="00000000" w:usb2="00000000" w:usb3="00000000" w:csb0="00000005"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Times New Roman Полужирный">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85625077"/>
      <w:docPartObj>
        <w:docPartGallery w:val="Page Numbers (Bottom of Page)"/>
        <w:docPartUnique/>
      </w:docPartObj>
    </w:sdtPr>
    <w:sdtContent>
      <w:p w:rsidR="00DD3EE8" w:rsidRDefault="00972372">
        <w:pPr>
          <w:pStyle w:val="af1"/>
          <w:jc w:val="center"/>
        </w:pPr>
        <w:r>
          <w:fldChar w:fldCharType="begin"/>
        </w:r>
        <w:r w:rsidR="00DD3EE8">
          <w:instrText>PAGE   \* MERGEFORMAT</w:instrText>
        </w:r>
        <w:r>
          <w:fldChar w:fldCharType="separate"/>
        </w:r>
        <w:r w:rsidR="00640B94">
          <w:rPr>
            <w:noProof/>
          </w:rPr>
          <w:t>94</w:t>
        </w:r>
        <w:r>
          <w:fldChar w:fldCharType="end"/>
        </w:r>
      </w:p>
    </w:sdtContent>
  </w:sdt>
  <w:p w:rsidR="00DD3EE8" w:rsidRDefault="00DD3EE8">
    <w:pPr>
      <w:pStyle w:val="af1"/>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3EE8" w:rsidRDefault="00DD3EE8">
    <w:pPr>
      <w:pStyle w:val="af1"/>
      <w:jc w:val="center"/>
    </w:pPr>
  </w:p>
  <w:p w:rsidR="00DD3EE8" w:rsidRPr="00612B76" w:rsidRDefault="00DD3EE8" w:rsidP="00612B76">
    <w:pPr>
      <w:pStyle w:val="af1"/>
      <w:ind w:left="-1276"/>
      <w:jc w:val="right"/>
      <w:rPr>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4751247"/>
      <w:docPartObj>
        <w:docPartGallery w:val="Page Numbers (Bottom of Page)"/>
        <w:docPartUnique/>
      </w:docPartObj>
    </w:sdtPr>
    <w:sdtContent>
      <w:p w:rsidR="00DD3EE8" w:rsidRDefault="00972372">
        <w:pPr>
          <w:pStyle w:val="af1"/>
          <w:jc w:val="center"/>
        </w:pPr>
        <w:r>
          <w:fldChar w:fldCharType="begin"/>
        </w:r>
        <w:r w:rsidR="00DD3EE8">
          <w:instrText>PAGE   \* MERGEFORMAT</w:instrText>
        </w:r>
        <w:r>
          <w:fldChar w:fldCharType="separate"/>
        </w:r>
        <w:r w:rsidR="005C3278">
          <w:rPr>
            <w:noProof/>
          </w:rPr>
          <w:t>205</w:t>
        </w:r>
        <w:r>
          <w:fldChar w:fldCharType="end"/>
        </w:r>
      </w:p>
    </w:sdtContent>
  </w:sdt>
  <w:p w:rsidR="00DD3EE8" w:rsidRDefault="00DD3EE8">
    <w:pPr>
      <w:pStyle w:val="af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1C58" w:rsidRDefault="006F1C58" w:rsidP="00113F8F">
      <w:pPr>
        <w:spacing w:after="0" w:line="240" w:lineRule="auto"/>
      </w:pPr>
      <w:r>
        <w:separator/>
      </w:r>
    </w:p>
  </w:footnote>
  <w:footnote w:type="continuationSeparator" w:id="0">
    <w:p w:rsidR="006F1C58" w:rsidRDefault="006F1C58" w:rsidP="00113F8F">
      <w:pPr>
        <w:spacing w:after="0" w:line="240" w:lineRule="auto"/>
      </w:pPr>
      <w:r>
        <w:continuationSeparator/>
      </w:r>
    </w:p>
  </w:footnote>
  <w:footnote w:id="1">
    <w:p w:rsidR="00DD3EE8" w:rsidRPr="003E5577" w:rsidRDefault="00DD3EE8" w:rsidP="00AA392F">
      <w:pPr>
        <w:pStyle w:val="a5"/>
        <w:tabs>
          <w:tab w:val="left" w:pos="426"/>
        </w:tabs>
        <w:spacing w:after="0" w:line="240" w:lineRule="auto"/>
        <w:ind w:left="0"/>
        <w:jc w:val="both"/>
        <w:rPr>
          <w:rFonts w:eastAsia="Calibri"/>
          <w:color w:val="000000"/>
          <w:sz w:val="20"/>
          <w:szCs w:val="20"/>
        </w:rPr>
      </w:pPr>
      <w:r w:rsidRPr="003E5577">
        <w:rPr>
          <w:rFonts w:eastAsia="Calibri"/>
          <w:color w:val="000000"/>
          <w:sz w:val="20"/>
          <w:szCs w:val="20"/>
          <w:vertAlign w:val="superscript"/>
        </w:rPr>
        <w:footnoteRef/>
      </w:r>
      <w:r w:rsidRPr="001F1666">
        <w:rPr>
          <w:rFonts w:eastAsia="Calibri"/>
          <w:color w:val="000000"/>
          <w:sz w:val="20"/>
          <w:szCs w:val="20"/>
        </w:rPr>
        <w:t xml:space="preserve">Ведущие </w:t>
      </w:r>
      <w:proofErr w:type="gramStart"/>
      <w:r w:rsidRPr="001F1666">
        <w:rPr>
          <w:rFonts w:eastAsia="Calibri"/>
          <w:color w:val="000000"/>
          <w:sz w:val="20"/>
          <w:szCs w:val="20"/>
        </w:rPr>
        <w:t>стратегических</w:t>
      </w:r>
      <w:proofErr w:type="gramEnd"/>
      <w:r w:rsidRPr="001F1666">
        <w:rPr>
          <w:rFonts w:eastAsia="Calibri"/>
          <w:color w:val="000000"/>
          <w:sz w:val="20"/>
          <w:szCs w:val="20"/>
        </w:rPr>
        <w:t xml:space="preserve"> и </w:t>
      </w:r>
      <w:proofErr w:type="spellStart"/>
      <w:r w:rsidRPr="001F1666">
        <w:rPr>
          <w:rFonts w:eastAsia="Calibri"/>
          <w:color w:val="000000"/>
          <w:sz w:val="20"/>
          <w:szCs w:val="20"/>
        </w:rPr>
        <w:t>форсайт-сессий</w:t>
      </w:r>
      <w:proofErr w:type="spellEnd"/>
      <w:r w:rsidRPr="001F1666">
        <w:rPr>
          <w:rFonts w:eastAsia="Calibri"/>
          <w:color w:val="000000"/>
          <w:sz w:val="20"/>
          <w:szCs w:val="20"/>
        </w:rPr>
        <w:t xml:space="preserve">: </w:t>
      </w:r>
      <w:proofErr w:type="spellStart"/>
      <w:r w:rsidRPr="001F1666">
        <w:rPr>
          <w:rFonts w:eastAsia="Calibri"/>
          <w:color w:val="000000"/>
          <w:sz w:val="20"/>
          <w:szCs w:val="20"/>
        </w:rPr>
        <w:t>Полянскова</w:t>
      </w:r>
      <w:proofErr w:type="spellEnd"/>
      <w:r w:rsidRPr="001F1666">
        <w:rPr>
          <w:rFonts w:eastAsia="Calibri"/>
          <w:color w:val="000000"/>
          <w:sz w:val="20"/>
          <w:szCs w:val="20"/>
        </w:rPr>
        <w:t xml:space="preserve"> Н.В. – директор НИИРР СГЭУ, к.э.н., доцент</w:t>
      </w:r>
      <w:r>
        <w:rPr>
          <w:rFonts w:eastAsia="Calibri"/>
          <w:color w:val="000000"/>
          <w:sz w:val="20"/>
          <w:szCs w:val="20"/>
        </w:rPr>
        <w:t xml:space="preserve"> к</w:t>
      </w:r>
      <w:r>
        <w:rPr>
          <w:rFonts w:eastAsia="Calibri"/>
          <w:color w:val="000000"/>
          <w:sz w:val="20"/>
          <w:szCs w:val="20"/>
        </w:rPr>
        <w:t>а</w:t>
      </w:r>
      <w:r>
        <w:rPr>
          <w:rFonts w:eastAsia="Calibri"/>
          <w:color w:val="000000"/>
          <w:sz w:val="20"/>
          <w:szCs w:val="20"/>
        </w:rPr>
        <w:t>федры региональной экономики и управления</w:t>
      </w:r>
      <w:r w:rsidRPr="001F1666">
        <w:rPr>
          <w:rFonts w:eastAsia="Calibri"/>
          <w:color w:val="000000"/>
          <w:sz w:val="20"/>
          <w:szCs w:val="20"/>
        </w:rPr>
        <w:t>; Гусева М.С. – руководитель Центра экономических иссл</w:t>
      </w:r>
      <w:r w:rsidRPr="001F1666">
        <w:rPr>
          <w:rFonts w:eastAsia="Calibri"/>
          <w:color w:val="000000"/>
          <w:sz w:val="20"/>
          <w:szCs w:val="20"/>
        </w:rPr>
        <w:t>е</w:t>
      </w:r>
      <w:r w:rsidRPr="001F1666">
        <w:rPr>
          <w:rFonts w:eastAsia="Calibri"/>
          <w:color w:val="000000"/>
          <w:sz w:val="20"/>
          <w:szCs w:val="20"/>
        </w:rPr>
        <w:t xml:space="preserve">дований и развития промышленности, </w:t>
      </w:r>
      <w:proofErr w:type="gramStart"/>
      <w:r w:rsidRPr="001F1666">
        <w:rPr>
          <w:rFonts w:eastAsia="Calibri"/>
          <w:color w:val="000000"/>
          <w:sz w:val="20"/>
          <w:szCs w:val="20"/>
        </w:rPr>
        <w:t>к</w:t>
      </w:r>
      <w:proofErr w:type="gramEnd"/>
      <w:r w:rsidRPr="001F1666">
        <w:rPr>
          <w:rFonts w:eastAsia="Calibri"/>
          <w:color w:val="000000"/>
          <w:sz w:val="20"/>
          <w:szCs w:val="20"/>
        </w:rPr>
        <w:t>.э.н., доцент</w:t>
      </w:r>
      <w:r w:rsidRPr="00D06998">
        <w:rPr>
          <w:rFonts w:eastAsia="Calibri"/>
          <w:color w:val="000000"/>
          <w:sz w:val="20"/>
          <w:szCs w:val="20"/>
        </w:rPr>
        <w:t xml:space="preserve"> </w:t>
      </w:r>
      <w:r>
        <w:rPr>
          <w:rFonts w:eastAsia="Calibri"/>
          <w:color w:val="000000"/>
          <w:sz w:val="20"/>
          <w:szCs w:val="20"/>
        </w:rPr>
        <w:t>кафедры региональной экономики и управления;</w:t>
      </w:r>
      <w:r w:rsidRPr="001F1666">
        <w:rPr>
          <w:rFonts w:eastAsia="Calibri"/>
          <w:color w:val="000000"/>
          <w:sz w:val="20"/>
          <w:szCs w:val="20"/>
        </w:rPr>
        <w:t xml:space="preserve"> П</w:t>
      </w:r>
      <w:r w:rsidRPr="001F1666">
        <w:rPr>
          <w:rFonts w:eastAsia="Calibri"/>
          <w:color w:val="000000"/>
          <w:sz w:val="20"/>
          <w:szCs w:val="20"/>
        </w:rPr>
        <w:t>о</w:t>
      </w:r>
      <w:r w:rsidRPr="001F1666">
        <w:rPr>
          <w:rFonts w:eastAsia="Calibri"/>
          <w:color w:val="000000"/>
          <w:sz w:val="20"/>
          <w:szCs w:val="20"/>
        </w:rPr>
        <w:t>горелова Е.В.</w:t>
      </w:r>
      <w:r>
        <w:rPr>
          <w:rFonts w:eastAsia="Calibri"/>
          <w:color w:val="000000"/>
          <w:sz w:val="20"/>
          <w:szCs w:val="20"/>
        </w:rPr>
        <w:t xml:space="preserve"> – </w:t>
      </w:r>
      <w:r w:rsidRPr="00D06998">
        <w:rPr>
          <w:rFonts w:eastAsia="Calibri"/>
          <w:color w:val="000000"/>
          <w:sz w:val="20"/>
          <w:szCs w:val="20"/>
        </w:rPr>
        <w:t>руководитель Центра цифровой экономики и технологий «умного» города, д.э.н., доцент, зав. кафедрой</w:t>
      </w:r>
      <w:r>
        <w:rPr>
          <w:rFonts w:eastAsia="Calibri"/>
          <w:color w:val="000000"/>
          <w:sz w:val="20"/>
          <w:szCs w:val="20"/>
        </w:rPr>
        <w:t xml:space="preserve"> </w:t>
      </w:r>
      <w:hyperlink r:id="rId1" w:history="1">
        <w:r w:rsidRPr="003E5577">
          <w:rPr>
            <w:rFonts w:eastAsia="Calibri"/>
            <w:color w:val="000000"/>
            <w:sz w:val="20"/>
            <w:szCs w:val="20"/>
          </w:rPr>
          <w:t>корпоративных информационных</w:t>
        </w:r>
        <w:r>
          <w:rPr>
            <w:rFonts w:eastAsia="Calibri"/>
            <w:color w:val="000000"/>
            <w:sz w:val="20"/>
            <w:szCs w:val="20"/>
          </w:rPr>
          <w:t xml:space="preserve"> </w:t>
        </w:r>
        <w:r w:rsidRPr="003E5577">
          <w:rPr>
            <w:rFonts w:eastAsia="Calibri"/>
            <w:color w:val="000000"/>
            <w:sz w:val="20"/>
            <w:szCs w:val="20"/>
          </w:rPr>
          <w:t>систем, электронных сервисов и интеллектуальных и</w:t>
        </w:r>
        <w:r w:rsidRPr="003E5577">
          <w:rPr>
            <w:rFonts w:eastAsia="Calibri"/>
            <w:color w:val="000000"/>
            <w:sz w:val="20"/>
            <w:szCs w:val="20"/>
          </w:rPr>
          <w:t>н</w:t>
        </w:r>
        <w:r w:rsidRPr="003E5577">
          <w:rPr>
            <w:rFonts w:eastAsia="Calibri"/>
            <w:color w:val="000000"/>
            <w:sz w:val="20"/>
            <w:szCs w:val="20"/>
          </w:rPr>
          <w:t>формационных технологий</w:t>
        </w:r>
      </w:hyperlink>
      <w:r>
        <w:rPr>
          <w:rFonts w:eastAsia="Calibri"/>
          <w:color w:val="000000"/>
          <w:sz w:val="20"/>
          <w:szCs w:val="20"/>
        </w:rPr>
        <w:t>.</w:t>
      </w:r>
    </w:p>
  </w:footnote>
  <w:footnote w:id="2">
    <w:p w:rsidR="00DD3EE8" w:rsidRDefault="00DD3EE8" w:rsidP="005C4727">
      <w:pPr>
        <w:pStyle w:val="af7"/>
      </w:pPr>
      <w:r>
        <w:rPr>
          <w:rStyle w:val="af9"/>
        </w:rPr>
        <w:footnoteRef/>
      </w:r>
      <w:r>
        <w:t xml:space="preserve"> МЭРИТ Самарской области: Мониторинг социально – экономической ситуации в </w:t>
      </w:r>
      <w:proofErr w:type="spellStart"/>
      <w:r>
        <w:t>монопрофильных</w:t>
      </w:r>
      <w:proofErr w:type="spellEnd"/>
      <w:r>
        <w:t xml:space="preserve"> г</w:t>
      </w:r>
      <w:r>
        <w:t>о</w:t>
      </w:r>
      <w:r>
        <w:t xml:space="preserve">родских округах Самарской области за первое полугодие 2017 года. </w:t>
      </w:r>
      <w:hyperlink r:id="rId2" w:history="1">
        <w:r w:rsidRPr="00E20100">
          <w:rPr>
            <w:rStyle w:val="ab"/>
          </w:rPr>
          <w:t>http://economy.samregion.ru/activity/mun_razv/monogoroda/monit/</w:t>
        </w:r>
      </w:hyperlink>
    </w:p>
    <w:p w:rsidR="00DD3EE8" w:rsidRDefault="00DD3EE8" w:rsidP="005C4727">
      <w:pPr>
        <w:pStyle w:val="af7"/>
      </w:pPr>
    </w:p>
  </w:footnote>
  <w:footnote w:id="3">
    <w:p w:rsidR="00DD3EE8" w:rsidRDefault="00DD3EE8" w:rsidP="00AF49B4">
      <w:pPr>
        <w:pStyle w:val="af7"/>
      </w:pPr>
      <w:r>
        <w:rPr>
          <w:rStyle w:val="af9"/>
        </w:rPr>
        <w:footnoteRef/>
      </w:r>
      <w:r>
        <w:t xml:space="preserve"> </w:t>
      </w:r>
      <w:hyperlink r:id="rId3" w:history="1">
        <w:r w:rsidRPr="003576F8">
          <w:rPr>
            <w:rStyle w:val="ab"/>
          </w:rPr>
          <w:t>http://pohgor.ru/ourcity/</w:t>
        </w:r>
      </w:hyperlink>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3EE8" w:rsidRPr="00C35C7D" w:rsidRDefault="00DD3EE8" w:rsidP="00C007F1">
    <w:pPr>
      <w:pStyle w:val="af"/>
      <w:jc w:val="center"/>
      <w:rPr>
        <w:rFonts w:asciiTheme="majorBidi" w:hAnsiTheme="majorBidi" w:cstheme="majorBidi"/>
        <w:sz w:val="24"/>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CC2A5B"/>
    <w:multiLevelType w:val="multilevel"/>
    <w:tmpl w:val="45AEAB6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6797D3E"/>
    <w:multiLevelType w:val="multilevel"/>
    <w:tmpl w:val="E9842EF6"/>
    <w:lvl w:ilvl="0">
      <w:start w:val="1"/>
      <w:numFmt w:val="bullet"/>
      <w:lvlText w:val="-"/>
      <w:lvlJc w:val="left"/>
      <w:rPr>
        <w:rFonts w:ascii="Times New Roman" w:hAnsi="Times New Roman" w:hint="default"/>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A64510D"/>
    <w:multiLevelType w:val="multilevel"/>
    <w:tmpl w:val="64A6A0A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BCC52F4"/>
    <w:multiLevelType w:val="hybridMultilevel"/>
    <w:tmpl w:val="44BEA714"/>
    <w:lvl w:ilvl="0" w:tplc="5C8CC252">
      <w:start w:val="1"/>
      <w:numFmt w:val="decimal"/>
      <w:lvlText w:val="%1."/>
      <w:lvlJc w:val="left"/>
      <w:pPr>
        <w:ind w:left="1729" w:hanging="1020"/>
      </w:pPr>
      <w:rPr>
        <w:b/>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
    <w:nsid w:val="0CA41FED"/>
    <w:multiLevelType w:val="hybridMultilevel"/>
    <w:tmpl w:val="E822E896"/>
    <w:lvl w:ilvl="0" w:tplc="60C00622">
      <w:start w:val="1"/>
      <w:numFmt w:val="decimal"/>
      <w:lvlText w:val="%1."/>
      <w:lvlJc w:val="left"/>
      <w:pPr>
        <w:ind w:left="720" w:hanging="360"/>
      </w:pPr>
      <w:rPr>
        <w:rFonts w:ascii="Times New Roman" w:hAnsi="Times New Roman" w:cs="Times New Roman" w:hint="default"/>
        <w:b w:val="0"/>
        <w:color w:val="222222"/>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3112532"/>
    <w:multiLevelType w:val="hybridMultilevel"/>
    <w:tmpl w:val="2EB0A312"/>
    <w:lvl w:ilvl="0" w:tplc="72709AF2">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885582E"/>
    <w:multiLevelType w:val="multilevel"/>
    <w:tmpl w:val="10562874"/>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9B148CB"/>
    <w:multiLevelType w:val="hybridMultilevel"/>
    <w:tmpl w:val="97040C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AEB6B0E"/>
    <w:multiLevelType w:val="multilevel"/>
    <w:tmpl w:val="97B4418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2DB589B"/>
    <w:multiLevelType w:val="multilevel"/>
    <w:tmpl w:val="87403064"/>
    <w:lvl w:ilvl="0">
      <w:start w:val="1"/>
      <w:numFmt w:val="decimal"/>
      <w:lvlText w:val="%1."/>
      <w:lvlJc w:val="left"/>
      <w:pPr>
        <w:ind w:left="720"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nsid w:val="27703D5B"/>
    <w:multiLevelType w:val="hybridMultilevel"/>
    <w:tmpl w:val="F08E34A4"/>
    <w:lvl w:ilvl="0" w:tplc="C0F869E6">
      <w:start w:val="2"/>
      <w:numFmt w:val="bullet"/>
      <w:pStyle w:val="a"/>
      <w:lvlText w:val="-"/>
      <w:lvlJc w:val="left"/>
      <w:pPr>
        <w:ind w:left="1428" w:hanging="360"/>
      </w:pPr>
      <w:rPr>
        <w:rFonts w:ascii="Times New Roman" w:eastAsia="Times New Roman" w:hAnsi="Times New Roman" w:cs="Times New Roman"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11">
    <w:nsid w:val="2F161A4A"/>
    <w:multiLevelType w:val="hybridMultilevel"/>
    <w:tmpl w:val="910ACC3E"/>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1413E79"/>
    <w:multiLevelType w:val="multilevel"/>
    <w:tmpl w:val="F9861FF8"/>
    <w:lvl w:ilvl="0">
      <w:start w:val="1"/>
      <w:numFmt w:val="decimal"/>
      <w:lvlText w:val="%1."/>
      <w:lvlJc w:val="left"/>
      <w:pPr>
        <w:ind w:left="1069" w:hanging="360"/>
      </w:pPr>
      <w:rPr>
        <w:rFonts w:hint="default"/>
      </w:rPr>
    </w:lvl>
    <w:lvl w:ilvl="1">
      <w:start w:val="2"/>
      <w:numFmt w:val="decimal"/>
      <w:isLgl/>
      <w:lvlText w:val="%1.%2."/>
      <w:lvlJc w:val="left"/>
      <w:pPr>
        <w:ind w:left="2134" w:hanging="1425"/>
      </w:pPr>
      <w:rPr>
        <w:rFonts w:hint="default"/>
      </w:rPr>
    </w:lvl>
    <w:lvl w:ilvl="2">
      <w:start w:val="4"/>
      <w:numFmt w:val="decimal"/>
      <w:isLgl/>
      <w:lvlText w:val="%1.%2.%3."/>
      <w:lvlJc w:val="left"/>
      <w:pPr>
        <w:ind w:left="2134" w:hanging="1425"/>
      </w:pPr>
      <w:rPr>
        <w:rFonts w:hint="default"/>
      </w:rPr>
    </w:lvl>
    <w:lvl w:ilvl="3">
      <w:start w:val="1"/>
      <w:numFmt w:val="decimal"/>
      <w:isLgl/>
      <w:lvlText w:val="%1.%2.%3.%4."/>
      <w:lvlJc w:val="left"/>
      <w:pPr>
        <w:ind w:left="2134" w:hanging="1425"/>
      </w:pPr>
      <w:rPr>
        <w:rFonts w:hint="default"/>
      </w:rPr>
    </w:lvl>
    <w:lvl w:ilvl="4">
      <w:start w:val="1"/>
      <w:numFmt w:val="decimal"/>
      <w:isLgl/>
      <w:lvlText w:val="%1.%2.%3.%4.%5."/>
      <w:lvlJc w:val="left"/>
      <w:pPr>
        <w:ind w:left="2134" w:hanging="1425"/>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3">
    <w:nsid w:val="39716604"/>
    <w:multiLevelType w:val="hybridMultilevel"/>
    <w:tmpl w:val="0E32E03C"/>
    <w:lvl w:ilvl="0" w:tplc="72709AF2">
      <w:numFmt w:val="bullet"/>
      <w:lvlText w:val="-"/>
      <w:lvlJc w:val="left"/>
      <w:pPr>
        <w:ind w:left="2487"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9F2374F"/>
    <w:multiLevelType w:val="hybridMultilevel"/>
    <w:tmpl w:val="FD76242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ACA0F7F"/>
    <w:multiLevelType w:val="hybridMultilevel"/>
    <w:tmpl w:val="51CECDEE"/>
    <w:lvl w:ilvl="0" w:tplc="C5B64A7A">
      <w:start w:val="1"/>
      <w:numFmt w:val="bullet"/>
      <w:lvlText w:val="•"/>
      <w:lvlJc w:val="left"/>
      <w:pPr>
        <w:tabs>
          <w:tab w:val="num" w:pos="720"/>
        </w:tabs>
        <w:ind w:left="720" w:hanging="360"/>
      </w:pPr>
      <w:rPr>
        <w:rFonts w:ascii="Arial" w:hAnsi="Arial" w:hint="default"/>
      </w:rPr>
    </w:lvl>
    <w:lvl w:ilvl="1" w:tplc="9C62D3A6" w:tentative="1">
      <w:start w:val="1"/>
      <w:numFmt w:val="bullet"/>
      <w:lvlText w:val="•"/>
      <w:lvlJc w:val="left"/>
      <w:pPr>
        <w:tabs>
          <w:tab w:val="num" w:pos="1440"/>
        </w:tabs>
        <w:ind w:left="1440" w:hanging="360"/>
      </w:pPr>
      <w:rPr>
        <w:rFonts w:ascii="Arial" w:hAnsi="Arial" w:hint="default"/>
      </w:rPr>
    </w:lvl>
    <w:lvl w:ilvl="2" w:tplc="2624B64C" w:tentative="1">
      <w:start w:val="1"/>
      <w:numFmt w:val="bullet"/>
      <w:lvlText w:val="•"/>
      <w:lvlJc w:val="left"/>
      <w:pPr>
        <w:tabs>
          <w:tab w:val="num" w:pos="2160"/>
        </w:tabs>
        <w:ind w:left="2160" w:hanging="360"/>
      </w:pPr>
      <w:rPr>
        <w:rFonts w:ascii="Arial" w:hAnsi="Arial" w:hint="default"/>
      </w:rPr>
    </w:lvl>
    <w:lvl w:ilvl="3" w:tplc="129A1896" w:tentative="1">
      <w:start w:val="1"/>
      <w:numFmt w:val="bullet"/>
      <w:lvlText w:val="•"/>
      <w:lvlJc w:val="left"/>
      <w:pPr>
        <w:tabs>
          <w:tab w:val="num" w:pos="2880"/>
        </w:tabs>
        <w:ind w:left="2880" w:hanging="360"/>
      </w:pPr>
      <w:rPr>
        <w:rFonts w:ascii="Arial" w:hAnsi="Arial" w:hint="default"/>
      </w:rPr>
    </w:lvl>
    <w:lvl w:ilvl="4" w:tplc="95F8BF58" w:tentative="1">
      <w:start w:val="1"/>
      <w:numFmt w:val="bullet"/>
      <w:lvlText w:val="•"/>
      <w:lvlJc w:val="left"/>
      <w:pPr>
        <w:tabs>
          <w:tab w:val="num" w:pos="3600"/>
        </w:tabs>
        <w:ind w:left="3600" w:hanging="360"/>
      </w:pPr>
      <w:rPr>
        <w:rFonts w:ascii="Arial" w:hAnsi="Arial" w:hint="default"/>
      </w:rPr>
    </w:lvl>
    <w:lvl w:ilvl="5" w:tplc="2010615C" w:tentative="1">
      <w:start w:val="1"/>
      <w:numFmt w:val="bullet"/>
      <w:lvlText w:val="•"/>
      <w:lvlJc w:val="left"/>
      <w:pPr>
        <w:tabs>
          <w:tab w:val="num" w:pos="4320"/>
        </w:tabs>
        <w:ind w:left="4320" w:hanging="360"/>
      </w:pPr>
      <w:rPr>
        <w:rFonts w:ascii="Arial" w:hAnsi="Arial" w:hint="default"/>
      </w:rPr>
    </w:lvl>
    <w:lvl w:ilvl="6" w:tplc="8E0A9544" w:tentative="1">
      <w:start w:val="1"/>
      <w:numFmt w:val="bullet"/>
      <w:lvlText w:val="•"/>
      <w:lvlJc w:val="left"/>
      <w:pPr>
        <w:tabs>
          <w:tab w:val="num" w:pos="5040"/>
        </w:tabs>
        <w:ind w:left="5040" w:hanging="360"/>
      </w:pPr>
      <w:rPr>
        <w:rFonts w:ascii="Arial" w:hAnsi="Arial" w:hint="default"/>
      </w:rPr>
    </w:lvl>
    <w:lvl w:ilvl="7" w:tplc="CEA66552" w:tentative="1">
      <w:start w:val="1"/>
      <w:numFmt w:val="bullet"/>
      <w:lvlText w:val="•"/>
      <w:lvlJc w:val="left"/>
      <w:pPr>
        <w:tabs>
          <w:tab w:val="num" w:pos="5760"/>
        </w:tabs>
        <w:ind w:left="5760" w:hanging="360"/>
      </w:pPr>
      <w:rPr>
        <w:rFonts w:ascii="Arial" w:hAnsi="Arial" w:hint="default"/>
      </w:rPr>
    </w:lvl>
    <w:lvl w:ilvl="8" w:tplc="95F0C038" w:tentative="1">
      <w:start w:val="1"/>
      <w:numFmt w:val="bullet"/>
      <w:lvlText w:val="•"/>
      <w:lvlJc w:val="left"/>
      <w:pPr>
        <w:tabs>
          <w:tab w:val="num" w:pos="6480"/>
        </w:tabs>
        <w:ind w:left="6480" w:hanging="360"/>
      </w:pPr>
      <w:rPr>
        <w:rFonts w:ascii="Arial" w:hAnsi="Arial" w:hint="default"/>
      </w:rPr>
    </w:lvl>
  </w:abstractNum>
  <w:abstractNum w:abstractNumId="16">
    <w:nsid w:val="442A3BCC"/>
    <w:multiLevelType w:val="hybridMultilevel"/>
    <w:tmpl w:val="650CDD40"/>
    <w:lvl w:ilvl="0" w:tplc="8AF8ECDC">
      <w:start w:val="5"/>
      <w:numFmt w:val="decimal"/>
      <w:lvlText w:val="%1"/>
      <w:lvlJc w:val="left"/>
      <w:pPr>
        <w:ind w:left="927" w:hanging="360"/>
      </w:pPr>
      <w:rPr>
        <w:rFonts w:ascii="Times New Roman" w:hAnsi="Times New Roman" w:cs="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44A40A8E"/>
    <w:multiLevelType w:val="hybridMultilevel"/>
    <w:tmpl w:val="4BB4CC1A"/>
    <w:lvl w:ilvl="0" w:tplc="D9A4E466">
      <w:numFmt w:val="bullet"/>
      <w:lvlText w:val="-"/>
      <w:lvlJc w:val="left"/>
      <w:pPr>
        <w:ind w:left="360" w:hanging="360"/>
      </w:pPr>
      <w:rPr>
        <w:rFonts w:ascii="Times New Roman" w:eastAsia="Calibri" w:hAnsi="Times New Roman" w:cs="Times New Roman"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481C282F"/>
    <w:multiLevelType w:val="hybridMultilevel"/>
    <w:tmpl w:val="7BEC6E36"/>
    <w:lvl w:ilvl="0" w:tplc="BC78B772">
      <w:start w:val="1"/>
      <w:numFmt w:val="bullet"/>
      <w:lvlText w:val="-"/>
      <w:lvlJc w:val="left"/>
      <w:pPr>
        <w:ind w:left="2029" w:hanging="360"/>
      </w:pPr>
      <w:rPr>
        <w:rFonts w:ascii="Times New Roman" w:hAnsi="Times New Roman" w:hint="default"/>
      </w:rPr>
    </w:lvl>
    <w:lvl w:ilvl="1" w:tplc="04190003" w:tentative="1">
      <w:start w:val="1"/>
      <w:numFmt w:val="bullet"/>
      <w:lvlText w:val="o"/>
      <w:lvlJc w:val="left"/>
      <w:pPr>
        <w:ind w:left="2749" w:hanging="360"/>
      </w:pPr>
      <w:rPr>
        <w:rFonts w:ascii="Courier New" w:hAnsi="Courier New" w:cs="Courier New" w:hint="default"/>
      </w:rPr>
    </w:lvl>
    <w:lvl w:ilvl="2" w:tplc="04190005" w:tentative="1">
      <w:start w:val="1"/>
      <w:numFmt w:val="bullet"/>
      <w:lvlText w:val=""/>
      <w:lvlJc w:val="left"/>
      <w:pPr>
        <w:ind w:left="3469" w:hanging="360"/>
      </w:pPr>
      <w:rPr>
        <w:rFonts w:ascii="Wingdings" w:hAnsi="Wingdings" w:hint="default"/>
      </w:rPr>
    </w:lvl>
    <w:lvl w:ilvl="3" w:tplc="04190001" w:tentative="1">
      <w:start w:val="1"/>
      <w:numFmt w:val="bullet"/>
      <w:lvlText w:val=""/>
      <w:lvlJc w:val="left"/>
      <w:pPr>
        <w:ind w:left="4189" w:hanging="360"/>
      </w:pPr>
      <w:rPr>
        <w:rFonts w:ascii="Symbol" w:hAnsi="Symbol" w:hint="default"/>
      </w:rPr>
    </w:lvl>
    <w:lvl w:ilvl="4" w:tplc="04190003" w:tentative="1">
      <w:start w:val="1"/>
      <w:numFmt w:val="bullet"/>
      <w:lvlText w:val="o"/>
      <w:lvlJc w:val="left"/>
      <w:pPr>
        <w:ind w:left="4909" w:hanging="360"/>
      </w:pPr>
      <w:rPr>
        <w:rFonts w:ascii="Courier New" w:hAnsi="Courier New" w:cs="Courier New" w:hint="default"/>
      </w:rPr>
    </w:lvl>
    <w:lvl w:ilvl="5" w:tplc="04190005" w:tentative="1">
      <w:start w:val="1"/>
      <w:numFmt w:val="bullet"/>
      <w:lvlText w:val=""/>
      <w:lvlJc w:val="left"/>
      <w:pPr>
        <w:ind w:left="5629" w:hanging="360"/>
      </w:pPr>
      <w:rPr>
        <w:rFonts w:ascii="Wingdings" w:hAnsi="Wingdings" w:hint="default"/>
      </w:rPr>
    </w:lvl>
    <w:lvl w:ilvl="6" w:tplc="04190001" w:tentative="1">
      <w:start w:val="1"/>
      <w:numFmt w:val="bullet"/>
      <w:lvlText w:val=""/>
      <w:lvlJc w:val="left"/>
      <w:pPr>
        <w:ind w:left="6349" w:hanging="360"/>
      </w:pPr>
      <w:rPr>
        <w:rFonts w:ascii="Symbol" w:hAnsi="Symbol" w:hint="default"/>
      </w:rPr>
    </w:lvl>
    <w:lvl w:ilvl="7" w:tplc="04190003" w:tentative="1">
      <w:start w:val="1"/>
      <w:numFmt w:val="bullet"/>
      <w:lvlText w:val="o"/>
      <w:lvlJc w:val="left"/>
      <w:pPr>
        <w:ind w:left="7069" w:hanging="360"/>
      </w:pPr>
      <w:rPr>
        <w:rFonts w:ascii="Courier New" w:hAnsi="Courier New" w:cs="Courier New" w:hint="default"/>
      </w:rPr>
    </w:lvl>
    <w:lvl w:ilvl="8" w:tplc="04190005" w:tentative="1">
      <w:start w:val="1"/>
      <w:numFmt w:val="bullet"/>
      <w:lvlText w:val=""/>
      <w:lvlJc w:val="left"/>
      <w:pPr>
        <w:ind w:left="7789" w:hanging="360"/>
      </w:pPr>
      <w:rPr>
        <w:rFonts w:ascii="Wingdings" w:hAnsi="Wingdings" w:hint="default"/>
      </w:rPr>
    </w:lvl>
  </w:abstractNum>
  <w:abstractNum w:abstractNumId="19">
    <w:nsid w:val="495B6F50"/>
    <w:multiLevelType w:val="hybridMultilevel"/>
    <w:tmpl w:val="63E81C8C"/>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03E2D73"/>
    <w:multiLevelType w:val="hybridMultilevel"/>
    <w:tmpl w:val="AB009102"/>
    <w:lvl w:ilvl="0" w:tplc="BC78B77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55B96316"/>
    <w:multiLevelType w:val="hybridMultilevel"/>
    <w:tmpl w:val="08CE1A78"/>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BBE5879"/>
    <w:multiLevelType w:val="hybridMultilevel"/>
    <w:tmpl w:val="CE06791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CA85D20"/>
    <w:multiLevelType w:val="hybridMultilevel"/>
    <w:tmpl w:val="C83C398A"/>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2C55908"/>
    <w:multiLevelType w:val="hybridMultilevel"/>
    <w:tmpl w:val="A9D2914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6E77FF8"/>
    <w:multiLevelType w:val="hybridMultilevel"/>
    <w:tmpl w:val="21900F3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723F2333"/>
    <w:multiLevelType w:val="hybridMultilevel"/>
    <w:tmpl w:val="06ECD8E2"/>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3513090"/>
    <w:multiLevelType w:val="hybridMultilevel"/>
    <w:tmpl w:val="6A642006"/>
    <w:lvl w:ilvl="0" w:tplc="D9A4E466">
      <w:numFmt w:val="bullet"/>
      <w:lvlText w:val="-"/>
      <w:lvlJc w:val="left"/>
      <w:pPr>
        <w:ind w:left="1429" w:hanging="360"/>
      </w:pPr>
      <w:rPr>
        <w:rFonts w:ascii="Times New Roman" w:eastAsia="Calibri"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8">
    <w:nsid w:val="73F708A6"/>
    <w:multiLevelType w:val="hybridMultilevel"/>
    <w:tmpl w:val="D6D8D07A"/>
    <w:lvl w:ilvl="0" w:tplc="BC78B77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780E01D4"/>
    <w:multiLevelType w:val="multilevel"/>
    <w:tmpl w:val="A4A8420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7EDD463E"/>
    <w:multiLevelType w:val="hybridMultilevel"/>
    <w:tmpl w:val="490A6B16"/>
    <w:lvl w:ilvl="0" w:tplc="D9A4E466">
      <w:numFmt w:val="bullet"/>
      <w:pStyle w:val="a0"/>
      <w:lvlText w:val="-"/>
      <w:lvlJc w:val="left"/>
      <w:pPr>
        <w:ind w:left="360" w:hanging="360"/>
      </w:pPr>
      <w:rPr>
        <w:rFonts w:ascii="Times New Roman" w:eastAsia="Calibri" w:hAnsi="Times New Roman" w:cs="Times New Roman"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1">
    <w:nsid w:val="7FEC4816"/>
    <w:multiLevelType w:val="hybridMultilevel"/>
    <w:tmpl w:val="8CC020C2"/>
    <w:lvl w:ilvl="0" w:tplc="04190011">
      <w:start w:val="1"/>
      <w:numFmt w:val="decimal"/>
      <w:lvlText w:val="%1)"/>
      <w:lvlJc w:val="left"/>
      <w:pPr>
        <w:ind w:left="1636" w:hanging="360"/>
      </w:p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num w:numId="1">
    <w:abstractNumId w:val="6"/>
  </w:num>
  <w:num w:numId="2">
    <w:abstractNumId w:val="25"/>
  </w:num>
  <w:num w:numId="3">
    <w:abstractNumId w:val="7"/>
  </w:num>
  <w:num w:numId="4">
    <w:abstractNumId w:val="4"/>
  </w:num>
  <w:num w:numId="5">
    <w:abstractNumId w:val="31"/>
  </w:num>
  <w:num w:numId="6">
    <w:abstractNumId w:val="15"/>
  </w:num>
  <w:num w:numId="7">
    <w:abstractNumId w:val="16"/>
  </w:num>
  <w:num w:numId="8">
    <w:abstractNumId w:val="12"/>
  </w:num>
  <w:num w:numId="9">
    <w:abstractNumId w:val="29"/>
  </w:num>
  <w:num w:numId="10">
    <w:abstractNumId w:val="8"/>
  </w:num>
  <w:num w:numId="11">
    <w:abstractNumId w:val="2"/>
  </w:num>
  <w:num w:numId="12">
    <w:abstractNumId w:val="0"/>
  </w:num>
  <w:num w:numId="13">
    <w:abstractNumId w:val="18"/>
  </w:num>
  <w:num w:numId="14">
    <w:abstractNumId w:val="1"/>
  </w:num>
  <w:num w:numId="15">
    <w:abstractNumId w:val="10"/>
  </w:num>
  <w:num w:numId="16">
    <w:abstractNumId w:val="20"/>
  </w:num>
  <w:num w:numId="17">
    <w:abstractNumId w:val="28"/>
  </w:num>
  <w:num w:numId="18">
    <w:abstractNumId w:val="13"/>
  </w:num>
  <w:num w:numId="19">
    <w:abstractNumId w:val="5"/>
  </w:num>
  <w:num w:numId="20">
    <w:abstractNumId w:val="30"/>
  </w:num>
  <w:num w:numId="21">
    <w:abstractNumId w:val="17"/>
  </w:num>
  <w:num w:numId="22">
    <w:abstractNumId w:val="14"/>
  </w:num>
  <w:num w:numId="23">
    <w:abstractNumId w:val="22"/>
  </w:num>
  <w:num w:numId="24">
    <w:abstractNumId w:val="19"/>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7"/>
  </w:num>
  <w:num w:numId="27">
    <w:abstractNumId w:val="23"/>
  </w:num>
  <w:num w:numId="28">
    <w:abstractNumId w:val="11"/>
  </w:num>
  <w:num w:numId="29">
    <w:abstractNumId w:val="24"/>
  </w:num>
  <w:num w:numId="30">
    <w:abstractNumId w:val="26"/>
  </w:num>
  <w:num w:numId="31">
    <w:abstractNumId w:val="9"/>
  </w:num>
  <w:num w:numId="32">
    <w:abstractNumId w:val="21"/>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activeWritingStyle w:appName="MSWord" w:lang="ru-RU" w:vendorID="64" w:dllVersion="131078" w:nlCheck="1" w:checkStyle="0"/>
  <w:activeWritingStyle w:appName="MSWord" w:lang="en-US" w:vendorID="64" w:dllVersion="131078" w:nlCheck="1" w:checkStyle="1"/>
  <w:proofState w:spelling="clean" w:grammar="clean"/>
  <w:defaultTabStop w:val="708"/>
  <w:autoHyphenation/>
  <w:drawingGridHorizontalSpacing w:val="140"/>
  <w:displayHorizontalDrawingGridEvery w:val="2"/>
  <w:characterSpacingControl w:val="doNotCompress"/>
  <w:hdrShapeDefaults>
    <o:shapedefaults v:ext="edit" spidmax="5122"/>
  </w:hdrShapeDefaults>
  <w:footnotePr>
    <w:footnote w:id="-1"/>
    <w:footnote w:id="0"/>
  </w:footnotePr>
  <w:endnotePr>
    <w:endnote w:id="-1"/>
    <w:endnote w:id="0"/>
  </w:endnotePr>
  <w:compat/>
  <w:rsids>
    <w:rsidRoot w:val="00C62111"/>
    <w:rsid w:val="00000BFC"/>
    <w:rsid w:val="00003CCA"/>
    <w:rsid w:val="00005D78"/>
    <w:rsid w:val="0001093D"/>
    <w:rsid w:val="00011471"/>
    <w:rsid w:val="00011AD4"/>
    <w:rsid w:val="000125C7"/>
    <w:rsid w:val="000151E2"/>
    <w:rsid w:val="00015A93"/>
    <w:rsid w:val="00021B38"/>
    <w:rsid w:val="0002312D"/>
    <w:rsid w:val="0002403C"/>
    <w:rsid w:val="00024267"/>
    <w:rsid w:val="00024E5B"/>
    <w:rsid w:val="00025FB7"/>
    <w:rsid w:val="00027721"/>
    <w:rsid w:val="00030697"/>
    <w:rsid w:val="00031AAB"/>
    <w:rsid w:val="00031EC8"/>
    <w:rsid w:val="00031FA4"/>
    <w:rsid w:val="00032BF3"/>
    <w:rsid w:val="00033C55"/>
    <w:rsid w:val="00033DE9"/>
    <w:rsid w:val="000348F3"/>
    <w:rsid w:val="000356C1"/>
    <w:rsid w:val="000356F8"/>
    <w:rsid w:val="000358AD"/>
    <w:rsid w:val="00041E18"/>
    <w:rsid w:val="00044C84"/>
    <w:rsid w:val="00045201"/>
    <w:rsid w:val="0004546C"/>
    <w:rsid w:val="00055585"/>
    <w:rsid w:val="00056726"/>
    <w:rsid w:val="000608EA"/>
    <w:rsid w:val="00061257"/>
    <w:rsid w:val="00063725"/>
    <w:rsid w:val="00066B73"/>
    <w:rsid w:val="00070935"/>
    <w:rsid w:val="00071C20"/>
    <w:rsid w:val="00075E24"/>
    <w:rsid w:val="000825AE"/>
    <w:rsid w:val="0008268F"/>
    <w:rsid w:val="00084BEF"/>
    <w:rsid w:val="0008568F"/>
    <w:rsid w:val="0008593A"/>
    <w:rsid w:val="0009060B"/>
    <w:rsid w:val="00090897"/>
    <w:rsid w:val="0009185A"/>
    <w:rsid w:val="000932A9"/>
    <w:rsid w:val="00096799"/>
    <w:rsid w:val="000A3776"/>
    <w:rsid w:val="000A576A"/>
    <w:rsid w:val="000A5799"/>
    <w:rsid w:val="000A766F"/>
    <w:rsid w:val="000A77EC"/>
    <w:rsid w:val="000A7B87"/>
    <w:rsid w:val="000B0299"/>
    <w:rsid w:val="000B09C8"/>
    <w:rsid w:val="000B0FFC"/>
    <w:rsid w:val="000B1117"/>
    <w:rsid w:val="000B1C08"/>
    <w:rsid w:val="000B2409"/>
    <w:rsid w:val="000B35DA"/>
    <w:rsid w:val="000B3916"/>
    <w:rsid w:val="000B50AE"/>
    <w:rsid w:val="000B5A98"/>
    <w:rsid w:val="000B668D"/>
    <w:rsid w:val="000C187A"/>
    <w:rsid w:val="000C33B5"/>
    <w:rsid w:val="000C3865"/>
    <w:rsid w:val="000C4371"/>
    <w:rsid w:val="000C5570"/>
    <w:rsid w:val="000C6614"/>
    <w:rsid w:val="000D0F3B"/>
    <w:rsid w:val="000D3BFA"/>
    <w:rsid w:val="000D4CE1"/>
    <w:rsid w:val="000D58A6"/>
    <w:rsid w:val="000E5A1D"/>
    <w:rsid w:val="000E5EE4"/>
    <w:rsid w:val="000F1007"/>
    <w:rsid w:val="000F11C3"/>
    <w:rsid w:val="000F2EF7"/>
    <w:rsid w:val="000F39F5"/>
    <w:rsid w:val="000F6473"/>
    <w:rsid w:val="00103603"/>
    <w:rsid w:val="001044B3"/>
    <w:rsid w:val="00110269"/>
    <w:rsid w:val="00110E17"/>
    <w:rsid w:val="00112C77"/>
    <w:rsid w:val="00112CC7"/>
    <w:rsid w:val="00113F8F"/>
    <w:rsid w:val="00114CB4"/>
    <w:rsid w:val="0012094A"/>
    <w:rsid w:val="0012258D"/>
    <w:rsid w:val="0012340F"/>
    <w:rsid w:val="001243B3"/>
    <w:rsid w:val="001259BE"/>
    <w:rsid w:val="001274D0"/>
    <w:rsid w:val="00130109"/>
    <w:rsid w:val="001305E6"/>
    <w:rsid w:val="001315CC"/>
    <w:rsid w:val="00131E93"/>
    <w:rsid w:val="00132449"/>
    <w:rsid w:val="00133C70"/>
    <w:rsid w:val="001369A5"/>
    <w:rsid w:val="00137B73"/>
    <w:rsid w:val="001404B6"/>
    <w:rsid w:val="00143F79"/>
    <w:rsid w:val="0014414C"/>
    <w:rsid w:val="0014601D"/>
    <w:rsid w:val="00151220"/>
    <w:rsid w:val="0015264E"/>
    <w:rsid w:val="00155ECF"/>
    <w:rsid w:val="00156C30"/>
    <w:rsid w:val="00157AAA"/>
    <w:rsid w:val="001603CC"/>
    <w:rsid w:val="00160ECE"/>
    <w:rsid w:val="00161A9C"/>
    <w:rsid w:val="00161DB3"/>
    <w:rsid w:val="00163AB4"/>
    <w:rsid w:val="00164C10"/>
    <w:rsid w:val="00165CE3"/>
    <w:rsid w:val="00166EB6"/>
    <w:rsid w:val="00170864"/>
    <w:rsid w:val="00170874"/>
    <w:rsid w:val="00172060"/>
    <w:rsid w:val="00173274"/>
    <w:rsid w:val="001735F6"/>
    <w:rsid w:val="00174CD4"/>
    <w:rsid w:val="00174F35"/>
    <w:rsid w:val="0017584D"/>
    <w:rsid w:val="00176B9D"/>
    <w:rsid w:val="00177624"/>
    <w:rsid w:val="00180DD9"/>
    <w:rsid w:val="00181459"/>
    <w:rsid w:val="0018370E"/>
    <w:rsid w:val="00183D8A"/>
    <w:rsid w:val="0018469C"/>
    <w:rsid w:val="00184DD1"/>
    <w:rsid w:val="00185D48"/>
    <w:rsid w:val="00196032"/>
    <w:rsid w:val="00196BED"/>
    <w:rsid w:val="00197356"/>
    <w:rsid w:val="001978FF"/>
    <w:rsid w:val="001A0A84"/>
    <w:rsid w:val="001A0F32"/>
    <w:rsid w:val="001A41D2"/>
    <w:rsid w:val="001A5438"/>
    <w:rsid w:val="001A6269"/>
    <w:rsid w:val="001B0816"/>
    <w:rsid w:val="001B2CD5"/>
    <w:rsid w:val="001B4895"/>
    <w:rsid w:val="001B61B7"/>
    <w:rsid w:val="001C0DE6"/>
    <w:rsid w:val="001C1D1A"/>
    <w:rsid w:val="001C3C72"/>
    <w:rsid w:val="001C5FD4"/>
    <w:rsid w:val="001D2097"/>
    <w:rsid w:val="001D2724"/>
    <w:rsid w:val="001D51AD"/>
    <w:rsid w:val="001D7483"/>
    <w:rsid w:val="001E0623"/>
    <w:rsid w:val="001E3355"/>
    <w:rsid w:val="001E40B2"/>
    <w:rsid w:val="001E4357"/>
    <w:rsid w:val="001E516D"/>
    <w:rsid w:val="001E5CB5"/>
    <w:rsid w:val="001E6ADB"/>
    <w:rsid w:val="001F00AE"/>
    <w:rsid w:val="001F0E1B"/>
    <w:rsid w:val="001F1062"/>
    <w:rsid w:val="001F1C9B"/>
    <w:rsid w:val="001F2448"/>
    <w:rsid w:val="00203159"/>
    <w:rsid w:val="00205C03"/>
    <w:rsid w:val="002066C0"/>
    <w:rsid w:val="00206764"/>
    <w:rsid w:val="0021073F"/>
    <w:rsid w:val="00211C8D"/>
    <w:rsid w:val="00212258"/>
    <w:rsid w:val="00212418"/>
    <w:rsid w:val="0021300B"/>
    <w:rsid w:val="002158DE"/>
    <w:rsid w:val="00221174"/>
    <w:rsid w:val="002226A1"/>
    <w:rsid w:val="0022290D"/>
    <w:rsid w:val="002244BE"/>
    <w:rsid w:val="00224CE2"/>
    <w:rsid w:val="00226243"/>
    <w:rsid w:val="00230345"/>
    <w:rsid w:val="00230F90"/>
    <w:rsid w:val="002311B6"/>
    <w:rsid w:val="00231566"/>
    <w:rsid w:val="00233BE5"/>
    <w:rsid w:val="002342AF"/>
    <w:rsid w:val="002364F9"/>
    <w:rsid w:val="00243DED"/>
    <w:rsid w:val="00244930"/>
    <w:rsid w:val="00244A5F"/>
    <w:rsid w:val="00247D6D"/>
    <w:rsid w:val="00250E6E"/>
    <w:rsid w:val="00250F49"/>
    <w:rsid w:val="00251647"/>
    <w:rsid w:val="00254504"/>
    <w:rsid w:val="00255C09"/>
    <w:rsid w:val="0026347B"/>
    <w:rsid w:val="00265205"/>
    <w:rsid w:val="00266EE8"/>
    <w:rsid w:val="00270668"/>
    <w:rsid w:val="002707BB"/>
    <w:rsid w:val="00272201"/>
    <w:rsid w:val="002727ED"/>
    <w:rsid w:val="00273219"/>
    <w:rsid w:val="00273E69"/>
    <w:rsid w:val="0027664C"/>
    <w:rsid w:val="0028008E"/>
    <w:rsid w:val="0028254B"/>
    <w:rsid w:val="00282C14"/>
    <w:rsid w:val="00283002"/>
    <w:rsid w:val="00284B77"/>
    <w:rsid w:val="00290910"/>
    <w:rsid w:val="00291D9D"/>
    <w:rsid w:val="00293076"/>
    <w:rsid w:val="00296BC4"/>
    <w:rsid w:val="002A03ED"/>
    <w:rsid w:val="002A4EE3"/>
    <w:rsid w:val="002B0D27"/>
    <w:rsid w:val="002B1E4B"/>
    <w:rsid w:val="002B1ED1"/>
    <w:rsid w:val="002B2F73"/>
    <w:rsid w:val="002B4FD5"/>
    <w:rsid w:val="002B6E31"/>
    <w:rsid w:val="002C0685"/>
    <w:rsid w:val="002C6790"/>
    <w:rsid w:val="002D09D6"/>
    <w:rsid w:val="002D1E70"/>
    <w:rsid w:val="002D271D"/>
    <w:rsid w:val="002D2F38"/>
    <w:rsid w:val="002D366C"/>
    <w:rsid w:val="002D4342"/>
    <w:rsid w:val="002D4409"/>
    <w:rsid w:val="002D4897"/>
    <w:rsid w:val="002D5DC1"/>
    <w:rsid w:val="002E27DA"/>
    <w:rsid w:val="002E3759"/>
    <w:rsid w:val="002E51C8"/>
    <w:rsid w:val="002E54C2"/>
    <w:rsid w:val="002E5EDB"/>
    <w:rsid w:val="002E6423"/>
    <w:rsid w:val="002F0A1F"/>
    <w:rsid w:val="002F0B00"/>
    <w:rsid w:val="002F0E42"/>
    <w:rsid w:val="002F1313"/>
    <w:rsid w:val="002F24CA"/>
    <w:rsid w:val="002F2B06"/>
    <w:rsid w:val="002F3C8F"/>
    <w:rsid w:val="002F76D8"/>
    <w:rsid w:val="003009BD"/>
    <w:rsid w:val="0030211C"/>
    <w:rsid w:val="0030771A"/>
    <w:rsid w:val="00310A16"/>
    <w:rsid w:val="003163D8"/>
    <w:rsid w:val="00320138"/>
    <w:rsid w:val="00323540"/>
    <w:rsid w:val="00323C24"/>
    <w:rsid w:val="003241CD"/>
    <w:rsid w:val="00324DBF"/>
    <w:rsid w:val="00325387"/>
    <w:rsid w:val="00325605"/>
    <w:rsid w:val="0032696E"/>
    <w:rsid w:val="00326CFE"/>
    <w:rsid w:val="00326F56"/>
    <w:rsid w:val="003270A7"/>
    <w:rsid w:val="00327382"/>
    <w:rsid w:val="00327C75"/>
    <w:rsid w:val="003300F0"/>
    <w:rsid w:val="00330E1E"/>
    <w:rsid w:val="0033198A"/>
    <w:rsid w:val="0033383F"/>
    <w:rsid w:val="003339EF"/>
    <w:rsid w:val="00333F03"/>
    <w:rsid w:val="003364CA"/>
    <w:rsid w:val="00341F02"/>
    <w:rsid w:val="00341F50"/>
    <w:rsid w:val="003433DC"/>
    <w:rsid w:val="003435CE"/>
    <w:rsid w:val="00343CFC"/>
    <w:rsid w:val="00344B9B"/>
    <w:rsid w:val="00347821"/>
    <w:rsid w:val="00352F26"/>
    <w:rsid w:val="00353236"/>
    <w:rsid w:val="00354E00"/>
    <w:rsid w:val="0036097A"/>
    <w:rsid w:val="003611BE"/>
    <w:rsid w:val="00361B83"/>
    <w:rsid w:val="00362D0A"/>
    <w:rsid w:val="00364D4C"/>
    <w:rsid w:val="00372C6A"/>
    <w:rsid w:val="003747DA"/>
    <w:rsid w:val="00377174"/>
    <w:rsid w:val="00377677"/>
    <w:rsid w:val="0038324B"/>
    <w:rsid w:val="003837CA"/>
    <w:rsid w:val="003837D8"/>
    <w:rsid w:val="00383BAE"/>
    <w:rsid w:val="003855E6"/>
    <w:rsid w:val="00391D37"/>
    <w:rsid w:val="00391F84"/>
    <w:rsid w:val="00395642"/>
    <w:rsid w:val="00395BEA"/>
    <w:rsid w:val="003A0946"/>
    <w:rsid w:val="003A122D"/>
    <w:rsid w:val="003A21AA"/>
    <w:rsid w:val="003B03F3"/>
    <w:rsid w:val="003B1A02"/>
    <w:rsid w:val="003B2500"/>
    <w:rsid w:val="003B5B0A"/>
    <w:rsid w:val="003C049D"/>
    <w:rsid w:val="003C10F2"/>
    <w:rsid w:val="003C25C9"/>
    <w:rsid w:val="003C637F"/>
    <w:rsid w:val="003C744B"/>
    <w:rsid w:val="003D120D"/>
    <w:rsid w:val="003D17F6"/>
    <w:rsid w:val="003D1E11"/>
    <w:rsid w:val="003D4307"/>
    <w:rsid w:val="003D5186"/>
    <w:rsid w:val="003D7D9F"/>
    <w:rsid w:val="003D7F28"/>
    <w:rsid w:val="003D7F37"/>
    <w:rsid w:val="003E1504"/>
    <w:rsid w:val="003E1554"/>
    <w:rsid w:val="003E1A97"/>
    <w:rsid w:val="003E303B"/>
    <w:rsid w:val="003E3212"/>
    <w:rsid w:val="003E6876"/>
    <w:rsid w:val="003E7428"/>
    <w:rsid w:val="003F26C9"/>
    <w:rsid w:val="003F29EB"/>
    <w:rsid w:val="003F4BE2"/>
    <w:rsid w:val="003F62BB"/>
    <w:rsid w:val="00403223"/>
    <w:rsid w:val="004035B3"/>
    <w:rsid w:val="004051D0"/>
    <w:rsid w:val="004056A4"/>
    <w:rsid w:val="00405D20"/>
    <w:rsid w:val="00410699"/>
    <w:rsid w:val="00410FD1"/>
    <w:rsid w:val="00412114"/>
    <w:rsid w:val="0041227C"/>
    <w:rsid w:val="004128B9"/>
    <w:rsid w:val="004162E6"/>
    <w:rsid w:val="00416E6B"/>
    <w:rsid w:val="0041729F"/>
    <w:rsid w:val="00422825"/>
    <w:rsid w:val="0042307E"/>
    <w:rsid w:val="004231F7"/>
    <w:rsid w:val="00423BB3"/>
    <w:rsid w:val="004326AC"/>
    <w:rsid w:val="00434812"/>
    <w:rsid w:val="00436426"/>
    <w:rsid w:val="00441BCC"/>
    <w:rsid w:val="0044405B"/>
    <w:rsid w:val="00451D06"/>
    <w:rsid w:val="00451EBF"/>
    <w:rsid w:val="00455A57"/>
    <w:rsid w:val="00455CF9"/>
    <w:rsid w:val="00461D9F"/>
    <w:rsid w:val="004622F4"/>
    <w:rsid w:val="0046472B"/>
    <w:rsid w:val="00466FBF"/>
    <w:rsid w:val="004727D6"/>
    <w:rsid w:val="00474070"/>
    <w:rsid w:val="0047638E"/>
    <w:rsid w:val="00480EBB"/>
    <w:rsid w:val="00487B8A"/>
    <w:rsid w:val="0049117C"/>
    <w:rsid w:val="00491D3F"/>
    <w:rsid w:val="004924F2"/>
    <w:rsid w:val="0049530D"/>
    <w:rsid w:val="0049553E"/>
    <w:rsid w:val="004A0DCF"/>
    <w:rsid w:val="004A1C38"/>
    <w:rsid w:val="004A64FA"/>
    <w:rsid w:val="004A6C62"/>
    <w:rsid w:val="004B3933"/>
    <w:rsid w:val="004B5143"/>
    <w:rsid w:val="004B53EF"/>
    <w:rsid w:val="004B5635"/>
    <w:rsid w:val="004B76A9"/>
    <w:rsid w:val="004C0DCB"/>
    <w:rsid w:val="004C18DB"/>
    <w:rsid w:val="004C528D"/>
    <w:rsid w:val="004C7945"/>
    <w:rsid w:val="004C7DA6"/>
    <w:rsid w:val="004D2F0F"/>
    <w:rsid w:val="004D38B3"/>
    <w:rsid w:val="004D5220"/>
    <w:rsid w:val="004D6CA2"/>
    <w:rsid w:val="004D7747"/>
    <w:rsid w:val="004E18C1"/>
    <w:rsid w:val="004E20AE"/>
    <w:rsid w:val="004E2BE9"/>
    <w:rsid w:val="004E3224"/>
    <w:rsid w:val="004E35A2"/>
    <w:rsid w:val="004E4CD0"/>
    <w:rsid w:val="004F1268"/>
    <w:rsid w:val="004F54E3"/>
    <w:rsid w:val="004F6A8A"/>
    <w:rsid w:val="004F7225"/>
    <w:rsid w:val="00500222"/>
    <w:rsid w:val="005015C2"/>
    <w:rsid w:val="0050596D"/>
    <w:rsid w:val="00506181"/>
    <w:rsid w:val="00506BFB"/>
    <w:rsid w:val="005159A1"/>
    <w:rsid w:val="005168D2"/>
    <w:rsid w:val="00517289"/>
    <w:rsid w:val="00517CD9"/>
    <w:rsid w:val="00521163"/>
    <w:rsid w:val="00526C4B"/>
    <w:rsid w:val="00532FB5"/>
    <w:rsid w:val="005354A0"/>
    <w:rsid w:val="00535EF2"/>
    <w:rsid w:val="005400D1"/>
    <w:rsid w:val="00540AC5"/>
    <w:rsid w:val="00541D91"/>
    <w:rsid w:val="0054462F"/>
    <w:rsid w:val="00545067"/>
    <w:rsid w:val="00550EB8"/>
    <w:rsid w:val="00551585"/>
    <w:rsid w:val="00551ECB"/>
    <w:rsid w:val="00552215"/>
    <w:rsid w:val="005551B7"/>
    <w:rsid w:val="00557191"/>
    <w:rsid w:val="00557815"/>
    <w:rsid w:val="005603C4"/>
    <w:rsid w:val="0056140C"/>
    <w:rsid w:val="00564839"/>
    <w:rsid w:val="0056503A"/>
    <w:rsid w:val="005673EF"/>
    <w:rsid w:val="00570E27"/>
    <w:rsid w:val="00572709"/>
    <w:rsid w:val="005728E1"/>
    <w:rsid w:val="00573728"/>
    <w:rsid w:val="00573E63"/>
    <w:rsid w:val="005749E3"/>
    <w:rsid w:val="005837D9"/>
    <w:rsid w:val="005857FA"/>
    <w:rsid w:val="00586E05"/>
    <w:rsid w:val="00592898"/>
    <w:rsid w:val="00593384"/>
    <w:rsid w:val="005A10F7"/>
    <w:rsid w:val="005A30B5"/>
    <w:rsid w:val="005A4230"/>
    <w:rsid w:val="005A5A94"/>
    <w:rsid w:val="005A7A79"/>
    <w:rsid w:val="005B094E"/>
    <w:rsid w:val="005B1FDC"/>
    <w:rsid w:val="005B34EF"/>
    <w:rsid w:val="005B39A6"/>
    <w:rsid w:val="005B4B98"/>
    <w:rsid w:val="005B6430"/>
    <w:rsid w:val="005B7DBD"/>
    <w:rsid w:val="005C0713"/>
    <w:rsid w:val="005C0FBB"/>
    <w:rsid w:val="005C3278"/>
    <w:rsid w:val="005C3B57"/>
    <w:rsid w:val="005C4196"/>
    <w:rsid w:val="005C4727"/>
    <w:rsid w:val="005D038A"/>
    <w:rsid w:val="005D08F9"/>
    <w:rsid w:val="005D0DC6"/>
    <w:rsid w:val="005D4121"/>
    <w:rsid w:val="005D47A4"/>
    <w:rsid w:val="005D483E"/>
    <w:rsid w:val="005D4F0E"/>
    <w:rsid w:val="005D589D"/>
    <w:rsid w:val="005D6AB1"/>
    <w:rsid w:val="005D7480"/>
    <w:rsid w:val="005E063B"/>
    <w:rsid w:val="005E0AED"/>
    <w:rsid w:val="005E0D2D"/>
    <w:rsid w:val="005E1FB3"/>
    <w:rsid w:val="005E3FB0"/>
    <w:rsid w:val="005E4395"/>
    <w:rsid w:val="005E608F"/>
    <w:rsid w:val="005E7335"/>
    <w:rsid w:val="005F0242"/>
    <w:rsid w:val="005F4F75"/>
    <w:rsid w:val="005F5286"/>
    <w:rsid w:val="006043E9"/>
    <w:rsid w:val="00604892"/>
    <w:rsid w:val="00605445"/>
    <w:rsid w:val="00605AA5"/>
    <w:rsid w:val="00605D52"/>
    <w:rsid w:val="00606639"/>
    <w:rsid w:val="006066FA"/>
    <w:rsid w:val="00606C76"/>
    <w:rsid w:val="00611C4A"/>
    <w:rsid w:val="00612B76"/>
    <w:rsid w:val="0061321C"/>
    <w:rsid w:val="00617E19"/>
    <w:rsid w:val="0062281D"/>
    <w:rsid w:val="00624AC4"/>
    <w:rsid w:val="00625515"/>
    <w:rsid w:val="006269FA"/>
    <w:rsid w:val="006304C1"/>
    <w:rsid w:val="00634F65"/>
    <w:rsid w:val="00635A82"/>
    <w:rsid w:val="00636159"/>
    <w:rsid w:val="00640B94"/>
    <w:rsid w:val="00643F89"/>
    <w:rsid w:val="00647054"/>
    <w:rsid w:val="00647DF7"/>
    <w:rsid w:val="00647E68"/>
    <w:rsid w:val="006505E9"/>
    <w:rsid w:val="006515A8"/>
    <w:rsid w:val="00652F9F"/>
    <w:rsid w:val="00655402"/>
    <w:rsid w:val="00655E94"/>
    <w:rsid w:val="00656665"/>
    <w:rsid w:val="00657DC7"/>
    <w:rsid w:val="0066035C"/>
    <w:rsid w:val="0066200A"/>
    <w:rsid w:val="006649EB"/>
    <w:rsid w:val="00664CDA"/>
    <w:rsid w:val="0067144F"/>
    <w:rsid w:val="00673EAF"/>
    <w:rsid w:val="00677477"/>
    <w:rsid w:val="0068160E"/>
    <w:rsid w:val="00682968"/>
    <w:rsid w:val="00687193"/>
    <w:rsid w:val="006904DE"/>
    <w:rsid w:val="00691D0B"/>
    <w:rsid w:val="00692A98"/>
    <w:rsid w:val="006938C2"/>
    <w:rsid w:val="00693F52"/>
    <w:rsid w:val="00694397"/>
    <w:rsid w:val="0069524B"/>
    <w:rsid w:val="006956C0"/>
    <w:rsid w:val="00695B74"/>
    <w:rsid w:val="00695EC0"/>
    <w:rsid w:val="006A0B2A"/>
    <w:rsid w:val="006A5704"/>
    <w:rsid w:val="006A6211"/>
    <w:rsid w:val="006A6B46"/>
    <w:rsid w:val="006A7306"/>
    <w:rsid w:val="006A77C1"/>
    <w:rsid w:val="006A7936"/>
    <w:rsid w:val="006A7E1D"/>
    <w:rsid w:val="006B10BA"/>
    <w:rsid w:val="006B1804"/>
    <w:rsid w:val="006B207C"/>
    <w:rsid w:val="006B26B8"/>
    <w:rsid w:val="006B7EDE"/>
    <w:rsid w:val="006C0353"/>
    <w:rsid w:val="006C1846"/>
    <w:rsid w:val="006C2AD5"/>
    <w:rsid w:val="006C3976"/>
    <w:rsid w:val="006C3D1C"/>
    <w:rsid w:val="006C3D6B"/>
    <w:rsid w:val="006C6312"/>
    <w:rsid w:val="006C7204"/>
    <w:rsid w:val="006C7EF1"/>
    <w:rsid w:val="006D1088"/>
    <w:rsid w:val="006D1C6B"/>
    <w:rsid w:val="006D2C10"/>
    <w:rsid w:val="006D45F1"/>
    <w:rsid w:val="006E1DCA"/>
    <w:rsid w:val="006E46EC"/>
    <w:rsid w:val="006E5100"/>
    <w:rsid w:val="006E5354"/>
    <w:rsid w:val="006E6C54"/>
    <w:rsid w:val="006E6DC3"/>
    <w:rsid w:val="006E6E0D"/>
    <w:rsid w:val="006E7517"/>
    <w:rsid w:val="006E759B"/>
    <w:rsid w:val="006F1189"/>
    <w:rsid w:val="006F1C58"/>
    <w:rsid w:val="006F2C03"/>
    <w:rsid w:val="0070028B"/>
    <w:rsid w:val="00701BF0"/>
    <w:rsid w:val="00702B09"/>
    <w:rsid w:val="00703710"/>
    <w:rsid w:val="00703BAF"/>
    <w:rsid w:val="0070426C"/>
    <w:rsid w:val="007044BC"/>
    <w:rsid w:val="007070AA"/>
    <w:rsid w:val="00711C6B"/>
    <w:rsid w:val="00713E99"/>
    <w:rsid w:val="00714EDE"/>
    <w:rsid w:val="0071716F"/>
    <w:rsid w:val="00722E36"/>
    <w:rsid w:val="00723A63"/>
    <w:rsid w:val="00723B14"/>
    <w:rsid w:val="00723C91"/>
    <w:rsid w:val="007255FE"/>
    <w:rsid w:val="00731770"/>
    <w:rsid w:val="00732608"/>
    <w:rsid w:val="007339EE"/>
    <w:rsid w:val="00734601"/>
    <w:rsid w:val="007401A2"/>
    <w:rsid w:val="007428BB"/>
    <w:rsid w:val="00742A0D"/>
    <w:rsid w:val="00747183"/>
    <w:rsid w:val="0075084E"/>
    <w:rsid w:val="00752195"/>
    <w:rsid w:val="007539CD"/>
    <w:rsid w:val="007543BF"/>
    <w:rsid w:val="00754D08"/>
    <w:rsid w:val="00761DB3"/>
    <w:rsid w:val="00766696"/>
    <w:rsid w:val="00775972"/>
    <w:rsid w:val="007776BB"/>
    <w:rsid w:val="00794CFB"/>
    <w:rsid w:val="00797EFA"/>
    <w:rsid w:val="007A1FC9"/>
    <w:rsid w:val="007A68C7"/>
    <w:rsid w:val="007A793F"/>
    <w:rsid w:val="007A7FBA"/>
    <w:rsid w:val="007B1010"/>
    <w:rsid w:val="007B132F"/>
    <w:rsid w:val="007B3344"/>
    <w:rsid w:val="007B40DC"/>
    <w:rsid w:val="007B4F5E"/>
    <w:rsid w:val="007B54DC"/>
    <w:rsid w:val="007B64D3"/>
    <w:rsid w:val="007C2AF8"/>
    <w:rsid w:val="007C37FA"/>
    <w:rsid w:val="007C3ABC"/>
    <w:rsid w:val="007C4162"/>
    <w:rsid w:val="007C70E4"/>
    <w:rsid w:val="007D22FA"/>
    <w:rsid w:val="007D3BAB"/>
    <w:rsid w:val="007D438D"/>
    <w:rsid w:val="007D4D45"/>
    <w:rsid w:val="007D6DF4"/>
    <w:rsid w:val="007D7A15"/>
    <w:rsid w:val="007D7ADB"/>
    <w:rsid w:val="007D7DCA"/>
    <w:rsid w:val="007E0B57"/>
    <w:rsid w:val="007E1966"/>
    <w:rsid w:val="007E21F4"/>
    <w:rsid w:val="007E385C"/>
    <w:rsid w:val="007E3B67"/>
    <w:rsid w:val="007E5D4B"/>
    <w:rsid w:val="007E71B6"/>
    <w:rsid w:val="007E762B"/>
    <w:rsid w:val="007F0590"/>
    <w:rsid w:val="007F358E"/>
    <w:rsid w:val="007F6321"/>
    <w:rsid w:val="007F6515"/>
    <w:rsid w:val="00802737"/>
    <w:rsid w:val="00806A44"/>
    <w:rsid w:val="00810AAE"/>
    <w:rsid w:val="008141C9"/>
    <w:rsid w:val="00822406"/>
    <w:rsid w:val="0082378B"/>
    <w:rsid w:val="0082436E"/>
    <w:rsid w:val="008245AC"/>
    <w:rsid w:val="0083266A"/>
    <w:rsid w:val="00833022"/>
    <w:rsid w:val="00833C50"/>
    <w:rsid w:val="00835643"/>
    <w:rsid w:val="00835C59"/>
    <w:rsid w:val="00835C67"/>
    <w:rsid w:val="00837332"/>
    <w:rsid w:val="00841837"/>
    <w:rsid w:val="00845E07"/>
    <w:rsid w:val="00847B74"/>
    <w:rsid w:val="00847B86"/>
    <w:rsid w:val="00847E9C"/>
    <w:rsid w:val="00851C0F"/>
    <w:rsid w:val="00852A74"/>
    <w:rsid w:val="00854F21"/>
    <w:rsid w:val="00855CC8"/>
    <w:rsid w:val="008564B4"/>
    <w:rsid w:val="0086354F"/>
    <w:rsid w:val="00863740"/>
    <w:rsid w:val="00864ED1"/>
    <w:rsid w:val="0086592E"/>
    <w:rsid w:val="008669A6"/>
    <w:rsid w:val="008718C6"/>
    <w:rsid w:val="00873080"/>
    <w:rsid w:val="008737DA"/>
    <w:rsid w:val="00880F08"/>
    <w:rsid w:val="00883DF1"/>
    <w:rsid w:val="0088570E"/>
    <w:rsid w:val="00886109"/>
    <w:rsid w:val="008869D9"/>
    <w:rsid w:val="0089073B"/>
    <w:rsid w:val="00890AEB"/>
    <w:rsid w:val="00890F26"/>
    <w:rsid w:val="0089382E"/>
    <w:rsid w:val="00894C09"/>
    <w:rsid w:val="008A071C"/>
    <w:rsid w:val="008A58E5"/>
    <w:rsid w:val="008B1714"/>
    <w:rsid w:val="008B3D75"/>
    <w:rsid w:val="008B4F92"/>
    <w:rsid w:val="008B5C12"/>
    <w:rsid w:val="008C0DEC"/>
    <w:rsid w:val="008C1EC9"/>
    <w:rsid w:val="008C2F15"/>
    <w:rsid w:val="008C3032"/>
    <w:rsid w:val="008C3AF1"/>
    <w:rsid w:val="008C55B2"/>
    <w:rsid w:val="008C57FF"/>
    <w:rsid w:val="008C58F0"/>
    <w:rsid w:val="008C5D81"/>
    <w:rsid w:val="008D133C"/>
    <w:rsid w:val="008D14B8"/>
    <w:rsid w:val="008D1A87"/>
    <w:rsid w:val="008D36D9"/>
    <w:rsid w:val="008D3B92"/>
    <w:rsid w:val="008D4B19"/>
    <w:rsid w:val="008D4E12"/>
    <w:rsid w:val="008D518A"/>
    <w:rsid w:val="008D5982"/>
    <w:rsid w:val="008E3208"/>
    <w:rsid w:val="008E407F"/>
    <w:rsid w:val="008E44A5"/>
    <w:rsid w:val="008F0F53"/>
    <w:rsid w:val="008F2494"/>
    <w:rsid w:val="008F341B"/>
    <w:rsid w:val="008F3686"/>
    <w:rsid w:val="008F3BE1"/>
    <w:rsid w:val="008F54DA"/>
    <w:rsid w:val="009030CE"/>
    <w:rsid w:val="00906C97"/>
    <w:rsid w:val="009074FA"/>
    <w:rsid w:val="0091240B"/>
    <w:rsid w:val="009138E0"/>
    <w:rsid w:val="00917DFB"/>
    <w:rsid w:val="00923360"/>
    <w:rsid w:val="00923E19"/>
    <w:rsid w:val="009254A2"/>
    <w:rsid w:val="00930316"/>
    <w:rsid w:val="009307D6"/>
    <w:rsid w:val="0093119D"/>
    <w:rsid w:val="00933C31"/>
    <w:rsid w:val="00934877"/>
    <w:rsid w:val="00934EA5"/>
    <w:rsid w:val="009355EA"/>
    <w:rsid w:val="0093693E"/>
    <w:rsid w:val="00941E03"/>
    <w:rsid w:val="009421EC"/>
    <w:rsid w:val="00945583"/>
    <w:rsid w:val="00947CF2"/>
    <w:rsid w:val="0095075D"/>
    <w:rsid w:val="0095139A"/>
    <w:rsid w:val="00951818"/>
    <w:rsid w:val="009520E3"/>
    <w:rsid w:val="00953A05"/>
    <w:rsid w:val="00954747"/>
    <w:rsid w:val="00955C5C"/>
    <w:rsid w:val="009563D0"/>
    <w:rsid w:val="00961870"/>
    <w:rsid w:val="0096540D"/>
    <w:rsid w:val="00966307"/>
    <w:rsid w:val="00966E74"/>
    <w:rsid w:val="009679D9"/>
    <w:rsid w:val="00967B99"/>
    <w:rsid w:val="00972372"/>
    <w:rsid w:val="00977DF5"/>
    <w:rsid w:val="00983769"/>
    <w:rsid w:val="00983A10"/>
    <w:rsid w:val="00986335"/>
    <w:rsid w:val="00986F4B"/>
    <w:rsid w:val="00987124"/>
    <w:rsid w:val="009913BA"/>
    <w:rsid w:val="00993FBA"/>
    <w:rsid w:val="00996596"/>
    <w:rsid w:val="0099765D"/>
    <w:rsid w:val="0099773E"/>
    <w:rsid w:val="009A311A"/>
    <w:rsid w:val="009A32BC"/>
    <w:rsid w:val="009A3BD0"/>
    <w:rsid w:val="009A5F88"/>
    <w:rsid w:val="009A6DB4"/>
    <w:rsid w:val="009B3177"/>
    <w:rsid w:val="009B7631"/>
    <w:rsid w:val="009C3142"/>
    <w:rsid w:val="009C3B2D"/>
    <w:rsid w:val="009C4AC3"/>
    <w:rsid w:val="009C7AA9"/>
    <w:rsid w:val="009C7D8A"/>
    <w:rsid w:val="009D09A6"/>
    <w:rsid w:val="009D5EAF"/>
    <w:rsid w:val="009D67AF"/>
    <w:rsid w:val="009D68CD"/>
    <w:rsid w:val="009D71B6"/>
    <w:rsid w:val="009E1D25"/>
    <w:rsid w:val="009E2876"/>
    <w:rsid w:val="009E3528"/>
    <w:rsid w:val="009E4BA9"/>
    <w:rsid w:val="009E4C9E"/>
    <w:rsid w:val="009E664B"/>
    <w:rsid w:val="009E70A4"/>
    <w:rsid w:val="009E71E0"/>
    <w:rsid w:val="009F090A"/>
    <w:rsid w:val="009F1DC6"/>
    <w:rsid w:val="009F3F01"/>
    <w:rsid w:val="009F5E2A"/>
    <w:rsid w:val="009F7E5B"/>
    <w:rsid w:val="00A02594"/>
    <w:rsid w:val="00A02712"/>
    <w:rsid w:val="00A02D86"/>
    <w:rsid w:val="00A0632B"/>
    <w:rsid w:val="00A06A1D"/>
    <w:rsid w:val="00A150CF"/>
    <w:rsid w:val="00A15BB4"/>
    <w:rsid w:val="00A165D3"/>
    <w:rsid w:val="00A16853"/>
    <w:rsid w:val="00A16C7E"/>
    <w:rsid w:val="00A17460"/>
    <w:rsid w:val="00A200FD"/>
    <w:rsid w:val="00A2246D"/>
    <w:rsid w:val="00A2297F"/>
    <w:rsid w:val="00A249A3"/>
    <w:rsid w:val="00A24DF9"/>
    <w:rsid w:val="00A267A9"/>
    <w:rsid w:val="00A301E5"/>
    <w:rsid w:val="00A3193B"/>
    <w:rsid w:val="00A31FF7"/>
    <w:rsid w:val="00A324C7"/>
    <w:rsid w:val="00A338AB"/>
    <w:rsid w:val="00A349C3"/>
    <w:rsid w:val="00A3691D"/>
    <w:rsid w:val="00A373BD"/>
    <w:rsid w:val="00A37EAF"/>
    <w:rsid w:val="00A4117C"/>
    <w:rsid w:val="00A42245"/>
    <w:rsid w:val="00A45635"/>
    <w:rsid w:val="00A4650B"/>
    <w:rsid w:val="00A4669A"/>
    <w:rsid w:val="00A50956"/>
    <w:rsid w:val="00A515CC"/>
    <w:rsid w:val="00A51758"/>
    <w:rsid w:val="00A51780"/>
    <w:rsid w:val="00A56FE2"/>
    <w:rsid w:val="00A61D45"/>
    <w:rsid w:val="00A63812"/>
    <w:rsid w:val="00A63E01"/>
    <w:rsid w:val="00A6563A"/>
    <w:rsid w:val="00A661DB"/>
    <w:rsid w:val="00A7050B"/>
    <w:rsid w:val="00A71A8A"/>
    <w:rsid w:val="00A7209E"/>
    <w:rsid w:val="00A73337"/>
    <w:rsid w:val="00A7409F"/>
    <w:rsid w:val="00A75018"/>
    <w:rsid w:val="00A756F8"/>
    <w:rsid w:val="00A761E7"/>
    <w:rsid w:val="00A76B47"/>
    <w:rsid w:val="00A77938"/>
    <w:rsid w:val="00A81D2A"/>
    <w:rsid w:val="00A822E6"/>
    <w:rsid w:val="00A82D5F"/>
    <w:rsid w:val="00A830F6"/>
    <w:rsid w:val="00A857C4"/>
    <w:rsid w:val="00A90E3D"/>
    <w:rsid w:val="00A911B1"/>
    <w:rsid w:val="00A93C4F"/>
    <w:rsid w:val="00A9469F"/>
    <w:rsid w:val="00A95D31"/>
    <w:rsid w:val="00AA392F"/>
    <w:rsid w:val="00AA4964"/>
    <w:rsid w:val="00AA4D18"/>
    <w:rsid w:val="00AA5661"/>
    <w:rsid w:val="00AA64B4"/>
    <w:rsid w:val="00AB5BB8"/>
    <w:rsid w:val="00AC1AB8"/>
    <w:rsid w:val="00AC4900"/>
    <w:rsid w:val="00AC58F8"/>
    <w:rsid w:val="00AD19C6"/>
    <w:rsid w:val="00AD3179"/>
    <w:rsid w:val="00AD36FD"/>
    <w:rsid w:val="00AE0DF2"/>
    <w:rsid w:val="00AE0E96"/>
    <w:rsid w:val="00AE0EEC"/>
    <w:rsid w:val="00AE148F"/>
    <w:rsid w:val="00AE1C59"/>
    <w:rsid w:val="00AE25A3"/>
    <w:rsid w:val="00AE35CD"/>
    <w:rsid w:val="00AF0963"/>
    <w:rsid w:val="00AF27E4"/>
    <w:rsid w:val="00AF45BB"/>
    <w:rsid w:val="00AF49B4"/>
    <w:rsid w:val="00AF4D69"/>
    <w:rsid w:val="00AF50EF"/>
    <w:rsid w:val="00AF6C45"/>
    <w:rsid w:val="00AF712F"/>
    <w:rsid w:val="00AF7745"/>
    <w:rsid w:val="00B0158F"/>
    <w:rsid w:val="00B075F6"/>
    <w:rsid w:val="00B121CE"/>
    <w:rsid w:val="00B12635"/>
    <w:rsid w:val="00B13381"/>
    <w:rsid w:val="00B133F4"/>
    <w:rsid w:val="00B13581"/>
    <w:rsid w:val="00B13FFD"/>
    <w:rsid w:val="00B14B3B"/>
    <w:rsid w:val="00B15A03"/>
    <w:rsid w:val="00B21E54"/>
    <w:rsid w:val="00B269B8"/>
    <w:rsid w:val="00B279CF"/>
    <w:rsid w:val="00B3033C"/>
    <w:rsid w:val="00B3094B"/>
    <w:rsid w:val="00B32C57"/>
    <w:rsid w:val="00B33A0F"/>
    <w:rsid w:val="00B3480A"/>
    <w:rsid w:val="00B4321A"/>
    <w:rsid w:val="00B4343A"/>
    <w:rsid w:val="00B44B13"/>
    <w:rsid w:val="00B463DB"/>
    <w:rsid w:val="00B47411"/>
    <w:rsid w:val="00B5360F"/>
    <w:rsid w:val="00B54953"/>
    <w:rsid w:val="00B55335"/>
    <w:rsid w:val="00B56A6F"/>
    <w:rsid w:val="00B5782E"/>
    <w:rsid w:val="00B605F9"/>
    <w:rsid w:val="00B60C7D"/>
    <w:rsid w:val="00B60DB0"/>
    <w:rsid w:val="00B62B7F"/>
    <w:rsid w:val="00B62EF1"/>
    <w:rsid w:val="00B636F5"/>
    <w:rsid w:val="00B63A39"/>
    <w:rsid w:val="00B66787"/>
    <w:rsid w:val="00B66D5A"/>
    <w:rsid w:val="00B66EDD"/>
    <w:rsid w:val="00B70BA6"/>
    <w:rsid w:val="00B7261A"/>
    <w:rsid w:val="00B730F8"/>
    <w:rsid w:val="00B74586"/>
    <w:rsid w:val="00B746E2"/>
    <w:rsid w:val="00B74D2E"/>
    <w:rsid w:val="00B75AC5"/>
    <w:rsid w:val="00B77612"/>
    <w:rsid w:val="00B80515"/>
    <w:rsid w:val="00B81ED7"/>
    <w:rsid w:val="00B831F9"/>
    <w:rsid w:val="00B84165"/>
    <w:rsid w:val="00B879A9"/>
    <w:rsid w:val="00B90B92"/>
    <w:rsid w:val="00B939F2"/>
    <w:rsid w:val="00B94271"/>
    <w:rsid w:val="00B9473D"/>
    <w:rsid w:val="00B95020"/>
    <w:rsid w:val="00BA073D"/>
    <w:rsid w:val="00BA0F07"/>
    <w:rsid w:val="00BA336B"/>
    <w:rsid w:val="00BA5632"/>
    <w:rsid w:val="00BA5F65"/>
    <w:rsid w:val="00BA7A8F"/>
    <w:rsid w:val="00BB0036"/>
    <w:rsid w:val="00BB0FAE"/>
    <w:rsid w:val="00BB28BB"/>
    <w:rsid w:val="00BB3423"/>
    <w:rsid w:val="00BB3A91"/>
    <w:rsid w:val="00BB59C6"/>
    <w:rsid w:val="00BC0518"/>
    <w:rsid w:val="00BC300E"/>
    <w:rsid w:val="00BC6BDE"/>
    <w:rsid w:val="00BC6C97"/>
    <w:rsid w:val="00BC745F"/>
    <w:rsid w:val="00BD4094"/>
    <w:rsid w:val="00BD5A51"/>
    <w:rsid w:val="00BE0D65"/>
    <w:rsid w:val="00BE10E5"/>
    <w:rsid w:val="00BE29D1"/>
    <w:rsid w:val="00BE2E04"/>
    <w:rsid w:val="00BE2FC5"/>
    <w:rsid w:val="00BE6FEC"/>
    <w:rsid w:val="00BF0C4E"/>
    <w:rsid w:val="00BF31F2"/>
    <w:rsid w:val="00BF5BBB"/>
    <w:rsid w:val="00C003DF"/>
    <w:rsid w:val="00C007F1"/>
    <w:rsid w:val="00C0138A"/>
    <w:rsid w:val="00C036E3"/>
    <w:rsid w:val="00C042A4"/>
    <w:rsid w:val="00C063E5"/>
    <w:rsid w:val="00C07278"/>
    <w:rsid w:val="00C07793"/>
    <w:rsid w:val="00C10B85"/>
    <w:rsid w:val="00C10CC3"/>
    <w:rsid w:val="00C10EAC"/>
    <w:rsid w:val="00C129F9"/>
    <w:rsid w:val="00C14505"/>
    <w:rsid w:val="00C148CC"/>
    <w:rsid w:val="00C15042"/>
    <w:rsid w:val="00C152BD"/>
    <w:rsid w:val="00C2046B"/>
    <w:rsid w:val="00C2046C"/>
    <w:rsid w:val="00C21E2F"/>
    <w:rsid w:val="00C30792"/>
    <w:rsid w:val="00C31AC4"/>
    <w:rsid w:val="00C32547"/>
    <w:rsid w:val="00C34FB6"/>
    <w:rsid w:val="00C379E8"/>
    <w:rsid w:val="00C477CB"/>
    <w:rsid w:val="00C51684"/>
    <w:rsid w:val="00C524ED"/>
    <w:rsid w:val="00C5429B"/>
    <w:rsid w:val="00C5511C"/>
    <w:rsid w:val="00C6030B"/>
    <w:rsid w:val="00C60673"/>
    <w:rsid w:val="00C61C41"/>
    <w:rsid w:val="00C62111"/>
    <w:rsid w:val="00C654EE"/>
    <w:rsid w:val="00C6585F"/>
    <w:rsid w:val="00C7121E"/>
    <w:rsid w:val="00C746F4"/>
    <w:rsid w:val="00C76D78"/>
    <w:rsid w:val="00C80E9A"/>
    <w:rsid w:val="00C832E8"/>
    <w:rsid w:val="00C84D7E"/>
    <w:rsid w:val="00C90467"/>
    <w:rsid w:val="00C91228"/>
    <w:rsid w:val="00C91A5F"/>
    <w:rsid w:val="00C93CD9"/>
    <w:rsid w:val="00C9417A"/>
    <w:rsid w:val="00CA0D55"/>
    <w:rsid w:val="00CA2204"/>
    <w:rsid w:val="00CA421A"/>
    <w:rsid w:val="00CA66C4"/>
    <w:rsid w:val="00CB253E"/>
    <w:rsid w:val="00CB2710"/>
    <w:rsid w:val="00CB341E"/>
    <w:rsid w:val="00CB482B"/>
    <w:rsid w:val="00CB62DC"/>
    <w:rsid w:val="00CC0143"/>
    <w:rsid w:val="00CC1565"/>
    <w:rsid w:val="00CC36EE"/>
    <w:rsid w:val="00CC51B3"/>
    <w:rsid w:val="00CC6431"/>
    <w:rsid w:val="00CC6D3E"/>
    <w:rsid w:val="00CC7391"/>
    <w:rsid w:val="00CD0ACD"/>
    <w:rsid w:val="00CD0F46"/>
    <w:rsid w:val="00CD690C"/>
    <w:rsid w:val="00CD6CE2"/>
    <w:rsid w:val="00CD757E"/>
    <w:rsid w:val="00CE0722"/>
    <w:rsid w:val="00CE0EE4"/>
    <w:rsid w:val="00CE1F06"/>
    <w:rsid w:val="00CE2B12"/>
    <w:rsid w:val="00CE3BCF"/>
    <w:rsid w:val="00CE4E8A"/>
    <w:rsid w:val="00CF016A"/>
    <w:rsid w:val="00CF01B1"/>
    <w:rsid w:val="00CF1342"/>
    <w:rsid w:val="00CF14EE"/>
    <w:rsid w:val="00CF2672"/>
    <w:rsid w:val="00CF2DD2"/>
    <w:rsid w:val="00CF2E34"/>
    <w:rsid w:val="00CF48DA"/>
    <w:rsid w:val="00CF7211"/>
    <w:rsid w:val="00D01151"/>
    <w:rsid w:val="00D038F2"/>
    <w:rsid w:val="00D057FA"/>
    <w:rsid w:val="00D1057A"/>
    <w:rsid w:val="00D1240D"/>
    <w:rsid w:val="00D127AC"/>
    <w:rsid w:val="00D128BF"/>
    <w:rsid w:val="00D13345"/>
    <w:rsid w:val="00D13631"/>
    <w:rsid w:val="00D14AFA"/>
    <w:rsid w:val="00D152FA"/>
    <w:rsid w:val="00D154A2"/>
    <w:rsid w:val="00D15973"/>
    <w:rsid w:val="00D20AC8"/>
    <w:rsid w:val="00D27924"/>
    <w:rsid w:val="00D30668"/>
    <w:rsid w:val="00D31455"/>
    <w:rsid w:val="00D35E3F"/>
    <w:rsid w:val="00D40004"/>
    <w:rsid w:val="00D41664"/>
    <w:rsid w:val="00D4379C"/>
    <w:rsid w:val="00D459B7"/>
    <w:rsid w:val="00D47CDE"/>
    <w:rsid w:val="00D50026"/>
    <w:rsid w:val="00D50728"/>
    <w:rsid w:val="00D51DDE"/>
    <w:rsid w:val="00D5311C"/>
    <w:rsid w:val="00D5571F"/>
    <w:rsid w:val="00D57ED0"/>
    <w:rsid w:val="00D644F3"/>
    <w:rsid w:val="00D64634"/>
    <w:rsid w:val="00D64935"/>
    <w:rsid w:val="00D6522B"/>
    <w:rsid w:val="00D6544F"/>
    <w:rsid w:val="00D656B9"/>
    <w:rsid w:val="00D665DA"/>
    <w:rsid w:val="00D71816"/>
    <w:rsid w:val="00D73BEB"/>
    <w:rsid w:val="00D763F7"/>
    <w:rsid w:val="00D83DC9"/>
    <w:rsid w:val="00D840A8"/>
    <w:rsid w:val="00D86FBA"/>
    <w:rsid w:val="00D878C0"/>
    <w:rsid w:val="00D87AEA"/>
    <w:rsid w:val="00D90E01"/>
    <w:rsid w:val="00D91245"/>
    <w:rsid w:val="00D95730"/>
    <w:rsid w:val="00DA087B"/>
    <w:rsid w:val="00DA0E97"/>
    <w:rsid w:val="00DA2AEF"/>
    <w:rsid w:val="00DA2DA5"/>
    <w:rsid w:val="00DA2DB8"/>
    <w:rsid w:val="00DA3FE0"/>
    <w:rsid w:val="00DA6919"/>
    <w:rsid w:val="00DB0BDF"/>
    <w:rsid w:val="00DB0CA7"/>
    <w:rsid w:val="00DB4EDD"/>
    <w:rsid w:val="00DB59F0"/>
    <w:rsid w:val="00DB7EF4"/>
    <w:rsid w:val="00DC0023"/>
    <w:rsid w:val="00DC479A"/>
    <w:rsid w:val="00DC5557"/>
    <w:rsid w:val="00DD1384"/>
    <w:rsid w:val="00DD3EE8"/>
    <w:rsid w:val="00DD7AA8"/>
    <w:rsid w:val="00DE0095"/>
    <w:rsid w:val="00DE08F3"/>
    <w:rsid w:val="00DE0C26"/>
    <w:rsid w:val="00DE20BB"/>
    <w:rsid w:val="00DE33C9"/>
    <w:rsid w:val="00DE533B"/>
    <w:rsid w:val="00DE72FF"/>
    <w:rsid w:val="00DE77C2"/>
    <w:rsid w:val="00DF04ED"/>
    <w:rsid w:val="00DF0ECC"/>
    <w:rsid w:val="00DF156A"/>
    <w:rsid w:val="00DF1A6B"/>
    <w:rsid w:val="00DF1AC9"/>
    <w:rsid w:val="00DF1FF8"/>
    <w:rsid w:val="00DF3829"/>
    <w:rsid w:val="00DF4681"/>
    <w:rsid w:val="00DF5515"/>
    <w:rsid w:val="00DF5F4C"/>
    <w:rsid w:val="00DF612D"/>
    <w:rsid w:val="00E00025"/>
    <w:rsid w:val="00E04F06"/>
    <w:rsid w:val="00E05427"/>
    <w:rsid w:val="00E06734"/>
    <w:rsid w:val="00E0725F"/>
    <w:rsid w:val="00E1215D"/>
    <w:rsid w:val="00E15F25"/>
    <w:rsid w:val="00E166EF"/>
    <w:rsid w:val="00E169A0"/>
    <w:rsid w:val="00E1748E"/>
    <w:rsid w:val="00E203AE"/>
    <w:rsid w:val="00E2247A"/>
    <w:rsid w:val="00E278BD"/>
    <w:rsid w:val="00E34DF3"/>
    <w:rsid w:val="00E355B7"/>
    <w:rsid w:val="00E369F5"/>
    <w:rsid w:val="00E406F7"/>
    <w:rsid w:val="00E43195"/>
    <w:rsid w:val="00E44E08"/>
    <w:rsid w:val="00E50355"/>
    <w:rsid w:val="00E5058A"/>
    <w:rsid w:val="00E51491"/>
    <w:rsid w:val="00E52D87"/>
    <w:rsid w:val="00E541B4"/>
    <w:rsid w:val="00E54B91"/>
    <w:rsid w:val="00E557D5"/>
    <w:rsid w:val="00E56D46"/>
    <w:rsid w:val="00E571BD"/>
    <w:rsid w:val="00E60CA6"/>
    <w:rsid w:val="00E628C5"/>
    <w:rsid w:val="00E62F57"/>
    <w:rsid w:val="00E640FA"/>
    <w:rsid w:val="00E75EB4"/>
    <w:rsid w:val="00E7792E"/>
    <w:rsid w:val="00E8008E"/>
    <w:rsid w:val="00E80469"/>
    <w:rsid w:val="00E80C7D"/>
    <w:rsid w:val="00E830B7"/>
    <w:rsid w:val="00E83955"/>
    <w:rsid w:val="00E867BA"/>
    <w:rsid w:val="00E90A27"/>
    <w:rsid w:val="00E910F1"/>
    <w:rsid w:val="00E968FD"/>
    <w:rsid w:val="00E96F05"/>
    <w:rsid w:val="00E97300"/>
    <w:rsid w:val="00E97BDB"/>
    <w:rsid w:val="00E97E62"/>
    <w:rsid w:val="00EA0815"/>
    <w:rsid w:val="00EA0977"/>
    <w:rsid w:val="00EA0D7C"/>
    <w:rsid w:val="00EA1EE8"/>
    <w:rsid w:val="00EA213D"/>
    <w:rsid w:val="00EA465C"/>
    <w:rsid w:val="00EA48D0"/>
    <w:rsid w:val="00EA4A23"/>
    <w:rsid w:val="00EA4DB0"/>
    <w:rsid w:val="00EA6852"/>
    <w:rsid w:val="00EA6B95"/>
    <w:rsid w:val="00EA73FC"/>
    <w:rsid w:val="00EB465E"/>
    <w:rsid w:val="00EB6E51"/>
    <w:rsid w:val="00EB7914"/>
    <w:rsid w:val="00EC03E2"/>
    <w:rsid w:val="00EC1B17"/>
    <w:rsid w:val="00EC1E3D"/>
    <w:rsid w:val="00EC30F2"/>
    <w:rsid w:val="00EC35FB"/>
    <w:rsid w:val="00EC373B"/>
    <w:rsid w:val="00ED1AB3"/>
    <w:rsid w:val="00ED1EAE"/>
    <w:rsid w:val="00ED2204"/>
    <w:rsid w:val="00ED33B6"/>
    <w:rsid w:val="00EE09DC"/>
    <w:rsid w:val="00EE1925"/>
    <w:rsid w:val="00EE1A8A"/>
    <w:rsid w:val="00EE5CC1"/>
    <w:rsid w:val="00EE62BD"/>
    <w:rsid w:val="00EE7EF9"/>
    <w:rsid w:val="00EF0464"/>
    <w:rsid w:val="00EF04AD"/>
    <w:rsid w:val="00EF3AC5"/>
    <w:rsid w:val="00EF557B"/>
    <w:rsid w:val="00EF751E"/>
    <w:rsid w:val="00EF7AA5"/>
    <w:rsid w:val="00F011DA"/>
    <w:rsid w:val="00F04288"/>
    <w:rsid w:val="00F0464C"/>
    <w:rsid w:val="00F11253"/>
    <w:rsid w:val="00F11FE0"/>
    <w:rsid w:val="00F12269"/>
    <w:rsid w:val="00F1247D"/>
    <w:rsid w:val="00F13FD8"/>
    <w:rsid w:val="00F142AC"/>
    <w:rsid w:val="00F14A9F"/>
    <w:rsid w:val="00F15A63"/>
    <w:rsid w:val="00F20AB0"/>
    <w:rsid w:val="00F31609"/>
    <w:rsid w:val="00F320A3"/>
    <w:rsid w:val="00F34218"/>
    <w:rsid w:val="00F40508"/>
    <w:rsid w:val="00F407AA"/>
    <w:rsid w:val="00F44B7D"/>
    <w:rsid w:val="00F451EA"/>
    <w:rsid w:val="00F456DD"/>
    <w:rsid w:val="00F46376"/>
    <w:rsid w:val="00F464FB"/>
    <w:rsid w:val="00F46E79"/>
    <w:rsid w:val="00F47EEB"/>
    <w:rsid w:val="00F50456"/>
    <w:rsid w:val="00F517B5"/>
    <w:rsid w:val="00F60B14"/>
    <w:rsid w:val="00F62BB8"/>
    <w:rsid w:val="00F63BFF"/>
    <w:rsid w:val="00F63ED8"/>
    <w:rsid w:val="00F65730"/>
    <w:rsid w:val="00F66AF4"/>
    <w:rsid w:val="00F66F67"/>
    <w:rsid w:val="00F66F7A"/>
    <w:rsid w:val="00F70325"/>
    <w:rsid w:val="00F72B00"/>
    <w:rsid w:val="00F77ED8"/>
    <w:rsid w:val="00F80B09"/>
    <w:rsid w:val="00F825ED"/>
    <w:rsid w:val="00F82CEE"/>
    <w:rsid w:val="00F87569"/>
    <w:rsid w:val="00F87816"/>
    <w:rsid w:val="00F9024D"/>
    <w:rsid w:val="00F95127"/>
    <w:rsid w:val="00F95550"/>
    <w:rsid w:val="00F9556C"/>
    <w:rsid w:val="00F95FED"/>
    <w:rsid w:val="00F97B0A"/>
    <w:rsid w:val="00FA16D5"/>
    <w:rsid w:val="00FA2902"/>
    <w:rsid w:val="00FB0C28"/>
    <w:rsid w:val="00FB126D"/>
    <w:rsid w:val="00FB1962"/>
    <w:rsid w:val="00FB31C4"/>
    <w:rsid w:val="00FB50EC"/>
    <w:rsid w:val="00FB5E85"/>
    <w:rsid w:val="00FB6640"/>
    <w:rsid w:val="00FB694F"/>
    <w:rsid w:val="00FB7F30"/>
    <w:rsid w:val="00FC0A86"/>
    <w:rsid w:val="00FC15FC"/>
    <w:rsid w:val="00FC3577"/>
    <w:rsid w:val="00FC480F"/>
    <w:rsid w:val="00FC6129"/>
    <w:rsid w:val="00FC6DB0"/>
    <w:rsid w:val="00FC7D57"/>
    <w:rsid w:val="00FD3C1F"/>
    <w:rsid w:val="00FD45CF"/>
    <w:rsid w:val="00FD5326"/>
    <w:rsid w:val="00FD6970"/>
    <w:rsid w:val="00FD729F"/>
    <w:rsid w:val="00FE1FAF"/>
    <w:rsid w:val="00FE2384"/>
    <w:rsid w:val="00FE3F42"/>
    <w:rsid w:val="00FE7AA2"/>
    <w:rsid w:val="00FE7B27"/>
    <w:rsid w:val="00FF4153"/>
    <w:rsid w:val="00FF6926"/>
    <w:rsid w:val="00FF6A66"/>
    <w:rsid w:val="00FF6C8F"/>
    <w:rsid w:val="00FF76E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rules v:ext="edit">
        <o:r id="V:Rule34" type="connector" idref="#_x0000_s1141"/>
        <o:r id="V:Rule35" type="connector" idref="#_x0000_s1217"/>
        <o:r id="V:Rule36" type="connector" idref="#_x0000_s1167"/>
        <o:r id="V:Rule37" type="connector" idref="#_x0000_s1187"/>
        <o:r id="V:Rule38" type="connector" idref="#_x0000_s1179"/>
        <o:r id="V:Rule39" type="connector" idref="#_x0000_s1152"/>
        <o:r id="V:Rule40" type="connector" idref="#_x0000_s1042"/>
        <o:r id="V:Rule41" type="connector" idref="#_x0000_s1185"/>
        <o:r id="V:Rule42" type="connector" idref="#_x0000_s1219"/>
        <o:r id="V:Rule43" type="connector" idref="#_x0000_s1060"/>
        <o:r id="V:Rule44" type="connector" idref="#_x0000_s1150"/>
        <o:r id="V:Rule45" type="connector" idref="#_x0000_s1161"/>
        <o:r id="V:Rule46" type="connector" idref="#_x0000_s1047"/>
        <o:r id="V:Rule47" type="connector" idref="#_x0000_s1181"/>
        <o:r id="V:Rule48" type="connector" idref="#_x0000_s1164"/>
        <o:r id="V:Rule49" type="connector" idref="#_x0000_s1052"/>
        <o:r id="V:Rule50" type="connector" idref="#_x0000_s1151"/>
        <o:r id="V:Rule51" type="connector" idref="#_x0000_s1059"/>
        <o:r id="V:Rule52" type="connector" idref="#_x0000_s1210"/>
        <o:r id="V:Rule53" type="connector" idref="#_x0000_s1170"/>
        <o:r id="V:Rule54" type="connector" idref="#_x0000_s1203"/>
        <o:r id="V:Rule55" type="connector" idref="#_x0000_s1194"/>
        <o:r id="V:Rule56" type="connector" idref="#_x0000_s1176"/>
        <o:r id="V:Rule57" type="connector" idref="#_x0000_s1197"/>
        <o:r id="V:Rule58" type="connector" idref="#_x0000_s1159"/>
        <o:r id="V:Rule59" type="connector" idref="#_x0000_s1216"/>
        <o:r id="V:Rule60" type="connector" idref="#_x0000_s1189"/>
        <o:r id="V:Rule61" type="connector" idref="#_x0000_s1220"/>
        <o:r id="V:Rule62" type="connector" idref="#_x0000_s1051"/>
        <o:r id="V:Rule63" type="connector" idref="#_x0000_s1175"/>
        <o:r id="V:Rule64" type="connector" idref="#_x0000_s1156"/>
        <o:r id="V:Rule65" type="connector" idref="#_x0000_s1200"/>
        <o:r id="V:Rule66" type="connector" idref="#_x0000_s104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5A30B5"/>
  </w:style>
  <w:style w:type="paragraph" w:styleId="1">
    <w:name w:val="heading 1"/>
    <w:basedOn w:val="a1"/>
    <w:next w:val="a1"/>
    <w:link w:val="10"/>
    <w:uiPriority w:val="9"/>
    <w:qFormat/>
    <w:rsid w:val="005D589D"/>
    <w:pPr>
      <w:keepNext/>
      <w:keepLines/>
      <w:spacing w:before="480" w:after="0"/>
      <w:outlineLvl w:val="0"/>
    </w:pPr>
    <w:rPr>
      <w:rFonts w:asciiTheme="majorHAnsi" w:eastAsiaTheme="majorEastAsia" w:hAnsiTheme="majorHAnsi" w:cstheme="majorBidi"/>
      <w:b/>
      <w:bCs/>
      <w:color w:val="365F91" w:themeColor="accent1" w:themeShade="BF"/>
    </w:rPr>
  </w:style>
  <w:style w:type="paragraph" w:styleId="3">
    <w:name w:val="heading 3"/>
    <w:basedOn w:val="a1"/>
    <w:next w:val="a1"/>
    <w:link w:val="30"/>
    <w:uiPriority w:val="9"/>
    <w:semiHidden/>
    <w:unhideWhenUsed/>
    <w:qFormat/>
    <w:rsid w:val="004F6A8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link w:val="40"/>
    <w:uiPriority w:val="9"/>
    <w:qFormat/>
    <w:rsid w:val="006C6312"/>
    <w:pPr>
      <w:spacing w:before="100" w:beforeAutospacing="1" w:after="100" w:afterAutospacing="1" w:line="240" w:lineRule="auto"/>
      <w:outlineLvl w:val="3"/>
    </w:pPr>
    <w:rPr>
      <w:rFonts w:eastAsia="Times New Roman"/>
      <w:b/>
      <w:bCs/>
      <w:sz w:val="24"/>
      <w:szCs w:val="24"/>
      <w:lang w:eastAsia="ru-RU"/>
    </w:rPr>
  </w:style>
  <w:style w:type="paragraph" w:styleId="8">
    <w:name w:val="heading 8"/>
    <w:basedOn w:val="a1"/>
    <w:next w:val="a1"/>
    <w:link w:val="80"/>
    <w:uiPriority w:val="9"/>
    <w:semiHidden/>
    <w:unhideWhenUsed/>
    <w:qFormat/>
    <w:rsid w:val="005749E3"/>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basedOn w:val="a1"/>
    <w:link w:val="a6"/>
    <w:uiPriority w:val="34"/>
    <w:qFormat/>
    <w:rsid w:val="008D36D9"/>
    <w:pPr>
      <w:ind w:left="720"/>
      <w:contextualSpacing/>
    </w:pPr>
  </w:style>
  <w:style w:type="character" w:customStyle="1" w:styleId="A8">
    <w:name w:val="A8"/>
    <w:uiPriority w:val="99"/>
    <w:rsid w:val="008D36D9"/>
    <w:rPr>
      <w:rFonts w:cs="HelveticaNeueCyr"/>
      <w:color w:val="000000"/>
      <w:sz w:val="20"/>
      <w:szCs w:val="20"/>
    </w:rPr>
  </w:style>
  <w:style w:type="paragraph" w:customStyle="1" w:styleId="Pa2">
    <w:name w:val="Pa2"/>
    <w:basedOn w:val="a1"/>
    <w:next w:val="a1"/>
    <w:uiPriority w:val="99"/>
    <w:rsid w:val="00E2247A"/>
    <w:pPr>
      <w:autoSpaceDE w:val="0"/>
      <w:autoSpaceDN w:val="0"/>
      <w:adjustRightInd w:val="0"/>
      <w:spacing w:after="0" w:line="241" w:lineRule="atLeast"/>
    </w:pPr>
    <w:rPr>
      <w:rFonts w:ascii="HelveticaNeueCyr" w:hAnsi="HelveticaNeueCyr"/>
      <w:sz w:val="24"/>
      <w:szCs w:val="24"/>
    </w:rPr>
  </w:style>
  <w:style w:type="character" w:customStyle="1" w:styleId="A11">
    <w:name w:val="A11"/>
    <w:uiPriority w:val="99"/>
    <w:rsid w:val="00E2247A"/>
    <w:rPr>
      <w:rFonts w:cs="HelveticaNeueCyr"/>
      <w:color w:val="000000"/>
      <w:sz w:val="12"/>
      <w:szCs w:val="12"/>
    </w:rPr>
  </w:style>
  <w:style w:type="character" w:customStyle="1" w:styleId="A10">
    <w:name w:val="A10"/>
    <w:uiPriority w:val="99"/>
    <w:rsid w:val="00E2247A"/>
    <w:rPr>
      <w:rFonts w:cs="HelveticaNeueCyr"/>
      <w:color w:val="000000"/>
      <w:sz w:val="14"/>
      <w:szCs w:val="14"/>
    </w:rPr>
  </w:style>
  <w:style w:type="character" w:customStyle="1" w:styleId="A12">
    <w:name w:val="A12"/>
    <w:uiPriority w:val="99"/>
    <w:rsid w:val="00E2247A"/>
    <w:rPr>
      <w:rFonts w:cs="HelveticaNeueCyr"/>
      <w:color w:val="000000"/>
      <w:sz w:val="10"/>
      <w:szCs w:val="10"/>
    </w:rPr>
  </w:style>
  <w:style w:type="paragraph" w:customStyle="1" w:styleId="Pa1">
    <w:name w:val="Pa1"/>
    <w:basedOn w:val="a1"/>
    <w:next w:val="a1"/>
    <w:uiPriority w:val="99"/>
    <w:rsid w:val="00E2247A"/>
    <w:pPr>
      <w:autoSpaceDE w:val="0"/>
      <w:autoSpaceDN w:val="0"/>
      <w:adjustRightInd w:val="0"/>
      <w:spacing w:after="0" w:line="241" w:lineRule="atLeast"/>
    </w:pPr>
    <w:rPr>
      <w:rFonts w:ascii="HelveticaNeueCyr" w:hAnsi="HelveticaNeueCyr"/>
      <w:sz w:val="24"/>
      <w:szCs w:val="24"/>
    </w:rPr>
  </w:style>
  <w:style w:type="character" w:customStyle="1" w:styleId="A30">
    <w:name w:val="A3"/>
    <w:uiPriority w:val="99"/>
    <w:rsid w:val="00E2247A"/>
    <w:rPr>
      <w:rFonts w:cs="HelveticaNeueCyr"/>
      <w:color w:val="000000"/>
      <w:sz w:val="16"/>
      <w:szCs w:val="16"/>
    </w:rPr>
  </w:style>
  <w:style w:type="paragraph" w:styleId="a7">
    <w:name w:val="Body Text"/>
    <w:basedOn w:val="a1"/>
    <w:link w:val="a9"/>
    <w:semiHidden/>
    <w:rsid w:val="00833022"/>
    <w:pPr>
      <w:spacing w:before="120" w:after="0" w:line="240" w:lineRule="auto"/>
      <w:jc w:val="both"/>
    </w:pPr>
    <w:rPr>
      <w:rFonts w:eastAsia="Times New Roman"/>
      <w:sz w:val="24"/>
      <w:szCs w:val="20"/>
      <w:lang w:eastAsia="ru-RU"/>
    </w:rPr>
  </w:style>
  <w:style w:type="character" w:customStyle="1" w:styleId="a9">
    <w:name w:val="Основной текст Знак"/>
    <w:basedOn w:val="a2"/>
    <w:link w:val="a7"/>
    <w:semiHidden/>
    <w:rsid w:val="00833022"/>
    <w:rPr>
      <w:rFonts w:eastAsia="Times New Roman"/>
      <w:sz w:val="24"/>
      <w:szCs w:val="20"/>
      <w:lang w:eastAsia="ru-RU"/>
    </w:rPr>
  </w:style>
  <w:style w:type="paragraph" w:styleId="aa">
    <w:name w:val="Normal (Web)"/>
    <w:aliases w:val="Обычный (веб) Знак,Обычный (веб) Знак1 Знак,Обычный (веб) Знак2 Знак Знак,Обычный (веб) Знак Знак1 Знак Знак,Обычный (веб) Знак1 Знак Знак1 Знак,Обычный (веб) Знак Знак Знак Знак Знак, Знак,Знак,Обычный (Web),Обычный (веб)1"/>
    <w:basedOn w:val="a1"/>
    <w:link w:val="11"/>
    <w:uiPriority w:val="99"/>
    <w:unhideWhenUsed/>
    <w:qFormat/>
    <w:rsid w:val="00DB59F0"/>
    <w:pPr>
      <w:spacing w:before="100" w:beforeAutospacing="1" w:after="100" w:afterAutospacing="1" w:line="240" w:lineRule="auto"/>
    </w:pPr>
    <w:rPr>
      <w:rFonts w:eastAsia="Times New Roman"/>
      <w:sz w:val="24"/>
      <w:szCs w:val="24"/>
      <w:lang w:eastAsia="ru-RU"/>
    </w:rPr>
  </w:style>
  <w:style w:type="character" w:styleId="ab">
    <w:name w:val="Hyperlink"/>
    <w:basedOn w:val="a2"/>
    <w:uiPriority w:val="99"/>
    <w:unhideWhenUsed/>
    <w:rsid w:val="00DF5515"/>
    <w:rPr>
      <w:color w:val="0000FF"/>
      <w:u w:val="single"/>
    </w:rPr>
  </w:style>
  <w:style w:type="paragraph" w:styleId="ac">
    <w:name w:val="Balloon Text"/>
    <w:basedOn w:val="a1"/>
    <w:link w:val="ad"/>
    <w:uiPriority w:val="99"/>
    <w:semiHidden/>
    <w:unhideWhenUsed/>
    <w:rsid w:val="00592898"/>
    <w:pPr>
      <w:spacing w:after="0" w:line="240" w:lineRule="auto"/>
    </w:pPr>
    <w:rPr>
      <w:rFonts w:ascii="Tahoma" w:hAnsi="Tahoma" w:cs="Tahoma"/>
      <w:sz w:val="16"/>
      <w:szCs w:val="16"/>
    </w:rPr>
  </w:style>
  <w:style w:type="character" w:customStyle="1" w:styleId="ad">
    <w:name w:val="Текст выноски Знак"/>
    <w:basedOn w:val="a2"/>
    <w:link w:val="ac"/>
    <w:uiPriority w:val="99"/>
    <w:semiHidden/>
    <w:rsid w:val="00592898"/>
    <w:rPr>
      <w:rFonts w:ascii="Tahoma" w:hAnsi="Tahoma" w:cs="Tahoma"/>
      <w:sz w:val="16"/>
      <w:szCs w:val="16"/>
    </w:rPr>
  </w:style>
  <w:style w:type="character" w:customStyle="1" w:styleId="apple-converted-space">
    <w:name w:val="apple-converted-space"/>
    <w:basedOn w:val="a2"/>
    <w:rsid w:val="004B5143"/>
  </w:style>
  <w:style w:type="table" w:styleId="ae">
    <w:name w:val="Table Grid"/>
    <w:basedOn w:val="a3"/>
    <w:uiPriority w:val="59"/>
    <w:rsid w:val="001F10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1"/>
    <w:link w:val="af0"/>
    <w:uiPriority w:val="99"/>
    <w:unhideWhenUsed/>
    <w:rsid w:val="00113F8F"/>
    <w:pPr>
      <w:tabs>
        <w:tab w:val="center" w:pos="4677"/>
        <w:tab w:val="right" w:pos="9355"/>
      </w:tabs>
      <w:spacing w:after="0" w:line="240" w:lineRule="auto"/>
    </w:pPr>
  </w:style>
  <w:style w:type="character" w:customStyle="1" w:styleId="af0">
    <w:name w:val="Верхний колонтитул Знак"/>
    <w:basedOn w:val="a2"/>
    <w:link w:val="af"/>
    <w:uiPriority w:val="99"/>
    <w:rsid w:val="00113F8F"/>
  </w:style>
  <w:style w:type="paragraph" w:styleId="af1">
    <w:name w:val="footer"/>
    <w:basedOn w:val="a1"/>
    <w:link w:val="af2"/>
    <w:uiPriority w:val="99"/>
    <w:unhideWhenUsed/>
    <w:rsid w:val="00113F8F"/>
    <w:pPr>
      <w:tabs>
        <w:tab w:val="center" w:pos="4677"/>
        <w:tab w:val="right" w:pos="9355"/>
      </w:tabs>
      <w:spacing w:after="0" w:line="240" w:lineRule="auto"/>
    </w:pPr>
  </w:style>
  <w:style w:type="character" w:customStyle="1" w:styleId="af2">
    <w:name w:val="Нижний колонтитул Знак"/>
    <w:basedOn w:val="a2"/>
    <w:link w:val="af1"/>
    <w:uiPriority w:val="99"/>
    <w:rsid w:val="00113F8F"/>
  </w:style>
  <w:style w:type="paragraph" w:styleId="2">
    <w:name w:val="Body Text 2"/>
    <w:basedOn w:val="a1"/>
    <w:link w:val="20"/>
    <w:uiPriority w:val="99"/>
    <w:unhideWhenUsed/>
    <w:rsid w:val="006C2AD5"/>
    <w:pPr>
      <w:spacing w:after="120" w:line="480" w:lineRule="auto"/>
    </w:pPr>
  </w:style>
  <w:style w:type="character" w:customStyle="1" w:styleId="20">
    <w:name w:val="Основной текст 2 Знак"/>
    <w:basedOn w:val="a2"/>
    <w:link w:val="2"/>
    <w:uiPriority w:val="99"/>
    <w:rsid w:val="006C2AD5"/>
  </w:style>
  <w:style w:type="paragraph" w:customStyle="1" w:styleId="msonormalbullet2gifbullet1gifbullet2gif">
    <w:name w:val="msonormalbullet2gifbullet1gifbullet2.gif"/>
    <w:basedOn w:val="a1"/>
    <w:uiPriority w:val="99"/>
    <w:semiHidden/>
    <w:rsid w:val="007E5D4B"/>
    <w:pPr>
      <w:spacing w:before="100" w:beforeAutospacing="1" w:after="100" w:afterAutospacing="1" w:line="240" w:lineRule="auto"/>
    </w:pPr>
    <w:rPr>
      <w:rFonts w:eastAsia="Times New Roman"/>
      <w:sz w:val="24"/>
      <w:szCs w:val="24"/>
      <w:lang w:eastAsia="ru-RU"/>
    </w:rPr>
  </w:style>
  <w:style w:type="character" w:customStyle="1" w:styleId="40">
    <w:name w:val="Заголовок 4 Знак"/>
    <w:basedOn w:val="a2"/>
    <w:link w:val="4"/>
    <w:uiPriority w:val="9"/>
    <w:rsid w:val="006C6312"/>
    <w:rPr>
      <w:rFonts w:eastAsia="Times New Roman"/>
      <w:b/>
      <w:bCs/>
      <w:sz w:val="24"/>
      <w:szCs w:val="24"/>
      <w:lang w:eastAsia="ru-RU"/>
    </w:rPr>
  </w:style>
  <w:style w:type="character" w:customStyle="1" w:styleId="small-arrow">
    <w:name w:val="small-arrow"/>
    <w:basedOn w:val="a2"/>
    <w:rsid w:val="004B5635"/>
  </w:style>
  <w:style w:type="paragraph" w:customStyle="1" w:styleId="p10">
    <w:name w:val="p10"/>
    <w:basedOn w:val="a1"/>
    <w:rsid w:val="003364CA"/>
    <w:pPr>
      <w:spacing w:before="100" w:beforeAutospacing="1" w:after="100" w:afterAutospacing="1" w:line="240" w:lineRule="auto"/>
    </w:pPr>
    <w:rPr>
      <w:rFonts w:eastAsia="Times New Roman"/>
      <w:sz w:val="24"/>
      <w:szCs w:val="24"/>
      <w:lang w:eastAsia="ru-RU"/>
    </w:rPr>
  </w:style>
  <w:style w:type="character" w:customStyle="1" w:styleId="s3">
    <w:name w:val="s3"/>
    <w:basedOn w:val="a2"/>
    <w:rsid w:val="003364CA"/>
  </w:style>
  <w:style w:type="character" w:customStyle="1" w:styleId="s4">
    <w:name w:val="s4"/>
    <w:basedOn w:val="a2"/>
    <w:rsid w:val="00F95550"/>
  </w:style>
  <w:style w:type="paragraph" w:customStyle="1" w:styleId="S">
    <w:name w:val="S_Обычный"/>
    <w:basedOn w:val="a1"/>
    <w:link w:val="S0"/>
    <w:qFormat/>
    <w:rsid w:val="00747183"/>
    <w:pPr>
      <w:spacing w:after="0" w:line="240" w:lineRule="auto"/>
      <w:ind w:firstLine="709"/>
      <w:jc w:val="both"/>
    </w:pPr>
    <w:rPr>
      <w:rFonts w:eastAsia="Times New Roman"/>
      <w:sz w:val="24"/>
      <w:szCs w:val="24"/>
      <w:lang w:eastAsia="ru-RU"/>
    </w:rPr>
  </w:style>
  <w:style w:type="character" w:customStyle="1" w:styleId="S0">
    <w:name w:val="S_Обычный Знак"/>
    <w:link w:val="S"/>
    <w:rsid w:val="00747183"/>
    <w:rPr>
      <w:rFonts w:eastAsia="Times New Roman"/>
      <w:sz w:val="24"/>
      <w:szCs w:val="24"/>
      <w:lang w:eastAsia="ru-RU"/>
    </w:rPr>
  </w:style>
  <w:style w:type="paragraph" w:styleId="af3">
    <w:name w:val="Body Text Indent"/>
    <w:basedOn w:val="a1"/>
    <w:link w:val="af4"/>
    <w:rsid w:val="00747183"/>
    <w:pPr>
      <w:spacing w:after="120" w:line="240" w:lineRule="auto"/>
      <w:ind w:left="283"/>
    </w:pPr>
    <w:rPr>
      <w:rFonts w:eastAsia="Times New Roman"/>
      <w:sz w:val="24"/>
      <w:szCs w:val="24"/>
      <w:lang w:eastAsia="ru-RU"/>
    </w:rPr>
  </w:style>
  <w:style w:type="character" w:customStyle="1" w:styleId="af4">
    <w:name w:val="Основной текст с отступом Знак"/>
    <w:basedOn w:val="a2"/>
    <w:link w:val="af3"/>
    <w:rsid w:val="00747183"/>
    <w:rPr>
      <w:rFonts w:eastAsia="Times New Roman"/>
      <w:sz w:val="24"/>
      <w:szCs w:val="24"/>
      <w:lang w:eastAsia="ru-RU"/>
    </w:rPr>
  </w:style>
  <w:style w:type="character" w:customStyle="1" w:styleId="80">
    <w:name w:val="Заголовок 8 Знак"/>
    <w:basedOn w:val="a2"/>
    <w:link w:val="8"/>
    <w:uiPriority w:val="9"/>
    <w:rsid w:val="005749E3"/>
    <w:rPr>
      <w:rFonts w:asciiTheme="majorHAnsi" w:eastAsiaTheme="majorEastAsia" w:hAnsiTheme="majorHAnsi" w:cstheme="majorBidi"/>
      <w:color w:val="404040" w:themeColor="text1" w:themeTint="BF"/>
      <w:sz w:val="20"/>
      <w:szCs w:val="20"/>
    </w:rPr>
  </w:style>
  <w:style w:type="paragraph" w:styleId="af5">
    <w:name w:val="No Spacing"/>
    <w:aliases w:val="Основной"/>
    <w:link w:val="af6"/>
    <w:uiPriority w:val="1"/>
    <w:qFormat/>
    <w:rsid w:val="005749E3"/>
    <w:pPr>
      <w:spacing w:before="120" w:after="120" w:line="240" w:lineRule="auto"/>
      <w:ind w:firstLine="709"/>
      <w:jc w:val="both"/>
    </w:pPr>
    <w:rPr>
      <w:rFonts w:eastAsiaTheme="minorEastAsia" w:cstheme="minorBidi"/>
      <w:szCs w:val="22"/>
    </w:rPr>
  </w:style>
  <w:style w:type="character" w:customStyle="1" w:styleId="af6">
    <w:name w:val="Без интервала Знак"/>
    <w:aliases w:val="Основной Знак"/>
    <w:basedOn w:val="a2"/>
    <w:link w:val="af5"/>
    <w:rsid w:val="005749E3"/>
    <w:rPr>
      <w:rFonts w:eastAsiaTheme="minorEastAsia" w:cstheme="minorBidi"/>
      <w:szCs w:val="22"/>
    </w:rPr>
  </w:style>
  <w:style w:type="paragraph" w:styleId="af7">
    <w:name w:val="footnote text"/>
    <w:basedOn w:val="a1"/>
    <w:link w:val="af8"/>
    <w:uiPriority w:val="99"/>
    <w:rsid w:val="00474070"/>
    <w:pPr>
      <w:spacing w:after="0" w:line="240" w:lineRule="auto"/>
    </w:pPr>
    <w:rPr>
      <w:rFonts w:eastAsia="Times New Roman"/>
      <w:sz w:val="20"/>
      <w:szCs w:val="20"/>
      <w:lang w:eastAsia="ru-RU"/>
    </w:rPr>
  </w:style>
  <w:style w:type="character" w:customStyle="1" w:styleId="af8">
    <w:name w:val="Текст сноски Знак"/>
    <w:basedOn w:val="a2"/>
    <w:link w:val="af7"/>
    <w:uiPriority w:val="99"/>
    <w:rsid w:val="00474070"/>
    <w:rPr>
      <w:rFonts w:eastAsia="Times New Roman"/>
      <w:sz w:val="20"/>
      <w:szCs w:val="20"/>
      <w:lang w:eastAsia="ru-RU"/>
    </w:rPr>
  </w:style>
  <w:style w:type="character" w:styleId="af9">
    <w:name w:val="footnote reference"/>
    <w:aliases w:val="Знак сноски-FN,Ciae niinee-FN,SUPERS,Знак сноски 1,Ciae niinee 1,Referencia nota al pie,Ссылка на сноску 45,Appel note de bas de page,fr,Used by Word for Help footnote symbols,анкета сноска,Ref,de nota al pie,Style 49,o,Style 18,16 Point"/>
    <w:rsid w:val="00474070"/>
    <w:rPr>
      <w:vertAlign w:val="superscript"/>
    </w:rPr>
  </w:style>
  <w:style w:type="paragraph" w:customStyle="1" w:styleId="ConsPlusNormal">
    <w:name w:val="ConsPlusNormal"/>
    <w:link w:val="ConsPlusNormal0"/>
    <w:qFormat/>
    <w:rsid w:val="00FD45C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fontstyle36">
    <w:name w:val="fontstyle36"/>
    <w:basedOn w:val="a2"/>
    <w:rsid w:val="0030771A"/>
  </w:style>
  <w:style w:type="paragraph" w:customStyle="1" w:styleId="afa">
    <w:name w:val="Таблица"/>
    <w:basedOn w:val="a1"/>
    <w:rsid w:val="009A6DB4"/>
    <w:pPr>
      <w:spacing w:after="0" w:line="240" w:lineRule="auto"/>
      <w:jc w:val="both"/>
    </w:pPr>
    <w:rPr>
      <w:rFonts w:eastAsia="Times New Roman"/>
      <w:sz w:val="20"/>
      <w:szCs w:val="20"/>
      <w:lang w:eastAsia="ru-RU"/>
    </w:rPr>
  </w:style>
  <w:style w:type="paragraph" w:customStyle="1" w:styleId="p3">
    <w:name w:val="p3"/>
    <w:basedOn w:val="a1"/>
    <w:rsid w:val="005D589D"/>
    <w:pPr>
      <w:spacing w:before="100" w:beforeAutospacing="1" w:after="100" w:afterAutospacing="1" w:line="240" w:lineRule="auto"/>
    </w:pPr>
    <w:rPr>
      <w:rFonts w:eastAsia="Times New Roman"/>
      <w:sz w:val="24"/>
      <w:szCs w:val="24"/>
      <w:lang w:eastAsia="ru-RU"/>
    </w:rPr>
  </w:style>
  <w:style w:type="character" w:styleId="afb">
    <w:name w:val="Strong"/>
    <w:uiPriority w:val="22"/>
    <w:qFormat/>
    <w:rsid w:val="005D589D"/>
    <w:rPr>
      <w:b/>
      <w:bCs/>
    </w:rPr>
  </w:style>
  <w:style w:type="character" w:customStyle="1" w:styleId="10">
    <w:name w:val="Заголовок 1 Знак"/>
    <w:basedOn w:val="a2"/>
    <w:link w:val="1"/>
    <w:uiPriority w:val="9"/>
    <w:rsid w:val="005D589D"/>
    <w:rPr>
      <w:rFonts w:asciiTheme="majorHAnsi" w:eastAsiaTheme="majorEastAsia" w:hAnsiTheme="majorHAnsi" w:cstheme="majorBidi"/>
      <w:b/>
      <w:bCs/>
      <w:color w:val="365F91" w:themeColor="accent1" w:themeShade="BF"/>
    </w:rPr>
  </w:style>
  <w:style w:type="paragraph" w:customStyle="1" w:styleId="afc">
    <w:name w:val="катерина"/>
    <w:basedOn w:val="a1"/>
    <w:rsid w:val="005D589D"/>
    <w:pPr>
      <w:tabs>
        <w:tab w:val="left" w:pos="567"/>
      </w:tabs>
      <w:spacing w:after="0" w:line="240" w:lineRule="auto"/>
      <w:jc w:val="both"/>
    </w:pPr>
    <w:rPr>
      <w:rFonts w:eastAsia="Times New Roman"/>
      <w:szCs w:val="20"/>
      <w:lang w:eastAsia="ru-RU"/>
    </w:rPr>
  </w:style>
  <w:style w:type="paragraph" w:customStyle="1" w:styleId="Default">
    <w:name w:val="Default"/>
    <w:qFormat/>
    <w:rsid w:val="00677477"/>
    <w:pPr>
      <w:autoSpaceDE w:val="0"/>
      <w:autoSpaceDN w:val="0"/>
      <w:adjustRightInd w:val="0"/>
      <w:spacing w:after="0" w:line="240" w:lineRule="auto"/>
    </w:pPr>
    <w:rPr>
      <w:color w:val="000000"/>
      <w:sz w:val="24"/>
      <w:szCs w:val="24"/>
    </w:rPr>
  </w:style>
  <w:style w:type="character" w:styleId="afd">
    <w:name w:val="line number"/>
    <w:basedOn w:val="a2"/>
    <w:uiPriority w:val="99"/>
    <w:semiHidden/>
    <w:unhideWhenUsed/>
    <w:rsid w:val="001F0E1B"/>
  </w:style>
  <w:style w:type="paragraph" w:customStyle="1" w:styleId="msonormalmailrucssattributepostfix">
    <w:name w:val="msonormal_mailru_css_attribute_postfix"/>
    <w:basedOn w:val="a1"/>
    <w:rsid w:val="00174F35"/>
    <w:pPr>
      <w:spacing w:before="100" w:beforeAutospacing="1" w:after="100" w:afterAutospacing="1" w:line="240" w:lineRule="auto"/>
    </w:pPr>
    <w:rPr>
      <w:rFonts w:eastAsia="Times New Roman"/>
      <w:sz w:val="24"/>
      <w:szCs w:val="24"/>
      <w:lang w:eastAsia="ru-RU"/>
    </w:rPr>
  </w:style>
  <w:style w:type="paragraph" w:styleId="31">
    <w:name w:val="Body Text 3"/>
    <w:basedOn w:val="a1"/>
    <w:link w:val="32"/>
    <w:unhideWhenUsed/>
    <w:rsid w:val="006A0B2A"/>
    <w:pPr>
      <w:spacing w:after="120"/>
    </w:pPr>
    <w:rPr>
      <w:rFonts w:ascii="Calibri" w:eastAsia="Calibri" w:hAnsi="Calibri"/>
      <w:sz w:val="16"/>
      <w:szCs w:val="16"/>
    </w:rPr>
  </w:style>
  <w:style w:type="character" w:customStyle="1" w:styleId="32">
    <w:name w:val="Основной текст 3 Знак"/>
    <w:basedOn w:val="a2"/>
    <w:link w:val="31"/>
    <w:rsid w:val="006A0B2A"/>
    <w:rPr>
      <w:rFonts w:ascii="Calibri" w:eastAsia="Calibri" w:hAnsi="Calibri"/>
      <w:sz w:val="16"/>
      <w:szCs w:val="16"/>
    </w:rPr>
  </w:style>
  <w:style w:type="paragraph" w:styleId="afe">
    <w:name w:val="endnote text"/>
    <w:basedOn w:val="a1"/>
    <w:link w:val="aff"/>
    <w:semiHidden/>
    <w:rsid w:val="00422825"/>
    <w:pPr>
      <w:spacing w:after="0" w:line="240" w:lineRule="auto"/>
    </w:pPr>
    <w:rPr>
      <w:rFonts w:ascii="Calibri" w:eastAsia="Times New Roman" w:hAnsi="Calibri"/>
      <w:sz w:val="20"/>
      <w:szCs w:val="20"/>
    </w:rPr>
  </w:style>
  <w:style w:type="character" w:customStyle="1" w:styleId="aff">
    <w:name w:val="Текст концевой сноски Знак"/>
    <w:basedOn w:val="a2"/>
    <w:link w:val="afe"/>
    <w:semiHidden/>
    <w:rsid w:val="00422825"/>
    <w:rPr>
      <w:rFonts w:ascii="Calibri" w:eastAsia="Times New Roman" w:hAnsi="Calibri"/>
      <w:sz w:val="20"/>
      <w:szCs w:val="20"/>
    </w:rPr>
  </w:style>
  <w:style w:type="character" w:styleId="aff0">
    <w:name w:val="endnote reference"/>
    <w:semiHidden/>
    <w:rsid w:val="00422825"/>
    <w:rPr>
      <w:rFonts w:cs="Times New Roman"/>
      <w:vertAlign w:val="superscript"/>
    </w:rPr>
  </w:style>
  <w:style w:type="character" w:customStyle="1" w:styleId="11">
    <w:name w:val="Обычный (веб) Знак1"/>
    <w:aliases w:val="Обычный (веб) Знак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 Знак Знак1"/>
    <w:link w:val="aa"/>
    <w:uiPriority w:val="99"/>
    <w:locked/>
    <w:rsid w:val="00EA48D0"/>
    <w:rPr>
      <w:rFonts w:eastAsia="Times New Roman"/>
      <w:sz w:val="24"/>
      <w:szCs w:val="24"/>
      <w:lang w:eastAsia="ru-RU"/>
    </w:rPr>
  </w:style>
  <w:style w:type="character" w:customStyle="1" w:styleId="21">
    <w:name w:val="Обычный (веб) Знак2"/>
    <w:aliases w:val=" Знак Знак,Знак Знак,Обычный (Web) Знак,Обычный (веб)1 Знак,Обычный (веб) Знак Знак1,Обычный (веб) Знак Знак Знак,Обычный (веб) Знак1 Знак Знак1,Обычный (веб) Знак2 Знак Знак Знак1,Обычный (веб) Знак Знак1 Знак Знак Знак1,Знак Знак1"/>
    <w:uiPriority w:val="99"/>
    <w:locked/>
    <w:rsid w:val="00C003DF"/>
    <w:rPr>
      <w:rFonts w:ascii="Times New Roman" w:eastAsia="Times New Roman" w:hAnsi="Times New Roman"/>
      <w:sz w:val="24"/>
      <w:szCs w:val="24"/>
    </w:rPr>
  </w:style>
  <w:style w:type="paragraph" w:customStyle="1" w:styleId="12">
    <w:name w:val="Абзац списка1"/>
    <w:basedOn w:val="a1"/>
    <w:rsid w:val="00C003DF"/>
    <w:pPr>
      <w:suppressAutoHyphens/>
      <w:spacing w:after="0" w:line="240" w:lineRule="auto"/>
      <w:ind w:left="720"/>
    </w:pPr>
    <w:rPr>
      <w:rFonts w:eastAsia="Arial Unicode MS" w:cs="Mangal"/>
      <w:kern w:val="1"/>
      <w:sz w:val="24"/>
      <w:szCs w:val="24"/>
      <w:lang w:eastAsia="hi-IN" w:bidi="hi-IN"/>
    </w:rPr>
  </w:style>
  <w:style w:type="paragraph" w:styleId="aff1">
    <w:name w:val="caption"/>
    <w:basedOn w:val="a1"/>
    <w:next w:val="a1"/>
    <w:uiPriority w:val="35"/>
    <w:unhideWhenUsed/>
    <w:qFormat/>
    <w:rsid w:val="009F5E2A"/>
    <w:pPr>
      <w:spacing w:line="240" w:lineRule="auto"/>
    </w:pPr>
    <w:rPr>
      <w:b/>
      <w:bCs/>
      <w:color w:val="4F81BD" w:themeColor="accent1"/>
      <w:sz w:val="18"/>
      <w:szCs w:val="18"/>
    </w:rPr>
  </w:style>
  <w:style w:type="paragraph" w:customStyle="1" w:styleId="Iauiue">
    <w:name w:val="Iau?iue"/>
    <w:rsid w:val="000A7B87"/>
    <w:pPr>
      <w:spacing w:after="0" w:line="240" w:lineRule="auto"/>
    </w:pPr>
    <w:rPr>
      <w:rFonts w:eastAsia="Calibri"/>
      <w:sz w:val="20"/>
      <w:szCs w:val="20"/>
      <w:lang w:eastAsia="ru-RU"/>
    </w:rPr>
  </w:style>
  <w:style w:type="paragraph" w:customStyle="1" w:styleId="ConsPlusNonformat">
    <w:name w:val="ConsPlusNonformat"/>
    <w:link w:val="ConsPlusNonformat0"/>
    <w:rsid w:val="000608EA"/>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ConsPlusNonformat0">
    <w:name w:val="ConsPlusNonformat Знак"/>
    <w:link w:val="ConsPlusNonformat"/>
    <w:locked/>
    <w:rsid w:val="000608EA"/>
    <w:rPr>
      <w:rFonts w:ascii="Courier New" w:eastAsia="Times New Roman" w:hAnsi="Courier New" w:cs="Courier New"/>
      <w:sz w:val="20"/>
      <w:szCs w:val="20"/>
      <w:lang w:eastAsia="ru-RU"/>
    </w:rPr>
  </w:style>
  <w:style w:type="character" w:customStyle="1" w:styleId="41">
    <w:name w:val="Основной текст (4)_"/>
    <w:basedOn w:val="a2"/>
    <w:link w:val="42"/>
    <w:rsid w:val="00E5058A"/>
    <w:rPr>
      <w:rFonts w:eastAsia="Times New Roman"/>
      <w:b/>
      <w:bCs/>
      <w:shd w:val="clear" w:color="auto" w:fill="FFFFFF"/>
    </w:rPr>
  </w:style>
  <w:style w:type="character" w:customStyle="1" w:styleId="13">
    <w:name w:val="Заголовок №1_"/>
    <w:basedOn w:val="a2"/>
    <w:link w:val="14"/>
    <w:rsid w:val="00E5058A"/>
    <w:rPr>
      <w:rFonts w:eastAsia="Times New Roman"/>
      <w:b/>
      <w:bCs/>
      <w:shd w:val="clear" w:color="auto" w:fill="FFFFFF"/>
    </w:rPr>
  </w:style>
  <w:style w:type="character" w:customStyle="1" w:styleId="22">
    <w:name w:val="Основной текст (2)"/>
    <w:basedOn w:val="a2"/>
    <w:rsid w:val="00E5058A"/>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paragraph" w:customStyle="1" w:styleId="42">
    <w:name w:val="Основной текст (4)"/>
    <w:basedOn w:val="a1"/>
    <w:link w:val="41"/>
    <w:qFormat/>
    <w:rsid w:val="00E5058A"/>
    <w:pPr>
      <w:widowControl w:val="0"/>
      <w:shd w:val="clear" w:color="auto" w:fill="FFFFFF"/>
      <w:spacing w:before="6600" w:after="60" w:line="0" w:lineRule="atLeast"/>
      <w:ind w:hanging="1200"/>
      <w:jc w:val="center"/>
    </w:pPr>
    <w:rPr>
      <w:rFonts w:eastAsia="Times New Roman"/>
      <w:b/>
      <w:bCs/>
    </w:rPr>
  </w:style>
  <w:style w:type="paragraph" w:customStyle="1" w:styleId="14">
    <w:name w:val="Заголовок №1"/>
    <w:basedOn w:val="a1"/>
    <w:link w:val="13"/>
    <w:qFormat/>
    <w:rsid w:val="00E5058A"/>
    <w:pPr>
      <w:widowControl w:val="0"/>
      <w:shd w:val="clear" w:color="auto" w:fill="FFFFFF"/>
      <w:spacing w:after="360" w:line="0" w:lineRule="atLeast"/>
      <w:ind w:hanging="900"/>
      <w:outlineLvl w:val="0"/>
    </w:pPr>
    <w:rPr>
      <w:rFonts w:eastAsia="Times New Roman"/>
      <w:b/>
      <w:bCs/>
    </w:rPr>
  </w:style>
  <w:style w:type="character" w:customStyle="1" w:styleId="23">
    <w:name w:val="Основной текст (2) + Полужирный"/>
    <w:basedOn w:val="a2"/>
    <w:rsid w:val="00160ECE"/>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4">
    <w:name w:val="Основной текст (2) + Курсив"/>
    <w:basedOn w:val="a2"/>
    <w:rsid w:val="00160ECE"/>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paragraph" w:customStyle="1" w:styleId="a">
    <w:name w:val="напр действий"/>
    <w:basedOn w:val="a1"/>
    <w:link w:val="aff2"/>
    <w:qFormat/>
    <w:rsid w:val="00EB6E51"/>
    <w:pPr>
      <w:numPr>
        <w:numId w:val="15"/>
      </w:numPr>
      <w:suppressAutoHyphens/>
      <w:spacing w:after="0"/>
      <w:jc w:val="both"/>
    </w:pPr>
    <w:rPr>
      <w:rFonts w:eastAsia="Times New Roman"/>
      <w:sz w:val="24"/>
      <w:szCs w:val="24"/>
      <w:lang w:eastAsia="ar-SA"/>
    </w:rPr>
  </w:style>
  <w:style w:type="paragraph" w:customStyle="1" w:styleId="aff3">
    <w:name w:val="задача"/>
    <w:basedOn w:val="a1"/>
    <w:link w:val="aff4"/>
    <w:qFormat/>
    <w:rsid w:val="00EB6E51"/>
    <w:pPr>
      <w:keepNext/>
      <w:suppressAutoHyphens/>
      <w:spacing w:before="120" w:after="120"/>
      <w:ind w:left="1134" w:hanging="1134"/>
      <w:jc w:val="both"/>
    </w:pPr>
    <w:rPr>
      <w:rFonts w:eastAsia="Times New Roman"/>
      <w:color w:val="000000"/>
      <w:sz w:val="24"/>
      <w:szCs w:val="24"/>
      <w:lang w:eastAsia="ar-SA"/>
    </w:rPr>
  </w:style>
  <w:style w:type="character" w:customStyle="1" w:styleId="aff2">
    <w:name w:val="напр действий Знак"/>
    <w:link w:val="a"/>
    <w:rsid w:val="00EB6E51"/>
    <w:rPr>
      <w:rFonts w:eastAsia="Times New Roman"/>
      <w:sz w:val="24"/>
      <w:szCs w:val="24"/>
      <w:lang w:eastAsia="ar-SA"/>
    </w:rPr>
  </w:style>
  <w:style w:type="character" w:customStyle="1" w:styleId="aff4">
    <w:name w:val="задача Знак"/>
    <w:link w:val="aff3"/>
    <w:rsid w:val="00EB6E51"/>
    <w:rPr>
      <w:rFonts w:eastAsia="Times New Roman"/>
      <w:color w:val="000000"/>
      <w:sz w:val="24"/>
      <w:szCs w:val="24"/>
      <w:lang w:eastAsia="ar-SA"/>
    </w:rPr>
  </w:style>
  <w:style w:type="paragraph" w:customStyle="1" w:styleId="aff5">
    <w:name w:val="Цель"/>
    <w:basedOn w:val="a1"/>
    <w:link w:val="aff6"/>
    <w:qFormat/>
    <w:rsid w:val="00EB6E51"/>
    <w:pPr>
      <w:keepNext/>
      <w:suppressAutoHyphens/>
      <w:spacing w:after="120"/>
      <w:ind w:left="1134" w:hanging="1134"/>
      <w:jc w:val="both"/>
    </w:pPr>
    <w:rPr>
      <w:rFonts w:eastAsia="Times New Roman"/>
      <w:b/>
      <w:sz w:val="24"/>
      <w:szCs w:val="24"/>
      <w:lang w:eastAsia="ar-SA"/>
    </w:rPr>
  </w:style>
  <w:style w:type="character" w:customStyle="1" w:styleId="aff6">
    <w:name w:val="Цель Знак"/>
    <w:link w:val="aff5"/>
    <w:rsid w:val="00EB6E51"/>
    <w:rPr>
      <w:rFonts w:eastAsia="Times New Roman"/>
      <w:b/>
      <w:sz w:val="24"/>
      <w:szCs w:val="24"/>
      <w:lang w:eastAsia="ar-SA"/>
    </w:rPr>
  </w:style>
  <w:style w:type="character" w:customStyle="1" w:styleId="aff7">
    <w:name w:val="Сноска_"/>
    <w:basedOn w:val="a2"/>
    <w:link w:val="aff8"/>
    <w:rsid w:val="00EB6E51"/>
    <w:rPr>
      <w:rFonts w:ascii="Arial" w:eastAsia="Arial" w:hAnsi="Arial" w:cs="Arial"/>
      <w:sz w:val="22"/>
      <w:szCs w:val="22"/>
      <w:shd w:val="clear" w:color="auto" w:fill="FFFFFF"/>
    </w:rPr>
  </w:style>
  <w:style w:type="character" w:customStyle="1" w:styleId="220">
    <w:name w:val="Заголовок №2 (2)_"/>
    <w:basedOn w:val="a2"/>
    <w:link w:val="221"/>
    <w:rsid w:val="00EB6E51"/>
    <w:rPr>
      <w:rFonts w:ascii="Arial" w:eastAsia="Arial" w:hAnsi="Arial" w:cs="Arial"/>
      <w:sz w:val="22"/>
      <w:szCs w:val="22"/>
      <w:shd w:val="clear" w:color="auto" w:fill="FFFFFF"/>
    </w:rPr>
  </w:style>
  <w:style w:type="paragraph" w:customStyle="1" w:styleId="aff8">
    <w:name w:val="Сноска"/>
    <w:basedOn w:val="a1"/>
    <w:link w:val="aff7"/>
    <w:rsid w:val="00EB6E51"/>
    <w:pPr>
      <w:widowControl w:val="0"/>
      <w:shd w:val="clear" w:color="auto" w:fill="FFFFFF"/>
      <w:spacing w:before="180" w:after="60" w:line="250" w:lineRule="exact"/>
      <w:ind w:hanging="280"/>
      <w:jc w:val="both"/>
    </w:pPr>
    <w:rPr>
      <w:rFonts w:ascii="Arial" w:eastAsia="Arial" w:hAnsi="Arial" w:cs="Arial"/>
      <w:sz w:val="22"/>
      <w:szCs w:val="22"/>
    </w:rPr>
  </w:style>
  <w:style w:type="paragraph" w:customStyle="1" w:styleId="221">
    <w:name w:val="Заголовок №2 (2)"/>
    <w:basedOn w:val="a1"/>
    <w:link w:val="220"/>
    <w:rsid w:val="00EB6E51"/>
    <w:pPr>
      <w:widowControl w:val="0"/>
      <w:shd w:val="clear" w:color="auto" w:fill="FFFFFF"/>
      <w:spacing w:before="60" w:after="180" w:line="0" w:lineRule="atLeast"/>
      <w:jc w:val="both"/>
      <w:outlineLvl w:val="1"/>
    </w:pPr>
    <w:rPr>
      <w:rFonts w:ascii="Arial" w:eastAsia="Arial" w:hAnsi="Arial" w:cs="Arial"/>
      <w:sz w:val="22"/>
      <w:szCs w:val="22"/>
    </w:rPr>
  </w:style>
  <w:style w:type="paragraph" w:customStyle="1" w:styleId="a0">
    <w:name w:val="Для списков с маркировкой"/>
    <w:basedOn w:val="a1"/>
    <w:link w:val="aff9"/>
    <w:qFormat/>
    <w:rsid w:val="00E54B91"/>
    <w:pPr>
      <w:numPr>
        <w:numId w:val="20"/>
      </w:numPr>
      <w:spacing w:after="0"/>
      <w:jc w:val="both"/>
    </w:pPr>
    <w:rPr>
      <w:rFonts w:eastAsia="Calibri"/>
      <w:sz w:val="24"/>
      <w:szCs w:val="24"/>
    </w:rPr>
  </w:style>
  <w:style w:type="character" w:customStyle="1" w:styleId="aff9">
    <w:name w:val="Для списков с маркировкой Знак"/>
    <w:link w:val="a0"/>
    <w:rsid w:val="00E54B91"/>
    <w:rPr>
      <w:rFonts w:eastAsia="Calibri"/>
      <w:sz w:val="24"/>
      <w:szCs w:val="24"/>
    </w:rPr>
  </w:style>
  <w:style w:type="character" w:customStyle="1" w:styleId="a6">
    <w:name w:val="Абзац списка Знак"/>
    <w:link w:val="a5"/>
    <w:uiPriority w:val="34"/>
    <w:rsid w:val="00E34DF3"/>
  </w:style>
  <w:style w:type="character" w:customStyle="1" w:styleId="ConsPlusNormal0">
    <w:name w:val="ConsPlusNormal Знак"/>
    <w:link w:val="ConsPlusNormal"/>
    <w:locked/>
    <w:rsid w:val="00EA213D"/>
    <w:rPr>
      <w:rFonts w:ascii="Arial" w:eastAsia="Times New Roman" w:hAnsi="Arial" w:cs="Arial"/>
      <w:sz w:val="20"/>
      <w:szCs w:val="20"/>
      <w:lang w:eastAsia="ru-RU"/>
    </w:rPr>
  </w:style>
  <w:style w:type="paragraph" w:customStyle="1" w:styleId="affa">
    <w:name w:val="Заг_осн. текст"/>
    <w:basedOn w:val="a1"/>
    <w:link w:val="affb"/>
    <w:rsid w:val="00E1748E"/>
    <w:pPr>
      <w:suppressAutoHyphens/>
      <w:spacing w:after="0"/>
      <w:ind w:firstLine="709"/>
      <w:jc w:val="both"/>
    </w:pPr>
    <w:rPr>
      <w:rFonts w:eastAsia="Times New Roman"/>
      <w:color w:val="000000"/>
      <w:sz w:val="24"/>
      <w:szCs w:val="24"/>
      <w:lang w:eastAsia="ar-SA"/>
    </w:rPr>
  </w:style>
  <w:style w:type="character" w:customStyle="1" w:styleId="affb">
    <w:name w:val="Заг_осн. текст Знак"/>
    <w:link w:val="affa"/>
    <w:rsid w:val="00E1748E"/>
    <w:rPr>
      <w:rFonts w:eastAsia="Times New Roman"/>
      <w:color w:val="000000"/>
      <w:sz w:val="24"/>
      <w:szCs w:val="24"/>
      <w:lang w:eastAsia="ar-SA"/>
    </w:rPr>
  </w:style>
  <w:style w:type="character" w:customStyle="1" w:styleId="ncdate">
    <w:name w:val="nc_date"/>
    <w:basedOn w:val="a2"/>
    <w:rsid w:val="005C0FBB"/>
  </w:style>
  <w:style w:type="paragraph" w:customStyle="1" w:styleId="TableParagraph">
    <w:name w:val="Table Paragraph"/>
    <w:basedOn w:val="a1"/>
    <w:uiPriority w:val="1"/>
    <w:qFormat/>
    <w:rsid w:val="00545067"/>
    <w:pPr>
      <w:widowControl w:val="0"/>
      <w:autoSpaceDE w:val="0"/>
      <w:autoSpaceDN w:val="0"/>
      <w:spacing w:after="0" w:line="240" w:lineRule="auto"/>
    </w:pPr>
    <w:rPr>
      <w:rFonts w:eastAsia="Times New Roman"/>
      <w:sz w:val="22"/>
      <w:szCs w:val="22"/>
      <w:lang w:eastAsia="ru-RU" w:bidi="ru-RU"/>
    </w:rPr>
  </w:style>
  <w:style w:type="character" w:customStyle="1" w:styleId="30">
    <w:name w:val="Заголовок 3 Знак"/>
    <w:basedOn w:val="a2"/>
    <w:link w:val="3"/>
    <w:uiPriority w:val="9"/>
    <w:semiHidden/>
    <w:rsid w:val="004F6A8A"/>
    <w:rPr>
      <w:rFonts w:asciiTheme="majorHAnsi" w:eastAsiaTheme="majorEastAsia" w:hAnsiTheme="majorHAnsi" w:cstheme="majorBidi"/>
      <w:b/>
      <w:bCs/>
      <w:color w:val="4F81BD" w:themeColor="accent1"/>
    </w:rPr>
  </w:style>
  <w:style w:type="paragraph" w:customStyle="1" w:styleId="ConsPlusTitle">
    <w:name w:val="ConsPlusTitle"/>
    <w:rsid w:val="00AA392F"/>
    <w:pPr>
      <w:widowControl w:val="0"/>
      <w:autoSpaceDE w:val="0"/>
      <w:autoSpaceDN w:val="0"/>
      <w:spacing w:after="0" w:line="240" w:lineRule="auto"/>
    </w:pPr>
    <w:rPr>
      <w:rFonts w:eastAsia="Times New Roman"/>
      <w:b/>
      <w:sz w:val="24"/>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2904328">
      <w:bodyDiv w:val="1"/>
      <w:marLeft w:val="0"/>
      <w:marRight w:val="0"/>
      <w:marTop w:val="0"/>
      <w:marBottom w:val="0"/>
      <w:divBdr>
        <w:top w:val="none" w:sz="0" w:space="0" w:color="auto"/>
        <w:left w:val="none" w:sz="0" w:space="0" w:color="auto"/>
        <w:bottom w:val="none" w:sz="0" w:space="0" w:color="auto"/>
        <w:right w:val="none" w:sz="0" w:space="0" w:color="auto"/>
      </w:divBdr>
    </w:div>
    <w:div w:id="137501242">
      <w:bodyDiv w:val="1"/>
      <w:marLeft w:val="0"/>
      <w:marRight w:val="0"/>
      <w:marTop w:val="0"/>
      <w:marBottom w:val="0"/>
      <w:divBdr>
        <w:top w:val="none" w:sz="0" w:space="0" w:color="auto"/>
        <w:left w:val="none" w:sz="0" w:space="0" w:color="auto"/>
        <w:bottom w:val="none" w:sz="0" w:space="0" w:color="auto"/>
        <w:right w:val="none" w:sz="0" w:space="0" w:color="auto"/>
      </w:divBdr>
    </w:div>
    <w:div w:id="161894145">
      <w:bodyDiv w:val="1"/>
      <w:marLeft w:val="0"/>
      <w:marRight w:val="0"/>
      <w:marTop w:val="0"/>
      <w:marBottom w:val="0"/>
      <w:divBdr>
        <w:top w:val="none" w:sz="0" w:space="0" w:color="auto"/>
        <w:left w:val="none" w:sz="0" w:space="0" w:color="auto"/>
        <w:bottom w:val="none" w:sz="0" w:space="0" w:color="auto"/>
        <w:right w:val="none" w:sz="0" w:space="0" w:color="auto"/>
      </w:divBdr>
    </w:div>
    <w:div w:id="187717185">
      <w:bodyDiv w:val="1"/>
      <w:marLeft w:val="0"/>
      <w:marRight w:val="0"/>
      <w:marTop w:val="0"/>
      <w:marBottom w:val="0"/>
      <w:divBdr>
        <w:top w:val="none" w:sz="0" w:space="0" w:color="auto"/>
        <w:left w:val="none" w:sz="0" w:space="0" w:color="auto"/>
        <w:bottom w:val="none" w:sz="0" w:space="0" w:color="auto"/>
        <w:right w:val="none" w:sz="0" w:space="0" w:color="auto"/>
      </w:divBdr>
    </w:div>
    <w:div w:id="243144814">
      <w:bodyDiv w:val="1"/>
      <w:marLeft w:val="0"/>
      <w:marRight w:val="0"/>
      <w:marTop w:val="0"/>
      <w:marBottom w:val="0"/>
      <w:divBdr>
        <w:top w:val="none" w:sz="0" w:space="0" w:color="auto"/>
        <w:left w:val="none" w:sz="0" w:space="0" w:color="auto"/>
        <w:bottom w:val="none" w:sz="0" w:space="0" w:color="auto"/>
        <w:right w:val="none" w:sz="0" w:space="0" w:color="auto"/>
      </w:divBdr>
    </w:div>
    <w:div w:id="256451708">
      <w:bodyDiv w:val="1"/>
      <w:marLeft w:val="0"/>
      <w:marRight w:val="0"/>
      <w:marTop w:val="0"/>
      <w:marBottom w:val="0"/>
      <w:divBdr>
        <w:top w:val="none" w:sz="0" w:space="0" w:color="auto"/>
        <w:left w:val="none" w:sz="0" w:space="0" w:color="auto"/>
        <w:bottom w:val="none" w:sz="0" w:space="0" w:color="auto"/>
        <w:right w:val="none" w:sz="0" w:space="0" w:color="auto"/>
      </w:divBdr>
    </w:div>
    <w:div w:id="263074792">
      <w:bodyDiv w:val="1"/>
      <w:marLeft w:val="0"/>
      <w:marRight w:val="0"/>
      <w:marTop w:val="0"/>
      <w:marBottom w:val="0"/>
      <w:divBdr>
        <w:top w:val="none" w:sz="0" w:space="0" w:color="auto"/>
        <w:left w:val="none" w:sz="0" w:space="0" w:color="auto"/>
        <w:bottom w:val="none" w:sz="0" w:space="0" w:color="auto"/>
        <w:right w:val="none" w:sz="0" w:space="0" w:color="auto"/>
      </w:divBdr>
    </w:div>
    <w:div w:id="522866595">
      <w:bodyDiv w:val="1"/>
      <w:marLeft w:val="0"/>
      <w:marRight w:val="0"/>
      <w:marTop w:val="0"/>
      <w:marBottom w:val="0"/>
      <w:divBdr>
        <w:top w:val="none" w:sz="0" w:space="0" w:color="auto"/>
        <w:left w:val="none" w:sz="0" w:space="0" w:color="auto"/>
        <w:bottom w:val="none" w:sz="0" w:space="0" w:color="auto"/>
        <w:right w:val="none" w:sz="0" w:space="0" w:color="auto"/>
      </w:divBdr>
    </w:div>
    <w:div w:id="526140780">
      <w:bodyDiv w:val="1"/>
      <w:marLeft w:val="0"/>
      <w:marRight w:val="0"/>
      <w:marTop w:val="0"/>
      <w:marBottom w:val="0"/>
      <w:divBdr>
        <w:top w:val="none" w:sz="0" w:space="0" w:color="auto"/>
        <w:left w:val="none" w:sz="0" w:space="0" w:color="auto"/>
        <w:bottom w:val="none" w:sz="0" w:space="0" w:color="auto"/>
        <w:right w:val="none" w:sz="0" w:space="0" w:color="auto"/>
      </w:divBdr>
    </w:div>
    <w:div w:id="646587199">
      <w:bodyDiv w:val="1"/>
      <w:marLeft w:val="0"/>
      <w:marRight w:val="0"/>
      <w:marTop w:val="0"/>
      <w:marBottom w:val="0"/>
      <w:divBdr>
        <w:top w:val="none" w:sz="0" w:space="0" w:color="auto"/>
        <w:left w:val="none" w:sz="0" w:space="0" w:color="auto"/>
        <w:bottom w:val="none" w:sz="0" w:space="0" w:color="auto"/>
        <w:right w:val="none" w:sz="0" w:space="0" w:color="auto"/>
      </w:divBdr>
    </w:div>
    <w:div w:id="655450342">
      <w:bodyDiv w:val="1"/>
      <w:marLeft w:val="0"/>
      <w:marRight w:val="0"/>
      <w:marTop w:val="0"/>
      <w:marBottom w:val="0"/>
      <w:divBdr>
        <w:top w:val="none" w:sz="0" w:space="0" w:color="auto"/>
        <w:left w:val="none" w:sz="0" w:space="0" w:color="auto"/>
        <w:bottom w:val="none" w:sz="0" w:space="0" w:color="auto"/>
        <w:right w:val="none" w:sz="0" w:space="0" w:color="auto"/>
      </w:divBdr>
    </w:div>
    <w:div w:id="672874622">
      <w:bodyDiv w:val="1"/>
      <w:marLeft w:val="0"/>
      <w:marRight w:val="0"/>
      <w:marTop w:val="0"/>
      <w:marBottom w:val="0"/>
      <w:divBdr>
        <w:top w:val="none" w:sz="0" w:space="0" w:color="auto"/>
        <w:left w:val="none" w:sz="0" w:space="0" w:color="auto"/>
        <w:bottom w:val="none" w:sz="0" w:space="0" w:color="auto"/>
        <w:right w:val="none" w:sz="0" w:space="0" w:color="auto"/>
      </w:divBdr>
    </w:div>
    <w:div w:id="713893864">
      <w:bodyDiv w:val="1"/>
      <w:marLeft w:val="0"/>
      <w:marRight w:val="0"/>
      <w:marTop w:val="0"/>
      <w:marBottom w:val="0"/>
      <w:divBdr>
        <w:top w:val="none" w:sz="0" w:space="0" w:color="auto"/>
        <w:left w:val="none" w:sz="0" w:space="0" w:color="auto"/>
        <w:bottom w:val="none" w:sz="0" w:space="0" w:color="auto"/>
        <w:right w:val="none" w:sz="0" w:space="0" w:color="auto"/>
      </w:divBdr>
    </w:div>
    <w:div w:id="761803979">
      <w:bodyDiv w:val="1"/>
      <w:marLeft w:val="0"/>
      <w:marRight w:val="0"/>
      <w:marTop w:val="0"/>
      <w:marBottom w:val="0"/>
      <w:divBdr>
        <w:top w:val="none" w:sz="0" w:space="0" w:color="auto"/>
        <w:left w:val="none" w:sz="0" w:space="0" w:color="auto"/>
        <w:bottom w:val="none" w:sz="0" w:space="0" w:color="auto"/>
        <w:right w:val="none" w:sz="0" w:space="0" w:color="auto"/>
      </w:divBdr>
    </w:div>
    <w:div w:id="787316498">
      <w:bodyDiv w:val="1"/>
      <w:marLeft w:val="0"/>
      <w:marRight w:val="0"/>
      <w:marTop w:val="0"/>
      <w:marBottom w:val="0"/>
      <w:divBdr>
        <w:top w:val="none" w:sz="0" w:space="0" w:color="auto"/>
        <w:left w:val="none" w:sz="0" w:space="0" w:color="auto"/>
        <w:bottom w:val="none" w:sz="0" w:space="0" w:color="auto"/>
        <w:right w:val="none" w:sz="0" w:space="0" w:color="auto"/>
      </w:divBdr>
    </w:div>
    <w:div w:id="849493086">
      <w:bodyDiv w:val="1"/>
      <w:marLeft w:val="0"/>
      <w:marRight w:val="0"/>
      <w:marTop w:val="0"/>
      <w:marBottom w:val="0"/>
      <w:divBdr>
        <w:top w:val="none" w:sz="0" w:space="0" w:color="auto"/>
        <w:left w:val="none" w:sz="0" w:space="0" w:color="auto"/>
        <w:bottom w:val="none" w:sz="0" w:space="0" w:color="auto"/>
        <w:right w:val="none" w:sz="0" w:space="0" w:color="auto"/>
      </w:divBdr>
    </w:div>
    <w:div w:id="967706885">
      <w:bodyDiv w:val="1"/>
      <w:marLeft w:val="0"/>
      <w:marRight w:val="0"/>
      <w:marTop w:val="0"/>
      <w:marBottom w:val="0"/>
      <w:divBdr>
        <w:top w:val="none" w:sz="0" w:space="0" w:color="auto"/>
        <w:left w:val="none" w:sz="0" w:space="0" w:color="auto"/>
        <w:bottom w:val="none" w:sz="0" w:space="0" w:color="auto"/>
        <w:right w:val="none" w:sz="0" w:space="0" w:color="auto"/>
      </w:divBdr>
    </w:div>
    <w:div w:id="972295407">
      <w:bodyDiv w:val="1"/>
      <w:marLeft w:val="0"/>
      <w:marRight w:val="0"/>
      <w:marTop w:val="0"/>
      <w:marBottom w:val="0"/>
      <w:divBdr>
        <w:top w:val="none" w:sz="0" w:space="0" w:color="auto"/>
        <w:left w:val="none" w:sz="0" w:space="0" w:color="auto"/>
        <w:bottom w:val="none" w:sz="0" w:space="0" w:color="auto"/>
        <w:right w:val="none" w:sz="0" w:space="0" w:color="auto"/>
      </w:divBdr>
    </w:div>
    <w:div w:id="1062556143">
      <w:bodyDiv w:val="1"/>
      <w:marLeft w:val="0"/>
      <w:marRight w:val="0"/>
      <w:marTop w:val="0"/>
      <w:marBottom w:val="0"/>
      <w:divBdr>
        <w:top w:val="none" w:sz="0" w:space="0" w:color="auto"/>
        <w:left w:val="none" w:sz="0" w:space="0" w:color="auto"/>
        <w:bottom w:val="none" w:sz="0" w:space="0" w:color="auto"/>
        <w:right w:val="none" w:sz="0" w:space="0" w:color="auto"/>
      </w:divBdr>
    </w:div>
    <w:div w:id="1066953525">
      <w:bodyDiv w:val="1"/>
      <w:marLeft w:val="0"/>
      <w:marRight w:val="0"/>
      <w:marTop w:val="0"/>
      <w:marBottom w:val="0"/>
      <w:divBdr>
        <w:top w:val="none" w:sz="0" w:space="0" w:color="auto"/>
        <w:left w:val="none" w:sz="0" w:space="0" w:color="auto"/>
        <w:bottom w:val="none" w:sz="0" w:space="0" w:color="auto"/>
        <w:right w:val="none" w:sz="0" w:space="0" w:color="auto"/>
      </w:divBdr>
    </w:div>
    <w:div w:id="1225263844">
      <w:bodyDiv w:val="1"/>
      <w:marLeft w:val="0"/>
      <w:marRight w:val="0"/>
      <w:marTop w:val="0"/>
      <w:marBottom w:val="0"/>
      <w:divBdr>
        <w:top w:val="none" w:sz="0" w:space="0" w:color="auto"/>
        <w:left w:val="none" w:sz="0" w:space="0" w:color="auto"/>
        <w:bottom w:val="none" w:sz="0" w:space="0" w:color="auto"/>
        <w:right w:val="none" w:sz="0" w:space="0" w:color="auto"/>
      </w:divBdr>
      <w:divsChild>
        <w:div w:id="781152439">
          <w:marLeft w:val="0"/>
          <w:marRight w:val="0"/>
          <w:marTop w:val="0"/>
          <w:marBottom w:val="0"/>
          <w:divBdr>
            <w:top w:val="none" w:sz="0" w:space="0" w:color="auto"/>
            <w:left w:val="none" w:sz="0" w:space="0" w:color="auto"/>
            <w:bottom w:val="none" w:sz="0" w:space="0" w:color="auto"/>
            <w:right w:val="none" w:sz="0" w:space="0" w:color="auto"/>
          </w:divBdr>
        </w:div>
      </w:divsChild>
    </w:div>
    <w:div w:id="1248341039">
      <w:bodyDiv w:val="1"/>
      <w:marLeft w:val="0"/>
      <w:marRight w:val="0"/>
      <w:marTop w:val="0"/>
      <w:marBottom w:val="0"/>
      <w:divBdr>
        <w:top w:val="none" w:sz="0" w:space="0" w:color="auto"/>
        <w:left w:val="none" w:sz="0" w:space="0" w:color="auto"/>
        <w:bottom w:val="none" w:sz="0" w:space="0" w:color="auto"/>
        <w:right w:val="none" w:sz="0" w:space="0" w:color="auto"/>
      </w:divBdr>
    </w:div>
    <w:div w:id="1297754287">
      <w:bodyDiv w:val="1"/>
      <w:marLeft w:val="0"/>
      <w:marRight w:val="0"/>
      <w:marTop w:val="0"/>
      <w:marBottom w:val="0"/>
      <w:divBdr>
        <w:top w:val="none" w:sz="0" w:space="0" w:color="auto"/>
        <w:left w:val="none" w:sz="0" w:space="0" w:color="auto"/>
        <w:bottom w:val="none" w:sz="0" w:space="0" w:color="auto"/>
        <w:right w:val="none" w:sz="0" w:space="0" w:color="auto"/>
      </w:divBdr>
    </w:div>
    <w:div w:id="1343974561">
      <w:bodyDiv w:val="1"/>
      <w:marLeft w:val="0"/>
      <w:marRight w:val="0"/>
      <w:marTop w:val="0"/>
      <w:marBottom w:val="0"/>
      <w:divBdr>
        <w:top w:val="none" w:sz="0" w:space="0" w:color="auto"/>
        <w:left w:val="none" w:sz="0" w:space="0" w:color="auto"/>
        <w:bottom w:val="none" w:sz="0" w:space="0" w:color="auto"/>
        <w:right w:val="none" w:sz="0" w:space="0" w:color="auto"/>
      </w:divBdr>
    </w:div>
    <w:div w:id="1418479749">
      <w:bodyDiv w:val="1"/>
      <w:marLeft w:val="0"/>
      <w:marRight w:val="0"/>
      <w:marTop w:val="0"/>
      <w:marBottom w:val="0"/>
      <w:divBdr>
        <w:top w:val="none" w:sz="0" w:space="0" w:color="auto"/>
        <w:left w:val="none" w:sz="0" w:space="0" w:color="auto"/>
        <w:bottom w:val="none" w:sz="0" w:space="0" w:color="auto"/>
        <w:right w:val="none" w:sz="0" w:space="0" w:color="auto"/>
      </w:divBdr>
    </w:div>
    <w:div w:id="1423914895">
      <w:bodyDiv w:val="1"/>
      <w:marLeft w:val="0"/>
      <w:marRight w:val="0"/>
      <w:marTop w:val="0"/>
      <w:marBottom w:val="0"/>
      <w:divBdr>
        <w:top w:val="none" w:sz="0" w:space="0" w:color="auto"/>
        <w:left w:val="none" w:sz="0" w:space="0" w:color="auto"/>
        <w:bottom w:val="none" w:sz="0" w:space="0" w:color="auto"/>
        <w:right w:val="none" w:sz="0" w:space="0" w:color="auto"/>
      </w:divBdr>
    </w:div>
    <w:div w:id="1426001984">
      <w:bodyDiv w:val="1"/>
      <w:marLeft w:val="0"/>
      <w:marRight w:val="0"/>
      <w:marTop w:val="0"/>
      <w:marBottom w:val="0"/>
      <w:divBdr>
        <w:top w:val="none" w:sz="0" w:space="0" w:color="auto"/>
        <w:left w:val="none" w:sz="0" w:space="0" w:color="auto"/>
        <w:bottom w:val="none" w:sz="0" w:space="0" w:color="auto"/>
        <w:right w:val="none" w:sz="0" w:space="0" w:color="auto"/>
      </w:divBdr>
    </w:div>
    <w:div w:id="1473525877">
      <w:bodyDiv w:val="1"/>
      <w:marLeft w:val="0"/>
      <w:marRight w:val="0"/>
      <w:marTop w:val="0"/>
      <w:marBottom w:val="0"/>
      <w:divBdr>
        <w:top w:val="none" w:sz="0" w:space="0" w:color="auto"/>
        <w:left w:val="none" w:sz="0" w:space="0" w:color="auto"/>
        <w:bottom w:val="none" w:sz="0" w:space="0" w:color="auto"/>
        <w:right w:val="none" w:sz="0" w:space="0" w:color="auto"/>
      </w:divBdr>
    </w:div>
    <w:div w:id="1479609002">
      <w:bodyDiv w:val="1"/>
      <w:marLeft w:val="0"/>
      <w:marRight w:val="0"/>
      <w:marTop w:val="0"/>
      <w:marBottom w:val="0"/>
      <w:divBdr>
        <w:top w:val="none" w:sz="0" w:space="0" w:color="auto"/>
        <w:left w:val="none" w:sz="0" w:space="0" w:color="auto"/>
        <w:bottom w:val="none" w:sz="0" w:space="0" w:color="auto"/>
        <w:right w:val="none" w:sz="0" w:space="0" w:color="auto"/>
      </w:divBdr>
    </w:div>
    <w:div w:id="1517382471">
      <w:bodyDiv w:val="1"/>
      <w:marLeft w:val="0"/>
      <w:marRight w:val="0"/>
      <w:marTop w:val="0"/>
      <w:marBottom w:val="0"/>
      <w:divBdr>
        <w:top w:val="none" w:sz="0" w:space="0" w:color="auto"/>
        <w:left w:val="none" w:sz="0" w:space="0" w:color="auto"/>
        <w:bottom w:val="none" w:sz="0" w:space="0" w:color="auto"/>
        <w:right w:val="none" w:sz="0" w:space="0" w:color="auto"/>
      </w:divBdr>
    </w:div>
    <w:div w:id="1554269082">
      <w:bodyDiv w:val="1"/>
      <w:marLeft w:val="0"/>
      <w:marRight w:val="0"/>
      <w:marTop w:val="0"/>
      <w:marBottom w:val="0"/>
      <w:divBdr>
        <w:top w:val="none" w:sz="0" w:space="0" w:color="auto"/>
        <w:left w:val="none" w:sz="0" w:space="0" w:color="auto"/>
        <w:bottom w:val="none" w:sz="0" w:space="0" w:color="auto"/>
        <w:right w:val="none" w:sz="0" w:space="0" w:color="auto"/>
      </w:divBdr>
    </w:div>
    <w:div w:id="1573157709">
      <w:bodyDiv w:val="1"/>
      <w:marLeft w:val="0"/>
      <w:marRight w:val="0"/>
      <w:marTop w:val="0"/>
      <w:marBottom w:val="0"/>
      <w:divBdr>
        <w:top w:val="none" w:sz="0" w:space="0" w:color="auto"/>
        <w:left w:val="none" w:sz="0" w:space="0" w:color="auto"/>
        <w:bottom w:val="none" w:sz="0" w:space="0" w:color="auto"/>
        <w:right w:val="none" w:sz="0" w:space="0" w:color="auto"/>
      </w:divBdr>
    </w:div>
    <w:div w:id="1582325826">
      <w:bodyDiv w:val="1"/>
      <w:marLeft w:val="0"/>
      <w:marRight w:val="0"/>
      <w:marTop w:val="0"/>
      <w:marBottom w:val="0"/>
      <w:divBdr>
        <w:top w:val="none" w:sz="0" w:space="0" w:color="auto"/>
        <w:left w:val="none" w:sz="0" w:space="0" w:color="auto"/>
        <w:bottom w:val="none" w:sz="0" w:space="0" w:color="auto"/>
        <w:right w:val="none" w:sz="0" w:space="0" w:color="auto"/>
      </w:divBdr>
    </w:div>
    <w:div w:id="1745908219">
      <w:bodyDiv w:val="1"/>
      <w:marLeft w:val="0"/>
      <w:marRight w:val="0"/>
      <w:marTop w:val="0"/>
      <w:marBottom w:val="0"/>
      <w:divBdr>
        <w:top w:val="none" w:sz="0" w:space="0" w:color="auto"/>
        <w:left w:val="none" w:sz="0" w:space="0" w:color="auto"/>
        <w:bottom w:val="none" w:sz="0" w:space="0" w:color="auto"/>
        <w:right w:val="none" w:sz="0" w:space="0" w:color="auto"/>
      </w:divBdr>
    </w:div>
    <w:div w:id="1894265368">
      <w:bodyDiv w:val="1"/>
      <w:marLeft w:val="0"/>
      <w:marRight w:val="0"/>
      <w:marTop w:val="0"/>
      <w:marBottom w:val="0"/>
      <w:divBdr>
        <w:top w:val="none" w:sz="0" w:space="0" w:color="auto"/>
        <w:left w:val="none" w:sz="0" w:space="0" w:color="auto"/>
        <w:bottom w:val="none" w:sz="0" w:space="0" w:color="auto"/>
        <w:right w:val="none" w:sz="0" w:space="0" w:color="auto"/>
      </w:divBdr>
    </w:div>
    <w:div w:id="1999647238">
      <w:bodyDiv w:val="1"/>
      <w:marLeft w:val="0"/>
      <w:marRight w:val="0"/>
      <w:marTop w:val="0"/>
      <w:marBottom w:val="0"/>
      <w:divBdr>
        <w:top w:val="none" w:sz="0" w:space="0" w:color="auto"/>
        <w:left w:val="none" w:sz="0" w:space="0" w:color="auto"/>
        <w:bottom w:val="none" w:sz="0" w:space="0" w:color="auto"/>
        <w:right w:val="none" w:sz="0" w:space="0" w:color="auto"/>
      </w:divBdr>
    </w:div>
    <w:div w:id="2054427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Layout" Target="diagrams/layout1.xml"/><Relationship Id="rId117" Type="http://schemas.openxmlformats.org/officeDocument/2006/relationships/hyperlink" Target="http://www.gks.ru/dbscripts/munst/" TargetMode="External"/><Relationship Id="rId21" Type="http://schemas.openxmlformats.org/officeDocument/2006/relationships/chart" Target="charts/chart5.xml"/><Relationship Id="rId42" Type="http://schemas.openxmlformats.org/officeDocument/2006/relationships/chart" Target="charts/chart13.xml"/><Relationship Id="rId47" Type="http://schemas.openxmlformats.org/officeDocument/2006/relationships/chart" Target="charts/chart18.xml"/><Relationship Id="rId63" Type="http://schemas.openxmlformats.org/officeDocument/2006/relationships/chart" Target="charts/chart31.xml"/><Relationship Id="rId68" Type="http://schemas.openxmlformats.org/officeDocument/2006/relationships/chart" Target="charts/chart34.xml"/><Relationship Id="rId84" Type="http://schemas.openxmlformats.org/officeDocument/2006/relationships/hyperlink" Target="http://www.pohgor.ru/documents/municipal-programm/predpisanija_35.html" TargetMode="External"/><Relationship Id="rId89" Type="http://schemas.openxmlformats.org/officeDocument/2006/relationships/hyperlink" Target="http://www.pohgor.ru/documents/municipal-programm/predpisanija_19.html" TargetMode="External"/><Relationship Id="rId112" Type="http://schemas.openxmlformats.org/officeDocument/2006/relationships/chart" Target="charts/chart48.xml"/><Relationship Id="rId133" Type="http://schemas.openxmlformats.org/officeDocument/2006/relationships/hyperlink" Target="http://www.pohgor.ru/documents/municipal-programm/predpisanija_42.html" TargetMode="External"/><Relationship Id="rId138" Type="http://schemas.openxmlformats.org/officeDocument/2006/relationships/footer" Target="footer3.xml"/><Relationship Id="rId16" Type="http://schemas.openxmlformats.org/officeDocument/2006/relationships/chart" Target="charts/chart1.xml"/><Relationship Id="rId107" Type="http://schemas.openxmlformats.org/officeDocument/2006/relationships/hyperlink" Target="http://www.gks.ru/dbscripts/munst/" TargetMode="External"/><Relationship Id="rId11" Type="http://schemas.openxmlformats.org/officeDocument/2006/relationships/hyperlink" Target="https://ru.wikipedia.org/wiki/%D0%96%D0%B5%D0%BB%D0%B5%D0%B7%D0%BD%D0%BE%D0%B4%D0%BE%D1%80%D0%BE%D0%B6%D0%BD%D0%B0%D1%8F_%D1%81%D1%82%D0%B0%D0%BD%D1%86%D0%B8%D1%8F" TargetMode="External"/><Relationship Id="rId32" Type="http://schemas.openxmlformats.org/officeDocument/2006/relationships/hyperlink" Target="https://tochka-na-karte.ru/Goroda-i-Gosudarstva/116-Samara.html" TargetMode="External"/><Relationship Id="rId37" Type="http://schemas.openxmlformats.org/officeDocument/2006/relationships/chart" Target="charts/chart11.xml"/><Relationship Id="rId53" Type="http://schemas.openxmlformats.org/officeDocument/2006/relationships/chart" Target="charts/chart23.xml"/><Relationship Id="rId58" Type="http://schemas.openxmlformats.org/officeDocument/2006/relationships/hyperlink" Target="http://www.gks.ru/dbscripts/munst/" TargetMode="External"/><Relationship Id="rId74" Type="http://schemas.openxmlformats.org/officeDocument/2006/relationships/hyperlink" Target="https://www.zarrayon.ru/publicsafety/z/" TargetMode="External"/><Relationship Id="rId79" Type="http://schemas.openxmlformats.org/officeDocument/2006/relationships/hyperlink" Target="http://www.pohgor.ru/documents/municipal-programm/predpisanija_41.html" TargetMode="External"/><Relationship Id="rId102" Type="http://schemas.openxmlformats.org/officeDocument/2006/relationships/hyperlink" Target="http://www.pohgor.ru/documents/municipal-programm/predpisanija_38.html" TargetMode="External"/><Relationship Id="rId123" Type="http://schemas.openxmlformats.org/officeDocument/2006/relationships/chart" Target="charts/chart55.xml"/><Relationship Id="rId128" Type="http://schemas.openxmlformats.org/officeDocument/2006/relationships/hyperlink" Target="http://www.pohgor.ru/netcat_files/file/KIP332_122015.pdf" TargetMode="External"/><Relationship Id="rId144" Type="http://schemas.microsoft.com/office/2007/relationships/stylesWithEffects" Target="stylesWithEffects.xml"/><Relationship Id="rId5" Type="http://schemas.openxmlformats.org/officeDocument/2006/relationships/webSettings" Target="webSettings.xml"/><Relationship Id="rId90" Type="http://schemas.openxmlformats.org/officeDocument/2006/relationships/chart" Target="charts/chart39.xml"/><Relationship Id="rId95" Type="http://schemas.openxmlformats.org/officeDocument/2006/relationships/chart" Target="charts/chart43.xml"/><Relationship Id="rId22" Type="http://schemas.openxmlformats.org/officeDocument/2006/relationships/chart" Target="charts/chart6.xml"/><Relationship Id="rId27" Type="http://schemas.openxmlformats.org/officeDocument/2006/relationships/diagramQuickStyle" Target="diagrams/quickStyle1.xml"/><Relationship Id="rId43" Type="http://schemas.openxmlformats.org/officeDocument/2006/relationships/chart" Target="charts/chart14.xml"/><Relationship Id="rId48" Type="http://schemas.openxmlformats.org/officeDocument/2006/relationships/chart" Target="charts/chart19.xml"/><Relationship Id="rId64" Type="http://schemas.openxmlformats.org/officeDocument/2006/relationships/hyperlink" Target="http://www.gks.ru/dbscripts/munst/" TargetMode="External"/><Relationship Id="rId69" Type="http://schemas.openxmlformats.org/officeDocument/2006/relationships/hyperlink" Target="http://www.gks.ru/dbscripts/munst/" TargetMode="External"/><Relationship Id="rId113" Type="http://schemas.openxmlformats.org/officeDocument/2006/relationships/chart" Target="charts/chart49.xml"/><Relationship Id="rId118" Type="http://schemas.openxmlformats.org/officeDocument/2006/relationships/chart" Target="charts/chart52.xml"/><Relationship Id="rId134" Type="http://schemas.openxmlformats.org/officeDocument/2006/relationships/hyperlink" Target="http://www.pohgor.ru/documents/municipal-programm/predpisanija_45.html" TargetMode="External"/><Relationship Id="rId139" Type="http://schemas.openxmlformats.org/officeDocument/2006/relationships/hyperlink" Target="http://pohgor.ru/ourcity/" TargetMode="External"/><Relationship Id="rId8" Type="http://schemas.openxmlformats.org/officeDocument/2006/relationships/image" Target="media/image1.png"/><Relationship Id="rId51" Type="http://schemas.openxmlformats.org/officeDocument/2006/relationships/chart" Target="charts/chart22.xml"/><Relationship Id="rId72" Type="http://schemas.openxmlformats.org/officeDocument/2006/relationships/chart" Target="charts/chart37.xml"/><Relationship Id="rId80" Type="http://schemas.openxmlformats.org/officeDocument/2006/relationships/hyperlink" Target="http://www.pohgor.ru/documents/municipal-programm/predpisanija_49.html" TargetMode="External"/><Relationship Id="rId85" Type="http://schemas.openxmlformats.org/officeDocument/2006/relationships/hyperlink" Target="http://www.pohgor.ru/documents/municipal-programm/predpisanija_18.html" TargetMode="External"/><Relationship Id="rId93" Type="http://schemas.openxmlformats.org/officeDocument/2006/relationships/chart" Target="charts/chart41.xml"/><Relationship Id="rId98" Type="http://schemas.openxmlformats.org/officeDocument/2006/relationships/hyperlink" Target="http://www.pohgor.ru/documents/municipal-programm/predpisanija_39.html" TargetMode="External"/><Relationship Id="rId121" Type="http://schemas.openxmlformats.org/officeDocument/2006/relationships/chart" Target="charts/chart54.xml"/><Relationship Id="rId14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ru.wikipedia.org/w/index.php?title=%D0%9F%D0%BE%D1%85%D0%B2%D0%B8%D1%81%D1%82%D0%BD%D0%B5%D0%B2%D0%BE_(%D1%81%D1%82%D0%B0%D0%BD%D1%86%D0%B8%D1%8F)&amp;action=edit&amp;redlink=1" TargetMode="External"/><Relationship Id="rId17" Type="http://schemas.openxmlformats.org/officeDocument/2006/relationships/hyperlink" Target="http://economy.samregion.ru/activity/mun_razv/reitingi/gorodskie-okruga/" TargetMode="External"/><Relationship Id="rId25" Type="http://schemas.openxmlformats.org/officeDocument/2006/relationships/diagramData" Target="diagrams/data1.xml"/><Relationship Id="rId33" Type="http://schemas.openxmlformats.org/officeDocument/2006/relationships/hyperlink" Target="https://tochka-na-karte.ru/Goroda-i-Gosudarstva/230-Ufa.html" TargetMode="External"/><Relationship Id="rId38" Type="http://schemas.openxmlformats.org/officeDocument/2006/relationships/chart" Target="charts/chart12.xml"/><Relationship Id="rId46" Type="http://schemas.openxmlformats.org/officeDocument/2006/relationships/chart" Target="charts/chart17.xml"/><Relationship Id="rId59" Type="http://schemas.openxmlformats.org/officeDocument/2006/relationships/chart" Target="charts/chart28.xml"/><Relationship Id="rId67" Type="http://schemas.openxmlformats.org/officeDocument/2006/relationships/hyperlink" Target="http://www.gks.ru/dbscripts/munst/" TargetMode="External"/><Relationship Id="rId103" Type="http://schemas.openxmlformats.org/officeDocument/2006/relationships/hyperlink" Target="http://www.pohgor.ru/documents/municipal-programm/predpisanija_40.html" TargetMode="External"/><Relationship Id="rId108" Type="http://schemas.openxmlformats.org/officeDocument/2006/relationships/chart" Target="charts/chart46.xml"/><Relationship Id="rId116" Type="http://schemas.openxmlformats.org/officeDocument/2006/relationships/chart" Target="charts/chart51.xml"/><Relationship Id="rId124" Type="http://schemas.openxmlformats.org/officeDocument/2006/relationships/chart" Target="charts/chart56.xml"/><Relationship Id="rId129" Type="http://schemas.openxmlformats.org/officeDocument/2006/relationships/hyperlink" Target="http://www.pohgor.ru/documents/municipal-programm/predpisanija_38.html" TargetMode="External"/><Relationship Id="rId137" Type="http://schemas.openxmlformats.org/officeDocument/2006/relationships/hyperlink" Target="http://pohgor.ru/documents/postanovlenie/postanovlenie_1083.html" TargetMode="External"/><Relationship Id="rId20" Type="http://schemas.openxmlformats.org/officeDocument/2006/relationships/chart" Target="charts/chart4.xml"/><Relationship Id="rId41" Type="http://schemas.openxmlformats.org/officeDocument/2006/relationships/image" Target="media/image4.png"/><Relationship Id="rId54" Type="http://schemas.openxmlformats.org/officeDocument/2006/relationships/chart" Target="charts/chart24.xml"/><Relationship Id="rId62" Type="http://schemas.openxmlformats.org/officeDocument/2006/relationships/chart" Target="charts/chart30.xml"/><Relationship Id="rId70" Type="http://schemas.openxmlformats.org/officeDocument/2006/relationships/chart" Target="charts/chart35.xml"/><Relationship Id="rId75" Type="http://schemas.openxmlformats.org/officeDocument/2006/relationships/hyperlink" Target="https://www.zarrayon.ru/publicsafety/bb/" TargetMode="External"/><Relationship Id="rId83" Type="http://schemas.openxmlformats.org/officeDocument/2006/relationships/hyperlink" Target="http://www.pohgor.ru/documents/municipal-programm/predpisanija_49.html" TargetMode="External"/><Relationship Id="rId88" Type="http://schemas.openxmlformats.org/officeDocument/2006/relationships/hyperlink" Target="http://www.pohgor.ru/documents/municipal-programm/predpisanija_42.html" TargetMode="External"/><Relationship Id="rId91" Type="http://schemas.openxmlformats.org/officeDocument/2006/relationships/hyperlink" Target="URL:http://www.gks.ru/" TargetMode="External"/><Relationship Id="rId96" Type="http://schemas.openxmlformats.org/officeDocument/2006/relationships/hyperlink" Target="http://www.pohgor.ru/documents/municipal-programm/predpisanija_5.html" TargetMode="External"/><Relationship Id="rId111" Type="http://schemas.openxmlformats.org/officeDocument/2006/relationships/hyperlink" Target="http://www.gks.ru/" TargetMode="External"/><Relationship Id="rId132" Type="http://schemas.openxmlformats.org/officeDocument/2006/relationships/hyperlink" Target="http://www.pohgor.ru/documents/municipal-programm/predpisanija_38.html" TargetMode="External"/><Relationship Id="rId140" Type="http://schemas.openxmlformats.org/officeDocument/2006/relationships/hyperlink" Target="http://www.gks.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u.wikipedia.org/wiki/%D0%9A%D1%83%D0%B9%D0%B1%D1%8B%D1%88%D0%B5%D0%B2%D1%81%D0%BA%D0%B0%D1%8F_%D0%B6%D0%B5%D0%BB%D0%B5%D0%B7%D0%BD%D0%B0%D1%8F_%D0%B4%D0%BE%D1%80%D0%BE%D0%B3%D0%B0" TargetMode="External"/><Relationship Id="rId23" Type="http://schemas.openxmlformats.org/officeDocument/2006/relationships/footer" Target="footer1.xml"/><Relationship Id="rId28" Type="http://schemas.openxmlformats.org/officeDocument/2006/relationships/diagramColors" Target="diagrams/colors1.xml"/><Relationship Id="rId36" Type="http://schemas.openxmlformats.org/officeDocument/2006/relationships/chart" Target="charts/chart10.xml"/><Relationship Id="rId49" Type="http://schemas.openxmlformats.org/officeDocument/2006/relationships/chart" Target="charts/chart20.xml"/><Relationship Id="rId57" Type="http://schemas.openxmlformats.org/officeDocument/2006/relationships/chart" Target="charts/chart27.xml"/><Relationship Id="rId106" Type="http://schemas.openxmlformats.org/officeDocument/2006/relationships/chart" Target="charts/chart45.xml"/><Relationship Id="rId114" Type="http://schemas.openxmlformats.org/officeDocument/2006/relationships/chart" Target="charts/chart50.xml"/><Relationship Id="rId119" Type="http://schemas.openxmlformats.org/officeDocument/2006/relationships/hyperlink" Target="URL:http://www.gks.ru/" TargetMode="External"/><Relationship Id="rId127" Type="http://schemas.openxmlformats.org/officeDocument/2006/relationships/hyperlink" Target="http://www.pohgor.ru/documents/municipal-programm/predpisanija_37.html" TargetMode="External"/><Relationship Id="rId10" Type="http://schemas.openxmlformats.org/officeDocument/2006/relationships/hyperlink" Target="https://ru.wikipedia.org/wiki/%D0%9E%D1%80%D0%B5%D0%BD%D0%B1%D1%83%D1%80%D0%B3%D1%81%D0%BA%D0%B0%D1%8F_%D0%BE%D0%B1%D0%BB%D0%B0%D1%81%D1%82%D1%8C" TargetMode="External"/><Relationship Id="rId31" Type="http://schemas.openxmlformats.org/officeDocument/2006/relationships/hyperlink" Target="https://tochka-na-karte.ru/Goroda-i-Gosudarstva/116-Samara.html" TargetMode="External"/><Relationship Id="rId44" Type="http://schemas.openxmlformats.org/officeDocument/2006/relationships/chart" Target="charts/chart15.xml"/><Relationship Id="rId52" Type="http://schemas.openxmlformats.org/officeDocument/2006/relationships/hyperlink" Target="http://www.gks.ru/dbscripts/munst/" TargetMode="External"/><Relationship Id="rId60" Type="http://schemas.openxmlformats.org/officeDocument/2006/relationships/chart" Target="charts/chart29.xml"/><Relationship Id="rId65" Type="http://schemas.openxmlformats.org/officeDocument/2006/relationships/chart" Target="charts/chart32.xml"/><Relationship Id="rId73" Type="http://schemas.openxmlformats.org/officeDocument/2006/relationships/hyperlink" Target="http://www.gks.ru" TargetMode="External"/><Relationship Id="rId78" Type="http://schemas.openxmlformats.org/officeDocument/2006/relationships/hyperlink" Target="http://www.pohgor.ru/documents/municipal-programm/predpisanija_51.html" TargetMode="External"/><Relationship Id="rId81" Type="http://schemas.openxmlformats.org/officeDocument/2006/relationships/hyperlink" Target="https://yandexlyceum.ru/index" TargetMode="External"/><Relationship Id="rId86" Type="http://schemas.openxmlformats.org/officeDocument/2006/relationships/hyperlink" Target="http://www.pohgor.ru/documents/municipal-programm/predpisanija_44.html" TargetMode="External"/><Relationship Id="rId94" Type="http://schemas.openxmlformats.org/officeDocument/2006/relationships/chart" Target="charts/chart42.xml"/><Relationship Id="rId99" Type="http://schemas.openxmlformats.org/officeDocument/2006/relationships/hyperlink" Target="http://www.pohgor.ru/documents/municipal-programm/predpisanija_30.html" TargetMode="External"/><Relationship Id="rId101" Type="http://schemas.openxmlformats.org/officeDocument/2006/relationships/hyperlink" Target="http://www.pohgor.ru/documents/municipal-programm/predpisanija_53.html" TargetMode="External"/><Relationship Id="rId122" Type="http://schemas.openxmlformats.org/officeDocument/2006/relationships/hyperlink" Target="http://www.gks.ru/dbscripts/munst/" TargetMode="External"/><Relationship Id="rId130" Type="http://schemas.openxmlformats.org/officeDocument/2006/relationships/hyperlink" Target="https://asi.ru/store/90658/" TargetMode="External"/><Relationship Id="rId135" Type="http://schemas.openxmlformats.org/officeDocument/2006/relationships/hyperlink" Target="file:///\\workgroup.local\Public\exchange\Economic\&#1053;&#1086;&#1074;&#1072;&#1103;%20&#1089;&#1090;&#1088;&#1091;&#1082;&#1090;&#1091;&#1088;&#1072;\&#1059;&#1087;&#1088;&#1072;&#1074;&#1083;&#1077;&#1085;&#1080;&#1077;%20&#1089;&#1090;&#1088;&#1072;&#1090;&#1077;&#1075;&#1080;&#1095;&#1077;&#1089;&#1082;&#1086;&#1075;&#1086;%20&#1087;&#1083;&#1072;&#1085;&#1080;&#1088;&#1086;&#1074;&#1072;&#1085;&#1080;&#1103;%20&#1080;%20&#1087;&#1088;&#1086;&#1075;&#1085;&#1086;&#1079;&#1080;&#1088;&#1086;&#1074;&#1072;&#1085;&#1080;&#1103;\&#1054;&#1073;&#1084;&#1077;&#1085;%20&#1091;&#1087;&#1088;&#1072;&#1074;&#1083;&#1077;&#1085;&#1080;&#1103;\&#1057;&#1090;&#1088;&#1072;&#1090;&#1077;&#1075;&#1080;&#1103;2030%20-%20&#1086;&#1073;&#1085;&#1086;&#1074;&#1083;&#1077;&#1085;&#1080;&#1077;\&#1057;&#1090;&#1088;&#1072;&#1090;&#1077;&#1075;&#1080;&#1103;2030_&#1074;&#1077;&#1088;&#1089;&#1080;&#1080;\&#1057;&#1090;&#1088;&#1072;&#1090;&#1077;&#1075;&#1080;&#1103;%20&#1057;&#1069;&#1056;%202030_&#1074;&#1077;&#1088;&#1089;&#1080;&#1103;%2015.docx" TargetMode="External"/><Relationship Id="rId14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ru.wikipedia.org/wiki/%D0%A1%D0%B0%D0%BC%D0%B0%D1%80%D0%B0" TargetMode="External"/><Relationship Id="rId13" Type="http://schemas.openxmlformats.org/officeDocument/2006/relationships/hyperlink" Target="https://ru.wikipedia.org/wiki/%D0%A1%D0%B0%D0%BC%D0%B0%D1%80%D0%B0_(%D1%81%D1%82%D0%B0%D0%BD%D1%86%D0%B8%D1%8F)" TargetMode="External"/><Relationship Id="rId18" Type="http://schemas.openxmlformats.org/officeDocument/2006/relationships/chart" Target="charts/chart2.xml"/><Relationship Id="rId39" Type="http://schemas.openxmlformats.org/officeDocument/2006/relationships/image" Target="media/image2.png"/><Relationship Id="rId109" Type="http://schemas.openxmlformats.org/officeDocument/2006/relationships/hyperlink" Target="http://www.gks.ru/dbscripts/munst/" TargetMode="External"/><Relationship Id="rId34" Type="http://schemas.openxmlformats.org/officeDocument/2006/relationships/chart" Target="charts/chart8.xml"/><Relationship Id="rId50" Type="http://schemas.openxmlformats.org/officeDocument/2006/relationships/chart" Target="charts/chart21.xml"/><Relationship Id="rId55" Type="http://schemas.openxmlformats.org/officeDocument/2006/relationships/chart" Target="charts/chart25.xml"/><Relationship Id="rId76" Type="http://schemas.openxmlformats.org/officeDocument/2006/relationships/hyperlink" Target="http://www.plastrayon.ru/obschestvennaya-bezopasnost/bezopasnost-dorozhnogo-dvizheniya-obratnaya-svyaz" TargetMode="External"/><Relationship Id="rId97" Type="http://schemas.openxmlformats.org/officeDocument/2006/relationships/hyperlink" Target="http://www.pohgor.ru/documents/municipal-programm/predpisanija_9.html" TargetMode="External"/><Relationship Id="rId104" Type="http://schemas.openxmlformats.org/officeDocument/2006/relationships/hyperlink" Target="http://www.pohgor.ru/documents/municipal-programm/predpisanija_36.html" TargetMode="External"/><Relationship Id="rId120" Type="http://schemas.openxmlformats.org/officeDocument/2006/relationships/chart" Target="charts/chart53.xml"/><Relationship Id="rId125" Type="http://schemas.openxmlformats.org/officeDocument/2006/relationships/hyperlink" Target="http://pohgor.ru/administration/structure/usr/" TargetMode="External"/><Relationship Id="rId141" Type="http://schemas.openxmlformats.org/officeDocument/2006/relationships/chart" Target="charts/chart57.xml"/><Relationship Id="rId7" Type="http://schemas.openxmlformats.org/officeDocument/2006/relationships/endnotes" Target="endnotes.xml"/><Relationship Id="rId71" Type="http://schemas.openxmlformats.org/officeDocument/2006/relationships/chart" Target="charts/chart36.xml"/><Relationship Id="rId92" Type="http://schemas.openxmlformats.org/officeDocument/2006/relationships/chart" Target="charts/chart40.xml"/><Relationship Id="rId2" Type="http://schemas.openxmlformats.org/officeDocument/2006/relationships/numbering" Target="numbering.xml"/><Relationship Id="rId29" Type="http://schemas.microsoft.com/office/2007/relationships/diagramDrawing" Target="diagrams/drawing1.xml"/><Relationship Id="rId24" Type="http://schemas.openxmlformats.org/officeDocument/2006/relationships/footer" Target="footer2.xml"/><Relationship Id="rId40" Type="http://schemas.openxmlformats.org/officeDocument/2006/relationships/image" Target="media/image3.png"/><Relationship Id="rId45" Type="http://schemas.openxmlformats.org/officeDocument/2006/relationships/chart" Target="charts/chart16.xml"/><Relationship Id="rId66" Type="http://schemas.openxmlformats.org/officeDocument/2006/relationships/chart" Target="charts/chart33.xml"/><Relationship Id="rId87" Type="http://schemas.openxmlformats.org/officeDocument/2006/relationships/hyperlink" Target="http://www.pohgor.ru/documents/municipal-programm/predpisanija_38.html" TargetMode="External"/><Relationship Id="rId110" Type="http://schemas.openxmlformats.org/officeDocument/2006/relationships/chart" Target="charts/chart47.xml"/><Relationship Id="rId115" Type="http://schemas.openxmlformats.org/officeDocument/2006/relationships/hyperlink" Target="http://www.gks.ru/dbscripts/munst/" TargetMode="External"/><Relationship Id="rId131" Type="http://schemas.openxmlformats.org/officeDocument/2006/relationships/hyperlink" Target="http://www.pohgor.ru/documents/municipal-programm/predpisanija_36.html" TargetMode="External"/><Relationship Id="rId136" Type="http://schemas.openxmlformats.org/officeDocument/2006/relationships/header" Target="header1.xml"/><Relationship Id="rId61" Type="http://schemas.openxmlformats.org/officeDocument/2006/relationships/hyperlink" Target="http://www.gks.ru/dbscripts/munst/" TargetMode="External"/><Relationship Id="rId82" Type="http://schemas.openxmlformats.org/officeDocument/2006/relationships/hyperlink" Target="http://www.pohgor.ru/documents/municipal-programm/predpisanija_48.html" TargetMode="External"/><Relationship Id="rId19" Type="http://schemas.openxmlformats.org/officeDocument/2006/relationships/chart" Target="charts/chart3.xml"/><Relationship Id="rId14" Type="http://schemas.openxmlformats.org/officeDocument/2006/relationships/hyperlink" Target="https://ru.wikipedia.org/wiki/%D0%A3%D1%84%D0%B0_(%D1%81%D1%82%D0%B0%D0%BD%D1%86%D0%B8%D1%8F)" TargetMode="External"/><Relationship Id="rId30" Type="http://schemas.openxmlformats.org/officeDocument/2006/relationships/chart" Target="charts/chart7.xml"/><Relationship Id="rId35" Type="http://schemas.openxmlformats.org/officeDocument/2006/relationships/chart" Target="charts/chart9.xml"/><Relationship Id="rId56" Type="http://schemas.openxmlformats.org/officeDocument/2006/relationships/chart" Target="charts/chart26.xml"/><Relationship Id="rId77" Type="http://schemas.openxmlformats.org/officeDocument/2006/relationships/chart" Target="charts/chart38.xml"/><Relationship Id="rId100" Type="http://schemas.openxmlformats.org/officeDocument/2006/relationships/hyperlink" Target="http://www.pohgor.ru/documents/municipal-programm/predpisanija_5.html" TargetMode="External"/><Relationship Id="rId105" Type="http://schemas.openxmlformats.org/officeDocument/2006/relationships/chart" Target="charts/chart44.xml"/><Relationship Id="rId126" Type="http://schemas.openxmlformats.org/officeDocument/2006/relationships/hyperlink" Target="http://www.pohgor.ru/netcat_files/file/KIP332_122015.pdf"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pohgor.ru/ourcity/" TargetMode="External"/><Relationship Id="rId2" Type="http://schemas.openxmlformats.org/officeDocument/2006/relationships/hyperlink" Target="http://economy.samregion.ru/activity/mun_razv/monogoroda/monit/" TargetMode="External"/><Relationship Id="rId1" Type="http://schemas.openxmlformats.org/officeDocument/2006/relationships/hyperlink" Target="http://www.sseu.ru/persones?wplace=1397"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8.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PowerPoint"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PowerPoint" TargetMode="External"/></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13.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PowerPoint" TargetMode="External"/></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17.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PowerPoint"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PowerPoint"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PowerPoint" TargetMode="External"/></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22.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5.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6.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8.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9.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package" Target="../embeddings/_____Microsoft_Office_Excel10.xlsx"/></Relationships>
</file>

<file path=word/charts/_rels/chart40.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D:\&#1057;&#1090;&#1088;&#1072;&#1090;&#1077;&#1075;&#1080;&#1103;%202018\&#1057;&#1074;&#1086;&#1076;&#1085;&#1099;&#1081;%20&#1088;&#1077;&#1081;&#1090;&#1080;&#1085;%20&#1087;&#1086;%20&#1057;&#1069;&#1055;%20&#1075;.&#1086;.%20&#1057;&#1054;%202016&#1075;.xlsx" TargetMode="External"/></Relationships>
</file>

<file path=word/charts/_rels/chart41.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G:\&#1057;&#1043;&#1069;&#1059;\&#1054;&#1082;&#1090;&#1103;&#1073;&#1088;&#1100;&#1089;&#1082;\&#1075;&#1088;&#1072;&#1092;&#1080;&#1082;&#1080;_&#1063;&#1050;.xlsx" TargetMode="External"/></Relationships>
</file>

<file path=word/charts/_rels/chart42.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G:\&#1057;&#1043;&#1069;&#1059;\&#1054;&#1082;&#1090;&#1103;&#1073;&#1088;&#1100;&#1089;&#1082;\&#1075;&#1088;&#1072;&#1092;&#1080;&#1082;&#1080;_&#1063;&#1050;.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C:\Users\&#1052;&#1091;&#1088;&#1072;&#1090;&#1086;&#1074;&#1072;\Desktop\&#1055;&#1077;&#1088;&#1077;&#1085;&#1086;&#1089;\&#1052;&#1054;&#1048;%20&#1044;&#1054;&#1050;&#1059;&#1052;&#1045;&#1053;&#1058;&#1067;\&#1050;&#1048;&#1055;\&#1072;&#1082;&#1090;&#1091;&#1072;&#1083;&#1080;&#1079;&#1072;&#1094;&#1080;&#1103;%20&#1050;&#1048;&#1055;\2015\&#1040;&#1082;&#1090;&#1091;&#1072;&#1083;.%20&#1050;&#1048;&#1055;%20&#1088;&#1072;&#1073;&#1086;&#1095;&#1080;&#1077;%20&#1076;&#1086;&#1082;&#1091;&#1084;&#1077;&#1085;&#1090;&#1099;\&#1044;&#1080;&#1072;&#1075;&#1088;&#1072;&#1084;&#1084;&#1099;.xlsx" TargetMode="External"/></Relationships>
</file>

<file path=word/charts/_rels/chart45.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_rels/chart46.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_rels/chart47.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48.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49.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0.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package" Target="../embeddings/_____Microsoft_Office_Excel13.xlsx"/></Relationships>
</file>

<file path=word/charts/_rels/chart51.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2.xml.rels><?xml version="1.0" encoding="UTF-8" standalone="yes"?>
<Relationships xmlns="http://schemas.openxmlformats.org/package/2006/relationships"><Relationship Id="rId1" Type="http://schemas.openxmlformats.org/officeDocument/2006/relationships/package" Target="../embeddings/_____Microsoft_Office_Excel14.xlsx"/></Relationships>
</file>

<file path=word/charts/_rels/chart53.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6.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7.xml.rels><?xml version="1.0" encoding="UTF-8" standalone="yes"?>
<Relationships xmlns="http://schemas.openxmlformats.org/package/2006/relationships"><Relationship Id="rId1" Type="http://schemas.openxmlformats.org/officeDocument/2006/relationships/oleObject" Target="file:///D:\&#1076;&#1080;&#1089;&#1082;%20&#1057;\&#1046;&#1080;&#1075;&#1091;&#1083;&#1077;&#1074;&#1089;&#1082;\&#1046;&#1080;&#1075;&#1091;&#1083;&#1077;&#1074;&#1089;&#1082;_&#1056;&#1077;&#1087;&#1080;&#1085;&#1072;\&#1094;&#1077;&#1083;&#1080;_&#1056;&#1077;&#1087;&#1080;&#1085;&#1072;&#1045;&#104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3869342646796476"/>
          <c:y val="2.3148148148148147E-2"/>
          <c:w val="0.69575872636670466"/>
          <c:h val="0.86601851851852496"/>
        </c:manualLayout>
      </c:layout>
      <c:barChart>
        <c:barDir val="bar"/>
        <c:grouping val="clustered"/>
        <c:ser>
          <c:idx val="0"/>
          <c:order val="0"/>
          <c:spPr>
            <a:solidFill>
              <a:srgbClr val="376092"/>
            </a:solidFill>
          </c:spPr>
          <c:dPt>
            <c:idx val="9"/>
            <c:spPr>
              <a:solidFill>
                <a:srgbClr val="C00000"/>
              </a:solidFill>
            </c:spPr>
            <c:extLst xmlns:c16r2="http://schemas.microsoft.com/office/drawing/2015/06/chart">
              <c:ext xmlns:c16="http://schemas.microsoft.com/office/drawing/2014/chart" uri="{C3380CC4-5D6E-409C-BE32-E72D297353CC}">
                <c16:uniqueId val="{00000000-40AD-4689-A57D-D7584898A09C}"/>
              </c:ext>
            </c:extLst>
          </c:dPt>
          <c:dLbls>
            <c:dLbl>
              <c:idx val="9"/>
              <c:layout>
                <c:manualLayout>
                  <c:x val="0"/>
                  <c:y val="9.2592592592594305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40AD-4689-A57D-D7584898A09C}"/>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ГО_2017!$AE$6:$AE$15</c:f>
              <c:strCache>
                <c:ptCount val="10"/>
                <c:pt idx="0">
                  <c:v>Сызрань</c:v>
                </c:pt>
                <c:pt idx="1">
                  <c:v>Кинель</c:v>
                </c:pt>
                <c:pt idx="2">
                  <c:v>Чапаевск</c:v>
                </c:pt>
                <c:pt idx="3">
                  <c:v>Отрадный</c:v>
                </c:pt>
                <c:pt idx="4">
                  <c:v>Новокуйбышевск</c:v>
                </c:pt>
                <c:pt idx="5">
                  <c:v>Тольятти</c:v>
                </c:pt>
                <c:pt idx="6">
                  <c:v>Октябрьск</c:v>
                </c:pt>
                <c:pt idx="7">
                  <c:v>Жигулевск</c:v>
                </c:pt>
                <c:pt idx="8">
                  <c:v>Самара</c:v>
                </c:pt>
                <c:pt idx="9">
                  <c:v>Похвистнево</c:v>
                </c:pt>
              </c:strCache>
            </c:strRef>
          </c:cat>
          <c:val>
            <c:numRef>
              <c:f>ГО_2017!$AF$6:$AF$15</c:f>
              <c:numCache>
                <c:formatCode>#,##0</c:formatCode>
                <c:ptCount val="10"/>
                <c:pt idx="0">
                  <c:v>12745.266928854233</c:v>
                </c:pt>
                <c:pt idx="1">
                  <c:v>13888.70236989025</c:v>
                </c:pt>
                <c:pt idx="2">
                  <c:v>14016.585039961481</c:v>
                </c:pt>
                <c:pt idx="3">
                  <c:v>14525.821436203771</c:v>
                </c:pt>
                <c:pt idx="4">
                  <c:v>15475.920714618533</c:v>
                </c:pt>
                <c:pt idx="5">
                  <c:v>17916.598253254109</c:v>
                </c:pt>
                <c:pt idx="6">
                  <c:v>18824.326492937533</c:v>
                </c:pt>
                <c:pt idx="7">
                  <c:v>19399.130931622036</c:v>
                </c:pt>
                <c:pt idx="8">
                  <c:v>23150.595403450759</c:v>
                </c:pt>
                <c:pt idx="9">
                  <c:v>24704.787236122505</c:v>
                </c:pt>
              </c:numCache>
            </c:numRef>
          </c:val>
          <c:extLst xmlns:c16r2="http://schemas.microsoft.com/office/drawing/2015/06/chart">
            <c:ext xmlns:c16="http://schemas.microsoft.com/office/drawing/2014/chart" uri="{C3380CC4-5D6E-409C-BE32-E72D297353CC}">
              <c16:uniqueId val="{00000001-40AD-4689-A57D-D7584898A09C}"/>
            </c:ext>
          </c:extLst>
        </c:ser>
        <c:ser>
          <c:idx val="1"/>
          <c:order val="1"/>
          <c:spPr>
            <a:noFill/>
          </c:spPr>
          <c:trendline>
            <c:spPr>
              <a:ln>
                <a:prstDash val="dash"/>
              </a:ln>
            </c:spPr>
            <c:trendlineType val="linear"/>
          </c:trendline>
          <c:cat>
            <c:strRef>
              <c:f>ГО_2017!$AE$6:$AE$15</c:f>
              <c:strCache>
                <c:ptCount val="10"/>
                <c:pt idx="0">
                  <c:v>Сызрань</c:v>
                </c:pt>
                <c:pt idx="1">
                  <c:v>Кинель</c:v>
                </c:pt>
                <c:pt idx="2">
                  <c:v>Чапаевск</c:v>
                </c:pt>
                <c:pt idx="3">
                  <c:v>Отрадный</c:v>
                </c:pt>
                <c:pt idx="4">
                  <c:v>Новокуйбышевск</c:v>
                </c:pt>
                <c:pt idx="5">
                  <c:v>Тольятти</c:v>
                </c:pt>
                <c:pt idx="6">
                  <c:v>Октябрьск</c:v>
                </c:pt>
                <c:pt idx="7">
                  <c:v>Жигулевск</c:v>
                </c:pt>
                <c:pt idx="8">
                  <c:v>Самара</c:v>
                </c:pt>
                <c:pt idx="9">
                  <c:v>Похвистнево</c:v>
                </c:pt>
              </c:strCache>
            </c:strRef>
          </c:cat>
          <c:val>
            <c:numRef>
              <c:f>ГО_2017!$AI$6:$AI$15</c:f>
              <c:numCache>
                <c:formatCode>#,##0</c:formatCode>
                <c:ptCount val="10"/>
                <c:pt idx="0">
                  <c:v>19791.12371338861</c:v>
                </c:pt>
                <c:pt idx="1">
                  <c:v>19791.12371338861</c:v>
                </c:pt>
                <c:pt idx="2">
                  <c:v>19791.12371338861</c:v>
                </c:pt>
                <c:pt idx="3">
                  <c:v>19791.12371338861</c:v>
                </c:pt>
                <c:pt idx="4">
                  <c:v>19791.12371338861</c:v>
                </c:pt>
                <c:pt idx="5">
                  <c:v>19791.12371338861</c:v>
                </c:pt>
                <c:pt idx="6">
                  <c:v>19791.12371338861</c:v>
                </c:pt>
                <c:pt idx="7">
                  <c:v>19791.12371338861</c:v>
                </c:pt>
                <c:pt idx="8">
                  <c:v>19791.12371338861</c:v>
                </c:pt>
                <c:pt idx="9">
                  <c:v>19791.12371338861</c:v>
                </c:pt>
              </c:numCache>
            </c:numRef>
          </c:val>
          <c:extLst xmlns:c16r2="http://schemas.microsoft.com/office/drawing/2015/06/chart">
            <c:ext xmlns:c16="http://schemas.microsoft.com/office/drawing/2014/chart" uri="{C3380CC4-5D6E-409C-BE32-E72D297353CC}">
              <c16:uniqueId val="{00000002-40AD-4689-A57D-D7584898A09C}"/>
            </c:ext>
          </c:extLst>
        </c:ser>
        <c:axId val="96098944"/>
        <c:axId val="96292864"/>
      </c:barChart>
      <c:catAx>
        <c:axId val="96098944"/>
        <c:scaling>
          <c:orientation val="minMax"/>
        </c:scaling>
        <c:axPos val="l"/>
        <c:numFmt formatCode="General" sourceLinked="0"/>
        <c:tickLblPos val="nextTo"/>
        <c:crossAx val="96292864"/>
        <c:crosses val="autoZero"/>
        <c:auto val="1"/>
        <c:lblAlgn val="ctr"/>
        <c:lblOffset val="100"/>
      </c:catAx>
      <c:valAx>
        <c:axId val="96292864"/>
        <c:scaling>
          <c:orientation val="minMax"/>
          <c:max val="25000"/>
        </c:scaling>
        <c:axPos val="b"/>
        <c:majorGridlines>
          <c:spPr>
            <a:ln>
              <a:solidFill>
                <a:schemeClr val="bg1"/>
              </a:solidFill>
            </a:ln>
          </c:spPr>
        </c:majorGridlines>
        <c:numFmt formatCode="#,##0" sourceLinked="1"/>
        <c:tickLblPos val="nextTo"/>
        <c:crossAx val="96098944"/>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3732172514840588"/>
          <c:y val="2.1911156702238397E-2"/>
          <c:w val="0.70635523954263868"/>
          <c:h val="0.85086256331289989"/>
        </c:manualLayout>
      </c:layout>
      <c:barChart>
        <c:barDir val="bar"/>
        <c:grouping val="clustered"/>
        <c:ser>
          <c:idx val="0"/>
          <c:order val="0"/>
          <c:spPr>
            <a:solidFill>
              <a:srgbClr val="376092"/>
            </a:solidFill>
          </c:spPr>
          <c:dPt>
            <c:idx val="8"/>
            <c:spPr>
              <a:solidFill>
                <a:srgbClr val="C00000"/>
              </a:solidFill>
            </c:spPr>
            <c:extLst xmlns:c16r2="http://schemas.microsoft.com/office/drawing/2015/06/chart">
              <c:ext xmlns:c16="http://schemas.microsoft.com/office/drawing/2014/chart" uri="{C3380CC4-5D6E-409C-BE32-E72D297353CC}">
                <c16:uniqueId val="{00000000-2B92-4A0A-B3B2-B600E0181CE9}"/>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ГО_2017!$B$6:$B$15</c:f>
              <c:strCache>
                <c:ptCount val="10"/>
                <c:pt idx="0">
                  <c:v>Сызрань</c:v>
                </c:pt>
                <c:pt idx="1">
                  <c:v>Жигулевск</c:v>
                </c:pt>
                <c:pt idx="2">
                  <c:v>Самара</c:v>
                </c:pt>
                <c:pt idx="3">
                  <c:v>Новокуйбышевск</c:v>
                </c:pt>
                <c:pt idx="4">
                  <c:v>Отрадный</c:v>
                </c:pt>
                <c:pt idx="5">
                  <c:v>Кинель</c:v>
                </c:pt>
                <c:pt idx="6">
                  <c:v>Октябрьск</c:v>
                </c:pt>
                <c:pt idx="7">
                  <c:v>Тольятти</c:v>
                </c:pt>
                <c:pt idx="8">
                  <c:v>Похвистнево</c:v>
                </c:pt>
                <c:pt idx="9">
                  <c:v>Чапаевск</c:v>
                </c:pt>
              </c:strCache>
            </c:strRef>
          </c:cat>
          <c:val>
            <c:numRef>
              <c:f>ГО_2017!$C$6:$C$15</c:f>
              <c:numCache>
                <c:formatCode>0.0</c:formatCode>
                <c:ptCount val="10"/>
                <c:pt idx="0">
                  <c:v>91.5</c:v>
                </c:pt>
                <c:pt idx="1">
                  <c:v>94</c:v>
                </c:pt>
                <c:pt idx="2">
                  <c:v>95.6</c:v>
                </c:pt>
                <c:pt idx="3">
                  <c:v>103.8</c:v>
                </c:pt>
                <c:pt idx="4">
                  <c:v>105.1</c:v>
                </c:pt>
                <c:pt idx="5">
                  <c:v>105.3</c:v>
                </c:pt>
                <c:pt idx="6">
                  <c:v>105.5</c:v>
                </c:pt>
                <c:pt idx="7">
                  <c:v>107.5</c:v>
                </c:pt>
                <c:pt idx="8">
                  <c:v>114</c:v>
                </c:pt>
                <c:pt idx="9">
                  <c:v>123.7</c:v>
                </c:pt>
              </c:numCache>
            </c:numRef>
          </c:val>
          <c:extLst xmlns:c16r2="http://schemas.microsoft.com/office/drawing/2015/06/chart">
            <c:ext xmlns:c16="http://schemas.microsoft.com/office/drawing/2014/chart" uri="{C3380CC4-5D6E-409C-BE32-E72D297353CC}">
              <c16:uniqueId val="{00000001-2B92-4A0A-B3B2-B600E0181CE9}"/>
            </c:ext>
          </c:extLst>
        </c:ser>
        <c:ser>
          <c:idx val="1"/>
          <c:order val="1"/>
          <c:spPr>
            <a:noFill/>
          </c:spPr>
          <c:trendline>
            <c:spPr>
              <a:ln>
                <a:prstDash val="dash"/>
              </a:ln>
            </c:spPr>
            <c:trendlineType val="linear"/>
          </c:trendline>
          <c:cat>
            <c:strRef>
              <c:f>ГО_2017!$B$6:$B$15</c:f>
              <c:strCache>
                <c:ptCount val="10"/>
                <c:pt idx="0">
                  <c:v>Сызрань</c:v>
                </c:pt>
                <c:pt idx="1">
                  <c:v>Жигулевск</c:v>
                </c:pt>
                <c:pt idx="2">
                  <c:v>Самара</c:v>
                </c:pt>
                <c:pt idx="3">
                  <c:v>Новокуйбышевск</c:v>
                </c:pt>
                <c:pt idx="4">
                  <c:v>Отрадный</c:v>
                </c:pt>
                <c:pt idx="5">
                  <c:v>Кинель</c:v>
                </c:pt>
                <c:pt idx="6">
                  <c:v>Октябрьск</c:v>
                </c:pt>
                <c:pt idx="7">
                  <c:v>Тольятти</c:v>
                </c:pt>
                <c:pt idx="8">
                  <c:v>Похвистнево</c:v>
                </c:pt>
                <c:pt idx="9">
                  <c:v>Чапаевск</c:v>
                </c:pt>
              </c:strCache>
            </c:strRef>
          </c:cat>
          <c:val>
            <c:numRef>
              <c:f>ГО_2017!$F$6:$F$15</c:f>
              <c:numCache>
                <c:formatCode>General</c:formatCode>
                <c:ptCount val="10"/>
                <c:pt idx="0">
                  <c:v>104.2</c:v>
                </c:pt>
                <c:pt idx="1">
                  <c:v>104.2</c:v>
                </c:pt>
                <c:pt idx="2">
                  <c:v>104.2</c:v>
                </c:pt>
                <c:pt idx="3">
                  <c:v>104.2</c:v>
                </c:pt>
                <c:pt idx="4">
                  <c:v>104.2</c:v>
                </c:pt>
                <c:pt idx="5">
                  <c:v>104.2</c:v>
                </c:pt>
                <c:pt idx="6">
                  <c:v>104.2</c:v>
                </c:pt>
                <c:pt idx="7">
                  <c:v>104.2</c:v>
                </c:pt>
                <c:pt idx="8">
                  <c:v>104.2</c:v>
                </c:pt>
                <c:pt idx="9">
                  <c:v>104.2</c:v>
                </c:pt>
              </c:numCache>
            </c:numRef>
          </c:val>
          <c:extLst xmlns:c16r2="http://schemas.microsoft.com/office/drawing/2015/06/chart">
            <c:ext xmlns:c16="http://schemas.microsoft.com/office/drawing/2014/chart" uri="{C3380CC4-5D6E-409C-BE32-E72D297353CC}">
              <c16:uniqueId val="{00000002-2B92-4A0A-B3B2-B600E0181CE9}"/>
            </c:ext>
          </c:extLst>
        </c:ser>
        <c:axId val="106659200"/>
        <c:axId val="113129344"/>
      </c:barChart>
      <c:catAx>
        <c:axId val="106659200"/>
        <c:scaling>
          <c:orientation val="minMax"/>
        </c:scaling>
        <c:axPos val="l"/>
        <c:numFmt formatCode="General" sourceLinked="0"/>
        <c:tickLblPos val="nextTo"/>
        <c:crossAx val="113129344"/>
        <c:crosses val="autoZero"/>
        <c:auto val="1"/>
        <c:lblAlgn val="ctr"/>
        <c:lblOffset val="100"/>
      </c:catAx>
      <c:valAx>
        <c:axId val="113129344"/>
        <c:scaling>
          <c:orientation val="minMax"/>
          <c:max val="125"/>
          <c:min val="0"/>
        </c:scaling>
        <c:axPos val="b"/>
        <c:majorGridlines>
          <c:spPr>
            <a:ln>
              <a:solidFill>
                <a:schemeClr val="bg1"/>
              </a:solidFill>
            </a:ln>
          </c:spPr>
        </c:majorGridlines>
        <c:numFmt formatCode="0.0" sourceLinked="1"/>
        <c:tickLblPos val="nextTo"/>
        <c:crossAx val="106659200"/>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27033552055992999"/>
          <c:y val="5.0925925925925923E-2"/>
          <c:w val="0.67085819578906603"/>
          <c:h val="0.84187237276426452"/>
        </c:manualLayout>
      </c:layout>
      <c:barChart>
        <c:barDir val="bar"/>
        <c:grouping val="clustered"/>
        <c:ser>
          <c:idx val="0"/>
          <c:order val="0"/>
          <c:spPr>
            <a:solidFill>
              <a:srgbClr val="376092"/>
            </a:solidFill>
          </c:spPr>
          <c:dPt>
            <c:idx val="7"/>
            <c:spPr>
              <a:solidFill>
                <a:srgbClr val="C00000"/>
              </a:solidFill>
            </c:spPr>
            <c:extLst xmlns:c16r2="http://schemas.microsoft.com/office/drawing/2015/06/chart">
              <c:ext xmlns:c16="http://schemas.microsoft.com/office/drawing/2014/chart" uri="{C3380CC4-5D6E-409C-BE32-E72D297353CC}">
                <c16:uniqueId val="{00000000-9BA7-4F64-B4AA-6BF1922B8550}"/>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ГО_2017!$L$6:$L$15</c:f>
              <c:strCache>
                <c:ptCount val="10"/>
                <c:pt idx="0">
                  <c:v>Октябрьск</c:v>
                </c:pt>
                <c:pt idx="1">
                  <c:v>Кинель</c:v>
                </c:pt>
                <c:pt idx="2">
                  <c:v>Чапаевск</c:v>
                </c:pt>
                <c:pt idx="3">
                  <c:v>Тольятти</c:v>
                </c:pt>
                <c:pt idx="4">
                  <c:v>Сызрань</c:v>
                </c:pt>
                <c:pt idx="5">
                  <c:v>Жигулевск</c:v>
                </c:pt>
                <c:pt idx="6">
                  <c:v>Самара</c:v>
                </c:pt>
                <c:pt idx="7">
                  <c:v>Похвистнево</c:v>
                </c:pt>
                <c:pt idx="8">
                  <c:v>Новокуйбышевск</c:v>
                </c:pt>
                <c:pt idx="9">
                  <c:v>Отрадный</c:v>
                </c:pt>
              </c:strCache>
            </c:strRef>
          </c:cat>
          <c:val>
            <c:numRef>
              <c:f>ГО_2017!$M$6:$M$15</c:f>
              <c:numCache>
                <c:formatCode>#,##0</c:formatCode>
                <c:ptCount val="10"/>
                <c:pt idx="0">
                  <c:v>5188.684945992899</c:v>
                </c:pt>
                <c:pt idx="1">
                  <c:v>8690.3638406360715</c:v>
                </c:pt>
                <c:pt idx="2">
                  <c:v>14571.128932757551</c:v>
                </c:pt>
                <c:pt idx="3">
                  <c:v>32056.854596399553</c:v>
                </c:pt>
                <c:pt idx="4">
                  <c:v>34547.479356177093</c:v>
                </c:pt>
                <c:pt idx="5">
                  <c:v>59274.737433400835</c:v>
                </c:pt>
                <c:pt idx="6">
                  <c:v>67614.80751360736</c:v>
                </c:pt>
                <c:pt idx="7">
                  <c:v>109180.20235165436</c:v>
                </c:pt>
                <c:pt idx="8">
                  <c:v>123378.38171945902</c:v>
                </c:pt>
                <c:pt idx="9">
                  <c:v>177314.7322367591</c:v>
                </c:pt>
              </c:numCache>
            </c:numRef>
          </c:val>
          <c:extLst xmlns:c16r2="http://schemas.microsoft.com/office/drawing/2015/06/chart">
            <c:ext xmlns:c16="http://schemas.microsoft.com/office/drawing/2014/chart" uri="{C3380CC4-5D6E-409C-BE32-E72D297353CC}">
              <c16:uniqueId val="{00000001-9BA7-4F64-B4AA-6BF1922B8550}"/>
            </c:ext>
          </c:extLst>
        </c:ser>
        <c:ser>
          <c:idx val="1"/>
          <c:order val="1"/>
          <c:spPr>
            <a:noFill/>
          </c:spPr>
          <c:trendline>
            <c:spPr>
              <a:ln>
                <a:prstDash val="dash"/>
              </a:ln>
            </c:spPr>
            <c:trendlineType val="linear"/>
          </c:trendline>
          <c:cat>
            <c:strRef>
              <c:f>ГО_2017!$L$6:$L$15</c:f>
              <c:strCache>
                <c:ptCount val="10"/>
                <c:pt idx="0">
                  <c:v>Октябрьск</c:v>
                </c:pt>
                <c:pt idx="1">
                  <c:v>Кинель</c:v>
                </c:pt>
                <c:pt idx="2">
                  <c:v>Чапаевск</c:v>
                </c:pt>
                <c:pt idx="3">
                  <c:v>Тольятти</c:v>
                </c:pt>
                <c:pt idx="4">
                  <c:v>Сызрань</c:v>
                </c:pt>
                <c:pt idx="5">
                  <c:v>Жигулевск</c:v>
                </c:pt>
                <c:pt idx="6">
                  <c:v>Самара</c:v>
                </c:pt>
                <c:pt idx="7">
                  <c:v>Похвистнево</c:v>
                </c:pt>
                <c:pt idx="8">
                  <c:v>Новокуйбышевск</c:v>
                </c:pt>
                <c:pt idx="9">
                  <c:v>Отрадный</c:v>
                </c:pt>
              </c:strCache>
            </c:strRef>
          </c:cat>
          <c:val>
            <c:numRef>
              <c:f>ГО_2017!$P$6:$P$15</c:f>
              <c:numCache>
                <c:formatCode>#,##0</c:formatCode>
                <c:ptCount val="10"/>
                <c:pt idx="0">
                  <c:v>56137.452112162042</c:v>
                </c:pt>
                <c:pt idx="1">
                  <c:v>56137.452112162042</c:v>
                </c:pt>
                <c:pt idx="2">
                  <c:v>56137.452112162042</c:v>
                </c:pt>
                <c:pt idx="3">
                  <c:v>56137.452112162042</c:v>
                </c:pt>
                <c:pt idx="4">
                  <c:v>56137.452112162042</c:v>
                </c:pt>
                <c:pt idx="5">
                  <c:v>56137.452112162042</c:v>
                </c:pt>
                <c:pt idx="6">
                  <c:v>56137.452112162042</c:v>
                </c:pt>
                <c:pt idx="7">
                  <c:v>56137.452112162042</c:v>
                </c:pt>
                <c:pt idx="8">
                  <c:v>56137.452112162042</c:v>
                </c:pt>
                <c:pt idx="9">
                  <c:v>56137.452112162042</c:v>
                </c:pt>
              </c:numCache>
            </c:numRef>
          </c:val>
          <c:extLst xmlns:c16r2="http://schemas.microsoft.com/office/drawing/2015/06/chart">
            <c:ext xmlns:c16="http://schemas.microsoft.com/office/drawing/2014/chart" uri="{C3380CC4-5D6E-409C-BE32-E72D297353CC}">
              <c16:uniqueId val="{00000002-9BA7-4F64-B4AA-6BF1922B8550}"/>
            </c:ext>
          </c:extLst>
        </c:ser>
        <c:axId val="95911936"/>
        <c:axId val="95913472"/>
      </c:barChart>
      <c:catAx>
        <c:axId val="95911936"/>
        <c:scaling>
          <c:orientation val="minMax"/>
        </c:scaling>
        <c:axPos val="l"/>
        <c:numFmt formatCode="General" sourceLinked="0"/>
        <c:tickLblPos val="nextTo"/>
        <c:crossAx val="95913472"/>
        <c:crosses val="autoZero"/>
        <c:auto val="1"/>
        <c:lblAlgn val="ctr"/>
        <c:lblOffset val="100"/>
      </c:catAx>
      <c:valAx>
        <c:axId val="95913472"/>
        <c:scaling>
          <c:orientation val="minMax"/>
        </c:scaling>
        <c:axPos val="b"/>
        <c:majorGridlines>
          <c:spPr>
            <a:ln>
              <a:solidFill>
                <a:schemeClr val="bg1"/>
              </a:solidFill>
            </a:ln>
          </c:spPr>
        </c:majorGridlines>
        <c:numFmt formatCode="#,##0" sourceLinked="1"/>
        <c:tickLblPos val="nextTo"/>
        <c:crossAx val="95911936"/>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25035411198600188"/>
          <c:y val="2.7872586433366056E-2"/>
          <c:w val="0.67742366579177604"/>
          <c:h val="0.86091579369750892"/>
        </c:manualLayout>
      </c:layout>
      <c:barChart>
        <c:barDir val="bar"/>
        <c:grouping val="clustered"/>
        <c:ser>
          <c:idx val="0"/>
          <c:order val="0"/>
          <c:spPr>
            <a:solidFill>
              <a:srgbClr val="376092"/>
            </a:solidFill>
          </c:spPr>
          <c:dPt>
            <c:idx val="5"/>
            <c:spPr>
              <a:solidFill>
                <a:srgbClr val="C00000"/>
              </a:solidFill>
            </c:spPr>
            <c:extLst xmlns:c16r2="http://schemas.microsoft.com/office/drawing/2015/06/chart">
              <c:ext xmlns:c16="http://schemas.microsoft.com/office/drawing/2014/chart" uri="{C3380CC4-5D6E-409C-BE32-E72D297353CC}">
                <c16:uniqueId val="{00000000-CB7F-434F-B48C-8F6807B5DEDB}"/>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ГО_2017!$G$6:$G$15</c:f>
              <c:strCache>
                <c:ptCount val="10"/>
                <c:pt idx="0">
                  <c:v>Октябрьск</c:v>
                </c:pt>
                <c:pt idx="1">
                  <c:v>Кинель</c:v>
                </c:pt>
                <c:pt idx="2">
                  <c:v>Чапаевск</c:v>
                </c:pt>
                <c:pt idx="3">
                  <c:v>Сызрань</c:v>
                </c:pt>
                <c:pt idx="4">
                  <c:v>Самара</c:v>
                </c:pt>
                <c:pt idx="5">
                  <c:v>Похвистнево</c:v>
                </c:pt>
                <c:pt idx="6">
                  <c:v>Новокуйбышевск</c:v>
                </c:pt>
                <c:pt idx="7">
                  <c:v>Тольятти</c:v>
                </c:pt>
                <c:pt idx="8">
                  <c:v>Жигулевск</c:v>
                </c:pt>
                <c:pt idx="9">
                  <c:v>Отрадный</c:v>
                </c:pt>
              </c:strCache>
            </c:strRef>
          </c:cat>
          <c:val>
            <c:numRef>
              <c:f>ГО_2017!$H$6:$H$15</c:f>
              <c:numCache>
                <c:formatCode>#,##0</c:formatCode>
                <c:ptCount val="10"/>
                <c:pt idx="0">
                  <c:v>21289.421406450638</c:v>
                </c:pt>
                <c:pt idx="1">
                  <c:v>79456.337395212118</c:v>
                </c:pt>
                <c:pt idx="2">
                  <c:v>173626.33628075945</c:v>
                </c:pt>
                <c:pt idx="3">
                  <c:v>236920.99837377827</c:v>
                </c:pt>
                <c:pt idx="4">
                  <c:v>257889.19096130811</c:v>
                </c:pt>
                <c:pt idx="5">
                  <c:v>425761.90183210286</c:v>
                </c:pt>
                <c:pt idx="6">
                  <c:v>483544.18272933469</c:v>
                </c:pt>
                <c:pt idx="7">
                  <c:v>632048.97314398189</c:v>
                </c:pt>
                <c:pt idx="8">
                  <c:v>658409.23451410199</c:v>
                </c:pt>
                <c:pt idx="9">
                  <c:v>1205102.8248706411</c:v>
                </c:pt>
              </c:numCache>
            </c:numRef>
          </c:val>
          <c:extLst xmlns:c16r2="http://schemas.microsoft.com/office/drawing/2015/06/chart">
            <c:ext xmlns:c16="http://schemas.microsoft.com/office/drawing/2014/chart" uri="{C3380CC4-5D6E-409C-BE32-E72D297353CC}">
              <c16:uniqueId val="{00000001-CB7F-434F-B48C-8F6807B5DEDB}"/>
            </c:ext>
          </c:extLst>
        </c:ser>
        <c:ser>
          <c:idx val="1"/>
          <c:order val="1"/>
          <c:spPr>
            <a:noFill/>
          </c:spPr>
          <c:trendline>
            <c:spPr>
              <a:ln>
                <a:prstDash val="dash"/>
              </a:ln>
            </c:spPr>
            <c:trendlineType val="linear"/>
          </c:trendline>
          <c:cat>
            <c:strRef>
              <c:f>ГО_2017!$G$6:$G$15</c:f>
              <c:strCache>
                <c:ptCount val="10"/>
                <c:pt idx="0">
                  <c:v>Октябрьск</c:v>
                </c:pt>
                <c:pt idx="1">
                  <c:v>Кинель</c:v>
                </c:pt>
                <c:pt idx="2">
                  <c:v>Чапаевск</c:v>
                </c:pt>
                <c:pt idx="3">
                  <c:v>Сызрань</c:v>
                </c:pt>
                <c:pt idx="4">
                  <c:v>Самара</c:v>
                </c:pt>
                <c:pt idx="5">
                  <c:v>Похвистнево</c:v>
                </c:pt>
                <c:pt idx="6">
                  <c:v>Новокуйбышевск</c:v>
                </c:pt>
                <c:pt idx="7">
                  <c:v>Тольятти</c:v>
                </c:pt>
                <c:pt idx="8">
                  <c:v>Жигулевск</c:v>
                </c:pt>
                <c:pt idx="9">
                  <c:v>Отрадный</c:v>
                </c:pt>
              </c:strCache>
            </c:strRef>
          </c:cat>
          <c:val>
            <c:numRef>
              <c:f>ГО_2017!$K$6:$K$15</c:f>
              <c:numCache>
                <c:formatCode>#,##0</c:formatCode>
                <c:ptCount val="10"/>
                <c:pt idx="0">
                  <c:v>395180.37184816995</c:v>
                </c:pt>
                <c:pt idx="1">
                  <c:v>395180.37184816995</c:v>
                </c:pt>
                <c:pt idx="2">
                  <c:v>395180.37184816995</c:v>
                </c:pt>
                <c:pt idx="3">
                  <c:v>395180.37184816995</c:v>
                </c:pt>
                <c:pt idx="4">
                  <c:v>395180.37184816995</c:v>
                </c:pt>
                <c:pt idx="5">
                  <c:v>395180.37184816995</c:v>
                </c:pt>
                <c:pt idx="6">
                  <c:v>395180.37184816995</c:v>
                </c:pt>
                <c:pt idx="7">
                  <c:v>395180.37184816995</c:v>
                </c:pt>
                <c:pt idx="8">
                  <c:v>395180.37184816995</c:v>
                </c:pt>
                <c:pt idx="9">
                  <c:v>395180.37184816995</c:v>
                </c:pt>
              </c:numCache>
            </c:numRef>
          </c:val>
          <c:extLst xmlns:c16r2="http://schemas.microsoft.com/office/drawing/2015/06/chart">
            <c:ext xmlns:c16="http://schemas.microsoft.com/office/drawing/2014/chart" uri="{C3380CC4-5D6E-409C-BE32-E72D297353CC}">
              <c16:uniqueId val="{00000002-CB7F-434F-B48C-8F6807B5DEDB}"/>
            </c:ext>
          </c:extLst>
        </c:ser>
        <c:axId val="96137984"/>
        <c:axId val="96139520"/>
      </c:barChart>
      <c:catAx>
        <c:axId val="96137984"/>
        <c:scaling>
          <c:orientation val="minMax"/>
        </c:scaling>
        <c:axPos val="l"/>
        <c:numFmt formatCode="General" sourceLinked="0"/>
        <c:tickLblPos val="nextTo"/>
        <c:crossAx val="96139520"/>
        <c:crosses val="autoZero"/>
        <c:auto val="1"/>
        <c:lblAlgn val="ctr"/>
        <c:lblOffset val="100"/>
      </c:catAx>
      <c:valAx>
        <c:axId val="96139520"/>
        <c:scaling>
          <c:orientation val="minMax"/>
        </c:scaling>
        <c:axPos val="b"/>
        <c:majorGridlines>
          <c:spPr>
            <a:ln>
              <a:solidFill>
                <a:schemeClr val="bg1"/>
              </a:solidFill>
            </a:ln>
          </c:spPr>
        </c:majorGridlines>
        <c:numFmt formatCode="#,##0" sourceLinked="1"/>
        <c:tickLblPos val="nextTo"/>
        <c:crossAx val="96137984"/>
        <c:crosses val="autoZero"/>
        <c:crossBetween val="between"/>
      </c:valAx>
      <c:spPr>
        <a:noFill/>
        <a:ln w="25400">
          <a:solidFill>
            <a:schemeClr val="bg1"/>
          </a:solidFill>
        </a:ln>
      </c:spPr>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25035411198600188"/>
          <c:y val="0"/>
          <c:w val="0.70867366579177604"/>
          <c:h val="0.88916666666666211"/>
        </c:manualLayout>
      </c:layout>
      <c:barChart>
        <c:barDir val="bar"/>
        <c:grouping val="clustered"/>
        <c:ser>
          <c:idx val="0"/>
          <c:order val="0"/>
          <c:spPr>
            <a:solidFill>
              <a:srgbClr val="376092"/>
            </a:solidFill>
          </c:spPr>
          <c:dPt>
            <c:idx val="5"/>
            <c:spPr>
              <a:solidFill>
                <a:srgbClr val="C00000"/>
              </a:solidFill>
            </c:spPr>
            <c:extLst xmlns:c16r2="http://schemas.microsoft.com/office/drawing/2015/06/chart">
              <c:ext xmlns:c16="http://schemas.microsoft.com/office/drawing/2014/chart" uri="{C3380CC4-5D6E-409C-BE32-E72D297353CC}">
                <c16:uniqueId val="{00000000-1CB0-48DB-82F7-26DC734CD6F6}"/>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ГО_2017!$V$6:$V$15</c:f>
              <c:strCache>
                <c:ptCount val="10"/>
                <c:pt idx="0">
                  <c:v>Октябрьск</c:v>
                </c:pt>
                <c:pt idx="1">
                  <c:v>Жигулевск</c:v>
                </c:pt>
                <c:pt idx="2">
                  <c:v>Тольятти</c:v>
                </c:pt>
                <c:pt idx="3">
                  <c:v>Кинель</c:v>
                </c:pt>
                <c:pt idx="4">
                  <c:v>Отрадный</c:v>
                </c:pt>
                <c:pt idx="5">
                  <c:v>Похвистнево</c:v>
                </c:pt>
                <c:pt idx="6">
                  <c:v>Чапаевск</c:v>
                </c:pt>
                <c:pt idx="7">
                  <c:v>Сызрань</c:v>
                </c:pt>
                <c:pt idx="8">
                  <c:v>Новокуйбышевск</c:v>
                </c:pt>
                <c:pt idx="9">
                  <c:v>Самара</c:v>
                </c:pt>
              </c:strCache>
            </c:strRef>
          </c:cat>
          <c:val>
            <c:numRef>
              <c:f>ГО_2017!$W$6:$W$15</c:f>
              <c:numCache>
                <c:formatCode>#,##0.00</c:formatCode>
                <c:ptCount val="10"/>
                <c:pt idx="0">
                  <c:v>2.5146198830409348</c:v>
                </c:pt>
                <c:pt idx="1">
                  <c:v>1.9622001758131475</c:v>
                </c:pt>
                <c:pt idx="2">
                  <c:v>1.2048105902201958</c:v>
                </c:pt>
                <c:pt idx="3">
                  <c:v>1.1679226589005314</c:v>
                </c:pt>
                <c:pt idx="4">
                  <c:v>1.0268413303635471</c:v>
                </c:pt>
                <c:pt idx="5">
                  <c:v>1.0007367387033399</c:v>
                </c:pt>
                <c:pt idx="6">
                  <c:v>0.73349021178591101</c:v>
                </c:pt>
                <c:pt idx="7">
                  <c:v>0.72464515064992219</c:v>
                </c:pt>
                <c:pt idx="8">
                  <c:v>0.57148536500521119</c:v>
                </c:pt>
                <c:pt idx="9">
                  <c:v>0.49632866875616655</c:v>
                </c:pt>
              </c:numCache>
            </c:numRef>
          </c:val>
          <c:extLst xmlns:c16r2="http://schemas.microsoft.com/office/drawing/2015/06/chart">
            <c:ext xmlns:c16="http://schemas.microsoft.com/office/drawing/2014/chart" uri="{C3380CC4-5D6E-409C-BE32-E72D297353CC}">
              <c16:uniqueId val="{00000001-1CB0-48DB-82F7-26DC734CD6F6}"/>
            </c:ext>
          </c:extLst>
        </c:ser>
        <c:ser>
          <c:idx val="1"/>
          <c:order val="1"/>
          <c:spPr>
            <a:noFill/>
          </c:spPr>
          <c:trendline>
            <c:spPr>
              <a:ln>
                <a:prstDash val="dash"/>
              </a:ln>
            </c:spPr>
            <c:trendlineType val="linear"/>
          </c:trendline>
          <c:cat>
            <c:strRef>
              <c:f>ГО_2017!$V$6:$V$15</c:f>
              <c:strCache>
                <c:ptCount val="10"/>
                <c:pt idx="0">
                  <c:v>Октябрьск</c:v>
                </c:pt>
                <c:pt idx="1">
                  <c:v>Жигулевск</c:v>
                </c:pt>
                <c:pt idx="2">
                  <c:v>Тольятти</c:v>
                </c:pt>
                <c:pt idx="3">
                  <c:v>Кинель</c:v>
                </c:pt>
                <c:pt idx="4">
                  <c:v>Отрадный</c:v>
                </c:pt>
                <c:pt idx="5">
                  <c:v>Похвистнево</c:v>
                </c:pt>
                <c:pt idx="6">
                  <c:v>Чапаевск</c:v>
                </c:pt>
                <c:pt idx="7">
                  <c:v>Сызрань</c:v>
                </c:pt>
                <c:pt idx="8">
                  <c:v>Новокуйбышевск</c:v>
                </c:pt>
                <c:pt idx="9">
                  <c:v>Самара</c:v>
                </c:pt>
              </c:strCache>
            </c:strRef>
          </c:cat>
          <c:val>
            <c:numRef>
              <c:f>ГО_2017!$Z$6:$Z$15</c:f>
              <c:numCache>
                <c:formatCode>#,##0.00</c:formatCode>
                <c:ptCount val="10"/>
                <c:pt idx="0">
                  <c:v>0.81</c:v>
                </c:pt>
                <c:pt idx="1">
                  <c:v>0.81</c:v>
                </c:pt>
                <c:pt idx="2">
                  <c:v>0.81</c:v>
                </c:pt>
                <c:pt idx="3">
                  <c:v>0.81</c:v>
                </c:pt>
                <c:pt idx="4">
                  <c:v>0.81</c:v>
                </c:pt>
                <c:pt idx="5">
                  <c:v>0.81</c:v>
                </c:pt>
                <c:pt idx="6">
                  <c:v>0.81</c:v>
                </c:pt>
                <c:pt idx="7">
                  <c:v>0.81</c:v>
                </c:pt>
                <c:pt idx="8">
                  <c:v>0.81</c:v>
                </c:pt>
                <c:pt idx="9">
                  <c:v>0.81</c:v>
                </c:pt>
              </c:numCache>
            </c:numRef>
          </c:val>
          <c:extLst xmlns:c16r2="http://schemas.microsoft.com/office/drawing/2015/06/chart">
            <c:ext xmlns:c16="http://schemas.microsoft.com/office/drawing/2014/chart" uri="{C3380CC4-5D6E-409C-BE32-E72D297353CC}">
              <c16:uniqueId val="{00000002-1CB0-48DB-82F7-26DC734CD6F6}"/>
            </c:ext>
          </c:extLst>
        </c:ser>
        <c:axId val="96200192"/>
        <c:axId val="96201728"/>
      </c:barChart>
      <c:catAx>
        <c:axId val="96200192"/>
        <c:scaling>
          <c:orientation val="minMax"/>
        </c:scaling>
        <c:axPos val="l"/>
        <c:numFmt formatCode="General" sourceLinked="0"/>
        <c:tickLblPos val="nextTo"/>
        <c:crossAx val="96201728"/>
        <c:crosses val="autoZero"/>
        <c:auto val="1"/>
        <c:lblAlgn val="ctr"/>
        <c:lblOffset val="100"/>
      </c:catAx>
      <c:valAx>
        <c:axId val="96201728"/>
        <c:scaling>
          <c:orientation val="minMax"/>
          <c:max val="2.6"/>
          <c:min val="0"/>
        </c:scaling>
        <c:axPos val="b"/>
        <c:majorGridlines>
          <c:spPr>
            <a:ln>
              <a:solidFill>
                <a:schemeClr val="bg1"/>
              </a:solidFill>
            </a:ln>
          </c:spPr>
        </c:majorGridlines>
        <c:numFmt formatCode="#,##0.00" sourceLinked="1"/>
        <c:tickLblPos val="nextTo"/>
        <c:crossAx val="96200192"/>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2925190755544891"/>
          <c:y val="1.8793037717373697E-3"/>
          <c:w val="0.71046419208048472"/>
          <c:h val="0.86163546885307796"/>
        </c:manualLayout>
      </c:layout>
      <c:barChart>
        <c:barDir val="bar"/>
        <c:grouping val="clustered"/>
        <c:ser>
          <c:idx val="0"/>
          <c:order val="0"/>
          <c:spPr>
            <a:solidFill>
              <a:srgbClr val="376092"/>
            </a:solidFill>
          </c:spPr>
          <c:dPt>
            <c:idx val="1"/>
            <c:spPr>
              <a:solidFill>
                <a:srgbClr val="C00000"/>
              </a:solidFill>
            </c:spPr>
            <c:extLst xmlns:c16r2="http://schemas.microsoft.com/office/drawing/2015/06/chart">
              <c:ext xmlns:c16="http://schemas.microsoft.com/office/drawing/2014/chart" uri="{C3380CC4-5D6E-409C-BE32-E72D297353CC}">
                <c16:uniqueId val="{00000000-B683-4029-927E-B97713D61499}"/>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ГО_2017!$Q$6:$Q$15</c:f>
              <c:strCache>
                <c:ptCount val="10"/>
                <c:pt idx="0">
                  <c:v>Чапаевск</c:v>
                </c:pt>
                <c:pt idx="1">
                  <c:v>Похвистнево</c:v>
                </c:pt>
                <c:pt idx="2">
                  <c:v>Сызрань</c:v>
                </c:pt>
                <c:pt idx="3">
                  <c:v>Кинель</c:v>
                </c:pt>
                <c:pt idx="4">
                  <c:v>Октябрьск</c:v>
                </c:pt>
                <c:pt idx="5">
                  <c:v>Жигулевск</c:v>
                </c:pt>
                <c:pt idx="6">
                  <c:v>Тольятти</c:v>
                </c:pt>
                <c:pt idx="7">
                  <c:v>Отрадный</c:v>
                </c:pt>
                <c:pt idx="8">
                  <c:v>Новокуйбышевск</c:v>
                </c:pt>
                <c:pt idx="9">
                  <c:v>Самара</c:v>
                </c:pt>
              </c:strCache>
            </c:strRef>
          </c:cat>
          <c:val>
            <c:numRef>
              <c:f>ГО_2017!$R$6:$R$15</c:f>
              <c:numCache>
                <c:formatCode>#,##0</c:formatCode>
                <c:ptCount val="10"/>
                <c:pt idx="0">
                  <c:v>26293.9</c:v>
                </c:pt>
                <c:pt idx="1">
                  <c:v>26755.5</c:v>
                </c:pt>
                <c:pt idx="2">
                  <c:v>27828</c:v>
                </c:pt>
                <c:pt idx="3">
                  <c:v>27840.1</c:v>
                </c:pt>
                <c:pt idx="4">
                  <c:v>28994.2</c:v>
                </c:pt>
                <c:pt idx="5">
                  <c:v>29322.9</c:v>
                </c:pt>
                <c:pt idx="6">
                  <c:v>33515.699999999997</c:v>
                </c:pt>
                <c:pt idx="7">
                  <c:v>37281.5</c:v>
                </c:pt>
                <c:pt idx="8">
                  <c:v>37490.9</c:v>
                </c:pt>
                <c:pt idx="9">
                  <c:v>39487.599999999999</c:v>
                </c:pt>
              </c:numCache>
            </c:numRef>
          </c:val>
          <c:extLst xmlns:c16r2="http://schemas.microsoft.com/office/drawing/2015/06/chart">
            <c:ext xmlns:c16="http://schemas.microsoft.com/office/drawing/2014/chart" uri="{C3380CC4-5D6E-409C-BE32-E72D297353CC}">
              <c16:uniqueId val="{00000001-B683-4029-927E-B97713D61499}"/>
            </c:ext>
          </c:extLst>
        </c:ser>
        <c:ser>
          <c:idx val="1"/>
          <c:order val="1"/>
          <c:spPr>
            <a:noFill/>
          </c:spPr>
          <c:trendline>
            <c:spPr>
              <a:ln>
                <a:prstDash val="dash"/>
              </a:ln>
            </c:spPr>
            <c:trendlineType val="linear"/>
          </c:trendline>
          <c:cat>
            <c:strRef>
              <c:f>ГО_2017!$Q$6:$Q$15</c:f>
              <c:strCache>
                <c:ptCount val="10"/>
                <c:pt idx="0">
                  <c:v>Чапаевск</c:v>
                </c:pt>
                <c:pt idx="1">
                  <c:v>Похвистнево</c:v>
                </c:pt>
                <c:pt idx="2">
                  <c:v>Сызрань</c:v>
                </c:pt>
                <c:pt idx="3">
                  <c:v>Кинель</c:v>
                </c:pt>
                <c:pt idx="4">
                  <c:v>Октябрьск</c:v>
                </c:pt>
                <c:pt idx="5">
                  <c:v>Жигулевск</c:v>
                </c:pt>
                <c:pt idx="6">
                  <c:v>Тольятти</c:v>
                </c:pt>
                <c:pt idx="7">
                  <c:v>Отрадный</c:v>
                </c:pt>
                <c:pt idx="8">
                  <c:v>Новокуйбышевск</c:v>
                </c:pt>
                <c:pt idx="9">
                  <c:v>Самара</c:v>
                </c:pt>
              </c:strCache>
            </c:strRef>
          </c:cat>
          <c:val>
            <c:numRef>
              <c:f>ГО_2017!$U$6:$U$15</c:f>
              <c:numCache>
                <c:formatCode>#,##0</c:formatCode>
                <c:ptCount val="10"/>
                <c:pt idx="0">
                  <c:v>36230</c:v>
                </c:pt>
                <c:pt idx="1">
                  <c:v>36230</c:v>
                </c:pt>
                <c:pt idx="2">
                  <c:v>36230</c:v>
                </c:pt>
                <c:pt idx="3">
                  <c:v>36230</c:v>
                </c:pt>
                <c:pt idx="4">
                  <c:v>36230</c:v>
                </c:pt>
                <c:pt idx="5">
                  <c:v>36230</c:v>
                </c:pt>
                <c:pt idx="6">
                  <c:v>36230</c:v>
                </c:pt>
                <c:pt idx="7">
                  <c:v>36230</c:v>
                </c:pt>
                <c:pt idx="8">
                  <c:v>36230</c:v>
                </c:pt>
                <c:pt idx="9">
                  <c:v>36230</c:v>
                </c:pt>
              </c:numCache>
            </c:numRef>
          </c:val>
          <c:extLst xmlns:c16r2="http://schemas.microsoft.com/office/drawing/2015/06/chart">
            <c:ext xmlns:c16="http://schemas.microsoft.com/office/drawing/2014/chart" uri="{C3380CC4-5D6E-409C-BE32-E72D297353CC}">
              <c16:uniqueId val="{00000002-B683-4029-927E-B97713D61499}"/>
            </c:ext>
          </c:extLst>
        </c:ser>
        <c:axId val="96221440"/>
        <c:axId val="96227328"/>
      </c:barChart>
      <c:catAx>
        <c:axId val="96221440"/>
        <c:scaling>
          <c:orientation val="minMax"/>
        </c:scaling>
        <c:axPos val="l"/>
        <c:numFmt formatCode="General" sourceLinked="0"/>
        <c:tickLblPos val="nextTo"/>
        <c:crossAx val="96227328"/>
        <c:crosses val="autoZero"/>
        <c:auto val="1"/>
        <c:lblAlgn val="ctr"/>
        <c:lblOffset val="100"/>
      </c:catAx>
      <c:valAx>
        <c:axId val="96227328"/>
        <c:scaling>
          <c:orientation val="minMax"/>
          <c:max val="40000"/>
        </c:scaling>
        <c:axPos val="b"/>
        <c:majorGridlines>
          <c:spPr>
            <a:ln>
              <a:solidFill>
                <a:schemeClr val="bg1"/>
              </a:solidFill>
            </a:ln>
          </c:spPr>
        </c:majorGridlines>
        <c:numFmt formatCode="#,##0" sourceLinked="1"/>
        <c:tickLblPos val="nextTo"/>
        <c:crossAx val="96221440"/>
        <c:crosses val="autoZero"/>
        <c:crossBetween val="between"/>
      </c:valAx>
      <c:spPr>
        <a:ln>
          <a:prstDash val="dash"/>
        </a:ln>
      </c:spPr>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55670112934989402"/>
          <c:y val="9.1789883730596968E-3"/>
          <c:w val="0.56104286522744751"/>
          <c:h val="0.98956924502084187"/>
        </c:manualLayout>
      </c:layout>
      <c:barChart>
        <c:barDir val="bar"/>
        <c:grouping val="stacked"/>
        <c:ser>
          <c:idx val="0"/>
          <c:order val="0"/>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3C9D-4E5A-9D47-16DE22964FF0}"/>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3C9D-4E5A-9D47-16DE22964FF0}"/>
              </c:ext>
            </c:extLst>
          </c:dPt>
          <c:dPt>
            <c:idx val="4"/>
            <c:spPr>
              <a:solidFill>
                <a:srgbClr val="C00000"/>
              </a:solidFill>
            </c:spPr>
            <c:extLst xmlns:c16r2="http://schemas.microsoft.com/office/drawing/2015/06/chart">
              <c:ext xmlns:c16="http://schemas.microsoft.com/office/drawing/2014/chart" uri="{C3380CC4-5D6E-409C-BE32-E72D297353CC}">
                <c16:uniqueId val="{00000002-3C9D-4E5A-9D47-16DE22964FF0}"/>
              </c:ext>
            </c:extLst>
          </c:dPt>
          <c:dPt>
            <c:idx val="5"/>
            <c:spPr>
              <a:solidFill>
                <a:srgbClr val="C00000"/>
              </a:solidFill>
            </c:spPr>
            <c:extLst xmlns:c16r2="http://schemas.microsoft.com/office/drawing/2015/06/chart">
              <c:ext xmlns:c16="http://schemas.microsoft.com/office/drawing/2014/chart" uri="{C3380CC4-5D6E-409C-BE32-E72D297353CC}">
                <c16:uniqueId val="{00000003-3C9D-4E5A-9D47-16DE22964FF0}"/>
              </c:ext>
            </c:extLst>
          </c:dPt>
          <c:dLbls>
            <c:spPr>
              <a:noFill/>
              <a:ln>
                <a:noFill/>
              </a:ln>
              <a:effectLst/>
            </c:spPr>
            <c:txPr>
              <a:bodyPr/>
              <a:lstStyle/>
              <a:p>
                <a:pPr>
                  <a:defRPr sz="1200" baseline="0">
                    <a:solidFill>
                      <a:schemeClr val="bg1"/>
                    </a:solidFill>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Преимущества!$A$2:$A$7</c:f>
              <c:strCache>
                <c:ptCount val="6"/>
                <c:pt idx="0">
                  <c:v>Выгодное географическое положение на границе двух областей</c:v>
                </c:pt>
                <c:pt idx="1">
                  <c:v>Развитая транспортная и сетевая инфраструктура</c:v>
                </c:pt>
                <c:pt idx="2">
                  <c:v>Центр Северо-Востока области с развитой социальной сферой и богатыми культурными связями</c:v>
                </c:pt>
                <c:pt idx="3">
                  <c:v>Компактный и благоустроенный город</c:v>
                </c:pt>
                <c:pt idx="4">
                  <c:v>Красивая природа, благоприятная экология</c:v>
                </c:pt>
                <c:pt idx="5">
                  <c:v>Близкие люди и моя малая Родина</c:v>
                </c:pt>
              </c:strCache>
            </c:strRef>
          </c:cat>
          <c:val>
            <c:numRef>
              <c:f>Преимущества!$B$2:$B$7</c:f>
              <c:numCache>
                <c:formatCode>0.0%</c:formatCode>
                <c:ptCount val="6"/>
                <c:pt idx="0">
                  <c:v>0.25800000000000001</c:v>
                </c:pt>
                <c:pt idx="1">
                  <c:v>0.37200000000000116</c:v>
                </c:pt>
                <c:pt idx="2">
                  <c:v>0.40800000000000008</c:v>
                </c:pt>
                <c:pt idx="3">
                  <c:v>0.42600000000000032</c:v>
                </c:pt>
                <c:pt idx="4">
                  <c:v>0.56699999999999995</c:v>
                </c:pt>
                <c:pt idx="5">
                  <c:v>0.74000000000000232</c:v>
                </c:pt>
              </c:numCache>
            </c:numRef>
          </c:val>
          <c:extLst xmlns:c16r2="http://schemas.microsoft.com/office/drawing/2015/06/chart">
            <c:ext xmlns:c16="http://schemas.microsoft.com/office/drawing/2014/chart" uri="{C3380CC4-5D6E-409C-BE32-E72D297353CC}">
              <c16:uniqueId val="{00000004-3C9D-4E5A-9D47-16DE22964FF0}"/>
            </c:ext>
          </c:extLst>
        </c:ser>
        <c:overlap val="100"/>
        <c:axId val="98522240"/>
        <c:axId val="98523776"/>
      </c:barChart>
      <c:catAx>
        <c:axId val="98522240"/>
        <c:scaling>
          <c:orientation val="minMax"/>
        </c:scaling>
        <c:axPos val="l"/>
        <c:numFmt formatCode="General" sourceLinked="1"/>
        <c:tickLblPos val="nextTo"/>
        <c:txPr>
          <a:bodyPr/>
          <a:lstStyle/>
          <a:p>
            <a:pPr>
              <a:defRPr sz="1200" baseline="0">
                <a:latin typeface="Times New Roman" pitchFamily="18" charset="0"/>
                <a:cs typeface="Times New Roman" pitchFamily="18" charset="0"/>
              </a:defRPr>
            </a:pPr>
            <a:endParaRPr lang="ru-RU"/>
          </a:p>
        </c:txPr>
        <c:crossAx val="98523776"/>
        <c:crosses val="autoZero"/>
        <c:auto val="1"/>
        <c:lblAlgn val="ctr"/>
        <c:lblOffset val="100"/>
      </c:catAx>
      <c:valAx>
        <c:axId val="98523776"/>
        <c:scaling>
          <c:orientation val="minMax"/>
          <c:max val="0.5"/>
          <c:min val="0"/>
        </c:scaling>
        <c:delete val="1"/>
        <c:axPos val="b"/>
        <c:numFmt formatCode="0.0%" sourceLinked="1"/>
        <c:tickLblPos val="none"/>
        <c:crossAx val="98522240"/>
        <c:crosses val="autoZero"/>
        <c:crossBetween val="between"/>
        <c:majorUnit val="0.1"/>
      </c:valAx>
      <c:spPr>
        <a:noFill/>
        <a:ln w="25398">
          <a:noFill/>
        </a:ln>
      </c:spPr>
    </c:plotArea>
    <c:plotVisOnly val="1"/>
    <c:dispBlanksAs val="gap"/>
  </c:chart>
  <c:spPr>
    <a:ln>
      <a:noFill/>
    </a:ln>
  </c:sp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0593315216128953"/>
          <c:y val="1.6821715935415635E-2"/>
          <c:w val="0.49210017939676948"/>
          <c:h val="0.91197686325566807"/>
        </c:manualLayout>
      </c:layout>
      <c:barChart>
        <c:barDir val="bar"/>
        <c:grouping val="stacked"/>
        <c:ser>
          <c:idx val="0"/>
          <c:order val="0"/>
          <c:tx>
            <c:strRef>
              <c:f>'[Диаграмма 2 в Microsoft Office PowerPoint]Лист3'!$B$24</c:f>
              <c:strCache>
                <c:ptCount val="1"/>
                <c:pt idx="0">
                  <c:v>не удовлетворены</c:v>
                </c:pt>
              </c:strCache>
            </c:strRef>
          </c:tx>
          <c:spPr>
            <a:solidFill>
              <a:schemeClr val="accent1">
                <a:lumMod val="75000"/>
              </a:schemeClr>
            </a:solidFill>
          </c:spPr>
          <c:dLbls>
            <c:spPr>
              <a:solidFill>
                <a:schemeClr val="bg1"/>
              </a:solid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PowerPoint]Лист3'!$A$25:$A$41</c:f>
              <c:strCache>
                <c:ptCount val="17"/>
                <c:pt idx="0">
                  <c:v>Развитие промышленности</c:v>
                </c:pt>
                <c:pt idx="1">
                  <c:v>Уровень доходов</c:v>
                </c:pt>
                <c:pt idx="2">
                  <c:v>Занятость</c:v>
                </c:pt>
                <c:pt idx="3">
                  <c:v>Здравоохранение</c:v>
                </c:pt>
                <c:pt idx="4">
                  <c:v>Дороги и дорожное покрытие</c:v>
                </c:pt>
                <c:pt idx="5">
                  <c:v>Предпринимательский климат</c:v>
                </c:pt>
                <c:pt idx="6">
                  <c:v>Услуги ЖКХ</c:v>
                </c:pt>
                <c:pt idx="7">
                  <c:v>Жилищные условия</c:v>
                </c:pt>
                <c:pt idx="8">
                  <c:v>Отношения между властью и гражданами</c:v>
                </c:pt>
                <c:pt idx="9">
                  <c:v>Сохранение природного и исторического наследия</c:v>
                </c:pt>
                <c:pt idx="10">
                  <c:v>Рынки, товары и услуги</c:v>
                </c:pt>
                <c:pt idx="11">
                  <c:v>Культура, досуг</c:v>
                </c:pt>
                <c:pt idx="12">
                  <c:v>Экологическая ситуация</c:v>
                </c:pt>
                <c:pt idx="13">
                  <c:v>Безопасность</c:v>
                </c:pt>
                <c:pt idx="14">
                  <c:v>Благоустройство</c:v>
                </c:pt>
                <c:pt idx="15">
                  <c:v>Образование</c:v>
                </c:pt>
                <c:pt idx="16">
                  <c:v>Физическая культура и спорт</c:v>
                </c:pt>
              </c:strCache>
            </c:strRef>
          </c:cat>
          <c:val>
            <c:numRef>
              <c:f>'[Диаграмма 2 в Microsoft Office PowerPoint]Лист3'!$B$25:$B$41</c:f>
              <c:numCache>
                <c:formatCode>0%</c:formatCode>
                <c:ptCount val="17"/>
                <c:pt idx="0">
                  <c:v>0.81</c:v>
                </c:pt>
                <c:pt idx="1">
                  <c:v>0.66000000000000314</c:v>
                </c:pt>
                <c:pt idx="2">
                  <c:v>0.63000000000000278</c:v>
                </c:pt>
                <c:pt idx="3">
                  <c:v>0.5</c:v>
                </c:pt>
                <c:pt idx="4">
                  <c:v>0.49000000000000032</c:v>
                </c:pt>
                <c:pt idx="5">
                  <c:v>0.31000000000000122</c:v>
                </c:pt>
                <c:pt idx="6">
                  <c:v>0.29000000000000031</c:v>
                </c:pt>
                <c:pt idx="7">
                  <c:v>0.27</c:v>
                </c:pt>
                <c:pt idx="8">
                  <c:v>0.30000000000000032</c:v>
                </c:pt>
                <c:pt idx="9">
                  <c:v>0.26</c:v>
                </c:pt>
                <c:pt idx="10">
                  <c:v>0.21000000000000021</c:v>
                </c:pt>
                <c:pt idx="11">
                  <c:v>0.30000000000000032</c:v>
                </c:pt>
                <c:pt idx="12">
                  <c:v>0.22000000000000006</c:v>
                </c:pt>
                <c:pt idx="13">
                  <c:v>0.21000000000000021</c:v>
                </c:pt>
                <c:pt idx="14">
                  <c:v>0.2</c:v>
                </c:pt>
                <c:pt idx="15">
                  <c:v>0.19000000000000006</c:v>
                </c:pt>
                <c:pt idx="16">
                  <c:v>0.16000000000000006</c:v>
                </c:pt>
              </c:numCache>
            </c:numRef>
          </c:val>
          <c:extLst xmlns:c16r2="http://schemas.microsoft.com/office/drawing/2015/06/chart">
            <c:ext xmlns:c16="http://schemas.microsoft.com/office/drawing/2014/chart" uri="{C3380CC4-5D6E-409C-BE32-E72D297353CC}">
              <c16:uniqueId val="{00000000-8C77-41E5-86FD-DAF9F65D209C}"/>
            </c:ext>
          </c:extLst>
        </c:ser>
        <c:ser>
          <c:idx val="1"/>
          <c:order val="1"/>
          <c:tx>
            <c:strRef>
              <c:f>'[Диаграмма 2 в Microsoft Office PowerPoint]Лист3'!$C$24</c:f>
              <c:strCache>
                <c:ptCount val="1"/>
                <c:pt idx="0">
                  <c:v>нейтральная</c:v>
                </c:pt>
              </c:strCache>
            </c:strRef>
          </c:tx>
          <c:spPr>
            <a:solidFill>
              <a:schemeClr val="bg1">
                <a:lumMod val="50000"/>
              </a:schemeClr>
            </a:solidFill>
          </c:spPr>
          <c:dLbls>
            <c:spPr>
              <a:solidFill>
                <a:schemeClr val="bg1"/>
              </a:solid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PowerPoint]Лист3'!$A$25:$A$41</c:f>
              <c:strCache>
                <c:ptCount val="17"/>
                <c:pt idx="0">
                  <c:v>Развитие промышленности</c:v>
                </c:pt>
                <c:pt idx="1">
                  <c:v>Уровень доходов</c:v>
                </c:pt>
                <c:pt idx="2">
                  <c:v>Занятость</c:v>
                </c:pt>
                <c:pt idx="3">
                  <c:v>Здравоохранение</c:v>
                </c:pt>
                <c:pt idx="4">
                  <c:v>Дороги и дорожное покрытие</c:v>
                </c:pt>
                <c:pt idx="5">
                  <c:v>Предпринимательский климат</c:v>
                </c:pt>
                <c:pt idx="6">
                  <c:v>Услуги ЖКХ</c:v>
                </c:pt>
                <c:pt idx="7">
                  <c:v>Жилищные условия</c:v>
                </c:pt>
                <c:pt idx="8">
                  <c:v>Отношения между властью и гражданами</c:v>
                </c:pt>
                <c:pt idx="9">
                  <c:v>Сохранение природного и исторического наследия</c:v>
                </c:pt>
                <c:pt idx="10">
                  <c:v>Рынки, товары и услуги</c:v>
                </c:pt>
                <c:pt idx="11">
                  <c:v>Культура, досуг</c:v>
                </c:pt>
                <c:pt idx="12">
                  <c:v>Экологическая ситуация</c:v>
                </c:pt>
                <c:pt idx="13">
                  <c:v>Безопасность</c:v>
                </c:pt>
                <c:pt idx="14">
                  <c:v>Благоустройство</c:v>
                </c:pt>
                <c:pt idx="15">
                  <c:v>Образование</c:v>
                </c:pt>
                <c:pt idx="16">
                  <c:v>Физическая культура и спорт</c:v>
                </c:pt>
              </c:strCache>
            </c:strRef>
          </c:cat>
          <c:val>
            <c:numRef>
              <c:f>'[Диаграмма 2 в Microsoft Office PowerPoint]Лист3'!$C$25:$C$41</c:f>
              <c:numCache>
                <c:formatCode>0%</c:formatCode>
                <c:ptCount val="17"/>
                <c:pt idx="0">
                  <c:v>0.15000000000000024</c:v>
                </c:pt>
                <c:pt idx="1">
                  <c:v>0.25</c:v>
                </c:pt>
                <c:pt idx="2">
                  <c:v>0.25</c:v>
                </c:pt>
                <c:pt idx="3">
                  <c:v>0.28000000000000008</c:v>
                </c:pt>
                <c:pt idx="4">
                  <c:v>0.32000000000000139</c:v>
                </c:pt>
                <c:pt idx="5">
                  <c:v>0.3400000000000003</c:v>
                </c:pt>
                <c:pt idx="6">
                  <c:v>0.38000000000000139</c:v>
                </c:pt>
                <c:pt idx="7">
                  <c:v>0.38000000000000139</c:v>
                </c:pt>
                <c:pt idx="8">
                  <c:v>0.30000000000000032</c:v>
                </c:pt>
                <c:pt idx="9">
                  <c:v>0.32000000000000139</c:v>
                </c:pt>
                <c:pt idx="10">
                  <c:v>0.37000000000000038</c:v>
                </c:pt>
                <c:pt idx="11">
                  <c:v>0.23</c:v>
                </c:pt>
                <c:pt idx="12">
                  <c:v>0.32000000000000139</c:v>
                </c:pt>
                <c:pt idx="13">
                  <c:v>0.32000000000000139</c:v>
                </c:pt>
                <c:pt idx="14">
                  <c:v>0.30000000000000032</c:v>
                </c:pt>
                <c:pt idx="15">
                  <c:v>0.27</c:v>
                </c:pt>
                <c:pt idx="16">
                  <c:v>0.2</c:v>
                </c:pt>
              </c:numCache>
            </c:numRef>
          </c:val>
          <c:extLst xmlns:c16r2="http://schemas.microsoft.com/office/drawing/2015/06/chart">
            <c:ext xmlns:c16="http://schemas.microsoft.com/office/drawing/2014/chart" uri="{C3380CC4-5D6E-409C-BE32-E72D297353CC}">
              <c16:uniqueId val="{00000001-8C77-41E5-86FD-DAF9F65D209C}"/>
            </c:ext>
          </c:extLst>
        </c:ser>
        <c:ser>
          <c:idx val="2"/>
          <c:order val="2"/>
          <c:tx>
            <c:strRef>
              <c:f>'[Диаграмма 2 в Microsoft Office PowerPoint]Лист3'!$D$24</c:f>
              <c:strCache>
                <c:ptCount val="1"/>
                <c:pt idx="0">
                  <c:v>удовлетворены</c:v>
                </c:pt>
              </c:strCache>
            </c:strRef>
          </c:tx>
          <c:spPr>
            <a:solidFill>
              <a:srgbClr val="C00000"/>
            </a:solidFill>
          </c:spPr>
          <c:dLbls>
            <c:spPr>
              <a:solidFill>
                <a:schemeClr val="bg1"/>
              </a:solid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PowerPoint]Лист3'!$A$25:$A$41</c:f>
              <c:strCache>
                <c:ptCount val="17"/>
                <c:pt idx="0">
                  <c:v>Развитие промышленности</c:v>
                </c:pt>
                <c:pt idx="1">
                  <c:v>Уровень доходов</c:v>
                </c:pt>
                <c:pt idx="2">
                  <c:v>Занятость</c:v>
                </c:pt>
                <c:pt idx="3">
                  <c:v>Здравоохранение</c:v>
                </c:pt>
                <c:pt idx="4">
                  <c:v>Дороги и дорожное покрытие</c:v>
                </c:pt>
                <c:pt idx="5">
                  <c:v>Предпринимательский климат</c:v>
                </c:pt>
                <c:pt idx="6">
                  <c:v>Услуги ЖКХ</c:v>
                </c:pt>
                <c:pt idx="7">
                  <c:v>Жилищные условия</c:v>
                </c:pt>
                <c:pt idx="8">
                  <c:v>Отношения между властью и гражданами</c:v>
                </c:pt>
                <c:pt idx="9">
                  <c:v>Сохранение природного и исторического наследия</c:v>
                </c:pt>
                <c:pt idx="10">
                  <c:v>Рынки, товары и услуги</c:v>
                </c:pt>
                <c:pt idx="11">
                  <c:v>Культура, досуг</c:v>
                </c:pt>
                <c:pt idx="12">
                  <c:v>Экологическая ситуация</c:v>
                </c:pt>
                <c:pt idx="13">
                  <c:v>Безопасность</c:v>
                </c:pt>
                <c:pt idx="14">
                  <c:v>Благоустройство</c:v>
                </c:pt>
                <c:pt idx="15">
                  <c:v>Образование</c:v>
                </c:pt>
                <c:pt idx="16">
                  <c:v>Физическая культура и спорт</c:v>
                </c:pt>
              </c:strCache>
            </c:strRef>
          </c:cat>
          <c:val>
            <c:numRef>
              <c:f>'[Диаграмма 2 в Microsoft Office PowerPoint]Лист3'!$D$25:$D$41</c:f>
              <c:numCache>
                <c:formatCode>0%</c:formatCode>
                <c:ptCount val="17"/>
                <c:pt idx="0">
                  <c:v>4.0000000000000029E-2</c:v>
                </c:pt>
                <c:pt idx="1">
                  <c:v>9.0000000000000066E-2</c:v>
                </c:pt>
                <c:pt idx="2">
                  <c:v>0.12000000000000002</c:v>
                </c:pt>
                <c:pt idx="3">
                  <c:v>0.22000000000000006</c:v>
                </c:pt>
                <c:pt idx="4">
                  <c:v>0.19000000000000006</c:v>
                </c:pt>
                <c:pt idx="5">
                  <c:v>0.35000000000000031</c:v>
                </c:pt>
                <c:pt idx="6">
                  <c:v>0.33000000000000157</c:v>
                </c:pt>
                <c:pt idx="7">
                  <c:v>0.35000000000000031</c:v>
                </c:pt>
                <c:pt idx="8">
                  <c:v>0.4</c:v>
                </c:pt>
                <c:pt idx="9">
                  <c:v>0.42000000000000032</c:v>
                </c:pt>
                <c:pt idx="10">
                  <c:v>0.42000000000000032</c:v>
                </c:pt>
                <c:pt idx="11">
                  <c:v>0.47000000000000008</c:v>
                </c:pt>
                <c:pt idx="12">
                  <c:v>0.46</c:v>
                </c:pt>
                <c:pt idx="13">
                  <c:v>0.47000000000000008</c:v>
                </c:pt>
                <c:pt idx="14">
                  <c:v>0.5</c:v>
                </c:pt>
                <c:pt idx="15">
                  <c:v>0.54</c:v>
                </c:pt>
                <c:pt idx="16">
                  <c:v>0.64000000000000279</c:v>
                </c:pt>
              </c:numCache>
            </c:numRef>
          </c:val>
          <c:extLst xmlns:c16r2="http://schemas.microsoft.com/office/drawing/2015/06/chart">
            <c:ext xmlns:c16="http://schemas.microsoft.com/office/drawing/2014/chart" uri="{C3380CC4-5D6E-409C-BE32-E72D297353CC}">
              <c16:uniqueId val="{00000002-8C77-41E5-86FD-DAF9F65D209C}"/>
            </c:ext>
          </c:extLst>
        </c:ser>
        <c:overlap val="100"/>
        <c:axId val="99392128"/>
        <c:axId val="99398016"/>
      </c:barChart>
      <c:catAx>
        <c:axId val="99392128"/>
        <c:scaling>
          <c:orientation val="minMax"/>
        </c:scaling>
        <c:axPos val="l"/>
        <c:numFmt formatCode="General" sourceLinked="1"/>
        <c:tickLblPos val="nextTo"/>
        <c:crossAx val="99398016"/>
        <c:crosses val="autoZero"/>
        <c:auto val="1"/>
        <c:lblAlgn val="ctr"/>
        <c:lblOffset val="100"/>
      </c:catAx>
      <c:valAx>
        <c:axId val="99398016"/>
        <c:scaling>
          <c:orientation val="minMax"/>
        </c:scaling>
        <c:delete val="1"/>
        <c:axPos val="b"/>
        <c:numFmt formatCode="0%" sourceLinked="1"/>
        <c:tickLblPos val="none"/>
        <c:crossAx val="99392128"/>
        <c:crosses val="autoZero"/>
        <c:crossBetween val="between"/>
      </c:valAx>
      <c:spPr>
        <a:noFill/>
        <a:ln w="25400">
          <a:noFill/>
        </a:ln>
      </c:spPr>
    </c:plotArea>
    <c:legend>
      <c:legendPos val="b"/>
    </c:legend>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5270066955916225"/>
          <c:y val="1.1525669875420051E-2"/>
          <c:w val="0.44306133161926187"/>
          <c:h val="0.95610610997722256"/>
        </c:manualLayout>
      </c:layout>
      <c:barChart>
        <c:barDir val="bar"/>
        <c:grouping val="clustered"/>
        <c:ser>
          <c:idx val="0"/>
          <c:order val="0"/>
          <c:spPr>
            <a:solidFill>
              <a:schemeClr val="accent2"/>
            </a:solidFill>
          </c:spPr>
          <c:dPt>
            <c:idx val="2"/>
            <c:spPr>
              <a:solidFill>
                <a:schemeClr val="accent1">
                  <a:lumMod val="75000"/>
                </a:schemeClr>
              </a:solidFill>
            </c:spPr>
            <c:extLst xmlns:c16r2="http://schemas.microsoft.com/office/drawing/2015/06/chart">
              <c:ext xmlns:c16="http://schemas.microsoft.com/office/drawing/2014/chart" uri="{C3380CC4-5D6E-409C-BE32-E72D297353CC}">
                <c16:uniqueId val="{00000000-DF72-4179-9605-91E5C9649CBC}"/>
              </c:ext>
            </c:extLst>
          </c:dPt>
          <c:dPt>
            <c:idx val="3"/>
            <c:spPr>
              <a:solidFill>
                <a:schemeClr val="bg1">
                  <a:lumMod val="65000"/>
                </a:schemeClr>
              </a:solidFill>
            </c:spPr>
            <c:extLst xmlns:c16r2="http://schemas.microsoft.com/office/drawing/2015/06/chart">
              <c:ext xmlns:c16="http://schemas.microsoft.com/office/drawing/2014/chart" uri="{C3380CC4-5D6E-409C-BE32-E72D297353CC}">
                <c16:uniqueId val="{00000001-DF72-4179-9605-91E5C9649CBC}"/>
              </c:ext>
            </c:extLst>
          </c:dPt>
          <c:dPt>
            <c:idx val="4"/>
            <c:spPr>
              <a:solidFill>
                <a:schemeClr val="bg1">
                  <a:lumMod val="65000"/>
                </a:schemeClr>
              </a:solidFill>
            </c:spPr>
            <c:extLst xmlns:c16r2="http://schemas.microsoft.com/office/drawing/2015/06/chart">
              <c:ext xmlns:c16="http://schemas.microsoft.com/office/drawing/2014/chart" uri="{C3380CC4-5D6E-409C-BE32-E72D297353CC}">
                <c16:uniqueId val="{00000002-DF72-4179-9605-91E5C9649CBC}"/>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в Microsoft Office PowerPoint]Лист3'!$A$25:$A$29</c:f>
              <c:strCache>
                <c:ptCount val="5"/>
                <c:pt idx="0">
                  <c:v>Безработица </c:v>
                </c:pt>
                <c:pt idx="1">
                  <c:v>Отсутствие стабильно работающих предприятий</c:v>
                </c:pt>
                <c:pt idx="2">
                  <c:v>Низкое качество дорог и дорожного покрытия</c:v>
                </c:pt>
                <c:pt idx="3">
                  <c:v>Организация досуга</c:v>
                </c:pt>
                <c:pt idx="4">
                  <c:v>Проблемы ЖКХ (мусор, освещение и т.п.)</c:v>
                </c:pt>
              </c:strCache>
            </c:strRef>
          </c:cat>
          <c:val>
            <c:numRef>
              <c:f>'[Диаграмма в Microsoft Office PowerPoint]Лист3'!$B$25:$B$29</c:f>
              <c:numCache>
                <c:formatCode>0%</c:formatCode>
                <c:ptCount val="5"/>
                <c:pt idx="0">
                  <c:v>0.76000000000000278</c:v>
                </c:pt>
                <c:pt idx="1">
                  <c:v>0.69000000000000061</c:v>
                </c:pt>
                <c:pt idx="2">
                  <c:v>0.58000000000000007</c:v>
                </c:pt>
                <c:pt idx="3">
                  <c:v>0.36000000000000032</c:v>
                </c:pt>
                <c:pt idx="4">
                  <c:v>0.35000000000000031</c:v>
                </c:pt>
              </c:numCache>
            </c:numRef>
          </c:val>
          <c:extLst xmlns:c16r2="http://schemas.microsoft.com/office/drawing/2015/06/chart">
            <c:ext xmlns:c16="http://schemas.microsoft.com/office/drawing/2014/chart" uri="{C3380CC4-5D6E-409C-BE32-E72D297353CC}">
              <c16:uniqueId val="{00000003-DF72-4179-9605-91E5C9649CBC}"/>
            </c:ext>
          </c:extLst>
        </c:ser>
        <c:axId val="99417088"/>
        <c:axId val="99824384"/>
      </c:barChart>
      <c:catAx>
        <c:axId val="99417088"/>
        <c:scaling>
          <c:orientation val="minMax"/>
        </c:scaling>
        <c:axPos val="l"/>
        <c:numFmt formatCode="General" sourceLinked="1"/>
        <c:tickLblPos val="nextTo"/>
        <c:crossAx val="99824384"/>
        <c:crosses val="autoZero"/>
        <c:auto val="1"/>
        <c:lblAlgn val="ctr"/>
        <c:lblOffset val="100"/>
      </c:catAx>
      <c:valAx>
        <c:axId val="99824384"/>
        <c:scaling>
          <c:orientation val="minMax"/>
        </c:scaling>
        <c:delete val="1"/>
        <c:axPos val="b"/>
        <c:numFmt formatCode="0%" sourceLinked="1"/>
        <c:tickLblPos val="none"/>
        <c:crossAx val="99417088"/>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30444908301073142"/>
          <c:y val="1.8316273818675531E-2"/>
          <c:w val="0.40374541681811554"/>
          <c:h val="0.80029595628996364"/>
        </c:manualLayout>
      </c:layout>
      <c:pieChart>
        <c:varyColors val="1"/>
        <c:ser>
          <c:idx val="0"/>
          <c:order val="0"/>
          <c:dPt>
            <c:idx val="0"/>
            <c:spPr>
              <a:solidFill>
                <a:schemeClr val="accent1">
                  <a:lumMod val="75000"/>
                </a:schemeClr>
              </a:solidFill>
            </c:spPr>
            <c:extLst xmlns:c16r2="http://schemas.microsoft.com/office/drawing/2015/06/chart">
              <c:ext xmlns:c16="http://schemas.microsoft.com/office/drawing/2014/chart" uri="{C3380CC4-5D6E-409C-BE32-E72D297353CC}">
                <c16:uniqueId val="{00000000-441D-4FE0-A16E-7E5A29896515}"/>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441D-4FE0-A16E-7E5A29896515}"/>
              </c:ext>
            </c:extLst>
          </c:dPt>
          <c:dPt>
            <c:idx val="2"/>
            <c:spPr>
              <a:solidFill>
                <a:srgbClr val="C00000"/>
              </a:solidFill>
            </c:spPr>
            <c:extLst xmlns:c16r2="http://schemas.microsoft.com/office/drawing/2015/06/chart">
              <c:ext xmlns:c16="http://schemas.microsoft.com/office/drawing/2014/chart" uri="{C3380CC4-5D6E-409C-BE32-E72D297353CC}">
                <c16:uniqueId val="{00000002-441D-4FE0-A16E-7E5A29896515}"/>
              </c:ext>
            </c:extLst>
          </c:dPt>
          <c:dPt>
            <c:idx val="3"/>
            <c:spPr>
              <a:solidFill>
                <a:schemeClr val="accent1">
                  <a:lumMod val="40000"/>
                  <a:lumOff val="60000"/>
                </a:schemeClr>
              </a:solidFill>
            </c:spPr>
            <c:extLst xmlns:c16r2="http://schemas.microsoft.com/office/drawing/2015/06/chart">
              <c:ext xmlns:c16="http://schemas.microsoft.com/office/drawing/2014/chart" uri="{C3380CC4-5D6E-409C-BE32-E72D297353CC}">
                <c16:uniqueId val="{00000003-441D-4FE0-A16E-7E5A29896515}"/>
              </c:ext>
            </c:extLst>
          </c:dPt>
          <c:dLbls>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Лист1!$A$48:$A$51</c:f>
              <c:strCache>
                <c:ptCount val="4"/>
                <c:pt idx="0">
                  <c:v>хорошая, стабильная</c:v>
                </c:pt>
                <c:pt idx="1">
                  <c:v>тревожная</c:v>
                </c:pt>
                <c:pt idx="2">
                  <c:v>кризисная</c:v>
                </c:pt>
                <c:pt idx="3">
                  <c:v>затрудняюсь ответить</c:v>
                </c:pt>
              </c:strCache>
            </c:strRef>
          </c:cat>
          <c:val>
            <c:numRef>
              <c:f>Лист1!$B$48:$B$51</c:f>
              <c:numCache>
                <c:formatCode>0.0%</c:formatCode>
                <c:ptCount val="4"/>
                <c:pt idx="0">
                  <c:v>0.52</c:v>
                </c:pt>
                <c:pt idx="1">
                  <c:v>0.2</c:v>
                </c:pt>
                <c:pt idx="2">
                  <c:v>0.18000000000000024</c:v>
                </c:pt>
                <c:pt idx="3">
                  <c:v>0.1</c:v>
                </c:pt>
              </c:numCache>
            </c:numRef>
          </c:val>
          <c:extLst xmlns:c16r2="http://schemas.microsoft.com/office/drawing/2015/06/chart">
            <c:ext xmlns:c16="http://schemas.microsoft.com/office/drawing/2014/chart" uri="{C3380CC4-5D6E-409C-BE32-E72D297353CC}">
              <c16:uniqueId val="{00000004-441D-4FE0-A16E-7E5A29896515}"/>
            </c:ext>
          </c:extLst>
        </c:ser>
        <c:firstSliceAng val="0"/>
      </c:pieChart>
      <c:spPr>
        <a:noFill/>
        <a:ln w="25386">
          <a:noFill/>
        </a:ln>
      </c:spPr>
    </c:plotArea>
    <c:legend>
      <c:legendPos val="b"/>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32357311207406386"/>
          <c:y val="1.409651989754764E-2"/>
          <c:w val="0.37903506055438735"/>
          <c:h val="0.70840829259984273"/>
        </c:manualLayout>
      </c:layout>
      <c:pieChart>
        <c:varyColors val="1"/>
        <c:ser>
          <c:idx val="0"/>
          <c:order val="0"/>
          <c:dPt>
            <c:idx val="0"/>
            <c:spPr>
              <a:solidFill>
                <a:srgbClr val="C00000"/>
              </a:solidFill>
            </c:spPr>
            <c:extLst xmlns:c16r2="http://schemas.microsoft.com/office/drawing/2015/06/chart">
              <c:ext xmlns:c16="http://schemas.microsoft.com/office/drawing/2014/chart" uri="{C3380CC4-5D6E-409C-BE32-E72D297353CC}">
                <c16:uniqueId val="{00000000-3419-4596-A6FB-C4BB4F3DA814}"/>
              </c:ext>
            </c:extLst>
          </c:dPt>
          <c:dPt>
            <c:idx val="1"/>
            <c:spPr>
              <a:solidFill>
                <a:schemeClr val="accent1">
                  <a:lumMod val="75000"/>
                </a:schemeClr>
              </a:solidFill>
            </c:spPr>
            <c:extLst xmlns:c16r2="http://schemas.microsoft.com/office/drawing/2015/06/chart">
              <c:ext xmlns:c16="http://schemas.microsoft.com/office/drawing/2014/chart" uri="{C3380CC4-5D6E-409C-BE32-E72D297353CC}">
                <c16:uniqueId val="{00000001-3419-4596-A6FB-C4BB4F3DA814}"/>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2-3419-4596-A6FB-C4BB4F3DA814}"/>
              </c:ext>
            </c:extLst>
          </c:dPt>
          <c:dLbls>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Лист1!$A$34:$A$36</c:f>
              <c:strCache>
                <c:ptCount val="3"/>
                <c:pt idx="0">
                  <c:v>Состояние окружающей среды оставляет желать лучшего – налицо экологические проблемы и риски </c:v>
                </c:pt>
                <c:pt idx="1">
                  <c:v>Я не ощущаю дискомфорта, загрязнение воздуха и воды в районе – в норме</c:v>
                </c:pt>
                <c:pt idx="2">
                  <c:v>Район достаточно зеленый с благоприятной экологической ситуацией</c:v>
                </c:pt>
              </c:strCache>
            </c:strRef>
          </c:cat>
          <c:val>
            <c:numRef>
              <c:f>Лист1!$B$34:$B$36</c:f>
              <c:numCache>
                <c:formatCode>0.0%</c:formatCode>
                <c:ptCount val="3"/>
                <c:pt idx="0">
                  <c:v>0.2</c:v>
                </c:pt>
                <c:pt idx="1">
                  <c:v>0.52</c:v>
                </c:pt>
                <c:pt idx="2">
                  <c:v>0.28000000000000008</c:v>
                </c:pt>
              </c:numCache>
            </c:numRef>
          </c:val>
          <c:extLst xmlns:c16r2="http://schemas.microsoft.com/office/drawing/2015/06/chart">
            <c:ext xmlns:c16="http://schemas.microsoft.com/office/drawing/2014/chart" uri="{C3380CC4-5D6E-409C-BE32-E72D297353CC}">
              <c16:uniqueId val="{00000003-3419-4596-A6FB-C4BB4F3DA814}"/>
            </c:ext>
          </c:extLst>
        </c:ser>
        <c:firstSliceAng val="0"/>
      </c:pieChart>
      <c:spPr>
        <a:noFill/>
        <a:ln w="25398">
          <a:noFill/>
        </a:ln>
      </c:spPr>
    </c:plotArea>
    <c:legend>
      <c:legendPos val="b"/>
      <c:layout>
        <c:manualLayout>
          <c:xMode val="edge"/>
          <c:yMode val="edge"/>
          <c:x val="7.2729390054912203E-3"/>
          <c:y val="0.74337550951240594"/>
          <c:w val="0.97862800426397412"/>
          <c:h val="0.25418027828920892"/>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8922180255368672"/>
          <c:y val="8.1359885506083352E-3"/>
          <c:w val="0.39396737315038927"/>
          <c:h val="0.96409138005344164"/>
        </c:manualLayout>
      </c:layout>
      <c:barChart>
        <c:barDir val="bar"/>
        <c:grouping val="clustered"/>
        <c:ser>
          <c:idx val="0"/>
          <c:order val="0"/>
          <c:spPr>
            <a:solidFill>
              <a:srgbClr val="C00000"/>
            </a:solidFill>
          </c:spPr>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1022-4ABC-A146-D068F2968761}"/>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1022-4ABC-A146-D068F2968761}"/>
              </c:ext>
            </c:extLst>
          </c:dPt>
          <c:dPt>
            <c:idx val="2"/>
            <c:spPr>
              <a:solidFill>
                <a:schemeClr val="accent1">
                  <a:lumMod val="75000"/>
                </a:schemeClr>
              </a:solidFill>
            </c:spPr>
            <c:extLst xmlns:c16r2="http://schemas.microsoft.com/office/drawing/2015/06/chart">
              <c:ext xmlns:c16="http://schemas.microsoft.com/office/drawing/2014/chart" uri="{C3380CC4-5D6E-409C-BE32-E72D297353CC}">
                <c16:uniqueId val="{00000002-1022-4ABC-A146-D068F2968761}"/>
              </c:ext>
            </c:extLst>
          </c:dPt>
          <c:dPt>
            <c:idx val="3"/>
            <c:spPr>
              <a:solidFill>
                <a:schemeClr val="accent1">
                  <a:lumMod val="75000"/>
                </a:schemeClr>
              </a:solidFill>
            </c:spPr>
            <c:extLst xmlns:c16r2="http://schemas.microsoft.com/office/drawing/2015/06/chart">
              <c:ext xmlns:c16="http://schemas.microsoft.com/office/drawing/2014/chart" uri="{C3380CC4-5D6E-409C-BE32-E72D297353CC}">
                <c16:uniqueId val="{00000003-1022-4ABC-A146-D068F2968761}"/>
              </c:ext>
            </c:extLst>
          </c:dPt>
          <c:dPt>
            <c:idx val="4"/>
            <c:spPr>
              <a:solidFill>
                <a:schemeClr val="accent1">
                  <a:lumMod val="75000"/>
                </a:schemeClr>
              </a:solidFill>
            </c:spPr>
            <c:extLst xmlns:c16r2="http://schemas.microsoft.com/office/drawing/2015/06/chart">
              <c:ext xmlns:c16="http://schemas.microsoft.com/office/drawing/2014/chart" uri="{C3380CC4-5D6E-409C-BE32-E72D297353CC}">
                <c16:uniqueId val="{00000004-1022-4ABC-A146-D068F2968761}"/>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Лист2!$A$52:$A$58</c:f>
              <c:strCache>
                <c:ptCount val="7"/>
                <c:pt idx="0">
                  <c:v>Развитие и поддержка бизнеса и предпринимательства</c:v>
                </c:pt>
                <c:pt idx="1">
                  <c:v>Расширение внешнеэкономических связей и развитие межмуниципального сотрудничества</c:v>
                </c:pt>
                <c:pt idx="2">
                  <c:v>Повышение эффективности муниципального управления</c:v>
                </c:pt>
                <c:pt idx="3">
                  <c:v>Формирование высокого уровня культуры и сознательности граждан</c:v>
                </c:pt>
                <c:pt idx="4">
                  <c:v>Повышение качества услуг, включая государственные (муниципальные)</c:v>
                </c:pt>
                <c:pt idx="5">
                  <c:v>Увеличение потока инвестиций и формирование благоприятного делового климата</c:v>
                </c:pt>
                <c:pt idx="6">
                  <c:v>Создание комфортной среды проживания</c:v>
                </c:pt>
              </c:strCache>
            </c:strRef>
          </c:cat>
          <c:val>
            <c:numRef>
              <c:f>Лист2!$B$52:$B$58</c:f>
              <c:numCache>
                <c:formatCode>0.0%</c:formatCode>
                <c:ptCount val="7"/>
                <c:pt idx="0">
                  <c:v>0.27</c:v>
                </c:pt>
                <c:pt idx="1">
                  <c:v>0.27900000000000008</c:v>
                </c:pt>
                <c:pt idx="2">
                  <c:v>0.34500000000000008</c:v>
                </c:pt>
                <c:pt idx="3">
                  <c:v>0.38400000000000134</c:v>
                </c:pt>
                <c:pt idx="4">
                  <c:v>0.39300000000000151</c:v>
                </c:pt>
                <c:pt idx="5">
                  <c:v>0.51600000000000001</c:v>
                </c:pt>
                <c:pt idx="6">
                  <c:v>0.53400000000000003</c:v>
                </c:pt>
              </c:numCache>
            </c:numRef>
          </c:val>
          <c:extLst xmlns:c16r2="http://schemas.microsoft.com/office/drawing/2015/06/chart">
            <c:ext xmlns:c16="http://schemas.microsoft.com/office/drawing/2014/chart" uri="{C3380CC4-5D6E-409C-BE32-E72D297353CC}">
              <c16:uniqueId val="{00000005-1022-4ABC-A146-D068F2968761}"/>
            </c:ext>
          </c:extLst>
        </c:ser>
        <c:axId val="103377920"/>
        <c:axId val="103383808"/>
      </c:barChart>
      <c:catAx>
        <c:axId val="103377920"/>
        <c:scaling>
          <c:orientation val="minMax"/>
        </c:scaling>
        <c:axPos val="l"/>
        <c:numFmt formatCode="General" sourceLinked="1"/>
        <c:tickLblPos val="nextTo"/>
        <c:crossAx val="103383808"/>
        <c:crosses val="autoZero"/>
        <c:auto val="1"/>
        <c:lblAlgn val="ctr"/>
        <c:lblOffset val="100"/>
      </c:catAx>
      <c:valAx>
        <c:axId val="103383808"/>
        <c:scaling>
          <c:orientation val="minMax"/>
        </c:scaling>
        <c:delete val="1"/>
        <c:axPos val="b"/>
        <c:numFmt formatCode="0.0%" sourceLinked="1"/>
        <c:tickLblPos val="none"/>
        <c:crossAx val="103377920"/>
        <c:crosses val="autoZero"/>
        <c:crossBetween val="between"/>
      </c:valAx>
      <c:spPr>
        <a:noFill/>
        <a:ln w="25384">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1120989540217165"/>
          <c:y val="2.5824915911136601E-2"/>
          <c:w val="0.48593930979045341"/>
          <c:h val="0.94303563677708324"/>
        </c:manualLayout>
      </c:layout>
      <c:barChart>
        <c:barDir val="bar"/>
        <c:grouping val="clustered"/>
        <c:ser>
          <c:idx val="0"/>
          <c:order val="0"/>
          <c:spPr>
            <a:solidFill>
              <a:srgbClr val="C00000"/>
            </a:solidFill>
          </c:spPr>
          <c:dPt>
            <c:idx val="0"/>
            <c:spPr>
              <a:solidFill>
                <a:schemeClr val="bg1">
                  <a:lumMod val="50000"/>
                </a:schemeClr>
              </a:solidFill>
            </c:spPr>
          </c:dPt>
          <c:dPt>
            <c:idx val="1"/>
            <c:spPr>
              <a:solidFill>
                <a:schemeClr val="bg1">
                  <a:lumMod val="50000"/>
                </a:schemeClr>
              </a:solidFill>
            </c:spPr>
          </c:dPt>
          <c:dPt>
            <c:idx val="2"/>
            <c:spPr>
              <a:solidFill>
                <a:schemeClr val="bg1">
                  <a:lumMod val="50000"/>
                </a:schemeClr>
              </a:solidFill>
            </c:spPr>
          </c:dPt>
          <c:dPt>
            <c:idx val="3"/>
            <c:spPr>
              <a:solidFill>
                <a:schemeClr val="bg1">
                  <a:lumMod val="50000"/>
                </a:schemeClr>
              </a:solidFill>
            </c:spPr>
          </c:dPt>
          <c:dPt>
            <c:idx val="4"/>
            <c:spPr>
              <a:solidFill>
                <a:schemeClr val="accent1">
                  <a:lumMod val="75000"/>
                </a:schemeClr>
              </a:solidFill>
            </c:spPr>
          </c:dPt>
          <c:dPt>
            <c:idx val="5"/>
            <c:spPr>
              <a:solidFill>
                <a:schemeClr val="accent1">
                  <a:lumMod val="75000"/>
                </a:schemeClr>
              </a:solidFill>
            </c:spPr>
          </c:dPt>
          <c:dPt>
            <c:idx val="6"/>
            <c:spPr>
              <a:solidFill>
                <a:schemeClr val="accent1">
                  <a:lumMod val="75000"/>
                </a:schemeClr>
              </a:solidFill>
            </c:spPr>
          </c:dPt>
          <c:dLbls>
            <c:showVal val="1"/>
          </c:dLbls>
          <c:cat>
            <c:strRef>
              <c:f>'[Диаграмма 2 в Microsoft Office PowerPoint]Лист2'!$A$12:$A$22</c:f>
              <c:strCache>
                <c:ptCount val="11"/>
                <c:pt idx="0">
                  <c:v>Благоустройство общественных пространств, пешеходной инфраструктуры и дворовых территорий</c:v>
                </c:pt>
                <c:pt idx="1">
                  <c:v>Строительство малоэтажного индивидуального жилья</c:v>
                </c:pt>
                <c:pt idx="2">
                  <c:v>Набережная с благоустроенным пляжем и зоной отдыха</c:v>
                </c:pt>
                <c:pt idx="3">
                  <c:v>Реконструкция ж\д моста</c:v>
                </c:pt>
                <c:pt idx="4">
                  <c:v>Очистные сооружения, мусороперерабатывающий завод</c:v>
                </c:pt>
                <c:pt idx="5">
                  <c:v>Кинотеатр</c:v>
                </c:pt>
                <c:pt idx="6">
                  <c:v>Детские сады, школы, игровые площадки и культурно-досуговые центры</c:v>
                </c:pt>
                <c:pt idx="7">
                  <c:v>Промышленнные предприятия (заводы, фабрики)</c:v>
                </c:pt>
                <c:pt idx="8">
                  <c:v>ФОК с бассейном и ледовый дворец</c:v>
                </c:pt>
                <c:pt idx="9">
                  <c:v>Безопасные и качественные дороги</c:v>
                </c:pt>
                <c:pt idx="10">
                  <c:v>Учреждения здравоохранения</c:v>
                </c:pt>
              </c:strCache>
            </c:strRef>
          </c:cat>
          <c:val>
            <c:numRef>
              <c:f>'[Диаграмма 2 в Microsoft Office PowerPoint]Лист2'!$B$12:$B$22</c:f>
              <c:numCache>
                <c:formatCode>0.0%</c:formatCode>
                <c:ptCount val="11"/>
                <c:pt idx="0">
                  <c:v>0.17</c:v>
                </c:pt>
                <c:pt idx="1">
                  <c:v>0.19</c:v>
                </c:pt>
                <c:pt idx="2">
                  <c:v>0.22</c:v>
                </c:pt>
                <c:pt idx="3">
                  <c:v>0.24000000000000021</c:v>
                </c:pt>
                <c:pt idx="4">
                  <c:v>0.30000000000000032</c:v>
                </c:pt>
                <c:pt idx="5">
                  <c:v>0.33000000000000107</c:v>
                </c:pt>
                <c:pt idx="6">
                  <c:v>0.34</c:v>
                </c:pt>
                <c:pt idx="7">
                  <c:v>0.37000000000000038</c:v>
                </c:pt>
                <c:pt idx="8">
                  <c:v>0.38000000000000095</c:v>
                </c:pt>
                <c:pt idx="9">
                  <c:v>0.4</c:v>
                </c:pt>
                <c:pt idx="10">
                  <c:v>0.43000000000000038</c:v>
                </c:pt>
              </c:numCache>
            </c:numRef>
          </c:val>
        </c:ser>
        <c:axId val="113285760"/>
        <c:axId val="113287552"/>
      </c:barChart>
      <c:catAx>
        <c:axId val="113285760"/>
        <c:scaling>
          <c:orientation val="minMax"/>
        </c:scaling>
        <c:axPos val="l"/>
        <c:numFmt formatCode="General" sourceLinked="1"/>
        <c:tickLblPos val="nextTo"/>
        <c:crossAx val="113287552"/>
        <c:crosses val="autoZero"/>
        <c:auto val="1"/>
        <c:lblAlgn val="ctr"/>
        <c:lblOffset val="100"/>
      </c:catAx>
      <c:valAx>
        <c:axId val="113287552"/>
        <c:scaling>
          <c:orientation val="minMax"/>
        </c:scaling>
        <c:delete val="1"/>
        <c:axPos val="b"/>
        <c:numFmt formatCode="0.0%" sourceLinked="1"/>
        <c:tickLblPos val="none"/>
        <c:crossAx val="113285760"/>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8456806929663871"/>
          <c:y val="5.4097246315154904E-3"/>
          <c:w val="0.6545534221850059"/>
          <c:h val="0.71048554083902538"/>
        </c:manualLayout>
      </c:layout>
      <c:pieChart>
        <c:varyColors val="1"/>
        <c:ser>
          <c:idx val="0"/>
          <c:order val="0"/>
          <c:dPt>
            <c:idx val="0"/>
            <c:spPr>
              <a:solidFill>
                <a:schemeClr val="accent1">
                  <a:lumMod val="75000"/>
                </a:schemeClr>
              </a:solidFill>
            </c:spPr>
            <c:extLst xmlns:c16r2="http://schemas.microsoft.com/office/drawing/2015/06/chart">
              <c:ext xmlns:c16="http://schemas.microsoft.com/office/drawing/2014/chart" uri="{C3380CC4-5D6E-409C-BE32-E72D297353CC}">
                <c16:uniqueId val="{00000000-362B-4D29-8A2D-C79EE2461530}"/>
              </c:ext>
            </c:extLst>
          </c:dPt>
          <c:dPt>
            <c:idx val="1"/>
            <c:spPr>
              <a:solidFill>
                <a:srgbClr val="C00000"/>
              </a:solidFill>
            </c:spPr>
            <c:extLst xmlns:c16r2="http://schemas.microsoft.com/office/drawing/2015/06/chart">
              <c:ext xmlns:c16="http://schemas.microsoft.com/office/drawing/2014/chart" uri="{C3380CC4-5D6E-409C-BE32-E72D297353CC}">
                <c16:uniqueId val="{00000001-362B-4D29-8A2D-C79EE2461530}"/>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2-362B-4D29-8A2D-C79EE2461530}"/>
              </c:ext>
            </c:extLst>
          </c:dPt>
          <c:dPt>
            <c:idx val="3"/>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3-362B-4D29-8A2D-C79EE2461530}"/>
              </c:ext>
            </c:extLst>
          </c:dPt>
          <c:dPt>
            <c:idx val="4"/>
            <c:spPr>
              <a:solidFill>
                <a:schemeClr val="bg1">
                  <a:lumMod val="75000"/>
                </a:schemeClr>
              </a:solidFill>
            </c:spPr>
            <c:extLst xmlns:c16r2="http://schemas.microsoft.com/office/drawing/2015/06/chart">
              <c:ext xmlns:c16="http://schemas.microsoft.com/office/drawing/2014/chart" uri="{C3380CC4-5D6E-409C-BE32-E72D297353CC}">
                <c16:uniqueId val="{00000004-362B-4D29-8A2D-C79EE2461530}"/>
              </c:ext>
            </c:extLst>
          </c:dPt>
          <c:dPt>
            <c:idx val="5"/>
            <c:spPr>
              <a:solidFill>
                <a:schemeClr val="accent2">
                  <a:lumMod val="60000"/>
                  <a:lumOff val="40000"/>
                </a:schemeClr>
              </a:solidFill>
            </c:spPr>
            <c:extLst xmlns:c16r2="http://schemas.microsoft.com/office/drawing/2015/06/chart">
              <c:ext xmlns:c16="http://schemas.microsoft.com/office/drawing/2014/chart" uri="{C3380CC4-5D6E-409C-BE32-E72D297353CC}">
                <c16:uniqueId val="{00000005-362B-4D29-8A2D-C79EE2461530}"/>
              </c:ext>
            </c:extLst>
          </c:dPt>
          <c:dPt>
            <c:idx val="7"/>
            <c:spPr>
              <a:solidFill>
                <a:schemeClr val="accent2">
                  <a:lumMod val="40000"/>
                  <a:lumOff val="60000"/>
                </a:schemeClr>
              </a:solidFill>
            </c:spPr>
            <c:extLst xmlns:c16r2="http://schemas.microsoft.com/office/drawing/2015/06/chart">
              <c:ext xmlns:c16="http://schemas.microsoft.com/office/drawing/2014/chart" uri="{C3380CC4-5D6E-409C-BE32-E72D297353CC}">
                <c16:uniqueId val="{00000006-362B-4D29-8A2D-C79EE2461530}"/>
              </c:ext>
            </c:extLst>
          </c:dPt>
          <c:dPt>
            <c:idx val="8"/>
            <c:spPr>
              <a:solidFill>
                <a:schemeClr val="tx2">
                  <a:lumMod val="60000"/>
                  <a:lumOff val="40000"/>
                </a:schemeClr>
              </a:solidFill>
            </c:spPr>
            <c:extLst xmlns:c16r2="http://schemas.microsoft.com/office/drawing/2015/06/chart">
              <c:ext xmlns:c16="http://schemas.microsoft.com/office/drawing/2014/chart" uri="{C3380CC4-5D6E-409C-BE32-E72D297353CC}">
                <c16:uniqueId val="{00000007-362B-4D29-8A2D-C79EE2461530}"/>
              </c:ext>
            </c:extLst>
          </c:dPt>
          <c:dLbls>
            <c:dLbl>
              <c:idx val="2"/>
              <c:layout>
                <c:manualLayout>
                  <c:x val="8.9467830930639772E-2"/>
                  <c:y val="-9.074876020273849E-2"/>
                </c:manualLayout>
              </c:layout>
              <c:dLblPos val="bestFi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362B-4D29-8A2D-C79EE2461530}"/>
                </c:ext>
              </c:extLst>
            </c:dLbl>
            <c:dLbl>
              <c:idx val="3"/>
              <c:layout>
                <c:manualLayout>
                  <c:x val="0.12252778273123625"/>
                  <c:y val="-3.7450427622732582E-2"/>
                </c:manualLayout>
              </c:layout>
              <c:dLblPos val="bestFi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362B-4D29-8A2D-C79EE2461530}"/>
                </c:ext>
              </c:extLst>
            </c:dLbl>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Лист2!$A$92:$A$97</c:f>
              <c:strCache>
                <c:ptCount val="6"/>
                <c:pt idx="0">
                  <c:v>Промышленность</c:v>
                </c:pt>
                <c:pt idx="1">
                  <c:v>Сфера услуг</c:v>
                </c:pt>
                <c:pt idx="2">
                  <c:v>Здравоохранение</c:v>
                </c:pt>
                <c:pt idx="3">
                  <c:v>Образование</c:v>
                </c:pt>
                <c:pt idx="4">
                  <c:v>Сфера интернет и информационных технологий</c:v>
                </c:pt>
                <c:pt idx="5">
                  <c:v>Туризм и рекреационный комплекс</c:v>
                </c:pt>
              </c:strCache>
            </c:strRef>
          </c:cat>
          <c:val>
            <c:numRef>
              <c:f>Лист2!$B$92:$B$97</c:f>
              <c:numCache>
                <c:formatCode>0.0%</c:formatCode>
                <c:ptCount val="6"/>
                <c:pt idx="0">
                  <c:v>0.57099999999999995</c:v>
                </c:pt>
                <c:pt idx="1">
                  <c:v>0.255</c:v>
                </c:pt>
                <c:pt idx="2">
                  <c:v>0.18200000000000024</c:v>
                </c:pt>
                <c:pt idx="3">
                  <c:v>0.15900000000000061</c:v>
                </c:pt>
                <c:pt idx="4">
                  <c:v>0.14600000000000021</c:v>
                </c:pt>
                <c:pt idx="5">
                  <c:v>0.14100000000000001</c:v>
                </c:pt>
              </c:numCache>
            </c:numRef>
          </c:val>
          <c:extLst xmlns:c16r2="http://schemas.microsoft.com/office/drawing/2015/06/chart">
            <c:ext xmlns:c16="http://schemas.microsoft.com/office/drawing/2014/chart" uri="{C3380CC4-5D6E-409C-BE32-E72D297353CC}">
              <c16:uniqueId val="{00000008-362B-4D29-8A2D-C79EE2461530}"/>
            </c:ext>
          </c:extLst>
        </c:ser>
        <c:firstSliceAng val="0"/>
      </c:pieChart>
      <c:spPr>
        <a:noFill/>
        <a:ln w="25383">
          <a:noFill/>
        </a:ln>
      </c:spPr>
    </c:plotArea>
    <c:legend>
      <c:legendPos val="b"/>
      <c:layout>
        <c:manualLayout>
          <c:xMode val="edge"/>
          <c:yMode val="edge"/>
          <c:x val="1.1424096252241268E-2"/>
          <c:y val="0.73371745099301333"/>
          <c:w val="0.95189629656948282"/>
          <c:h val="0.26628254900698745"/>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50190994879331752"/>
          <c:y val="0"/>
          <c:w val="0.49809005120668248"/>
          <c:h val="0.95204358849897464"/>
        </c:manualLayout>
      </c:layout>
      <c:barChart>
        <c:barDir val="bar"/>
        <c:grouping val="clustered"/>
        <c:ser>
          <c:idx val="0"/>
          <c:order val="0"/>
          <c:dPt>
            <c:idx val="1"/>
            <c:spPr>
              <a:solidFill>
                <a:schemeClr val="bg1">
                  <a:lumMod val="50000"/>
                </a:schemeClr>
              </a:solidFill>
            </c:spPr>
            <c:extLst xmlns:c16r2="http://schemas.microsoft.com/office/drawing/2015/06/chart">
              <c:ext xmlns:c16="http://schemas.microsoft.com/office/drawing/2014/chart" uri="{C3380CC4-5D6E-409C-BE32-E72D297353CC}">
                <c16:uniqueId val="{00000000-4588-437B-AB83-72BD239D7609}"/>
              </c:ext>
            </c:extLst>
          </c:dPt>
          <c:dPt>
            <c:idx val="2"/>
            <c:spPr>
              <a:solidFill>
                <a:srgbClr val="C00000"/>
              </a:solidFill>
            </c:spPr>
            <c:extLst xmlns:c16r2="http://schemas.microsoft.com/office/drawing/2015/06/chart">
              <c:ext xmlns:c16="http://schemas.microsoft.com/office/drawing/2014/chart" uri="{C3380CC4-5D6E-409C-BE32-E72D297353CC}">
                <c16:uniqueId val="{00000001-4588-437B-AB83-72BD239D7609}"/>
              </c:ext>
            </c:extLst>
          </c:dPt>
          <c:dLbls>
            <c:spPr>
              <a:noFill/>
              <a:ln>
                <a:noFill/>
              </a:ln>
              <a:effectLst/>
            </c:spPr>
            <c:dLblPos val="inEnd"/>
            <c:showVal val="1"/>
            <c:extLst xmlns:c16r2="http://schemas.microsoft.com/office/drawing/2015/06/chart">
              <c:ext xmlns:c15="http://schemas.microsoft.com/office/drawing/2012/chart" uri="{CE6537A1-D6FC-4f65-9D91-7224C49458BB}">
                <c15:layout/>
                <c15:showLeaderLines val="0"/>
              </c:ext>
            </c:extLst>
          </c:dLbls>
          <c:cat>
            <c:strRef>
              <c:f>'Молодежь и разв предприним'!$A$54:$A$56</c:f>
              <c:strCache>
                <c:ptCount val="3"/>
                <c:pt idx="0">
                  <c:v>Работает в органах государственной власти</c:v>
                </c:pt>
                <c:pt idx="1">
                  <c:v>Не оказывает</c:v>
                </c:pt>
                <c:pt idx="2">
                  <c:v>Принимает активное участие </c:v>
                </c:pt>
              </c:strCache>
            </c:strRef>
          </c:cat>
          <c:val>
            <c:numRef>
              <c:f>'Молодежь и разв предприним'!$B$54:$B$56</c:f>
              <c:numCache>
                <c:formatCode>0.00%</c:formatCode>
                <c:ptCount val="3"/>
                <c:pt idx="0">
                  <c:v>0.15500000000000044</c:v>
                </c:pt>
                <c:pt idx="1">
                  <c:v>0.42000000000000032</c:v>
                </c:pt>
                <c:pt idx="2">
                  <c:v>0.42500000000000032</c:v>
                </c:pt>
              </c:numCache>
            </c:numRef>
          </c:val>
          <c:extLst xmlns:c16r2="http://schemas.microsoft.com/office/drawing/2015/06/chart">
            <c:ext xmlns:c16="http://schemas.microsoft.com/office/drawing/2014/chart" uri="{C3380CC4-5D6E-409C-BE32-E72D297353CC}">
              <c16:uniqueId val="{00000002-4588-437B-AB83-72BD239D7609}"/>
            </c:ext>
          </c:extLst>
        </c:ser>
        <c:gapWidth val="75"/>
        <c:overlap val="40"/>
        <c:axId val="118582656"/>
        <c:axId val="118654080"/>
      </c:barChart>
      <c:catAx>
        <c:axId val="118582656"/>
        <c:scaling>
          <c:orientation val="minMax"/>
        </c:scaling>
        <c:axPos val="l"/>
        <c:numFmt formatCode="General" sourceLinked="1"/>
        <c:majorTickMark val="none"/>
        <c:tickLblPos val="nextTo"/>
        <c:crossAx val="118654080"/>
        <c:crosses val="autoZero"/>
        <c:auto val="1"/>
        <c:lblAlgn val="ctr"/>
        <c:lblOffset val="100"/>
      </c:catAx>
      <c:valAx>
        <c:axId val="118654080"/>
        <c:scaling>
          <c:orientation val="minMax"/>
        </c:scaling>
        <c:delete val="1"/>
        <c:axPos val="b"/>
        <c:numFmt formatCode="0.00%" sourceLinked="1"/>
        <c:tickLblPos val="none"/>
        <c:crossAx val="118582656"/>
        <c:crosses val="autoZero"/>
        <c:crossBetween val="between"/>
      </c:valAx>
      <c:spPr>
        <a:noFill/>
        <a:ln w="25374">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9682061429776607"/>
          <c:y val="2.3428590822698867E-3"/>
          <c:w val="0.44361037726791297"/>
          <c:h val="0.86403645126255768"/>
        </c:manualLayout>
      </c:layout>
      <c:pieChart>
        <c:varyColors val="1"/>
        <c:ser>
          <c:idx val="0"/>
          <c:order val="0"/>
          <c:dPt>
            <c:idx val="2"/>
            <c:spPr>
              <a:solidFill>
                <a:schemeClr val="bg1">
                  <a:lumMod val="50000"/>
                </a:schemeClr>
              </a:solidFill>
            </c:spPr>
            <c:extLst xmlns:c16r2="http://schemas.microsoft.com/office/drawing/2015/06/chart">
              <c:ext xmlns:c16="http://schemas.microsoft.com/office/drawing/2014/chart" uri="{C3380CC4-5D6E-409C-BE32-E72D297353CC}">
                <c16:uniqueId val="{00000000-47DA-49EA-ACA9-78A64C016F62}"/>
              </c:ext>
            </c:extLst>
          </c:dPt>
          <c:dLbls>
            <c:spPr>
              <a:noFill/>
              <a:ln>
                <a:noFill/>
              </a:ln>
              <a:effectLst/>
            </c:spPr>
            <c:showPercent val="1"/>
            <c:showLeaderLines val="1"/>
            <c:extLst xmlns:c16r2="http://schemas.microsoft.com/office/drawing/2015/06/chart">
              <c:ext xmlns:c15="http://schemas.microsoft.com/office/drawing/2012/chart" uri="{CE6537A1-D6FC-4f65-9D91-7224C49458BB}">
                <c15:layout/>
              </c:ext>
            </c:extLst>
          </c:dLbls>
          <c:cat>
            <c:strRef>
              <c:f>'Молодежь и разв предприним'!$A$2:$A$4</c:f>
              <c:strCache>
                <c:ptCount val="3"/>
                <c:pt idx="0">
                  <c:v>Затрудняюсь ответить</c:v>
                </c:pt>
                <c:pt idx="1">
                  <c:v>Нет</c:v>
                </c:pt>
                <c:pt idx="2">
                  <c:v>Да</c:v>
                </c:pt>
              </c:strCache>
            </c:strRef>
          </c:cat>
          <c:val>
            <c:numRef>
              <c:f>'Молодежь и разв предприним'!$B$2:$B$4</c:f>
              <c:numCache>
                <c:formatCode>0.00%</c:formatCode>
                <c:ptCount val="3"/>
                <c:pt idx="0">
                  <c:v>0.12300000000000012</c:v>
                </c:pt>
                <c:pt idx="1">
                  <c:v>0.84000000000000064</c:v>
                </c:pt>
                <c:pt idx="2">
                  <c:v>3.6999999999999998E-2</c:v>
                </c:pt>
              </c:numCache>
            </c:numRef>
          </c:val>
          <c:extLst xmlns:c16r2="http://schemas.microsoft.com/office/drawing/2015/06/chart">
            <c:ext xmlns:c16="http://schemas.microsoft.com/office/drawing/2014/chart" uri="{C3380CC4-5D6E-409C-BE32-E72D297353CC}">
              <c16:uniqueId val="{00000001-47DA-49EA-ACA9-78A64C016F62}"/>
            </c:ext>
          </c:extLst>
        </c:ser>
        <c:firstSliceAng val="0"/>
      </c:pieChart>
      <c:spPr>
        <a:noFill/>
        <a:ln w="25398">
          <a:noFill/>
        </a:ln>
      </c:spPr>
    </c:plotArea>
    <c:legend>
      <c:legendPos val="b"/>
      <c:layout>
        <c:manualLayout>
          <c:xMode val="edge"/>
          <c:yMode val="edge"/>
          <c:x val="9.9695529371666661E-2"/>
          <c:y val="0.8986692234591378"/>
          <c:w val="0.84486879081092159"/>
          <c:h val="0.10133077654086342"/>
        </c:manualLayout>
      </c:layout>
    </c:legend>
    <c:plotVisOnly val="1"/>
    <c:dispBlanksAs val="zero"/>
  </c:chart>
  <c:spPr>
    <a:ln>
      <a:noFill/>
    </a:ln>
  </c:spPr>
  <c:txPr>
    <a:bodyPr/>
    <a:lstStyle/>
    <a:p>
      <a:pPr>
        <a:defRPr sz="1050">
          <a:latin typeface="Times New Roman" pitchFamily="18" charset="0"/>
          <a:cs typeface="Times New Roman" pitchFamily="18" charset="0"/>
        </a:defRPr>
      </a:pPr>
      <a:endParaRPr lang="ru-RU"/>
    </a:p>
  </c:txPr>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4938040580553828"/>
          <c:y val="0"/>
          <c:w val="0.50619594194461726"/>
          <c:h val="0.9827708295760389"/>
        </c:manualLayout>
      </c:layout>
      <c:barChart>
        <c:barDir val="bar"/>
        <c:grouping val="clustered"/>
        <c:ser>
          <c:idx val="0"/>
          <c:order val="0"/>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5322-4CA0-809F-225A8304F3C7}"/>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5322-4CA0-809F-225A8304F3C7}"/>
              </c:ext>
            </c:extLst>
          </c:dPt>
          <c:dPt>
            <c:idx val="4"/>
            <c:spPr>
              <a:solidFill>
                <a:srgbClr val="C00000"/>
              </a:solidFill>
            </c:spPr>
            <c:extLst xmlns:c16r2="http://schemas.microsoft.com/office/drawing/2015/06/chart">
              <c:ext xmlns:c16="http://schemas.microsoft.com/office/drawing/2014/chart" uri="{C3380CC4-5D6E-409C-BE32-E72D297353CC}">
                <c16:uniqueId val="{00000002-5322-4CA0-809F-225A8304F3C7}"/>
              </c:ext>
            </c:extLst>
          </c:dPt>
          <c:dPt>
            <c:idx val="5"/>
            <c:spPr>
              <a:solidFill>
                <a:srgbClr val="C00000"/>
              </a:solidFill>
            </c:spPr>
            <c:extLst xmlns:c16r2="http://schemas.microsoft.com/office/drawing/2015/06/chart">
              <c:ext xmlns:c16="http://schemas.microsoft.com/office/drawing/2014/chart" uri="{C3380CC4-5D6E-409C-BE32-E72D297353CC}">
                <c16:uniqueId val="{00000003-5322-4CA0-809F-225A8304F3C7}"/>
              </c:ext>
            </c:extLst>
          </c:dPt>
          <c:dPt>
            <c:idx val="6"/>
            <c:spPr>
              <a:solidFill>
                <a:srgbClr val="C00000"/>
              </a:solidFill>
            </c:spPr>
            <c:extLst xmlns:c16r2="http://schemas.microsoft.com/office/drawing/2015/06/chart">
              <c:ext xmlns:c16="http://schemas.microsoft.com/office/drawing/2014/chart" uri="{C3380CC4-5D6E-409C-BE32-E72D297353CC}">
                <c16:uniqueId val="{00000004-5322-4CA0-809F-225A8304F3C7}"/>
              </c:ext>
            </c:extLst>
          </c:dPt>
          <c:dLbls>
            <c:spPr>
              <a:noFill/>
              <a:ln>
                <a:noFill/>
              </a:ln>
              <a:effectLst/>
            </c:spPr>
            <c:dLblPos val="inEnd"/>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PowerPoint]Молодежь и разв предприним'!$A$30:$A$36</c:f>
              <c:strCache>
                <c:ptCount val="7"/>
                <c:pt idx="0">
                  <c:v>Снижение административных барьеров</c:v>
                </c:pt>
                <c:pt idx="1">
                  <c:v>Гранты</c:v>
                </c:pt>
                <c:pt idx="2">
                  <c:v>Льготная аренда</c:v>
                </c:pt>
                <c:pt idx="3">
                  <c:v>Поддержка сбытовой и производственной деятельности</c:v>
                </c:pt>
                <c:pt idx="4">
                  <c:v>Упрощение отчетности и бумажной волокиты</c:v>
                </c:pt>
                <c:pt idx="5">
                  <c:v>Доступные кредиты</c:v>
                </c:pt>
                <c:pt idx="6">
                  <c:v>Налоговые льготы</c:v>
                </c:pt>
              </c:strCache>
            </c:strRef>
          </c:cat>
          <c:val>
            <c:numRef>
              <c:f>'[Диаграмма 2 в Microsoft Office PowerPoint]Молодежь и разв предприним'!$B$30:$B$36</c:f>
              <c:numCache>
                <c:formatCode>0.00%</c:formatCode>
                <c:ptCount val="7"/>
                <c:pt idx="0">
                  <c:v>0.224</c:v>
                </c:pt>
                <c:pt idx="1">
                  <c:v>0.224</c:v>
                </c:pt>
                <c:pt idx="2">
                  <c:v>0.27400000000000002</c:v>
                </c:pt>
                <c:pt idx="3">
                  <c:v>0.27900000000000008</c:v>
                </c:pt>
                <c:pt idx="4">
                  <c:v>0.36100000000000032</c:v>
                </c:pt>
                <c:pt idx="5">
                  <c:v>0.39300000000000157</c:v>
                </c:pt>
                <c:pt idx="6">
                  <c:v>0.42000000000000032</c:v>
                </c:pt>
              </c:numCache>
            </c:numRef>
          </c:val>
          <c:extLst xmlns:c16r2="http://schemas.microsoft.com/office/drawing/2015/06/chart">
            <c:ext xmlns:c16="http://schemas.microsoft.com/office/drawing/2014/chart" uri="{C3380CC4-5D6E-409C-BE32-E72D297353CC}">
              <c16:uniqueId val="{00000005-5322-4CA0-809F-225A8304F3C7}"/>
            </c:ext>
          </c:extLst>
        </c:ser>
        <c:gapWidth val="75"/>
        <c:overlap val="40"/>
        <c:axId val="134492544"/>
        <c:axId val="134494080"/>
      </c:barChart>
      <c:catAx>
        <c:axId val="134492544"/>
        <c:scaling>
          <c:orientation val="minMax"/>
        </c:scaling>
        <c:axPos val="l"/>
        <c:numFmt formatCode="General" sourceLinked="1"/>
        <c:majorTickMark val="none"/>
        <c:tickLblPos val="nextTo"/>
        <c:crossAx val="134494080"/>
        <c:crosses val="autoZero"/>
        <c:auto val="1"/>
        <c:lblAlgn val="ctr"/>
        <c:lblOffset val="100"/>
      </c:catAx>
      <c:valAx>
        <c:axId val="134494080"/>
        <c:scaling>
          <c:orientation val="minMax"/>
        </c:scaling>
        <c:delete val="1"/>
        <c:axPos val="b"/>
        <c:numFmt formatCode="0.00%" sourceLinked="1"/>
        <c:tickLblPos val="none"/>
        <c:crossAx val="134492544"/>
        <c:crosses val="autoZero"/>
        <c:crossBetween val="between"/>
      </c:valAx>
      <c:spPr>
        <a:noFill/>
        <a:ln w="25400">
          <a:noFill/>
        </a:ln>
      </c:spPr>
    </c:plotArea>
    <c:plotVisOnly val="1"/>
    <c:dispBlanksAs val="gap"/>
  </c:chart>
  <c:txPr>
    <a:bodyPr/>
    <a:lstStyle/>
    <a:p>
      <a:pPr>
        <a:defRPr sz="1100">
          <a:latin typeface="Times New Roman" pitchFamily="18" charset="0"/>
          <a:cs typeface="Times New Roman" pitchFamily="18" charset="0"/>
        </a:defRPr>
      </a:pPr>
      <a:endParaRPr lang="ru-RU"/>
    </a:p>
  </c:tx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0.50428452047771799"/>
          <c:y val="1.4759429988552527E-2"/>
          <c:w val="0.49571565739916384"/>
          <c:h val="0.96599503867458014"/>
        </c:manualLayout>
      </c:layout>
      <c:barChart>
        <c:barDir val="bar"/>
        <c:grouping val="clustered"/>
        <c:ser>
          <c:idx val="0"/>
          <c:order val="0"/>
          <c:spPr>
            <a:solidFill>
              <a:srgbClr val="C00000"/>
            </a:solidFill>
          </c:spPr>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BDAC-4758-B268-501E168A1FC2}"/>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BDAC-4758-B268-501E168A1FC2}"/>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2-BDAC-4758-B268-501E168A1FC2}"/>
              </c:ext>
            </c:extLst>
          </c:dPt>
          <c:dPt>
            <c:idx val="3"/>
            <c:spPr>
              <a:solidFill>
                <a:schemeClr val="accent1">
                  <a:lumMod val="75000"/>
                </a:schemeClr>
              </a:solidFill>
            </c:spPr>
            <c:extLst xmlns:c16r2="http://schemas.microsoft.com/office/drawing/2015/06/chart">
              <c:ext xmlns:c16="http://schemas.microsoft.com/office/drawing/2014/chart" uri="{C3380CC4-5D6E-409C-BE32-E72D297353CC}">
                <c16:uniqueId val="{00000003-BDAC-4758-B268-501E168A1FC2}"/>
              </c:ext>
            </c:extLst>
          </c:dPt>
          <c:dPt>
            <c:idx val="4"/>
            <c:spPr>
              <a:solidFill>
                <a:schemeClr val="accent1">
                  <a:lumMod val="75000"/>
                </a:schemeClr>
              </a:solidFill>
            </c:spPr>
            <c:extLst xmlns:c16r2="http://schemas.microsoft.com/office/drawing/2015/06/chart">
              <c:ext xmlns:c16="http://schemas.microsoft.com/office/drawing/2014/chart" uri="{C3380CC4-5D6E-409C-BE32-E72D297353CC}">
                <c16:uniqueId val="{00000004-BDAC-4758-B268-501E168A1FC2}"/>
              </c:ext>
            </c:extLst>
          </c:dPt>
          <c:dLbls>
            <c:spPr>
              <a:noFill/>
              <a:ln>
                <a:noFill/>
              </a:ln>
              <a:effectLst/>
            </c:spPr>
            <c:dLblPos val="inEnd"/>
            <c:showVal val="1"/>
            <c:extLst xmlns:c16r2="http://schemas.microsoft.com/office/drawing/2015/06/chart">
              <c:ext xmlns:c15="http://schemas.microsoft.com/office/drawing/2012/chart" uri="{CE6537A1-D6FC-4f65-9D91-7224C49458BB}">
                <c15:showLeaderLines val="0"/>
              </c:ext>
            </c:extLst>
          </c:dLbls>
          <c:cat>
            <c:strRef>
              <c:f>'[Диаграмма в Microsoft Office PowerPoint]Молодежь и разв предприним'!$A$51:$A$56</c:f>
              <c:strCache>
                <c:ptCount val="6"/>
                <c:pt idx="0">
                  <c:v>Безбарьерный город для маломобильных групп населения и комфортный для жителей и гостей</c:v>
                </c:pt>
                <c:pt idx="1">
                  <c:v>Беспрепятственный электронный доступ к любым городским услугам</c:v>
                </c:pt>
                <c:pt idx="2">
                  <c:v>Принятие важных городских решений на основании открытого голосования через электронную платформу</c:v>
                </c:pt>
                <c:pt idx="3">
                  <c:v>Экологичное и экономичное использование городских систем жизнедеятельности</c:v>
                </c:pt>
                <c:pt idx="4">
                  <c:v>Ответственность граждан и властей за будущее города, развитие информационных порталов дистанционного участия жителей в управлении</c:v>
                </c:pt>
                <c:pt idx="5">
                  <c:v>Снижение затрат на оплату ежемесячных платежей за счет внедрения новых технологий</c:v>
                </c:pt>
              </c:strCache>
            </c:strRef>
          </c:cat>
          <c:val>
            <c:numRef>
              <c:f>'[Диаграмма в Microsoft Office PowerPoint]Молодежь и разв предприним'!$B$51:$B$56</c:f>
              <c:numCache>
                <c:formatCode>0.00%</c:formatCode>
                <c:ptCount val="6"/>
                <c:pt idx="0">
                  <c:v>0.21500000000000041</c:v>
                </c:pt>
                <c:pt idx="1">
                  <c:v>0.26900000000000002</c:v>
                </c:pt>
                <c:pt idx="2">
                  <c:v>0.27900000000000008</c:v>
                </c:pt>
                <c:pt idx="3">
                  <c:v>0.30100000000000032</c:v>
                </c:pt>
                <c:pt idx="4">
                  <c:v>0.42000000000000032</c:v>
                </c:pt>
                <c:pt idx="5">
                  <c:v>0.58399999999999996</c:v>
                </c:pt>
              </c:numCache>
            </c:numRef>
          </c:val>
          <c:extLst xmlns:c16r2="http://schemas.microsoft.com/office/drawing/2015/06/chart">
            <c:ext xmlns:c16="http://schemas.microsoft.com/office/drawing/2014/chart" uri="{C3380CC4-5D6E-409C-BE32-E72D297353CC}">
              <c16:uniqueId val="{00000005-BDAC-4758-B268-501E168A1FC2}"/>
            </c:ext>
          </c:extLst>
        </c:ser>
        <c:gapWidth val="75"/>
        <c:overlap val="40"/>
        <c:axId val="134522368"/>
        <c:axId val="134523904"/>
      </c:barChart>
      <c:catAx>
        <c:axId val="134522368"/>
        <c:scaling>
          <c:orientation val="minMax"/>
        </c:scaling>
        <c:axPos val="l"/>
        <c:numFmt formatCode="General" sourceLinked="1"/>
        <c:majorTickMark val="none"/>
        <c:tickLblPos val="nextTo"/>
        <c:crossAx val="134523904"/>
        <c:crosses val="autoZero"/>
        <c:auto val="1"/>
        <c:lblAlgn val="ctr"/>
        <c:lblOffset val="100"/>
      </c:catAx>
      <c:valAx>
        <c:axId val="134523904"/>
        <c:scaling>
          <c:orientation val="minMax"/>
        </c:scaling>
        <c:delete val="1"/>
        <c:axPos val="b"/>
        <c:numFmt formatCode="0.00%" sourceLinked="1"/>
        <c:tickLblPos val="none"/>
        <c:crossAx val="134522368"/>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55134951881014871"/>
          <c:y val="3.4268629565750622E-2"/>
          <c:w val="0.44865048118985429"/>
          <c:h val="0.96573137043424961"/>
        </c:manualLayout>
      </c:layout>
      <c:barChart>
        <c:barDir val="bar"/>
        <c:grouping val="clustered"/>
        <c:ser>
          <c:idx val="0"/>
          <c:order val="0"/>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DB3F-44DD-A532-0C7CBAC6DEE3}"/>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DB3F-44DD-A532-0C7CBAC6DEE3}"/>
              </c:ext>
            </c:extLst>
          </c:dPt>
          <c:dPt>
            <c:idx val="4"/>
            <c:spPr>
              <a:solidFill>
                <a:srgbClr val="C00000"/>
              </a:solidFill>
            </c:spPr>
            <c:extLst xmlns:c16r2="http://schemas.microsoft.com/office/drawing/2015/06/chart">
              <c:ext xmlns:c16="http://schemas.microsoft.com/office/drawing/2014/chart" uri="{C3380CC4-5D6E-409C-BE32-E72D297353CC}">
                <c16:uniqueId val="{00000002-DB3F-44DD-A532-0C7CBAC6DEE3}"/>
              </c:ext>
            </c:extLst>
          </c:dPt>
          <c:dPt>
            <c:idx val="5"/>
            <c:spPr>
              <a:solidFill>
                <a:srgbClr val="C00000"/>
              </a:solidFill>
            </c:spPr>
            <c:extLst xmlns:c16r2="http://schemas.microsoft.com/office/drawing/2015/06/chart">
              <c:ext xmlns:c16="http://schemas.microsoft.com/office/drawing/2014/chart" uri="{C3380CC4-5D6E-409C-BE32-E72D297353CC}">
                <c16:uniqueId val="{00000003-DB3F-44DD-A532-0C7CBAC6DEE3}"/>
              </c:ext>
            </c:extLst>
          </c:dPt>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strRef>
              <c:f>'[Диаграмма в Microsoft Office PowerPoint]Молодежь и разв предприним'!$A$30:$A$34</c:f>
              <c:strCache>
                <c:ptCount val="5"/>
                <c:pt idx="0">
                  <c:v>Wi-Fi в транспорте и общественных пространствах Похвистнево</c:v>
                </c:pt>
                <c:pt idx="1">
                  <c:v>Индикаторы и датчики оценки состояния окружающей среды, беспрепятственный доступ населения к данным</c:v>
                </c:pt>
                <c:pt idx="2">
                  <c:v>Система электронных референдумов по вопросам развития города</c:v>
                </c:pt>
                <c:pt idx="3">
                  <c:v>Система сбора, сортировки и переработки мусора</c:v>
                </c:pt>
                <c:pt idx="4">
                  <c:v>Энергосберегающие технологии в подъездах жилых домов, в системах наружного освещения, нетрадиционные источники энергии на городских элементах инфраструктуры (к примеру, работа светофора от солнечных батарей)</c:v>
                </c:pt>
              </c:strCache>
            </c:strRef>
          </c:cat>
          <c:val>
            <c:numRef>
              <c:f>'[Диаграмма в Microsoft Office PowerPoint]Молодежь и разв предприним'!$B$30:$B$34</c:f>
              <c:numCache>
                <c:formatCode>0.00%</c:formatCode>
                <c:ptCount val="5"/>
                <c:pt idx="0">
                  <c:v>0.192</c:v>
                </c:pt>
                <c:pt idx="1">
                  <c:v>0.224</c:v>
                </c:pt>
                <c:pt idx="2">
                  <c:v>0.27400000000000002</c:v>
                </c:pt>
                <c:pt idx="3">
                  <c:v>0.58399999999999996</c:v>
                </c:pt>
                <c:pt idx="4">
                  <c:v>0.68500000000000005</c:v>
                </c:pt>
              </c:numCache>
            </c:numRef>
          </c:val>
          <c:extLst xmlns:c16r2="http://schemas.microsoft.com/office/drawing/2015/06/chart">
            <c:ext xmlns:c16="http://schemas.microsoft.com/office/drawing/2014/chart" uri="{C3380CC4-5D6E-409C-BE32-E72D297353CC}">
              <c16:uniqueId val="{00000004-DB3F-44DD-A532-0C7CBAC6DEE3}"/>
            </c:ext>
          </c:extLst>
        </c:ser>
        <c:axId val="134694784"/>
        <c:axId val="134696320"/>
      </c:barChart>
      <c:catAx>
        <c:axId val="134694784"/>
        <c:scaling>
          <c:orientation val="minMax"/>
        </c:scaling>
        <c:axPos val="l"/>
        <c:numFmt formatCode="General" sourceLinked="1"/>
        <c:tickLblPos val="nextTo"/>
        <c:crossAx val="134696320"/>
        <c:crosses val="autoZero"/>
        <c:auto val="1"/>
        <c:lblAlgn val="ctr"/>
        <c:lblOffset val="100"/>
      </c:catAx>
      <c:valAx>
        <c:axId val="134696320"/>
        <c:scaling>
          <c:orientation val="minMax"/>
        </c:scaling>
        <c:delete val="1"/>
        <c:axPos val="b"/>
        <c:numFmt formatCode="0.00%" sourceLinked="1"/>
        <c:tickLblPos val="none"/>
        <c:crossAx val="134694784"/>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49650188821200875"/>
          <c:y val="4.9895729711296388E-3"/>
          <c:w val="0.43981363337048901"/>
          <c:h val="0.99400229756084524"/>
        </c:manualLayout>
      </c:layout>
      <c:pieChart>
        <c:varyColors val="1"/>
        <c:ser>
          <c:idx val="0"/>
          <c:order val="0"/>
          <c:dPt>
            <c:idx val="0"/>
            <c:spPr>
              <a:solidFill>
                <a:schemeClr val="accent1">
                  <a:lumMod val="75000"/>
                </a:schemeClr>
              </a:solidFill>
            </c:spPr>
            <c:extLst xmlns:c16r2="http://schemas.microsoft.com/office/drawing/2015/06/chart">
              <c:ext xmlns:c16="http://schemas.microsoft.com/office/drawing/2014/chart" uri="{C3380CC4-5D6E-409C-BE32-E72D297353CC}">
                <c16:uniqueId val="{00000000-4A7A-4506-B7E8-7286955E25AA}"/>
              </c:ext>
            </c:extLst>
          </c:dPt>
          <c:dPt>
            <c:idx val="1"/>
            <c:spPr>
              <a:solidFill>
                <a:srgbClr val="C00000"/>
              </a:solidFill>
            </c:spPr>
            <c:extLst xmlns:c16r2="http://schemas.microsoft.com/office/drawing/2015/06/chart">
              <c:ext xmlns:c16="http://schemas.microsoft.com/office/drawing/2014/chart" uri="{C3380CC4-5D6E-409C-BE32-E72D297353CC}">
                <c16:uniqueId val="{00000001-4A7A-4506-B7E8-7286955E25AA}"/>
              </c:ext>
            </c:extLst>
          </c:dPt>
          <c:dPt>
            <c:idx val="2"/>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2-4A7A-4506-B7E8-7286955E25AA}"/>
              </c:ext>
            </c:extLst>
          </c:dPt>
          <c:dPt>
            <c:idx val="3"/>
            <c:spPr>
              <a:solidFill>
                <a:schemeClr val="bg1">
                  <a:lumMod val="50000"/>
                </a:schemeClr>
              </a:solidFill>
            </c:spPr>
            <c:extLst xmlns:c16r2="http://schemas.microsoft.com/office/drawing/2015/06/chart">
              <c:ext xmlns:c16="http://schemas.microsoft.com/office/drawing/2014/chart" uri="{C3380CC4-5D6E-409C-BE32-E72D297353CC}">
                <c16:uniqueId val="{00000003-4A7A-4506-B7E8-7286955E25AA}"/>
              </c:ext>
            </c:extLst>
          </c:dPt>
          <c:dLbls>
            <c:dLbl>
              <c:idx val="2"/>
              <c:layout>
                <c:manualLayout>
                  <c:x val="0.13475703557184396"/>
                  <c:y val="1.0564055677874403E-2"/>
                </c:manualLayout>
              </c:layout>
              <c:dLblPos val="bestFi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A7A-4506-B7E8-7286955E25AA}"/>
                </c:ext>
              </c:extLst>
            </c:dLbl>
            <c:spPr>
              <a:noFill/>
              <a:ln>
                <a:noFill/>
              </a:ln>
              <a:effectLst/>
            </c:spPr>
            <c:showVal val="1"/>
            <c:extLst xmlns:c16r2="http://schemas.microsoft.com/office/drawing/2015/06/chart">
              <c:ext xmlns:c15="http://schemas.microsoft.com/office/drawing/2012/chart" uri="{CE6537A1-D6FC-4f65-9D91-7224C49458BB}"/>
            </c:extLst>
          </c:dLbls>
          <c:cat>
            <c:strRef>
              <c:f>Лист1!$A$1:$A$4</c:f>
              <c:strCache>
                <c:ptCount val="4"/>
                <c:pt idx="0">
                  <c:v>Нет</c:v>
                </c:pt>
                <c:pt idx="1">
                  <c:v>Да, если это будет легальная работа</c:v>
                </c:pt>
                <c:pt idx="2">
                  <c:v>Да, даже если это будет нелегальная работа</c:v>
                </c:pt>
                <c:pt idx="3">
                  <c:v>Затрудняюсь ответить</c:v>
                </c:pt>
              </c:strCache>
            </c:strRef>
          </c:cat>
          <c:val>
            <c:numRef>
              <c:f>Лист1!$B$1:$B$4</c:f>
              <c:numCache>
                <c:formatCode>0.0%</c:formatCode>
                <c:ptCount val="4"/>
                <c:pt idx="0">
                  <c:v>0.52500000000000002</c:v>
                </c:pt>
                <c:pt idx="1">
                  <c:v>0.25600000000000001</c:v>
                </c:pt>
                <c:pt idx="2">
                  <c:v>5.9000000000000205E-2</c:v>
                </c:pt>
                <c:pt idx="3">
                  <c:v>0.16</c:v>
                </c:pt>
              </c:numCache>
            </c:numRef>
          </c:val>
          <c:extLst xmlns:c16r2="http://schemas.microsoft.com/office/drawing/2015/06/chart">
            <c:ext xmlns:c16="http://schemas.microsoft.com/office/drawing/2014/chart" uri="{C3380CC4-5D6E-409C-BE32-E72D297353CC}">
              <c16:uniqueId val="{00000004-4A7A-4506-B7E8-7286955E25AA}"/>
            </c:ext>
          </c:extLst>
        </c:ser>
        <c:firstSliceAng val="0"/>
      </c:pieChart>
      <c:spPr>
        <a:noFill/>
        <a:ln w="25393">
          <a:noFill/>
        </a:ln>
      </c:spPr>
    </c:plotArea>
    <c:legend>
      <c:legendPos val="r"/>
      <c:layout>
        <c:manualLayout>
          <c:xMode val="edge"/>
          <c:yMode val="edge"/>
          <c:x val="4.0304482973087724E-2"/>
          <c:y val="9.8149462567043544E-2"/>
          <c:w val="0.33494256917547199"/>
          <c:h val="0.79235253767183578"/>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47454158859425438"/>
          <c:y val="2.5550731041264551E-2"/>
          <c:w val="0.48135045534688187"/>
          <c:h val="0.96391322370944243"/>
        </c:manualLayout>
      </c:layout>
      <c:pieChart>
        <c:varyColors val="1"/>
        <c:ser>
          <c:idx val="0"/>
          <c:order val="0"/>
          <c:dPt>
            <c:idx val="0"/>
            <c:spPr>
              <a:solidFill>
                <a:schemeClr val="bg1">
                  <a:lumMod val="75000"/>
                </a:schemeClr>
              </a:solidFill>
            </c:spPr>
            <c:extLst xmlns:c16r2="http://schemas.microsoft.com/office/drawing/2015/06/chart">
              <c:ext xmlns:c16="http://schemas.microsoft.com/office/drawing/2014/chart" uri="{C3380CC4-5D6E-409C-BE32-E72D297353CC}">
                <c16:uniqueId val="{00000000-638B-4E44-AF84-54BCE0C4EABE}"/>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638B-4E44-AF84-54BCE0C4EABE}"/>
              </c:ext>
            </c:extLst>
          </c:dPt>
          <c:dPt>
            <c:idx val="2"/>
            <c:spPr>
              <a:solidFill>
                <a:schemeClr val="accent1">
                  <a:lumMod val="75000"/>
                </a:schemeClr>
              </a:solidFill>
            </c:spPr>
            <c:extLst xmlns:c16r2="http://schemas.microsoft.com/office/drawing/2015/06/chart">
              <c:ext xmlns:c16="http://schemas.microsoft.com/office/drawing/2014/chart" uri="{C3380CC4-5D6E-409C-BE32-E72D297353CC}">
                <c16:uniqueId val="{00000002-638B-4E44-AF84-54BCE0C4EABE}"/>
              </c:ext>
            </c:extLst>
          </c:dPt>
          <c:dPt>
            <c:idx val="3"/>
            <c:spPr>
              <a:solidFill>
                <a:srgbClr val="C00000"/>
              </a:solidFill>
            </c:spPr>
            <c:extLst xmlns:c16r2="http://schemas.microsoft.com/office/drawing/2015/06/chart">
              <c:ext xmlns:c16="http://schemas.microsoft.com/office/drawing/2014/chart" uri="{C3380CC4-5D6E-409C-BE32-E72D297353CC}">
                <c16:uniqueId val="{00000003-638B-4E44-AF84-54BCE0C4EABE}"/>
              </c:ext>
            </c:extLst>
          </c:dPt>
          <c:dPt>
            <c:idx val="4"/>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4-638B-4E44-AF84-54BCE0C4EABE}"/>
              </c:ext>
            </c:extLst>
          </c:dPt>
          <c:dLbls>
            <c:dLbl>
              <c:idx val="4"/>
              <c:layout>
                <c:manualLayout>
                  <c:x val="1.8545501602604746E-2"/>
                  <c:y val="7.5819423731613933E-2"/>
                </c:manualLayout>
              </c:layout>
              <c:dLblPos val="bestFi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638B-4E44-AF84-54BCE0C4EABE}"/>
                </c:ext>
              </c:extLst>
            </c:dLbl>
            <c:spPr>
              <a:noFill/>
              <a:ln>
                <a:noFill/>
              </a:ln>
              <a:effectLst/>
            </c:spPr>
            <c:showVal val="1"/>
            <c:showLeaderLines val="1"/>
            <c:extLst xmlns:c16r2="http://schemas.microsoft.com/office/drawing/2015/06/chart">
              <c:ext xmlns:c15="http://schemas.microsoft.com/office/drawing/2012/chart" uri="{CE6537A1-D6FC-4f65-9D91-7224C49458BB}"/>
            </c:extLst>
          </c:dLbls>
          <c:cat>
            <c:strRef>
              <c:f>Лист1!$A$8:$A$11</c:f>
              <c:strCache>
                <c:ptCount val="4"/>
                <c:pt idx="0">
                  <c:v>Оставаться</c:v>
                </c:pt>
                <c:pt idx="1">
                  <c:v>Затрудняюсь ответить</c:v>
                </c:pt>
                <c:pt idx="2">
                  <c:v>Пожалуй, уезжать</c:v>
                </c:pt>
                <c:pt idx="3">
                  <c:v>Уезжать</c:v>
                </c:pt>
              </c:strCache>
            </c:strRef>
          </c:cat>
          <c:val>
            <c:numRef>
              <c:f>Лист1!$B$8:$B$11</c:f>
              <c:numCache>
                <c:formatCode>0.0%</c:formatCode>
                <c:ptCount val="4"/>
                <c:pt idx="0">
                  <c:v>0.255</c:v>
                </c:pt>
                <c:pt idx="1">
                  <c:v>0.43400000000000122</c:v>
                </c:pt>
                <c:pt idx="2">
                  <c:v>0.27900000000000008</c:v>
                </c:pt>
                <c:pt idx="3">
                  <c:v>3.2000000000000042E-2</c:v>
                </c:pt>
              </c:numCache>
            </c:numRef>
          </c:val>
          <c:extLst xmlns:c16r2="http://schemas.microsoft.com/office/drawing/2015/06/chart">
            <c:ext xmlns:c16="http://schemas.microsoft.com/office/drawing/2014/chart" uri="{C3380CC4-5D6E-409C-BE32-E72D297353CC}">
              <c16:uniqueId val="{00000005-638B-4E44-AF84-54BCE0C4EABE}"/>
            </c:ext>
          </c:extLst>
        </c:ser>
        <c:firstSliceAng val="0"/>
      </c:pieChart>
      <c:spPr>
        <a:noFill/>
        <a:ln w="25395">
          <a:noFill/>
        </a:ln>
      </c:spPr>
    </c:plotArea>
    <c:legend>
      <c:legendPos val="r"/>
      <c:layout>
        <c:manualLayout>
          <c:xMode val="edge"/>
          <c:yMode val="edge"/>
          <c:x val="2.7418508991269096E-2"/>
          <c:y val="9.1604496137251232E-2"/>
          <c:w val="0.28432152346965112"/>
          <c:h val="0.79803889215568058"/>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4675240594925634"/>
          <c:y val="5.1258170291040475E-2"/>
          <c:w val="0.70946741032370964"/>
          <c:h val="0.7618495575864791"/>
        </c:manualLayout>
      </c:layout>
      <c:barChart>
        <c:barDir val="col"/>
        <c:grouping val="clustered"/>
        <c:ser>
          <c:idx val="0"/>
          <c:order val="0"/>
          <c:tx>
            <c:v>г.о.Похвистнево</c:v>
          </c:tx>
          <c:spPr>
            <a:solidFill>
              <a:schemeClr val="bg1">
                <a:lumMod val="65000"/>
              </a:schemeClr>
            </a:solidFill>
          </c:spPr>
          <c:dLbls>
            <c:spPr>
              <a:noFill/>
              <a:ln>
                <a:noFill/>
              </a:ln>
              <a:effectLst/>
            </c:spPr>
            <c:dLblPos val="inBase"/>
            <c:showVal val="1"/>
            <c:extLst xmlns:c16r2="http://schemas.microsoft.com/office/drawing/2015/06/chart">
              <c:ext xmlns:c15="http://schemas.microsoft.com/office/drawing/2012/chart" uri="{CE6537A1-D6FC-4f65-9D91-7224C49458BB}">
                <c15:layout/>
                <c15:showLeaderLines val="0"/>
              </c:ext>
            </c:extLst>
          </c:dLbls>
          <c:cat>
            <c:numRef>
              <c:f>Лист1!$H$1:$M$1</c:f>
              <c:numCache>
                <c:formatCode>General</c:formatCode>
                <c:ptCount val="6"/>
                <c:pt idx="0">
                  <c:v>2013</c:v>
                </c:pt>
                <c:pt idx="1">
                  <c:v>2014</c:v>
                </c:pt>
                <c:pt idx="2">
                  <c:v>2015</c:v>
                </c:pt>
                <c:pt idx="3">
                  <c:v>2016</c:v>
                </c:pt>
                <c:pt idx="4">
                  <c:v>2017</c:v>
                </c:pt>
                <c:pt idx="5">
                  <c:v>2018</c:v>
                </c:pt>
              </c:numCache>
            </c:numRef>
          </c:cat>
          <c:val>
            <c:numRef>
              <c:f>Лист1!$H$2:$M$2</c:f>
              <c:numCache>
                <c:formatCode>General</c:formatCode>
                <c:ptCount val="6"/>
                <c:pt idx="0">
                  <c:v>29138</c:v>
                </c:pt>
                <c:pt idx="1">
                  <c:v>29201</c:v>
                </c:pt>
                <c:pt idx="2">
                  <c:v>29192</c:v>
                </c:pt>
                <c:pt idx="3">
                  <c:v>29194</c:v>
                </c:pt>
                <c:pt idx="4">
                  <c:v>29256</c:v>
                </c:pt>
                <c:pt idx="5">
                  <c:v>29203</c:v>
                </c:pt>
              </c:numCache>
            </c:numRef>
          </c:val>
          <c:extLst xmlns:c16r2="http://schemas.microsoft.com/office/drawing/2015/06/chart">
            <c:ext xmlns:c16="http://schemas.microsoft.com/office/drawing/2014/chart" uri="{C3380CC4-5D6E-409C-BE32-E72D297353CC}">
              <c16:uniqueId val="{00000000-4DFC-4DE1-AE62-7D3B6FBBC0A8}"/>
            </c:ext>
          </c:extLst>
        </c:ser>
        <c:dLbls>
          <c:showVal val="1"/>
        </c:dLbls>
        <c:axId val="141732864"/>
        <c:axId val="141738752"/>
      </c:barChart>
      <c:lineChart>
        <c:grouping val="standard"/>
        <c:ser>
          <c:idx val="1"/>
          <c:order val="1"/>
          <c:tx>
            <c:v>Самарская область</c:v>
          </c:tx>
          <c:marker>
            <c:spPr>
              <a:solidFill>
                <a:srgbClr val="C00000"/>
              </a:solidFill>
              <a:ln>
                <a:solidFill>
                  <a:srgbClr val="C00000"/>
                </a:solidFill>
              </a:ln>
            </c:spPr>
          </c:marker>
          <c:dLbls>
            <c:spPr>
              <a:noFill/>
              <a:ln>
                <a:noFill/>
              </a:ln>
              <a:effectLst/>
            </c:spPr>
            <c:dLblPos val="t"/>
            <c:showVal val="1"/>
            <c:extLst xmlns:c16r2="http://schemas.microsoft.com/office/drawing/2015/06/chart">
              <c:ext xmlns:c15="http://schemas.microsoft.com/office/drawing/2012/chart" uri="{CE6537A1-D6FC-4f65-9D91-7224C49458BB}">
                <c15:layout/>
                <c15:showLeaderLines val="0"/>
              </c:ext>
            </c:extLst>
          </c:dLbls>
          <c:cat>
            <c:numRef>
              <c:f>Лист1!$H$1:$M$1</c:f>
              <c:numCache>
                <c:formatCode>General</c:formatCode>
                <c:ptCount val="6"/>
                <c:pt idx="0">
                  <c:v>2013</c:v>
                </c:pt>
                <c:pt idx="1">
                  <c:v>2014</c:v>
                </c:pt>
                <c:pt idx="2">
                  <c:v>2015</c:v>
                </c:pt>
                <c:pt idx="3">
                  <c:v>2016</c:v>
                </c:pt>
                <c:pt idx="4">
                  <c:v>2017</c:v>
                </c:pt>
                <c:pt idx="5">
                  <c:v>2018</c:v>
                </c:pt>
              </c:numCache>
            </c:numRef>
          </c:cat>
          <c:val>
            <c:numRef>
              <c:f>Лист1!$H$3:$M$3</c:f>
              <c:numCache>
                <c:formatCode>General</c:formatCode>
                <c:ptCount val="6"/>
                <c:pt idx="0">
                  <c:v>3213.3</c:v>
                </c:pt>
                <c:pt idx="1">
                  <c:v>3211.2</c:v>
                </c:pt>
                <c:pt idx="2">
                  <c:v>3212.7</c:v>
                </c:pt>
                <c:pt idx="3">
                  <c:v>3206</c:v>
                </c:pt>
                <c:pt idx="4">
                  <c:v>3203.7</c:v>
                </c:pt>
                <c:pt idx="5">
                  <c:v>3193.5</c:v>
                </c:pt>
              </c:numCache>
            </c:numRef>
          </c:val>
          <c:extLst xmlns:c16r2="http://schemas.microsoft.com/office/drawing/2015/06/chart">
            <c:ext xmlns:c16="http://schemas.microsoft.com/office/drawing/2014/chart" uri="{C3380CC4-5D6E-409C-BE32-E72D297353CC}">
              <c16:uniqueId val="{00000001-4DFC-4DE1-AE62-7D3B6FBBC0A8}"/>
            </c:ext>
          </c:extLst>
        </c:ser>
        <c:marker val="1"/>
        <c:axId val="141746944"/>
        <c:axId val="141740672"/>
      </c:lineChart>
      <c:catAx>
        <c:axId val="141732864"/>
        <c:scaling>
          <c:orientation val="minMax"/>
        </c:scaling>
        <c:axPos val="b"/>
        <c:numFmt formatCode="General" sourceLinked="1"/>
        <c:tickLblPos val="nextTo"/>
        <c:crossAx val="141738752"/>
        <c:crosses val="autoZero"/>
        <c:auto val="1"/>
        <c:lblAlgn val="ctr"/>
        <c:lblOffset val="100"/>
      </c:catAx>
      <c:valAx>
        <c:axId val="141738752"/>
        <c:scaling>
          <c:orientation val="minMax"/>
          <c:max val="29300"/>
          <c:min val="29000"/>
        </c:scaling>
        <c:axPos val="l"/>
        <c:majorGridlines>
          <c:spPr>
            <a:ln>
              <a:solidFill>
                <a:schemeClr val="bg1"/>
              </a:solidFill>
            </a:ln>
          </c:spPr>
        </c:majorGridlines>
        <c:title>
          <c:tx>
            <c:rich>
              <a:bodyPr rot="-5400000" vert="horz"/>
              <a:lstStyle/>
              <a:p>
                <a:pPr>
                  <a:defRPr/>
                </a:pPr>
                <a:r>
                  <a:rPr lang="ru-RU"/>
                  <a:t>человек</a:t>
                </a:r>
              </a:p>
            </c:rich>
          </c:tx>
          <c:layout>
            <c:manualLayout>
              <c:xMode val="edge"/>
              <c:yMode val="edge"/>
              <c:x val="5.5555555555555558E-3"/>
              <c:y val="0.35489744876073315"/>
            </c:manualLayout>
          </c:layout>
        </c:title>
        <c:numFmt formatCode="General" sourceLinked="1"/>
        <c:tickLblPos val="nextTo"/>
        <c:crossAx val="141732864"/>
        <c:crosses val="autoZero"/>
        <c:crossBetween val="between"/>
      </c:valAx>
      <c:valAx>
        <c:axId val="141740672"/>
        <c:scaling>
          <c:orientation val="minMax"/>
        </c:scaling>
        <c:axPos val="r"/>
        <c:title>
          <c:tx>
            <c:rich>
              <a:bodyPr rot="-5400000" vert="horz"/>
              <a:lstStyle/>
              <a:p>
                <a:pPr>
                  <a:defRPr/>
                </a:pPr>
                <a:r>
                  <a:rPr lang="ru-RU"/>
                  <a:t>тыс. человек</a:t>
                </a:r>
              </a:p>
            </c:rich>
          </c:tx>
        </c:title>
        <c:numFmt formatCode="General" sourceLinked="1"/>
        <c:tickLblPos val="nextTo"/>
        <c:crossAx val="141746944"/>
        <c:crosses val="max"/>
        <c:crossBetween val="between"/>
      </c:valAx>
      <c:catAx>
        <c:axId val="141746944"/>
        <c:scaling>
          <c:orientation val="minMax"/>
        </c:scaling>
        <c:delete val="1"/>
        <c:axPos val="b"/>
        <c:numFmt formatCode="General" sourceLinked="1"/>
        <c:tickLblPos val="none"/>
        <c:crossAx val="141740672"/>
        <c:crosses val="autoZero"/>
        <c:auto val="1"/>
        <c:lblAlgn val="ctr"/>
        <c:lblOffset val="100"/>
      </c:catAx>
    </c:plotArea>
    <c:legend>
      <c:legendPos val="b"/>
      <c:layout>
        <c:manualLayout>
          <c:xMode val="edge"/>
          <c:yMode val="edge"/>
          <c:x val="0.16862226596675367"/>
          <c:y val="0.91651471197679157"/>
          <c:w val="0.65719991251094856"/>
          <c:h val="8.3485288023207621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1403224752715679"/>
          <c:y val="2.7829505408839366E-2"/>
          <c:w val="0.85522470176522758"/>
          <c:h val="0.807345794405947"/>
        </c:manualLayout>
      </c:layout>
      <c:scatterChart>
        <c:scatterStyle val="lineMarker"/>
        <c:ser>
          <c:idx val="0"/>
          <c:order val="0"/>
          <c:spPr>
            <a:ln w="28575">
              <a:noFill/>
            </a:ln>
          </c:spPr>
          <c:marker>
            <c:symbol val="circle"/>
            <c:size val="7"/>
            <c:spPr>
              <a:solidFill>
                <a:srgbClr val="376092"/>
              </a:solidFill>
              <a:ln cap="rnd"/>
            </c:spPr>
          </c:marker>
          <c:dPt>
            <c:idx val="9"/>
            <c:marker>
              <c:spPr>
                <a:solidFill>
                  <a:srgbClr val="C00000"/>
                </a:solidFill>
                <a:ln cap="rnd">
                  <a:solidFill>
                    <a:srgbClr val="C00000"/>
                  </a:solidFill>
                </a:ln>
              </c:spPr>
            </c:marker>
            <c:extLst xmlns:c16r2="http://schemas.microsoft.com/office/drawing/2015/06/chart">
              <c:ext xmlns:c16="http://schemas.microsoft.com/office/drawing/2014/chart" uri="{C3380CC4-5D6E-409C-BE32-E72D297353CC}">
                <c16:uniqueId val="{00000000-3624-4519-94D7-3A7EA1E34B87}"/>
              </c:ext>
            </c:extLst>
          </c:dPt>
          <c:xVal>
            <c:numRef>
              <c:f>Лист4!$B$4:$B$13</c:f>
              <c:numCache>
                <c:formatCode>General</c:formatCode>
                <c:ptCount val="10"/>
                <c:pt idx="0">
                  <c:v>13.6</c:v>
                </c:pt>
                <c:pt idx="1">
                  <c:v>12.6</c:v>
                </c:pt>
                <c:pt idx="2">
                  <c:v>11.9</c:v>
                </c:pt>
                <c:pt idx="3">
                  <c:v>11.8</c:v>
                </c:pt>
                <c:pt idx="4">
                  <c:v>12.2</c:v>
                </c:pt>
                <c:pt idx="5">
                  <c:v>11.4</c:v>
                </c:pt>
                <c:pt idx="6">
                  <c:v>10.5</c:v>
                </c:pt>
                <c:pt idx="7">
                  <c:v>9.7000000000000011</c:v>
                </c:pt>
                <c:pt idx="8">
                  <c:v>14.7</c:v>
                </c:pt>
                <c:pt idx="9">
                  <c:v>12.6</c:v>
                </c:pt>
              </c:numCache>
            </c:numRef>
          </c:xVal>
          <c:yVal>
            <c:numRef>
              <c:f>Лист4!$D$4:$D$13</c:f>
              <c:numCache>
                <c:formatCode>General</c:formatCode>
                <c:ptCount val="10"/>
                <c:pt idx="0">
                  <c:v>14</c:v>
                </c:pt>
                <c:pt idx="1">
                  <c:v>11.6</c:v>
                </c:pt>
                <c:pt idx="2">
                  <c:v>16</c:v>
                </c:pt>
                <c:pt idx="3">
                  <c:v>15.6</c:v>
                </c:pt>
                <c:pt idx="4">
                  <c:v>17.600000000000001</c:v>
                </c:pt>
                <c:pt idx="5">
                  <c:v>13.7</c:v>
                </c:pt>
                <c:pt idx="6">
                  <c:v>16.600000000000001</c:v>
                </c:pt>
                <c:pt idx="7">
                  <c:v>16.7</c:v>
                </c:pt>
                <c:pt idx="8">
                  <c:v>13.2</c:v>
                </c:pt>
                <c:pt idx="9">
                  <c:v>14.8</c:v>
                </c:pt>
              </c:numCache>
            </c:numRef>
          </c:yVal>
          <c:extLst xmlns:c16r2="http://schemas.microsoft.com/office/drawing/2015/06/chart">
            <c:ext xmlns:c16="http://schemas.microsoft.com/office/drawing/2014/chart" uri="{C3380CC4-5D6E-409C-BE32-E72D297353CC}">
              <c16:uniqueId val="{00000001-3624-4519-94D7-3A7EA1E34B87}"/>
            </c:ext>
          </c:extLst>
        </c:ser>
        <c:axId val="141772288"/>
        <c:axId val="141774208"/>
      </c:scatterChart>
      <c:valAx>
        <c:axId val="141772288"/>
        <c:scaling>
          <c:orientation val="minMax"/>
          <c:max val="15"/>
          <c:min val="9"/>
        </c:scaling>
        <c:axPos val="b"/>
        <c:title>
          <c:tx>
            <c:rich>
              <a:bodyPr/>
              <a:lstStyle/>
              <a:p>
                <a:pPr>
                  <a:defRPr/>
                </a:pPr>
                <a:r>
                  <a:rPr lang="ru-RU"/>
                  <a:t>Уровень рождаемости</a:t>
                </a:r>
              </a:p>
            </c:rich>
          </c:tx>
        </c:title>
        <c:numFmt formatCode="General" sourceLinked="1"/>
        <c:tickLblPos val="nextTo"/>
        <c:crossAx val="141774208"/>
        <c:crosses val="autoZero"/>
        <c:crossBetween val="midCat"/>
      </c:valAx>
      <c:valAx>
        <c:axId val="141774208"/>
        <c:scaling>
          <c:orientation val="minMax"/>
          <c:max val="18"/>
          <c:min val="11"/>
        </c:scaling>
        <c:axPos val="l"/>
        <c:majorGridlines>
          <c:spPr>
            <a:ln w="0">
              <a:solidFill>
                <a:sysClr val="windowText" lastClr="000000">
                  <a:tint val="75000"/>
                  <a:shade val="95000"/>
                  <a:satMod val="105000"/>
                  <a:alpha val="0"/>
                </a:sysClr>
              </a:solidFill>
            </a:ln>
          </c:spPr>
        </c:majorGridlines>
        <c:title>
          <c:tx>
            <c:rich>
              <a:bodyPr rot="-5400000" vert="horz"/>
              <a:lstStyle/>
              <a:p>
                <a:pPr>
                  <a:defRPr/>
                </a:pPr>
                <a:r>
                  <a:rPr lang="ru-RU"/>
                  <a:t>Уровень смертности</a:t>
                </a:r>
              </a:p>
            </c:rich>
          </c:tx>
          <c:layout>
            <c:manualLayout>
              <c:xMode val="edge"/>
              <c:yMode val="edge"/>
              <c:x val="3.1235914151776139E-3"/>
              <c:y val="0.16707466048612954"/>
            </c:manualLayout>
          </c:layout>
        </c:title>
        <c:numFmt formatCode="General" sourceLinked="1"/>
        <c:tickLblPos val="nextTo"/>
        <c:crossAx val="141772288"/>
        <c:crosses val="autoZero"/>
        <c:crossBetween val="midCat"/>
      </c:valAx>
      <c:spPr>
        <a:noFill/>
        <a:ln w="25400">
          <a:noFill/>
        </a:ln>
      </c:spPr>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1399945325687776"/>
          <c:y val="2.9225770225614036E-2"/>
          <c:w val="0.87847258469591449"/>
          <c:h val="0.74021141808120061"/>
        </c:manualLayout>
      </c:layout>
      <c:barChart>
        <c:barDir val="col"/>
        <c:grouping val="clustered"/>
        <c:ser>
          <c:idx val="2"/>
          <c:order val="2"/>
          <c:tx>
            <c:strRef>
              <c:f>Лист2!$A$4</c:f>
              <c:strCache>
                <c:ptCount val="1"/>
                <c:pt idx="0">
                  <c:v>Естественный прирост, убыль (-)</c:v>
                </c:pt>
              </c:strCache>
            </c:strRef>
          </c:tx>
          <c:spPr>
            <a:solidFill>
              <a:srgbClr val="7F7F7F"/>
            </a:solidFill>
          </c:spPr>
          <c:dLbls>
            <c:dLbl>
              <c:idx val="0"/>
              <c:layout>
                <c:manualLayout>
                  <c:x val="2.5293992875857819E-3"/>
                  <c:y val="0.19336125154355488"/>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0E24-41B8-AB41-2689A42767A9}"/>
                </c:ext>
              </c:extLst>
            </c:dLbl>
            <c:dLbl>
              <c:idx val="1"/>
              <c:layout>
                <c:manualLayout>
                  <c:x val="-2.5293992875857819E-3"/>
                  <c:y val="0.17809678579985591"/>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E24-41B8-AB41-2689A42767A9}"/>
                </c:ext>
              </c:extLst>
            </c:dLbl>
            <c:dLbl>
              <c:idx val="2"/>
              <c:layout>
                <c:manualLayout>
                  <c:x val="-2.5293992875857819E-3"/>
                  <c:y val="0.1577430963731191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E24-41B8-AB41-2689A42767A9}"/>
                </c:ext>
              </c:extLst>
            </c:dLbl>
            <c:dLbl>
              <c:idx val="3"/>
              <c:layout>
                <c:manualLayout>
                  <c:x val="2.5293992875857819E-3"/>
                  <c:y val="0.17300796277999494"/>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0E24-41B8-AB41-2689A42767A9}"/>
                </c:ext>
              </c:extLst>
            </c:dLbl>
            <c:dLbl>
              <c:idx val="4"/>
              <c:layout>
                <c:manualLayout>
                  <c:x val="-2.5293992875857819E-3"/>
                  <c:y val="0.1577426957099418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E24-41B8-AB41-2689A42767A9}"/>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Лист2!$H$1:$L$1</c:f>
              <c:numCache>
                <c:formatCode>General</c:formatCode>
                <c:ptCount val="5"/>
                <c:pt idx="0">
                  <c:v>2012</c:v>
                </c:pt>
                <c:pt idx="1">
                  <c:v>2013</c:v>
                </c:pt>
                <c:pt idx="2">
                  <c:v>2014</c:v>
                </c:pt>
                <c:pt idx="3">
                  <c:v>2015</c:v>
                </c:pt>
                <c:pt idx="4">
                  <c:v>2016</c:v>
                </c:pt>
              </c:numCache>
            </c:numRef>
          </c:cat>
          <c:val>
            <c:numRef>
              <c:f>Лист2!$H$4:$L$4</c:f>
              <c:numCache>
                <c:formatCode>General</c:formatCode>
                <c:ptCount val="5"/>
                <c:pt idx="0">
                  <c:v>-4.2</c:v>
                </c:pt>
                <c:pt idx="1">
                  <c:v>-3.2</c:v>
                </c:pt>
                <c:pt idx="2">
                  <c:v>-2.5</c:v>
                </c:pt>
                <c:pt idx="3">
                  <c:v>-3.1</c:v>
                </c:pt>
                <c:pt idx="4">
                  <c:v>-2.2000000000000002</c:v>
                </c:pt>
              </c:numCache>
            </c:numRef>
          </c:val>
          <c:extLst xmlns:c16r2="http://schemas.microsoft.com/office/drawing/2015/06/chart">
            <c:ext xmlns:c16="http://schemas.microsoft.com/office/drawing/2014/chart" uri="{C3380CC4-5D6E-409C-BE32-E72D297353CC}">
              <c16:uniqueId val="{00000005-0E24-41B8-AB41-2689A42767A9}"/>
            </c:ext>
          </c:extLst>
        </c:ser>
        <c:axId val="141923456"/>
        <c:axId val="141924992"/>
      </c:barChart>
      <c:lineChart>
        <c:grouping val="standard"/>
        <c:ser>
          <c:idx val="0"/>
          <c:order val="0"/>
          <c:tx>
            <c:strRef>
              <c:f>Лист2!$A$2</c:f>
              <c:strCache>
                <c:ptCount val="1"/>
                <c:pt idx="0">
                  <c:v>Число родившихся на 1000 чел.населения</c:v>
                </c:pt>
              </c:strCache>
            </c:strRef>
          </c:tx>
          <c:spPr>
            <a:ln>
              <a:solidFill>
                <a:srgbClr val="376092"/>
              </a:solidFill>
            </a:ln>
          </c:spPr>
          <c:marker>
            <c:spPr>
              <a:solidFill>
                <a:srgbClr val="376092"/>
              </a:solidFill>
              <a:ln>
                <a:solidFill>
                  <a:srgbClr val="376092"/>
                </a:solidFill>
              </a:ln>
            </c:spPr>
          </c:marker>
          <c:dLbls>
            <c:dLbl>
              <c:idx val="0"/>
              <c:layout>
                <c:manualLayout>
                  <c:x val="-4.8058586464128826E-2"/>
                  <c:y val="4.5795801210163092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E24-41B8-AB41-2689A42767A9}"/>
                </c:ext>
              </c:extLst>
            </c:dLbl>
            <c:dLbl>
              <c:idx val="1"/>
              <c:layout>
                <c:manualLayout>
                  <c:x val="-4.0470388601371698E-2"/>
                  <c:y val="5.0884223566847873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0E24-41B8-AB41-2689A42767A9}"/>
                </c:ext>
              </c:extLst>
            </c:dLbl>
            <c:dLbl>
              <c:idx val="2"/>
              <c:layout>
                <c:manualLayout>
                  <c:x val="-4.5529187176543105E-2"/>
                  <c:y val="7.123791299358699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0E24-41B8-AB41-2689A42767A9}"/>
                </c:ext>
              </c:extLst>
            </c:dLbl>
            <c:dLbl>
              <c:idx val="3"/>
              <c:layout>
                <c:manualLayout>
                  <c:x val="-4.047038860137165E-2"/>
                  <c:y val="6.106106828021741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0E24-41B8-AB41-2689A42767A9}"/>
                </c:ext>
              </c:extLst>
            </c:dLbl>
            <c:dLbl>
              <c:idx val="4"/>
              <c:layout>
                <c:manualLayout>
                  <c:x val="-4.047038860137165E-2"/>
                  <c:y val="5.5972645923532814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0E24-41B8-AB41-2689A42767A9}"/>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val>
            <c:numRef>
              <c:f>Лист2!$H$2:$L$2</c:f>
              <c:numCache>
                <c:formatCode>General</c:formatCode>
                <c:ptCount val="5"/>
                <c:pt idx="0">
                  <c:v>12.4</c:v>
                </c:pt>
                <c:pt idx="1">
                  <c:v>12.2</c:v>
                </c:pt>
                <c:pt idx="2">
                  <c:v>12.9</c:v>
                </c:pt>
                <c:pt idx="3">
                  <c:v>13.2</c:v>
                </c:pt>
                <c:pt idx="4">
                  <c:v>12.6</c:v>
                </c:pt>
              </c:numCache>
            </c:numRef>
          </c:val>
          <c:extLst xmlns:c16r2="http://schemas.microsoft.com/office/drawing/2015/06/chart">
            <c:ext xmlns:c16="http://schemas.microsoft.com/office/drawing/2014/chart" uri="{C3380CC4-5D6E-409C-BE32-E72D297353CC}">
              <c16:uniqueId val="{0000000B-0E24-41B8-AB41-2689A42767A9}"/>
            </c:ext>
          </c:extLst>
        </c:ser>
        <c:ser>
          <c:idx val="1"/>
          <c:order val="1"/>
          <c:tx>
            <c:strRef>
              <c:f>Лист2!$A$3</c:f>
              <c:strCache>
                <c:ptCount val="1"/>
                <c:pt idx="0">
                  <c:v>Число умерших на 1000 чел.населения</c:v>
                </c:pt>
              </c:strCache>
            </c:strRef>
          </c:tx>
          <c:spPr>
            <a:ln>
              <a:solidFill>
                <a:srgbClr val="C00000"/>
              </a:solidFill>
            </a:ln>
          </c:spPr>
          <c:marker>
            <c:spPr>
              <a:solidFill>
                <a:srgbClr val="C00000"/>
              </a:solidFill>
            </c:spPr>
          </c:marker>
          <c:dLbls>
            <c:dLbl>
              <c:idx val="0"/>
              <c:layout>
                <c:manualLayout>
                  <c:x val="-3.7940989313785922E-2"/>
                  <c:y val="-6.106106828021741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0E24-41B8-AB41-2689A42767A9}"/>
                </c:ext>
              </c:extLst>
            </c:dLbl>
            <c:dLbl>
              <c:idx val="1"/>
              <c:layout>
                <c:manualLayout>
                  <c:x val="-3.7940989313785971E-2"/>
                  <c:y val="-7.63263353502718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0E24-41B8-AB41-2689A42767A9}"/>
                </c:ext>
              </c:extLst>
            </c:dLbl>
            <c:dLbl>
              <c:idx val="2"/>
              <c:layout>
                <c:manualLayout>
                  <c:x val="-3.7940989313785922E-2"/>
                  <c:y val="-5.0884223566847873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E-0E24-41B8-AB41-2689A42767A9}"/>
                </c:ext>
              </c:extLst>
            </c:dLbl>
            <c:dLbl>
              <c:idx val="3"/>
              <c:layout>
                <c:manualLayout>
                  <c:x val="-5.0587985751714581E-2"/>
                  <c:y val="-5.0884223566847873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F-0E24-41B8-AB41-2689A42767A9}"/>
                </c:ext>
              </c:extLst>
            </c:dLbl>
            <c:dLbl>
              <c:idx val="4"/>
              <c:layout>
                <c:manualLayout>
                  <c:x val="-5.0587985751714581E-2"/>
                  <c:y val="-7.123791299358699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0-0E24-41B8-AB41-2689A42767A9}"/>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val>
            <c:numRef>
              <c:f>Лист2!$H$3:$L$3</c:f>
              <c:numCache>
                <c:formatCode>General</c:formatCode>
                <c:ptCount val="5"/>
                <c:pt idx="0">
                  <c:v>16.600000000000001</c:v>
                </c:pt>
                <c:pt idx="1">
                  <c:v>15.4</c:v>
                </c:pt>
                <c:pt idx="2">
                  <c:v>15.4</c:v>
                </c:pt>
                <c:pt idx="3">
                  <c:v>16.3</c:v>
                </c:pt>
                <c:pt idx="4">
                  <c:v>14.8</c:v>
                </c:pt>
              </c:numCache>
            </c:numRef>
          </c:val>
          <c:extLst xmlns:c16r2="http://schemas.microsoft.com/office/drawing/2015/06/chart">
            <c:ext xmlns:c16="http://schemas.microsoft.com/office/drawing/2014/chart" uri="{C3380CC4-5D6E-409C-BE32-E72D297353CC}">
              <c16:uniqueId val="{00000011-0E24-41B8-AB41-2689A42767A9}"/>
            </c:ext>
          </c:extLst>
        </c:ser>
        <c:marker val="1"/>
        <c:axId val="141923456"/>
        <c:axId val="141924992"/>
      </c:lineChart>
      <c:catAx>
        <c:axId val="141923456"/>
        <c:scaling>
          <c:orientation val="minMax"/>
        </c:scaling>
        <c:axPos val="b"/>
        <c:numFmt formatCode="General" sourceLinked="1"/>
        <c:tickLblPos val="nextTo"/>
        <c:crossAx val="141924992"/>
        <c:crosses val="autoZero"/>
        <c:auto val="1"/>
        <c:lblAlgn val="ctr"/>
        <c:lblOffset val="100"/>
      </c:catAx>
      <c:valAx>
        <c:axId val="141924992"/>
        <c:scaling>
          <c:orientation val="minMax"/>
          <c:min val="-5"/>
        </c:scaling>
        <c:axPos val="l"/>
        <c:majorGridlines>
          <c:spPr>
            <a:ln>
              <a:solidFill>
                <a:schemeClr val="bg1"/>
              </a:solidFill>
            </a:ln>
          </c:spPr>
        </c:majorGridlines>
        <c:title>
          <c:tx>
            <c:rich>
              <a:bodyPr rot="-5400000" vert="horz"/>
              <a:lstStyle/>
              <a:p>
                <a:pPr>
                  <a:defRPr/>
                </a:pPr>
                <a:r>
                  <a:rPr lang="ru-RU"/>
                  <a:t>на 1000 чел. населения</a:t>
                </a:r>
              </a:p>
            </c:rich>
          </c:tx>
          <c:layout>
            <c:manualLayout>
              <c:xMode val="edge"/>
              <c:yMode val="edge"/>
              <c:x val="1.6095945808039309E-2"/>
              <c:y val="0.10618089521105589"/>
            </c:manualLayout>
          </c:layout>
        </c:title>
        <c:numFmt formatCode="General" sourceLinked="1"/>
        <c:tickLblPos val="nextTo"/>
        <c:crossAx val="141923456"/>
        <c:crosses val="autoZero"/>
        <c:crossBetween val="between"/>
      </c:valAx>
    </c:plotArea>
    <c:legend>
      <c:legendPos val="b"/>
      <c:layout>
        <c:manualLayout>
          <c:xMode val="edge"/>
          <c:yMode val="edge"/>
          <c:x val="0"/>
          <c:y val="0.8277530555487832"/>
          <c:w val="1"/>
          <c:h val="0.1722469444512289"/>
        </c:manualLayout>
      </c:layout>
    </c:legend>
    <c:plotVisOnly val="1"/>
    <c:dispBlanksAs val="gap"/>
  </c:chart>
  <c:spPr>
    <a:noFill/>
    <a:ln>
      <a:noFill/>
    </a:ln>
  </c:spPr>
  <c:txPr>
    <a:bodyPr/>
    <a:lstStyle/>
    <a:p>
      <a:pPr>
        <a:defRPr>
          <a:latin typeface="Times New Roman" pitchFamily="18" charset="0"/>
          <a:cs typeface="Times New Roman" pitchFamily="18" charset="0"/>
        </a:defRPr>
      </a:pPr>
      <a:endParaRPr lang="ru-RU"/>
    </a:p>
  </c:txPr>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2.3934365016726206E-2"/>
          <c:y val="1.4345699709451681E-3"/>
          <c:w val="0.95605157786599171"/>
          <c:h val="0.83411548854903661"/>
        </c:manualLayout>
      </c:layout>
      <c:barChart>
        <c:barDir val="bar"/>
        <c:grouping val="clustered"/>
        <c:ser>
          <c:idx val="0"/>
          <c:order val="0"/>
          <c:tx>
            <c:v>Естественный прирост(убыль)</c:v>
          </c:tx>
          <c:spPr>
            <a:solidFill>
              <a:schemeClr val="bg1">
                <a:lumMod val="65000"/>
              </a:schemeClr>
            </a:solidFill>
          </c:spPr>
          <c:dPt>
            <c:idx val="6"/>
            <c:spPr>
              <a:solidFill>
                <a:srgbClr val="C00000"/>
              </a:solidFill>
            </c:spPr>
            <c:extLst xmlns:c16r2="http://schemas.microsoft.com/office/drawing/2015/06/chart">
              <c:ext xmlns:c16="http://schemas.microsoft.com/office/drawing/2014/chart" uri="{C3380CC4-5D6E-409C-BE32-E72D297353CC}">
                <c16:uniqueId val="{00000000-A9DE-4672-A3B3-AB1E6786997B}"/>
              </c:ext>
            </c:extLst>
          </c:dPt>
          <c:dPt>
            <c:idx val="8"/>
            <c:spPr>
              <a:solidFill>
                <a:schemeClr val="accent1">
                  <a:lumMod val="75000"/>
                </a:schemeClr>
              </a:solidFill>
            </c:spPr>
            <c:extLst xmlns:c16r2="http://schemas.microsoft.com/office/drawing/2015/06/chart">
              <c:ext xmlns:c16="http://schemas.microsoft.com/office/drawing/2014/chart" uri="{C3380CC4-5D6E-409C-BE32-E72D297353CC}">
                <c16:uniqueId val="{00000001-A9DE-4672-A3B3-AB1E6786997B}"/>
              </c:ext>
            </c:extLst>
          </c:dPt>
          <c:dPt>
            <c:idx val="9"/>
            <c:spPr>
              <a:solidFill>
                <a:schemeClr val="accent1">
                  <a:lumMod val="75000"/>
                </a:schemeClr>
              </a:solidFill>
            </c:spPr>
            <c:extLst xmlns:c16r2="http://schemas.microsoft.com/office/drawing/2015/06/chart">
              <c:ext xmlns:c16="http://schemas.microsoft.com/office/drawing/2014/chart" uri="{C3380CC4-5D6E-409C-BE32-E72D297353CC}">
                <c16:uniqueId val="{00000002-A9DE-4672-A3B3-AB1E6786997B}"/>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Лист4!$F$4:$F$13</c:f>
              <c:strCache>
                <c:ptCount val="10"/>
                <c:pt idx="0">
                  <c:v>Октябрьск</c:v>
                </c:pt>
                <c:pt idx="1">
                  <c:v>Жигулевск</c:v>
                </c:pt>
                <c:pt idx="2">
                  <c:v>Чапаевск</c:v>
                </c:pt>
                <c:pt idx="3">
                  <c:v>Сызрань</c:v>
                </c:pt>
                <c:pt idx="4">
                  <c:v>Новокуйбышевск</c:v>
                </c:pt>
                <c:pt idx="5">
                  <c:v>Отрадный</c:v>
                </c:pt>
                <c:pt idx="6">
                  <c:v>Похвистнево</c:v>
                </c:pt>
                <c:pt idx="7">
                  <c:v>Самара </c:v>
                </c:pt>
                <c:pt idx="8">
                  <c:v>Тольятти</c:v>
                </c:pt>
                <c:pt idx="9">
                  <c:v>Кинель</c:v>
                </c:pt>
              </c:strCache>
            </c:strRef>
          </c:cat>
          <c:val>
            <c:numRef>
              <c:f>Лист4!$G$4:$G$13</c:f>
              <c:numCache>
                <c:formatCode>General</c:formatCode>
                <c:ptCount val="10"/>
                <c:pt idx="0">
                  <c:v>-7</c:v>
                </c:pt>
                <c:pt idx="1">
                  <c:v>-6.1</c:v>
                </c:pt>
                <c:pt idx="2">
                  <c:v>-5.4</c:v>
                </c:pt>
                <c:pt idx="3">
                  <c:v>-4.0999999999999996</c:v>
                </c:pt>
                <c:pt idx="4">
                  <c:v>-3.8</c:v>
                </c:pt>
                <c:pt idx="5">
                  <c:v>-2.2999999999999998</c:v>
                </c:pt>
                <c:pt idx="6">
                  <c:v>-2.2000000000000002</c:v>
                </c:pt>
                <c:pt idx="7">
                  <c:v>-0.4</c:v>
                </c:pt>
                <c:pt idx="8">
                  <c:v>1</c:v>
                </c:pt>
                <c:pt idx="9">
                  <c:v>1.5</c:v>
                </c:pt>
              </c:numCache>
            </c:numRef>
          </c:val>
          <c:extLst xmlns:c16r2="http://schemas.microsoft.com/office/drawing/2015/06/chart">
            <c:ext xmlns:c16="http://schemas.microsoft.com/office/drawing/2014/chart" uri="{C3380CC4-5D6E-409C-BE32-E72D297353CC}">
              <c16:uniqueId val="{00000003-A9DE-4672-A3B3-AB1E6786997B}"/>
            </c:ext>
          </c:extLst>
        </c:ser>
        <c:axId val="141973376"/>
        <c:axId val="141974912"/>
      </c:barChart>
      <c:catAx>
        <c:axId val="141973376"/>
        <c:scaling>
          <c:orientation val="minMax"/>
        </c:scaling>
        <c:axPos val="l"/>
        <c:numFmt formatCode="General" sourceLinked="0"/>
        <c:tickLblPos val="nextTo"/>
        <c:crossAx val="141974912"/>
        <c:crosses val="autoZero"/>
        <c:auto val="1"/>
        <c:lblAlgn val="ctr"/>
        <c:lblOffset val="100"/>
      </c:catAx>
      <c:valAx>
        <c:axId val="141974912"/>
        <c:scaling>
          <c:orientation val="minMax"/>
        </c:scaling>
        <c:axPos val="b"/>
        <c:majorGridlines>
          <c:spPr>
            <a:ln>
              <a:solidFill>
                <a:schemeClr val="bg1"/>
              </a:solidFill>
            </a:ln>
          </c:spPr>
        </c:majorGridlines>
        <c:title>
          <c:tx>
            <c:rich>
              <a:bodyPr/>
              <a:lstStyle/>
              <a:p>
                <a:pPr>
                  <a:defRPr/>
                </a:pPr>
                <a:r>
                  <a:rPr lang="ru-RU"/>
                  <a:t>Коэффициенты естественного пророста (убыли)</a:t>
                </a:r>
              </a:p>
            </c:rich>
          </c:tx>
        </c:title>
        <c:numFmt formatCode="General" sourceLinked="1"/>
        <c:tickLblPos val="nextTo"/>
        <c:crossAx val="141973376"/>
        <c:crosses val="autoZero"/>
        <c:crossBetween val="between"/>
      </c:valAx>
    </c:plotArea>
    <c:plotVisOnly val="1"/>
    <c:dispBlanksAs val="gap"/>
  </c:chart>
  <c:spPr>
    <a:ln>
      <a:solidFill>
        <a:schemeClr val="bg1">
          <a:lumMod val="50000"/>
        </a:schemeClr>
      </a:solidFill>
    </a:ln>
  </c:spPr>
  <c:txPr>
    <a:bodyPr/>
    <a:lstStyle/>
    <a:p>
      <a:pPr>
        <a:defRPr>
          <a:latin typeface="Times New Roman" pitchFamily="18" charset="0"/>
          <a:cs typeface="Times New Roman" pitchFamily="18" charset="0"/>
        </a:defRPr>
      </a:pPr>
      <a:endParaRPr lang="ru-RU"/>
    </a:p>
  </c:txPr>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1668033123586388"/>
          <c:y val="3.0123053860969071E-2"/>
          <c:w val="0.87267304123011824"/>
          <c:h val="0.8220687618259459"/>
        </c:manualLayout>
      </c:layout>
      <c:barChart>
        <c:barDir val="col"/>
        <c:grouping val="clustered"/>
        <c:ser>
          <c:idx val="0"/>
          <c:order val="0"/>
          <c:tx>
            <c:strRef>
              <c:f>Лист2!$A$5</c:f>
              <c:strCache>
                <c:ptCount val="1"/>
                <c:pt idx="0">
                  <c:v>Миграционный прирост, убыль (-)</c:v>
                </c:pt>
              </c:strCache>
            </c:strRef>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Лист2!$H$1:$L$1</c:f>
              <c:numCache>
                <c:formatCode>General</c:formatCode>
                <c:ptCount val="5"/>
                <c:pt idx="0">
                  <c:v>2012</c:v>
                </c:pt>
                <c:pt idx="1">
                  <c:v>2013</c:v>
                </c:pt>
                <c:pt idx="2">
                  <c:v>2014</c:v>
                </c:pt>
                <c:pt idx="3">
                  <c:v>2015</c:v>
                </c:pt>
                <c:pt idx="4">
                  <c:v>2016</c:v>
                </c:pt>
              </c:numCache>
            </c:numRef>
          </c:cat>
          <c:val>
            <c:numRef>
              <c:f>Лист2!$H$5:$L$5</c:f>
              <c:numCache>
                <c:formatCode>General</c:formatCode>
                <c:ptCount val="5"/>
                <c:pt idx="0">
                  <c:v>5.9</c:v>
                </c:pt>
                <c:pt idx="1">
                  <c:v>5.3</c:v>
                </c:pt>
                <c:pt idx="2">
                  <c:v>2.2000000000000002</c:v>
                </c:pt>
                <c:pt idx="3">
                  <c:v>3.2</c:v>
                </c:pt>
                <c:pt idx="4">
                  <c:v>4.3</c:v>
                </c:pt>
              </c:numCache>
            </c:numRef>
          </c:val>
          <c:extLst xmlns:c16r2="http://schemas.microsoft.com/office/drawing/2015/06/chart">
            <c:ext xmlns:c16="http://schemas.microsoft.com/office/drawing/2014/chart" uri="{C3380CC4-5D6E-409C-BE32-E72D297353CC}">
              <c16:uniqueId val="{00000000-C078-4A82-A683-A7F4A02F67CE}"/>
            </c:ext>
          </c:extLst>
        </c:ser>
        <c:ser>
          <c:idx val="1"/>
          <c:order val="1"/>
          <c:tx>
            <c:strRef>
              <c:f>Лист2!$A$4</c:f>
              <c:strCache>
                <c:ptCount val="1"/>
                <c:pt idx="0">
                  <c:v>Естественный прирост, убыль (-)</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Лист2!$H$1:$L$1</c:f>
              <c:numCache>
                <c:formatCode>General</c:formatCode>
                <c:ptCount val="5"/>
                <c:pt idx="0">
                  <c:v>2012</c:v>
                </c:pt>
                <c:pt idx="1">
                  <c:v>2013</c:v>
                </c:pt>
                <c:pt idx="2">
                  <c:v>2014</c:v>
                </c:pt>
                <c:pt idx="3">
                  <c:v>2015</c:v>
                </c:pt>
                <c:pt idx="4">
                  <c:v>2016</c:v>
                </c:pt>
              </c:numCache>
            </c:numRef>
          </c:cat>
          <c:val>
            <c:numRef>
              <c:f>Лист2!$H$4:$L$4</c:f>
              <c:numCache>
                <c:formatCode>General</c:formatCode>
                <c:ptCount val="5"/>
                <c:pt idx="0">
                  <c:v>-4.2</c:v>
                </c:pt>
                <c:pt idx="1">
                  <c:v>-3.2</c:v>
                </c:pt>
                <c:pt idx="2">
                  <c:v>-2.5</c:v>
                </c:pt>
                <c:pt idx="3">
                  <c:v>-3.1</c:v>
                </c:pt>
                <c:pt idx="4">
                  <c:v>-2.2000000000000002</c:v>
                </c:pt>
              </c:numCache>
            </c:numRef>
          </c:val>
          <c:extLst xmlns:c16r2="http://schemas.microsoft.com/office/drawing/2015/06/chart">
            <c:ext xmlns:c16="http://schemas.microsoft.com/office/drawing/2014/chart" uri="{C3380CC4-5D6E-409C-BE32-E72D297353CC}">
              <c16:uniqueId val="{00000001-C078-4A82-A683-A7F4A02F67CE}"/>
            </c:ext>
          </c:extLst>
        </c:ser>
        <c:axId val="142006144"/>
        <c:axId val="142007680"/>
      </c:barChart>
      <c:catAx>
        <c:axId val="142006144"/>
        <c:scaling>
          <c:orientation val="minMax"/>
        </c:scaling>
        <c:axPos val="b"/>
        <c:numFmt formatCode="General" sourceLinked="1"/>
        <c:tickLblPos val="nextTo"/>
        <c:crossAx val="142007680"/>
        <c:crosses val="autoZero"/>
        <c:auto val="1"/>
        <c:lblAlgn val="ctr"/>
        <c:lblOffset val="100"/>
      </c:catAx>
      <c:valAx>
        <c:axId val="142007680"/>
        <c:scaling>
          <c:orientation val="minMax"/>
        </c:scaling>
        <c:axPos val="l"/>
        <c:majorGridlines>
          <c:spPr>
            <a:ln>
              <a:solidFill>
                <a:schemeClr val="bg1"/>
              </a:solidFill>
            </a:ln>
          </c:spPr>
        </c:majorGridlines>
        <c:title>
          <c:tx>
            <c:rich>
              <a:bodyPr rot="-5400000" vert="horz"/>
              <a:lstStyle/>
              <a:p>
                <a:pPr>
                  <a:defRPr/>
                </a:pPr>
                <a:r>
                  <a:rPr lang="ru-RU"/>
                  <a:t>на 1000 чел.населения</a:t>
                </a:r>
              </a:p>
            </c:rich>
          </c:tx>
          <c:layout>
            <c:manualLayout>
              <c:xMode val="edge"/>
              <c:yMode val="edge"/>
              <c:x val="2.6616568835057751E-3"/>
              <c:y val="0.150220916145092"/>
            </c:manualLayout>
          </c:layout>
        </c:title>
        <c:numFmt formatCode="General" sourceLinked="1"/>
        <c:tickLblPos val="nextTo"/>
        <c:crossAx val="142006144"/>
        <c:crosses val="autoZero"/>
        <c:crossBetween val="between"/>
      </c:valAx>
    </c:plotArea>
    <c:legend>
      <c:legendPos val="b"/>
      <c:layout>
        <c:manualLayout>
          <c:xMode val="edge"/>
          <c:yMode val="edge"/>
          <c:x val="4.9999958084143564E-2"/>
          <c:y val="0.90588943343909556"/>
          <c:w val="0.89999987425243522"/>
          <c:h val="8.8871774585094224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3104741382325991"/>
          <c:y val="5.1400554097404488E-2"/>
          <c:w val="0.84102741444293083"/>
          <c:h val="0.69792031204433824"/>
        </c:manualLayout>
      </c:layout>
      <c:barChart>
        <c:barDir val="col"/>
        <c:grouping val="clustered"/>
        <c:ser>
          <c:idx val="0"/>
          <c:order val="0"/>
          <c:tx>
            <c:strRef>
              <c:f>Лист2!$A$44</c:f>
              <c:strCache>
                <c:ptCount val="1"/>
                <c:pt idx="0">
                  <c:v>   моложе трудоспособного возраста</c:v>
                </c:pt>
              </c:strCache>
            </c:strRef>
          </c:tx>
          <c:spPr>
            <a:solidFill>
              <a:schemeClr val="accent1">
                <a:lumMod val="7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Лист2!$D$39:$H$39</c:f>
              <c:numCache>
                <c:formatCode>General</c:formatCode>
                <c:ptCount val="5"/>
                <c:pt idx="0">
                  <c:v>2013</c:v>
                </c:pt>
                <c:pt idx="1">
                  <c:v>2014</c:v>
                </c:pt>
                <c:pt idx="2">
                  <c:v>2015</c:v>
                </c:pt>
                <c:pt idx="3">
                  <c:v>2016</c:v>
                </c:pt>
                <c:pt idx="4">
                  <c:v>2017</c:v>
                </c:pt>
              </c:numCache>
            </c:numRef>
          </c:cat>
          <c:val>
            <c:numRef>
              <c:f>Лист2!$D$44:$H$44</c:f>
              <c:numCache>
                <c:formatCode>General</c:formatCode>
                <c:ptCount val="5"/>
                <c:pt idx="0">
                  <c:v>15.9</c:v>
                </c:pt>
                <c:pt idx="1">
                  <c:v>16.7</c:v>
                </c:pt>
                <c:pt idx="2">
                  <c:v>17.3</c:v>
                </c:pt>
                <c:pt idx="3">
                  <c:v>17.95</c:v>
                </c:pt>
                <c:pt idx="4">
                  <c:v>18.2</c:v>
                </c:pt>
              </c:numCache>
            </c:numRef>
          </c:val>
          <c:extLst xmlns:c16r2="http://schemas.microsoft.com/office/drawing/2015/06/chart">
            <c:ext xmlns:c16="http://schemas.microsoft.com/office/drawing/2014/chart" uri="{C3380CC4-5D6E-409C-BE32-E72D297353CC}">
              <c16:uniqueId val="{00000000-69AE-4B6F-BE92-538F7C6B51DE}"/>
            </c:ext>
          </c:extLst>
        </c:ser>
        <c:ser>
          <c:idx val="1"/>
          <c:order val="1"/>
          <c:tx>
            <c:strRef>
              <c:f>Лист2!$A$45</c:f>
              <c:strCache>
                <c:ptCount val="1"/>
                <c:pt idx="0">
                  <c:v>  в трудоспособном возрасте</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Лист2!$D$39:$H$39</c:f>
              <c:numCache>
                <c:formatCode>General</c:formatCode>
                <c:ptCount val="5"/>
                <c:pt idx="0">
                  <c:v>2013</c:v>
                </c:pt>
                <c:pt idx="1">
                  <c:v>2014</c:v>
                </c:pt>
                <c:pt idx="2">
                  <c:v>2015</c:v>
                </c:pt>
                <c:pt idx="3">
                  <c:v>2016</c:v>
                </c:pt>
                <c:pt idx="4">
                  <c:v>2017</c:v>
                </c:pt>
              </c:numCache>
            </c:numRef>
          </c:cat>
          <c:val>
            <c:numRef>
              <c:f>Лист2!$D$45:$H$45</c:f>
              <c:numCache>
                <c:formatCode>General</c:formatCode>
                <c:ptCount val="5"/>
                <c:pt idx="0">
                  <c:v>59.13</c:v>
                </c:pt>
                <c:pt idx="1">
                  <c:v>57.2</c:v>
                </c:pt>
                <c:pt idx="2">
                  <c:v>56.3</c:v>
                </c:pt>
                <c:pt idx="3">
                  <c:v>55.14</c:v>
                </c:pt>
                <c:pt idx="4">
                  <c:v>54.8</c:v>
                </c:pt>
              </c:numCache>
            </c:numRef>
          </c:val>
          <c:extLst xmlns:c16r2="http://schemas.microsoft.com/office/drawing/2015/06/chart">
            <c:ext xmlns:c16="http://schemas.microsoft.com/office/drawing/2014/chart" uri="{C3380CC4-5D6E-409C-BE32-E72D297353CC}">
              <c16:uniqueId val="{00000001-69AE-4B6F-BE92-538F7C6B51DE}"/>
            </c:ext>
          </c:extLst>
        </c:ser>
        <c:ser>
          <c:idx val="2"/>
          <c:order val="2"/>
          <c:tx>
            <c:strRef>
              <c:f>Лист2!$A$46</c:f>
              <c:strCache>
                <c:ptCount val="1"/>
                <c:pt idx="0">
                  <c:v>   старше трудоспособного возраста</c:v>
                </c:pt>
              </c:strCache>
            </c:strRef>
          </c:tx>
          <c:spPr>
            <a:solidFill>
              <a:schemeClr val="bg1">
                <a:lumMod val="6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Лист2!$D$39:$H$39</c:f>
              <c:numCache>
                <c:formatCode>General</c:formatCode>
                <c:ptCount val="5"/>
                <c:pt idx="0">
                  <c:v>2013</c:v>
                </c:pt>
                <c:pt idx="1">
                  <c:v>2014</c:v>
                </c:pt>
                <c:pt idx="2">
                  <c:v>2015</c:v>
                </c:pt>
                <c:pt idx="3">
                  <c:v>2016</c:v>
                </c:pt>
                <c:pt idx="4">
                  <c:v>2017</c:v>
                </c:pt>
              </c:numCache>
            </c:numRef>
          </c:cat>
          <c:val>
            <c:numRef>
              <c:f>Лист2!$D$46:$H$46</c:f>
              <c:numCache>
                <c:formatCode>General</c:formatCode>
                <c:ptCount val="5"/>
                <c:pt idx="0">
                  <c:v>24.959999999999987</c:v>
                </c:pt>
                <c:pt idx="1">
                  <c:v>26.1</c:v>
                </c:pt>
                <c:pt idx="2">
                  <c:v>26.4</c:v>
                </c:pt>
                <c:pt idx="3">
                  <c:v>29.91</c:v>
                </c:pt>
                <c:pt idx="4">
                  <c:v>26.5</c:v>
                </c:pt>
              </c:numCache>
            </c:numRef>
          </c:val>
          <c:extLst xmlns:c16r2="http://schemas.microsoft.com/office/drawing/2015/06/chart">
            <c:ext xmlns:c16="http://schemas.microsoft.com/office/drawing/2014/chart" uri="{C3380CC4-5D6E-409C-BE32-E72D297353CC}">
              <c16:uniqueId val="{00000002-69AE-4B6F-BE92-538F7C6B51DE}"/>
            </c:ext>
          </c:extLst>
        </c:ser>
        <c:axId val="142066048"/>
        <c:axId val="142067584"/>
      </c:barChart>
      <c:catAx>
        <c:axId val="142066048"/>
        <c:scaling>
          <c:orientation val="minMax"/>
        </c:scaling>
        <c:axPos val="b"/>
        <c:numFmt formatCode="General" sourceLinked="1"/>
        <c:tickLblPos val="nextTo"/>
        <c:crossAx val="142067584"/>
        <c:crosses val="autoZero"/>
        <c:auto val="1"/>
        <c:lblAlgn val="ctr"/>
        <c:lblOffset val="100"/>
      </c:catAx>
      <c:valAx>
        <c:axId val="142067584"/>
        <c:scaling>
          <c:orientation val="minMax"/>
          <c:max val="60"/>
        </c:scaling>
        <c:axPos val="l"/>
        <c:majorGridlines>
          <c:spPr>
            <a:ln>
              <a:solidFill>
                <a:schemeClr val="bg1"/>
              </a:solidFill>
            </a:ln>
          </c:spPr>
        </c:majorGridlines>
        <c:title>
          <c:tx>
            <c:rich>
              <a:bodyPr rot="-5400000" vert="horz"/>
              <a:lstStyle/>
              <a:p>
                <a:pPr>
                  <a:defRPr/>
                </a:pPr>
                <a:r>
                  <a:rPr lang="ru-RU"/>
                  <a:t>% от общей численности населения</a:t>
                </a:r>
              </a:p>
            </c:rich>
          </c:tx>
          <c:layout>
            <c:manualLayout>
              <c:xMode val="edge"/>
              <c:yMode val="edge"/>
              <c:x val="9.892654707548354E-3"/>
              <c:y val="5.1400568844608564E-2"/>
            </c:manualLayout>
          </c:layout>
        </c:title>
        <c:numFmt formatCode="General" sourceLinked="1"/>
        <c:tickLblPos val="nextTo"/>
        <c:crossAx val="142066048"/>
        <c:crosses val="autoZero"/>
        <c:crossBetween val="between"/>
      </c:valAx>
    </c:plotArea>
    <c:legend>
      <c:legendPos val="b"/>
      <c:layout>
        <c:manualLayout>
          <c:xMode val="edge"/>
          <c:yMode val="edge"/>
          <c:x val="8.9937607789184228E-3"/>
          <c:y val="0.88117656554815516"/>
          <c:w val="0.9901884721465517"/>
          <c:h val="0.1188232720909887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4618972838053357"/>
          <c:y val="2.6620370370370655E-2"/>
          <c:w val="0.84786782662759608"/>
          <c:h val="0.77932268883056288"/>
        </c:manualLayout>
      </c:layout>
      <c:barChart>
        <c:barDir val="col"/>
        <c:grouping val="clustered"/>
        <c:ser>
          <c:idx val="0"/>
          <c:order val="0"/>
          <c:tx>
            <c:strRef>
              <c:f>Лист10!$A$2</c:f>
              <c:strCache>
                <c:ptCount val="1"/>
                <c:pt idx="0">
                  <c:v>Трудовые ресурсы </c:v>
                </c:pt>
              </c:strCache>
            </c:strRef>
          </c:tx>
          <c:spPr>
            <a:solidFill>
              <a:schemeClr val="bg1">
                <a:lumMod val="6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Лист10!$C$1:$G$1</c:f>
              <c:numCache>
                <c:formatCode>General</c:formatCode>
                <c:ptCount val="5"/>
                <c:pt idx="0">
                  <c:v>2012</c:v>
                </c:pt>
                <c:pt idx="1">
                  <c:v>2013</c:v>
                </c:pt>
                <c:pt idx="2">
                  <c:v>2014</c:v>
                </c:pt>
                <c:pt idx="3">
                  <c:v>2015</c:v>
                </c:pt>
                <c:pt idx="4">
                  <c:v>2016</c:v>
                </c:pt>
              </c:numCache>
            </c:numRef>
          </c:cat>
          <c:val>
            <c:numRef>
              <c:f>Лист10!$C$2:$G$2</c:f>
              <c:numCache>
                <c:formatCode>General</c:formatCode>
                <c:ptCount val="5"/>
                <c:pt idx="0">
                  <c:v>18235</c:v>
                </c:pt>
                <c:pt idx="1">
                  <c:v>18229</c:v>
                </c:pt>
                <c:pt idx="2">
                  <c:v>18264</c:v>
                </c:pt>
                <c:pt idx="3">
                  <c:v>18234</c:v>
                </c:pt>
                <c:pt idx="4">
                  <c:v>17697</c:v>
                </c:pt>
              </c:numCache>
            </c:numRef>
          </c:val>
          <c:extLst xmlns:c16r2="http://schemas.microsoft.com/office/drawing/2015/06/chart">
            <c:ext xmlns:c16="http://schemas.microsoft.com/office/drawing/2014/chart" uri="{C3380CC4-5D6E-409C-BE32-E72D297353CC}">
              <c16:uniqueId val="{00000000-9817-4DF9-B878-782BBF412A58}"/>
            </c:ext>
          </c:extLst>
        </c:ser>
        <c:ser>
          <c:idx val="1"/>
          <c:order val="1"/>
          <c:tx>
            <c:strRef>
              <c:f>Лист10!$A$3</c:f>
              <c:strCache>
                <c:ptCount val="1"/>
                <c:pt idx="0">
                  <c:v>Занятые в экономике – всего</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Лист10!$C$1:$G$1</c:f>
              <c:numCache>
                <c:formatCode>General</c:formatCode>
                <c:ptCount val="5"/>
                <c:pt idx="0">
                  <c:v>2012</c:v>
                </c:pt>
                <c:pt idx="1">
                  <c:v>2013</c:v>
                </c:pt>
                <c:pt idx="2">
                  <c:v>2014</c:v>
                </c:pt>
                <c:pt idx="3">
                  <c:v>2015</c:v>
                </c:pt>
                <c:pt idx="4">
                  <c:v>2016</c:v>
                </c:pt>
              </c:numCache>
            </c:numRef>
          </c:cat>
          <c:val>
            <c:numRef>
              <c:f>Лист10!$C$3:$G$3</c:f>
              <c:numCache>
                <c:formatCode>General</c:formatCode>
                <c:ptCount val="5"/>
                <c:pt idx="0">
                  <c:v>11994</c:v>
                </c:pt>
                <c:pt idx="1">
                  <c:v>11919</c:v>
                </c:pt>
                <c:pt idx="2">
                  <c:v>11528</c:v>
                </c:pt>
                <c:pt idx="3">
                  <c:v>11528</c:v>
                </c:pt>
                <c:pt idx="4">
                  <c:v>11377</c:v>
                </c:pt>
              </c:numCache>
            </c:numRef>
          </c:val>
          <c:extLst xmlns:c16r2="http://schemas.microsoft.com/office/drawing/2015/06/chart">
            <c:ext xmlns:c16="http://schemas.microsoft.com/office/drawing/2014/chart" uri="{C3380CC4-5D6E-409C-BE32-E72D297353CC}">
              <c16:uniqueId val="{00000001-9817-4DF9-B878-782BBF412A58}"/>
            </c:ext>
          </c:extLst>
        </c:ser>
        <c:axId val="142177024"/>
        <c:axId val="142178560"/>
      </c:barChart>
      <c:catAx>
        <c:axId val="142177024"/>
        <c:scaling>
          <c:orientation val="minMax"/>
        </c:scaling>
        <c:axPos val="b"/>
        <c:numFmt formatCode="General" sourceLinked="1"/>
        <c:tickLblPos val="nextTo"/>
        <c:crossAx val="142178560"/>
        <c:crosses val="autoZero"/>
        <c:auto val="1"/>
        <c:lblAlgn val="ctr"/>
        <c:lblOffset val="100"/>
      </c:catAx>
      <c:valAx>
        <c:axId val="142178560"/>
        <c:scaling>
          <c:orientation val="minMax"/>
        </c:scaling>
        <c:axPos val="l"/>
        <c:majorGridlines>
          <c:spPr>
            <a:ln>
              <a:solidFill>
                <a:schemeClr val="bg1"/>
              </a:solidFill>
            </a:ln>
          </c:spPr>
        </c:majorGridlines>
        <c:title>
          <c:tx>
            <c:rich>
              <a:bodyPr rot="-5400000" vert="horz"/>
              <a:lstStyle/>
              <a:p>
                <a:pPr>
                  <a:defRPr/>
                </a:pPr>
                <a:r>
                  <a:rPr lang="ru-RU"/>
                  <a:t>человек</a:t>
                </a:r>
              </a:p>
            </c:rich>
          </c:tx>
          <c:layout>
            <c:manualLayout>
              <c:xMode val="edge"/>
              <c:yMode val="edge"/>
              <c:x val="1.3888888888889162E-2"/>
              <c:y val="0.29874708369787589"/>
            </c:manualLayout>
          </c:layout>
        </c:title>
        <c:numFmt formatCode="General" sourceLinked="1"/>
        <c:tickLblPos val="nextTo"/>
        <c:crossAx val="142177024"/>
        <c:crosses val="autoZero"/>
        <c:crossBetween val="between"/>
      </c:valAx>
    </c:plotArea>
    <c:legend>
      <c:legendPos val="b"/>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1532302334757176"/>
          <c:y val="2.8446915571366957E-2"/>
          <c:w val="0.85896741461239756"/>
          <c:h val="0.5971346353635687"/>
        </c:manualLayout>
      </c:layout>
      <c:barChart>
        <c:barDir val="col"/>
        <c:grouping val="clustered"/>
        <c:ser>
          <c:idx val="0"/>
          <c:order val="0"/>
          <c:tx>
            <c:strRef>
              <c:f>'Труд Рес'!$I$1</c:f>
              <c:strCache>
                <c:ptCount val="1"/>
                <c:pt idx="0">
                  <c:v>2012</c:v>
                </c:pt>
              </c:strCache>
            </c:strRef>
          </c:tx>
          <c:spPr>
            <a:solidFill>
              <a:schemeClr val="bg1">
                <a:lumMod val="65000"/>
              </a:schemeClr>
            </a:solidFill>
          </c:spPr>
          <c:cat>
            <c:strRef>
              <c:f>'Труд Рес'!$A$5:$A$19</c:f>
              <c:strCache>
                <c:ptCount val="15"/>
                <c:pt idx="0">
                  <c:v>сельское хозяйство</c:v>
                </c:pt>
                <c:pt idx="1">
                  <c:v>добыча полезных ископаемых</c:v>
                </c:pt>
                <c:pt idx="2">
                  <c:v>обрабатывающие производства</c:v>
                </c:pt>
                <c:pt idx="3">
                  <c:v>производство и распределение электроэнергии, газа и воды</c:v>
                </c:pt>
                <c:pt idx="4">
                  <c:v>строительство</c:v>
                </c:pt>
                <c:pt idx="5">
                  <c:v>оптовая и розничная торговля; ремонт автотранспортных средстви пр.</c:v>
                </c:pt>
                <c:pt idx="6">
                  <c:v>гостиницы и рестораны</c:v>
                </c:pt>
                <c:pt idx="7">
                  <c:v>транспорт и связь</c:v>
                </c:pt>
                <c:pt idx="8">
                  <c:v>финансовая деятельность</c:v>
                </c:pt>
                <c:pt idx="9">
                  <c:v>операции с недвижимым имуществом, аренда и предоставление услуг</c:v>
                </c:pt>
                <c:pt idx="10">
                  <c:v>гос. управление и обеспечение военной безопасности; соц. страхование</c:v>
                </c:pt>
                <c:pt idx="11">
                  <c:v>образование</c:v>
                </c:pt>
                <c:pt idx="12">
                  <c:v>здравоохранение и предоставление социальных услуг</c:v>
                </c:pt>
                <c:pt idx="13">
                  <c:v>предоставление прочих коммунальных, социальных и персональных услуг</c:v>
                </c:pt>
                <c:pt idx="14">
                  <c:v>деятельность домашних хозяйств</c:v>
                </c:pt>
              </c:strCache>
            </c:strRef>
          </c:cat>
          <c:val>
            <c:numRef>
              <c:f>'Труд Рес'!$I$5:$I$19</c:f>
              <c:numCache>
                <c:formatCode>0.0%</c:formatCode>
                <c:ptCount val="15"/>
                <c:pt idx="0">
                  <c:v>6.4198766049692532E-3</c:v>
                </c:pt>
                <c:pt idx="1">
                  <c:v>2.6263131565782891E-2</c:v>
                </c:pt>
                <c:pt idx="2">
                  <c:v>3.4850758712689681E-2</c:v>
                </c:pt>
                <c:pt idx="3">
                  <c:v>2.9097882274470816E-2</c:v>
                </c:pt>
                <c:pt idx="4">
                  <c:v>3.2516258129064612E-2</c:v>
                </c:pt>
                <c:pt idx="5">
                  <c:v>0.33958645989662251</c:v>
                </c:pt>
                <c:pt idx="6">
                  <c:v>7.5871268967817413E-3</c:v>
                </c:pt>
                <c:pt idx="7">
                  <c:v>0.14365516091379019</c:v>
                </c:pt>
                <c:pt idx="8">
                  <c:v>1.2172753043188263E-2</c:v>
                </c:pt>
                <c:pt idx="9">
                  <c:v>1.6091379022844757E-2</c:v>
                </c:pt>
                <c:pt idx="10">
                  <c:v>5.8362514590629133E-2</c:v>
                </c:pt>
                <c:pt idx="11">
                  <c:v>8.6710021677505411E-2</c:v>
                </c:pt>
                <c:pt idx="12">
                  <c:v>0.16508254127063532</c:v>
                </c:pt>
                <c:pt idx="13">
                  <c:v>4.1604135401033845E-2</c:v>
                </c:pt>
                <c:pt idx="14">
                  <c:v>0</c:v>
                </c:pt>
              </c:numCache>
            </c:numRef>
          </c:val>
          <c:extLst xmlns:c16r2="http://schemas.microsoft.com/office/drawing/2015/06/chart">
            <c:ext xmlns:c16="http://schemas.microsoft.com/office/drawing/2014/chart" uri="{C3380CC4-5D6E-409C-BE32-E72D297353CC}">
              <c16:uniqueId val="{00000000-C30F-4C25-AD24-A0EDFC4F0047}"/>
            </c:ext>
          </c:extLst>
        </c:ser>
        <c:ser>
          <c:idx val="1"/>
          <c:order val="1"/>
          <c:tx>
            <c:v>2016</c:v>
          </c:tx>
          <c:spPr>
            <a:solidFill>
              <a:srgbClr val="C00000"/>
            </a:solidFill>
          </c:spPr>
          <c:cat>
            <c:strRef>
              <c:f>'Труд Рес'!$A$5:$A$19</c:f>
              <c:strCache>
                <c:ptCount val="15"/>
                <c:pt idx="0">
                  <c:v>сельское хозяйство</c:v>
                </c:pt>
                <c:pt idx="1">
                  <c:v>добыча полезных ископаемых</c:v>
                </c:pt>
                <c:pt idx="2">
                  <c:v>обрабатывающие производства</c:v>
                </c:pt>
                <c:pt idx="3">
                  <c:v>производство и распределение электроэнергии, газа и воды</c:v>
                </c:pt>
                <c:pt idx="4">
                  <c:v>строительство</c:v>
                </c:pt>
                <c:pt idx="5">
                  <c:v>оптовая и розничная торговля; ремонт автотранспортных средстви пр.</c:v>
                </c:pt>
                <c:pt idx="6">
                  <c:v>гостиницы и рестораны</c:v>
                </c:pt>
                <c:pt idx="7">
                  <c:v>транспорт и связь</c:v>
                </c:pt>
                <c:pt idx="8">
                  <c:v>финансовая деятельность</c:v>
                </c:pt>
                <c:pt idx="9">
                  <c:v>операции с недвижимым имуществом, аренда и предоставление услуг</c:v>
                </c:pt>
                <c:pt idx="10">
                  <c:v>гос. управление и обеспечение военной безопасности; соц. страхование</c:v>
                </c:pt>
                <c:pt idx="11">
                  <c:v>образование</c:v>
                </c:pt>
                <c:pt idx="12">
                  <c:v>здравоохранение и предоставление социальных услуг</c:v>
                </c:pt>
                <c:pt idx="13">
                  <c:v>предоставление прочих коммунальных, социальных и персональных услуг</c:v>
                </c:pt>
                <c:pt idx="14">
                  <c:v>деятельность домашних хозяйств</c:v>
                </c:pt>
              </c:strCache>
            </c:strRef>
          </c:cat>
          <c:val>
            <c:numRef>
              <c:f>'Труд Рес'!$H$5:$H$19</c:f>
              <c:numCache>
                <c:formatCode>0.0%</c:formatCode>
                <c:ptCount val="15"/>
                <c:pt idx="0">
                  <c:v>5.4495912806540713E-3</c:v>
                </c:pt>
                <c:pt idx="1">
                  <c:v>2.733585303682869E-2</c:v>
                </c:pt>
                <c:pt idx="2">
                  <c:v>3.5246550057132807E-2</c:v>
                </c:pt>
                <c:pt idx="3">
                  <c:v>5.0540564296387445E-2</c:v>
                </c:pt>
                <c:pt idx="4">
                  <c:v>3.2961237584601247E-2</c:v>
                </c:pt>
                <c:pt idx="5">
                  <c:v>0.31906477981893927</c:v>
                </c:pt>
                <c:pt idx="6">
                  <c:v>7.0317306847149444E-3</c:v>
                </c:pt>
                <c:pt idx="7">
                  <c:v>8.8424013360290474E-2</c:v>
                </c:pt>
                <c:pt idx="8">
                  <c:v>4.9222114793003504E-3</c:v>
                </c:pt>
                <c:pt idx="9">
                  <c:v>5.4495912806540522E-2</c:v>
                </c:pt>
                <c:pt idx="10">
                  <c:v>6.0209193987870273E-2</c:v>
                </c:pt>
                <c:pt idx="11">
                  <c:v>8.6753977322668541E-2</c:v>
                </c:pt>
                <c:pt idx="12">
                  <c:v>0.14784213764613124</c:v>
                </c:pt>
                <c:pt idx="13">
                  <c:v>3.1203304913422273E-2</c:v>
                </c:pt>
                <c:pt idx="14">
                  <c:v>4.8518941724531993E-2</c:v>
                </c:pt>
              </c:numCache>
            </c:numRef>
          </c:val>
          <c:extLst xmlns:c16r2="http://schemas.microsoft.com/office/drawing/2015/06/chart">
            <c:ext xmlns:c16="http://schemas.microsoft.com/office/drawing/2014/chart" uri="{C3380CC4-5D6E-409C-BE32-E72D297353CC}">
              <c16:uniqueId val="{00000001-C30F-4C25-AD24-A0EDFC4F0047}"/>
            </c:ext>
          </c:extLst>
        </c:ser>
        <c:axId val="142288768"/>
        <c:axId val="142287232"/>
      </c:barChart>
      <c:valAx>
        <c:axId val="142287232"/>
        <c:scaling>
          <c:orientation val="minMax"/>
          <c:max val="0.35000000000000031"/>
        </c:scaling>
        <c:axPos val="l"/>
        <c:majorGridlines>
          <c:spPr>
            <a:ln>
              <a:solidFill>
                <a:schemeClr val="bg1"/>
              </a:solidFill>
            </a:ln>
          </c:spPr>
        </c:majorGridlines>
        <c:numFmt formatCode="0.0%" sourceLinked="1"/>
        <c:tickLblPos val="nextTo"/>
        <c:crossAx val="142288768"/>
        <c:crosses val="autoZero"/>
        <c:crossBetween val="between"/>
      </c:valAx>
      <c:catAx>
        <c:axId val="142288768"/>
        <c:scaling>
          <c:orientation val="minMax"/>
        </c:scaling>
        <c:axPos val="b"/>
        <c:numFmt formatCode="General" sourceLinked="1"/>
        <c:tickLblPos val="nextTo"/>
        <c:crossAx val="142287232"/>
        <c:crosses val="autoZero"/>
        <c:auto val="1"/>
        <c:lblAlgn val="ctr"/>
        <c:lblOffset val="100"/>
      </c:catAx>
    </c:plotArea>
    <c:legend>
      <c:legendPos val="b"/>
      <c:layout>
        <c:manualLayout>
          <c:xMode val="edge"/>
          <c:yMode val="edge"/>
          <c:x val="0.80960527667320814"/>
          <c:y val="2.1756503619307897E-2"/>
          <c:w val="0.17521310947323843"/>
          <c:h val="6.9681009874457481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0.15530796150481191"/>
          <c:y val="3.2882035578886311E-2"/>
          <c:w val="0.83538648293963258"/>
          <c:h val="0.73803988043161273"/>
        </c:manualLayout>
      </c:layout>
      <c:lineChart>
        <c:grouping val="standard"/>
        <c:ser>
          <c:idx val="0"/>
          <c:order val="0"/>
          <c:tx>
            <c:v>г.о.Похвистнево</c:v>
          </c:tx>
          <c:spPr>
            <a:ln>
              <a:solidFill>
                <a:srgbClr val="376092"/>
              </a:solidFill>
            </a:ln>
          </c:spPr>
          <c:marker>
            <c:spPr>
              <a:solidFill>
                <a:srgbClr val="376092"/>
              </a:solidFill>
            </c:spPr>
          </c:marke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безр!$C$2:$G$2</c:f>
              <c:numCache>
                <c:formatCode>General</c:formatCode>
                <c:ptCount val="5"/>
                <c:pt idx="0">
                  <c:v>2012</c:v>
                </c:pt>
                <c:pt idx="1">
                  <c:v>2013</c:v>
                </c:pt>
                <c:pt idx="2">
                  <c:v>2014</c:v>
                </c:pt>
                <c:pt idx="3">
                  <c:v>2015</c:v>
                </c:pt>
                <c:pt idx="4">
                  <c:v>2016</c:v>
                </c:pt>
              </c:numCache>
            </c:numRef>
          </c:cat>
          <c:val>
            <c:numRef>
              <c:f>безр!$C$3:$G$3</c:f>
              <c:numCache>
                <c:formatCode>General</c:formatCode>
                <c:ptCount val="5"/>
                <c:pt idx="0">
                  <c:v>1.7</c:v>
                </c:pt>
                <c:pt idx="1">
                  <c:v>1.2</c:v>
                </c:pt>
                <c:pt idx="2">
                  <c:v>1.1000000000000001</c:v>
                </c:pt>
                <c:pt idx="3">
                  <c:v>1.1000000000000001</c:v>
                </c:pt>
                <c:pt idx="4">
                  <c:v>1</c:v>
                </c:pt>
              </c:numCache>
            </c:numRef>
          </c:val>
          <c:extLst xmlns:c16r2="http://schemas.microsoft.com/office/drawing/2015/06/chart">
            <c:ext xmlns:c16="http://schemas.microsoft.com/office/drawing/2014/chart" uri="{C3380CC4-5D6E-409C-BE32-E72D297353CC}">
              <c16:uniqueId val="{00000000-78D7-4094-A253-8A28FCD1F867}"/>
            </c:ext>
          </c:extLst>
        </c:ser>
        <c:ser>
          <c:idx val="1"/>
          <c:order val="1"/>
          <c:tx>
            <c:v>Самарская область</c:v>
          </c:tx>
          <c:spPr>
            <a:ln>
              <a:solidFill>
                <a:srgbClr val="C00000"/>
              </a:solidFill>
            </a:ln>
          </c:spPr>
          <c:marker>
            <c:spPr>
              <a:solidFill>
                <a:srgbClr val="C00000"/>
              </a:solidFill>
            </c:spPr>
          </c:marke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безр!$C$2:$G$2</c:f>
              <c:numCache>
                <c:formatCode>General</c:formatCode>
                <c:ptCount val="5"/>
                <c:pt idx="0">
                  <c:v>2012</c:v>
                </c:pt>
                <c:pt idx="1">
                  <c:v>2013</c:v>
                </c:pt>
                <c:pt idx="2">
                  <c:v>2014</c:v>
                </c:pt>
                <c:pt idx="3">
                  <c:v>2015</c:v>
                </c:pt>
                <c:pt idx="4">
                  <c:v>2016</c:v>
                </c:pt>
              </c:numCache>
            </c:numRef>
          </c:cat>
          <c:val>
            <c:numRef>
              <c:f>безр!$C$4:$G$4</c:f>
              <c:numCache>
                <c:formatCode>General</c:formatCode>
                <c:ptCount val="5"/>
                <c:pt idx="0">
                  <c:v>1</c:v>
                </c:pt>
                <c:pt idx="1">
                  <c:v>0.9</c:v>
                </c:pt>
                <c:pt idx="2">
                  <c:v>1</c:v>
                </c:pt>
                <c:pt idx="3">
                  <c:v>1.3</c:v>
                </c:pt>
                <c:pt idx="4">
                  <c:v>1.3</c:v>
                </c:pt>
              </c:numCache>
            </c:numRef>
          </c:val>
          <c:extLst xmlns:c16r2="http://schemas.microsoft.com/office/drawing/2015/06/chart">
            <c:ext xmlns:c16="http://schemas.microsoft.com/office/drawing/2014/chart" uri="{C3380CC4-5D6E-409C-BE32-E72D297353CC}">
              <c16:uniqueId val="{00000001-78D7-4094-A253-8A28FCD1F867}"/>
            </c:ext>
          </c:extLst>
        </c:ser>
        <c:marker val="1"/>
        <c:axId val="142328192"/>
        <c:axId val="142329728"/>
      </c:lineChart>
      <c:catAx>
        <c:axId val="142328192"/>
        <c:scaling>
          <c:orientation val="minMax"/>
        </c:scaling>
        <c:axPos val="b"/>
        <c:numFmt formatCode="General" sourceLinked="1"/>
        <c:tickLblPos val="nextTo"/>
        <c:crossAx val="142329728"/>
        <c:crosses val="autoZero"/>
        <c:auto val="1"/>
        <c:lblAlgn val="ctr"/>
        <c:lblOffset val="100"/>
      </c:catAx>
      <c:valAx>
        <c:axId val="142329728"/>
        <c:scaling>
          <c:orientation val="minMax"/>
          <c:max val="1.7"/>
          <c:min val="0.9"/>
        </c:scaling>
        <c:axPos val="l"/>
        <c:majorGridlines>
          <c:spPr>
            <a:ln>
              <a:solidFill>
                <a:sysClr val="window" lastClr="FFFFFF"/>
              </a:solidFill>
            </a:ln>
          </c:spPr>
        </c:majorGridlines>
        <c:title>
          <c:tx>
            <c:rich>
              <a:bodyPr rot="-5400000" vert="horz"/>
              <a:lstStyle/>
              <a:p>
                <a:pPr>
                  <a:defRPr/>
                </a:pPr>
                <a:r>
                  <a:rPr lang="ru-RU"/>
                  <a:t>в % от численности населения в трудоспособной возрасте</a:t>
                </a:r>
              </a:p>
            </c:rich>
          </c:tx>
          <c:layout>
            <c:manualLayout>
              <c:xMode val="edge"/>
              <c:yMode val="edge"/>
              <c:x val="2.2273485169934911E-3"/>
              <c:y val="3.2882035578886311E-2"/>
            </c:manualLayout>
          </c:layout>
        </c:title>
        <c:numFmt formatCode="General" sourceLinked="1"/>
        <c:tickLblPos val="nextTo"/>
        <c:crossAx val="142328192"/>
        <c:crosses val="autoZero"/>
        <c:crossBetween val="between"/>
      </c:valAx>
    </c:plotArea>
    <c:legend>
      <c:legendPos val="b"/>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9088891307687622"/>
          <c:y val="0.13541638092224814"/>
          <c:w val="0.52778482539572513"/>
          <c:h val="0.86458361907775416"/>
        </c:manualLayout>
      </c:layout>
      <c:pieChart>
        <c:varyColors val="1"/>
        <c:ser>
          <c:idx val="0"/>
          <c:order val="0"/>
          <c:tx>
            <c:v>Уровень образования безработных</c:v>
          </c:tx>
          <c:dPt>
            <c:idx val="2"/>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0-C978-4FDB-9DC1-3F5FAD332C08}"/>
              </c:ext>
            </c:extLst>
          </c:dPt>
          <c:dPt>
            <c:idx val="3"/>
            <c:spPr>
              <a:solidFill>
                <a:schemeClr val="bg1">
                  <a:lumMod val="65000"/>
                </a:schemeClr>
              </a:solidFill>
            </c:spPr>
            <c:extLst xmlns:c16r2="http://schemas.microsoft.com/office/drawing/2015/06/chart">
              <c:ext xmlns:c16="http://schemas.microsoft.com/office/drawing/2014/chart" uri="{C3380CC4-5D6E-409C-BE32-E72D297353CC}">
                <c16:uniqueId val="{00000001-C978-4FDB-9DC1-3F5FAD332C08}"/>
              </c:ext>
            </c:extLst>
          </c:dPt>
          <c:dPt>
            <c:idx val="4"/>
            <c:spPr>
              <a:solidFill>
                <a:schemeClr val="accent2">
                  <a:lumMod val="60000"/>
                  <a:lumOff val="40000"/>
                </a:schemeClr>
              </a:solidFill>
            </c:spPr>
            <c:extLst xmlns:c16r2="http://schemas.microsoft.com/office/drawing/2015/06/chart">
              <c:ext xmlns:c16="http://schemas.microsoft.com/office/drawing/2014/chart" uri="{C3380CC4-5D6E-409C-BE32-E72D297353CC}">
                <c16:uniqueId val="{00000002-C978-4FDB-9DC1-3F5FAD332C08}"/>
              </c:ext>
            </c:extLst>
          </c:dPt>
          <c:dLbls>
            <c:dLbl>
              <c:idx val="0"/>
              <c:layout>
                <c:manualLayout>
                  <c:x val="-0.18367976783686121"/>
                  <c:y val="0.21628338106195674"/>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C978-4FDB-9DC1-3F5FAD332C08}"/>
                </c:ext>
              </c:extLst>
            </c:dLbl>
            <c:dLbl>
              <c:idx val="1"/>
              <c:layout>
                <c:manualLayout>
                  <c:x val="-5.7040726101743933E-2"/>
                  <c:y val="-6.4376224448069924E-2"/>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C978-4FDB-9DC1-3F5FAD332C08}"/>
                </c:ext>
              </c:extLst>
            </c:dLbl>
            <c:dLbl>
              <c:idx val="2"/>
              <c:layout>
                <c:manualLayout>
                  <c:x val="0.19084588095992391"/>
                  <c:y val="1.6808470325854041E-2"/>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C978-4FDB-9DC1-3F5FAD332C08}"/>
                </c:ext>
              </c:extLst>
            </c:dLbl>
            <c:dLbl>
              <c:idx val="3"/>
              <c:layout>
                <c:manualLayout>
                  <c:x val="0.13853381983640514"/>
                  <c:y val="0.24626341988704836"/>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C978-4FDB-9DC1-3F5FAD332C08}"/>
                </c:ext>
              </c:extLst>
            </c:dLbl>
            <c:dLbl>
              <c:idx val="4"/>
              <c:layout>
                <c:manualLayout>
                  <c:x val="1.8979500161516501E-2"/>
                  <c:y val="9.4255787560533228E-4"/>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C978-4FDB-9DC1-3F5FAD332C08}"/>
                </c:ext>
              </c:extLst>
            </c:dLbl>
            <c:spPr>
              <a:noFill/>
              <a:ln>
                <a:noFill/>
              </a:ln>
              <a:effectLst/>
            </c:spPr>
            <c:showVal val="1"/>
            <c:showCatName val="1"/>
            <c:extLst xmlns:c16r2="http://schemas.microsoft.com/office/drawing/2015/06/chart">
              <c:ext xmlns:c15="http://schemas.microsoft.com/office/drawing/2012/chart" uri="{CE6537A1-D6FC-4f65-9D91-7224C49458BB}"/>
            </c:extLst>
          </c:dLbls>
          <c:cat>
            <c:strRef>
              <c:f>Лист9!$A$24:$A$28</c:f>
              <c:strCache>
                <c:ptCount val="5"/>
                <c:pt idx="0">
                  <c:v>высшее образование</c:v>
                </c:pt>
                <c:pt idx="1">
                  <c:v>среднее профессиональное образование </c:v>
                </c:pt>
                <c:pt idx="2">
                  <c:v>среднее общее образование</c:v>
                </c:pt>
                <c:pt idx="3">
                  <c:v>основное общее образование</c:v>
                </c:pt>
                <c:pt idx="4">
                  <c:v>не имеющие основного общего образования</c:v>
                </c:pt>
              </c:strCache>
            </c:strRef>
          </c:cat>
          <c:val>
            <c:numRef>
              <c:f>Лист9!$C$24:$C$28</c:f>
              <c:numCache>
                <c:formatCode>0.0%</c:formatCode>
                <c:ptCount val="5"/>
                <c:pt idx="0">
                  <c:v>0.26380368098159507</c:v>
                </c:pt>
                <c:pt idx="1">
                  <c:v>0.42331288343558987</c:v>
                </c:pt>
                <c:pt idx="2">
                  <c:v>0.14110429447852771</c:v>
                </c:pt>
                <c:pt idx="3">
                  <c:v>0.16564417177914109</c:v>
                </c:pt>
                <c:pt idx="4">
                  <c:v>6.1349693251534134E-3</c:v>
                </c:pt>
              </c:numCache>
            </c:numRef>
          </c:val>
          <c:extLst xmlns:c16r2="http://schemas.microsoft.com/office/drawing/2015/06/chart">
            <c:ext xmlns:c16="http://schemas.microsoft.com/office/drawing/2014/chart" uri="{C3380CC4-5D6E-409C-BE32-E72D297353CC}">
              <c16:uniqueId val="{00000005-C978-4FDB-9DC1-3F5FAD332C08}"/>
            </c:ext>
          </c:extLst>
        </c:ser>
        <c:firstSliceAng val="0"/>
      </c:pieChart>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2.xml><?xml version="1.0" encoding="utf-8"?>
<c:chartSpace xmlns:c="http://schemas.openxmlformats.org/drawingml/2006/chart" xmlns:a="http://schemas.openxmlformats.org/drawingml/2006/main" xmlns:r="http://schemas.openxmlformats.org/officeDocument/2006/relationships">
  <c:lang val="ru-RU"/>
  <c:chart>
    <c:plotArea>
      <c:layout/>
      <c:barChart>
        <c:barDir val="col"/>
        <c:grouping val="clustered"/>
        <c:ser>
          <c:idx val="0"/>
          <c:order val="0"/>
          <c:tx>
            <c:v>г.о.Похвистнево</c:v>
          </c:tx>
          <c:spPr>
            <a:solidFill>
              <a:schemeClr val="bg1">
                <a:lumMod val="65000"/>
              </a:schemeClr>
            </a:solidFill>
          </c:spPr>
          <c:dLbls>
            <c:dLbl>
              <c:idx val="0"/>
              <c:layout>
                <c:manualLayout>
                  <c:x val="-1.3888888888889122E-2"/>
                  <c:y val="3.240740740740800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B320-4652-BE77-91E0DEB08DD8}"/>
                </c:ext>
              </c:extLst>
            </c:dLbl>
            <c:dLbl>
              <c:idx val="1"/>
              <c:layout>
                <c:manualLayout>
                  <c:x val="-1.1111111111111125E-2"/>
                  <c:y val="2.777777777777854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B320-4652-BE77-91E0DEB08DD8}"/>
                </c:ext>
              </c:extLst>
            </c:dLbl>
            <c:dLbl>
              <c:idx val="2"/>
              <c:layout>
                <c:manualLayout>
                  <c:x val="-1.6666666666666701E-2"/>
                  <c:y val="2.3148148148148147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B320-4652-BE77-91E0DEB08DD8}"/>
                </c:ext>
              </c:extLst>
            </c:dLbl>
            <c:dLbl>
              <c:idx val="3"/>
              <c:layout>
                <c:manualLayout>
                  <c:x val="-1.9444444444444445E-2"/>
                  <c:y val="2.777777777777854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B320-4652-BE77-91E0DEB08DD8}"/>
                </c:ext>
              </c:extLst>
            </c:dLbl>
            <c:dLbl>
              <c:idx val="4"/>
              <c:layout>
                <c:manualLayout>
                  <c:x val="-1.6666885389326629E-2"/>
                  <c:y val="2.777777777777854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B320-4652-BE77-91E0DEB08DD8}"/>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Зарпл!$H$1:$L$1</c:f>
              <c:numCache>
                <c:formatCode>General</c:formatCode>
                <c:ptCount val="5"/>
                <c:pt idx="0">
                  <c:v>2012</c:v>
                </c:pt>
                <c:pt idx="1">
                  <c:v>2013</c:v>
                </c:pt>
                <c:pt idx="2">
                  <c:v>2014</c:v>
                </c:pt>
                <c:pt idx="3">
                  <c:v>2015</c:v>
                </c:pt>
                <c:pt idx="4">
                  <c:v>2016</c:v>
                </c:pt>
              </c:numCache>
            </c:numRef>
          </c:cat>
          <c:val>
            <c:numRef>
              <c:f>Зарпл!$H$7:$L$7</c:f>
              <c:numCache>
                <c:formatCode>General</c:formatCode>
                <c:ptCount val="5"/>
                <c:pt idx="0">
                  <c:v>18355</c:v>
                </c:pt>
                <c:pt idx="1">
                  <c:v>21690</c:v>
                </c:pt>
                <c:pt idx="2">
                  <c:v>23338</c:v>
                </c:pt>
                <c:pt idx="3">
                  <c:v>24058</c:v>
                </c:pt>
                <c:pt idx="4">
                  <c:v>25507</c:v>
                </c:pt>
              </c:numCache>
            </c:numRef>
          </c:val>
          <c:extLst xmlns:c16r2="http://schemas.microsoft.com/office/drawing/2015/06/chart">
            <c:ext xmlns:c16="http://schemas.microsoft.com/office/drawing/2014/chart" uri="{C3380CC4-5D6E-409C-BE32-E72D297353CC}">
              <c16:uniqueId val="{00000005-B320-4652-BE77-91E0DEB08DD8}"/>
            </c:ext>
          </c:extLst>
        </c:ser>
        <c:ser>
          <c:idx val="1"/>
          <c:order val="1"/>
          <c:tx>
            <c:v>Самарская область</c:v>
          </c:tx>
          <c:spPr>
            <a:solidFill>
              <a:srgbClr val="C00000"/>
            </a:solidFill>
            <a:ln>
              <a:solidFill>
                <a:srgbClr val="C00000"/>
              </a:solidFill>
            </a:ln>
          </c:spPr>
          <c:dLbls>
            <c:dLbl>
              <c:idx val="1"/>
              <c:layout>
                <c:manualLayout>
                  <c:x val="2.7777777777779162E-3"/>
                  <c:y val="-1.8518518518518583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B320-4652-BE77-91E0DEB08DD8}"/>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Зарпл!$H$1:$L$1</c:f>
              <c:numCache>
                <c:formatCode>General</c:formatCode>
                <c:ptCount val="5"/>
                <c:pt idx="0">
                  <c:v>2012</c:v>
                </c:pt>
                <c:pt idx="1">
                  <c:v>2013</c:v>
                </c:pt>
                <c:pt idx="2">
                  <c:v>2014</c:v>
                </c:pt>
                <c:pt idx="3">
                  <c:v>2015</c:v>
                </c:pt>
                <c:pt idx="4">
                  <c:v>2016</c:v>
                </c:pt>
              </c:numCache>
            </c:numRef>
          </c:cat>
          <c:val>
            <c:numRef>
              <c:f>Зарпл!$H$8:$L$8</c:f>
              <c:numCache>
                <c:formatCode>General</c:formatCode>
                <c:ptCount val="5"/>
                <c:pt idx="0">
                  <c:v>20800</c:v>
                </c:pt>
                <c:pt idx="1">
                  <c:v>23470</c:v>
                </c:pt>
                <c:pt idx="2">
                  <c:v>25884</c:v>
                </c:pt>
                <c:pt idx="3">
                  <c:v>26849</c:v>
                </c:pt>
                <c:pt idx="4">
                  <c:v>28295</c:v>
                </c:pt>
              </c:numCache>
            </c:numRef>
          </c:val>
          <c:extLst xmlns:c16r2="http://schemas.microsoft.com/office/drawing/2015/06/chart">
            <c:ext xmlns:c16="http://schemas.microsoft.com/office/drawing/2014/chart" uri="{C3380CC4-5D6E-409C-BE32-E72D297353CC}">
              <c16:uniqueId val="{00000007-B320-4652-BE77-91E0DEB08DD8}"/>
            </c:ext>
          </c:extLst>
        </c:ser>
        <c:axId val="142643968"/>
        <c:axId val="142645504"/>
      </c:barChart>
      <c:catAx>
        <c:axId val="142643968"/>
        <c:scaling>
          <c:orientation val="minMax"/>
        </c:scaling>
        <c:axPos val="b"/>
        <c:numFmt formatCode="General" sourceLinked="1"/>
        <c:tickLblPos val="nextTo"/>
        <c:crossAx val="142645504"/>
        <c:crosses val="autoZero"/>
        <c:auto val="1"/>
        <c:lblAlgn val="ctr"/>
        <c:lblOffset val="100"/>
      </c:catAx>
      <c:valAx>
        <c:axId val="142645504"/>
        <c:scaling>
          <c:orientation val="minMax"/>
        </c:scaling>
        <c:axPos val="l"/>
        <c:majorGridlines>
          <c:spPr>
            <a:ln>
              <a:solidFill>
                <a:schemeClr val="bg1"/>
              </a:solidFill>
            </a:ln>
          </c:spPr>
        </c:majorGridlines>
        <c:numFmt formatCode="General" sourceLinked="1"/>
        <c:tickLblPos val="nextTo"/>
        <c:crossAx val="142643968"/>
        <c:crosses val="autoZero"/>
        <c:crossBetween val="between"/>
      </c:valAx>
    </c:plotArea>
    <c:legend>
      <c:legendPos val="b"/>
      <c:layout>
        <c:manualLayout>
          <c:xMode val="edge"/>
          <c:yMode val="edge"/>
          <c:x val="2.9506528984852877E-2"/>
          <c:y val="0.89368438320209953"/>
          <c:w val="0.95648448476298531"/>
          <c:h val="7.8537839020122513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3.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076407600212773"/>
          <c:y val="2.8252405949256338E-2"/>
          <c:w val="0.88118345671907294"/>
          <c:h val="0.68403142315543963"/>
        </c:manualLayout>
      </c:layout>
      <c:barChart>
        <c:barDir val="col"/>
        <c:grouping val="clustered"/>
        <c:ser>
          <c:idx val="0"/>
          <c:order val="0"/>
          <c:tx>
            <c:v>Численность врачей в г.о.Похвистнево</c:v>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Здравоохр!$B$16:$F$16</c:f>
              <c:numCache>
                <c:formatCode>General</c:formatCode>
                <c:ptCount val="5"/>
                <c:pt idx="0">
                  <c:v>22</c:v>
                </c:pt>
                <c:pt idx="1">
                  <c:v>22.9</c:v>
                </c:pt>
                <c:pt idx="2">
                  <c:v>22.5</c:v>
                </c:pt>
                <c:pt idx="3">
                  <c:v>23.1</c:v>
                </c:pt>
                <c:pt idx="4">
                  <c:v>23</c:v>
                </c:pt>
              </c:numCache>
            </c:numRef>
          </c:val>
          <c:extLst xmlns:c16r2="http://schemas.microsoft.com/office/drawing/2015/06/chart">
            <c:ext xmlns:c16="http://schemas.microsoft.com/office/drawing/2014/chart" uri="{C3380CC4-5D6E-409C-BE32-E72D297353CC}">
              <c16:uniqueId val="{00000000-C9D0-44EE-9756-2CECDAFBC84D}"/>
            </c:ext>
          </c:extLst>
        </c:ser>
        <c:ser>
          <c:idx val="1"/>
          <c:order val="1"/>
          <c:tx>
            <c:v>Численность среднего мед.персонала в г.о.Похвистнево</c:v>
          </c:tx>
          <c:spPr>
            <a:solidFill>
              <a:schemeClr val="bg1">
                <a:lumMod val="7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Здравоохр!$B$19:$F$19</c:f>
              <c:numCache>
                <c:formatCode>General</c:formatCode>
                <c:ptCount val="5"/>
                <c:pt idx="0">
                  <c:v>96.1</c:v>
                </c:pt>
                <c:pt idx="1">
                  <c:v>95.9</c:v>
                </c:pt>
                <c:pt idx="2">
                  <c:v>102.5</c:v>
                </c:pt>
                <c:pt idx="3">
                  <c:v>103.6</c:v>
                </c:pt>
                <c:pt idx="4">
                  <c:v>98.3</c:v>
                </c:pt>
              </c:numCache>
            </c:numRef>
          </c:val>
          <c:extLst xmlns:c16r2="http://schemas.microsoft.com/office/drawing/2015/06/chart">
            <c:ext xmlns:c16="http://schemas.microsoft.com/office/drawing/2014/chart" uri="{C3380CC4-5D6E-409C-BE32-E72D297353CC}">
              <c16:uniqueId val="{00000001-C9D0-44EE-9756-2CECDAFBC84D}"/>
            </c:ext>
          </c:extLst>
        </c:ser>
        <c:axId val="146481536"/>
        <c:axId val="146483072"/>
      </c:barChart>
      <c:lineChart>
        <c:grouping val="standard"/>
        <c:ser>
          <c:idx val="2"/>
          <c:order val="2"/>
          <c:tx>
            <c:v>Численность врачей в Самарской области</c:v>
          </c:tx>
          <c:spPr>
            <a:ln>
              <a:solidFill>
                <a:srgbClr val="C00000"/>
              </a:solidFill>
            </a:ln>
          </c:spPr>
          <c:marker>
            <c:symbol val="none"/>
          </c:marker>
          <c:cat>
            <c:numRef>
              <c:f>Здравоохр!$B$14:$F$14</c:f>
              <c:numCache>
                <c:formatCode>General</c:formatCode>
                <c:ptCount val="5"/>
                <c:pt idx="0">
                  <c:v>2012</c:v>
                </c:pt>
                <c:pt idx="1">
                  <c:v>2013</c:v>
                </c:pt>
                <c:pt idx="2">
                  <c:v>2014</c:v>
                </c:pt>
                <c:pt idx="3">
                  <c:v>2015</c:v>
                </c:pt>
                <c:pt idx="4">
                  <c:v>2016</c:v>
                </c:pt>
              </c:numCache>
            </c:numRef>
          </c:cat>
          <c:val>
            <c:numRef>
              <c:f>Здравоохр!$B$17:$F$17</c:f>
              <c:numCache>
                <c:formatCode>General</c:formatCode>
                <c:ptCount val="5"/>
                <c:pt idx="0">
                  <c:v>47.3</c:v>
                </c:pt>
                <c:pt idx="1">
                  <c:v>47.7</c:v>
                </c:pt>
                <c:pt idx="2">
                  <c:v>46.3</c:v>
                </c:pt>
                <c:pt idx="3">
                  <c:v>45.4</c:v>
                </c:pt>
                <c:pt idx="4">
                  <c:v>45.9</c:v>
                </c:pt>
              </c:numCache>
            </c:numRef>
          </c:val>
          <c:extLst xmlns:c16r2="http://schemas.microsoft.com/office/drawing/2015/06/chart">
            <c:ext xmlns:c16="http://schemas.microsoft.com/office/drawing/2014/chart" uri="{C3380CC4-5D6E-409C-BE32-E72D297353CC}">
              <c16:uniqueId val="{00000002-C9D0-44EE-9756-2CECDAFBC84D}"/>
            </c:ext>
          </c:extLst>
        </c:ser>
        <c:ser>
          <c:idx val="3"/>
          <c:order val="3"/>
          <c:tx>
            <c:v>Численность мед.персонала в Самаосклй лбласти</c:v>
          </c:tx>
          <c:spPr>
            <a:ln>
              <a:solidFill>
                <a:schemeClr val="tx1"/>
              </a:solidFill>
            </a:ln>
          </c:spPr>
          <c:marker>
            <c:symbol val="none"/>
          </c:marker>
          <c:cat>
            <c:numRef>
              <c:f>Здравоохр!$B$14:$F$14</c:f>
              <c:numCache>
                <c:formatCode>General</c:formatCode>
                <c:ptCount val="5"/>
                <c:pt idx="0">
                  <c:v>2012</c:v>
                </c:pt>
                <c:pt idx="1">
                  <c:v>2013</c:v>
                </c:pt>
                <c:pt idx="2">
                  <c:v>2014</c:v>
                </c:pt>
                <c:pt idx="3">
                  <c:v>2015</c:v>
                </c:pt>
                <c:pt idx="4">
                  <c:v>2016</c:v>
                </c:pt>
              </c:numCache>
            </c:numRef>
          </c:cat>
          <c:val>
            <c:numRef>
              <c:f>Здравоохр!$B$20:$F$20</c:f>
              <c:numCache>
                <c:formatCode>General</c:formatCode>
                <c:ptCount val="5"/>
                <c:pt idx="0">
                  <c:v>92.8</c:v>
                </c:pt>
                <c:pt idx="1">
                  <c:v>91.7</c:v>
                </c:pt>
                <c:pt idx="2">
                  <c:v>97.8</c:v>
                </c:pt>
                <c:pt idx="3">
                  <c:v>96.2</c:v>
                </c:pt>
                <c:pt idx="4">
                  <c:v>94.1</c:v>
                </c:pt>
              </c:numCache>
            </c:numRef>
          </c:val>
          <c:extLst xmlns:c16r2="http://schemas.microsoft.com/office/drawing/2015/06/chart">
            <c:ext xmlns:c16="http://schemas.microsoft.com/office/drawing/2014/chart" uri="{C3380CC4-5D6E-409C-BE32-E72D297353CC}">
              <c16:uniqueId val="{00000003-C9D0-44EE-9756-2CECDAFBC84D}"/>
            </c:ext>
          </c:extLst>
        </c:ser>
        <c:marker val="1"/>
        <c:axId val="146481536"/>
        <c:axId val="146483072"/>
      </c:lineChart>
      <c:catAx>
        <c:axId val="146481536"/>
        <c:scaling>
          <c:orientation val="minMax"/>
        </c:scaling>
        <c:axPos val="b"/>
        <c:numFmt formatCode="General" sourceLinked="1"/>
        <c:tickLblPos val="nextTo"/>
        <c:crossAx val="146483072"/>
        <c:crosses val="autoZero"/>
        <c:auto val="1"/>
        <c:lblAlgn val="ctr"/>
        <c:lblOffset val="100"/>
      </c:catAx>
      <c:valAx>
        <c:axId val="146483072"/>
        <c:scaling>
          <c:orientation val="minMax"/>
        </c:scaling>
        <c:axPos val="l"/>
        <c:majorGridlines>
          <c:spPr>
            <a:ln>
              <a:solidFill>
                <a:schemeClr val="bg1"/>
              </a:solidFill>
            </a:ln>
          </c:spPr>
        </c:majorGridlines>
        <c:title>
          <c:tx>
            <c:rich>
              <a:bodyPr rot="-5400000" vert="horz"/>
              <a:lstStyle/>
              <a:p>
                <a:pPr>
                  <a:defRPr/>
                </a:pPr>
                <a:r>
                  <a:rPr lang="ru-RU"/>
                  <a:t>на 10000 чел. населения</a:t>
                </a:r>
              </a:p>
            </c:rich>
          </c:tx>
          <c:layout>
            <c:manualLayout>
              <c:xMode val="edge"/>
              <c:yMode val="edge"/>
              <c:x val="1.7413520984295601E-3"/>
              <c:y val="8.5511081948089845E-2"/>
            </c:manualLayout>
          </c:layout>
        </c:title>
        <c:numFmt formatCode="General" sourceLinked="1"/>
        <c:tickLblPos val="nextTo"/>
        <c:crossAx val="146481536"/>
        <c:crosses val="autoZero"/>
        <c:crossBetween val="between"/>
      </c:valAx>
    </c:plotArea>
    <c:legend>
      <c:legendPos val="b"/>
      <c:layout>
        <c:manualLayout>
          <c:xMode val="edge"/>
          <c:yMode val="edge"/>
          <c:x val="0"/>
          <c:y val="0.82099154272383201"/>
          <c:w val="1"/>
          <c:h val="0.17900845727617548"/>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4.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27778086211527"/>
          <c:y val="2.5249185169728811E-2"/>
          <c:w val="0.76081474190725429"/>
          <c:h val="0.66667628588311845"/>
        </c:manualLayout>
      </c:layout>
      <c:barChart>
        <c:barDir val="col"/>
        <c:grouping val="clustered"/>
        <c:ser>
          <c:idx val="1"/>
          <c:order val="1"/>
          <c:tx>
            <c:v>Мощность АПУ в г.о.Похвистнево</c:v>
          </c:tx>
          <c:spPr>
            <a:solidFill>
              <a:schemeClr val="accent1">
                <a:lumMod val="75000"/>
              </a:schemeClr>
            </a:solidFill>
          </c:spPr>
          <c:dLbls>
            <c:dLbl>
              <c:idx val="0"/>
              <c:layout>
                <c:manualLayout>
                  <c:x val="-2.4914471757288307E-3"/>
                  <c:y val="-2.1902692603500032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FC13-4965-BD95-33DAF0BAA67C}"/>
                </c:ext>
              </c:extLst>
            </c:dLbl>
            <c:dLbl>
              <c:idx val="1"/>
              <c:layout>
                <c:manualLayout>
                  <c:x val="0"/>
                  <c:y val="1.8975240897015251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FC13-4965-BD95-33DAF0BAA67C}"/>
                </c:ext>
              </c:extLst>
            </c:dLbl>
            <c:dLbl>
              <c:idx val="2"/>
              <c:layout>
                <c:manualLayout>
                  <c:x val="2.7777777777778408E-3"/>
                  <c:y val="2.4917549573319212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FC13-4965-BD95-33DAF0BAA67C}"/>
                </c:ext>
              </c:extLst>
            </c:dLbl>
            <c:dLbl>
              <c:idx val="3"/>
              <c:layout>
                <c:manualLayout>
                  <c:x val="0"/>
                  <c:y val="2.7777777777778394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C13-4965-BD95-33DAF0BAA67C}"/>
                </c:ext>
              </c:extLst>
            </c:dLbl>
            <c:dLbl>
              <c:idx val="4"/>
              <c:layout>
                <c:manualLayout>
                  <c:x val="-2.7777777777778473E-3"/>
                  <c:y val="2.7777777777778394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FC13-4965-BD95-33DAF0BAA67C}"/>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Здравоохр!$B$25:$F$25</c:f>
              <c:numCache>
                <c:formatCode>General</c:formatCode>
                <c:ptCount val="5"/>
                <c:pt idx="0">
                  <c:v>283.5</c:v>
                </c:pt>
                <c:pt idx="1">
                  <c:v>287.5</c:v>
                </c:pt>
                <c:pt idx="2">
                  <c:v>271.3</c:v>
                </c:pt>
                <c:pt idx="3">
                  <c:v>289.5</c:v>
                </c:pt>
                <c:pt idx="4">
                  <c:v>290.39999999999969</c:v>
                </c:pt>
              </c:numCache>
            </c:numRef>
          </c:val>
          <c:extLst xmlns:c16r2="http://schemas.microsoft.com/office/drawing/2015/06/chart">
            <c:ext xmlns:c16="http://schemas.microsoft.com/office/drawing/2014/chart" uri="{C3380CC4-5D6E-409C-BE32-E72D297353CC}">
              <c16:uniqueId val="{00000005-FC13-4965-BD95-33DAF0BAA67C}"/>
            </c:ext>
          </c:extLst>
        </c:ser>
        <c:ser>
          <c:idx val="3"/>
          <c:order val="3"/>
          <c:tx>
            <c:v>Мощность АПУ в Самарской области</c:v>
          </c:tx>
          <c:spPr>
            <a:solidFill>
              <a:srgbClr val="C00000"/>
            </a:solidFill>
          </c:spPr>
          <c:cat>
            <c:numRef>
              <c:f>Здравоохр!$B$14:$F$14</c:f>
              <c:numCache>
                <c:formatCode>General</c:formatCode>
                <c:ptCount val="5"/>
                <c:pt idx="0">
                  <c:v>2012</c:v>
                </c:pt>
                <c:pt idx="1">
                  <c:v>2013</c:v>
                </c:pt>
                <c:pt idx="2">
                  <c:v>2014</c:v>
                </c:pt>
                <c:pt idx="3">
                  <c:v>2015</c:v>
                </c:pt>
                <c:pt idx="4">
                  <c:v>2016</c:v>
                </c:pt>
              </c:numCache>
            </c:numRef>
          </c:cat>
          <c:val>
            <c:numRef>
              <c:f>Здравоохр!$B$26:$F$26</c:f>
              <c:numCache>
                <c:formatCode>General</c:formatCode>
                <c:ptCount val="5"/>
                <c:pt idx="0">
                  <c:v>247.9</c:v>
                </c:pt>
                <c:pt idx="1">
                  <c:v>248.9</c:v>
                </c:pt>
                <c:pt idx="2">
                  <c:v>246.1</c:v>
                </c:pt>
                <c:pt idx="3">
                  <c:v>247</c:v>
                </c:pt>
                <c:pt idx="4">
                  <c:v>248.7</c:v>
                </c:pt>
              </c:numCache>
            </c:numRef>
          </c:val>
          <c:extLst xmlns:c16r2="http://schemas.microsoft.com/office/drawing/2015/06/chart">
            <c:ext xmlns:c16="http://schemas.microsoft.com/office/drawing/2014/chart" uri="{C3380CC4-5D6E-409C-BE32-E72D297353CC}">
              <c16:uniqueId val="{00000006-FC13-4965-BD95-33DAF0BAA67C}"/>
            </c:ext>
          </c:extLst>
        </c:ser>
        <c:axId val="146567552"/>
        <c:axId val="146569088"/>
      </c:barChart>
      <c:lineChart>
        <c:grouping val="standard"/>
        <c:ser>
          <c:idx val="0"/>
          <c:order val="0"/>
          <c:tx>
            <c:v>Число больничных коек в г.о.Похвистнево</c:v>
          </c:tx>
          <c:spPr>
            <a:ln>
              <a:solidFill>
                <a:schemeClr val="bg1">
                  <a:lumMod val="65000"/>
                </a:schemeClr>
              </a:solidFill>
            </a:ln>
          </c:spPr>
          <c:marker>
            <c:symbol val="none"/>
          </c:marker>
          <c:dLbls>
            <c:dLbl>
              <c:idx val="0"/>
              <c:layout>
                <c:manualLayout>
                  <c:x val="-5.8333333333334125E-2"/>
                  <c:y val="3.2407407407407877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FC13-4965-BD95-33DAF0BAA67C}"/>
                </c:ext>
              </c:extLst>
            </c:dLbl>
            <c:dLbl>
              <c:idx val="1"/>
              <c:layout>
                <c:manualLayout>
                  <c:x val="-4.1666666666666664E-2"/>
                  <c:y val="2.7777777777778394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FC13-4965-BD95-33DAF0BAA67C}"/>
                </c:ext>
              </c:extLst>
            </c:dLbl>
            <c:dLbl>
              <c:idx val="2"/>
              <c:layout>
                <c:manualLayout>
                  <c:x val="-5.8333333333334125E-2"/>
                  <c:y val="5.555555555555545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FC13-4965-BD95-33DAF0BAA67C}"/>
                </c:ext>
              </c:extLst>
            </c:dLbl>
            <c:dLbl>
              <c:idx val="3"/>
              <c:layout>
                <c:manualLayout>
                  <c:x val="-0.05"/>
                  <c:y val="3.2407407407407877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FC13-4965-BD95-33DAF0BAA67C}"/>
                </c:ext>
              </c:extLst>
            </c:dLbl>
            <c:dLbl>
              <c:idx val="4"/>
              <c:layout>
                <c:manualLayout>
                  <c:x val="-6.1111111111111123E-2"/>
                  <c:y val="3.703703703703705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FC13-4965-BD95-33DAF0BAA67C}"/>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Здравоохр!$B$22:$F$22</c:f>
              <c:numCache>
                <c:formatCode>General</c:formatCode>
                <c:ptCount val="5"/>
                <c:pt idx="0">
                  <c:v>60.6</c:v>
                </c:pt>
                <c:pt idx="1">
                  <c:v>51.4</c:v>
                </c:pt>
                <c:pt idx="2">
                  <c:v>47.7</c:v>
                </c:pt>
                <c:pt idx="3">
                  <c:v>46.7</c:v>
                </c:pt>
                <c:pt idx="4">
                  <c:v>40.6</c:v>
                </c:pt>
              </c:numCache>
            </c:numRef>
          </c:val>
          <c:extLst xmlns:c16r2="http://schemas.microsoft.com/office/drawing/2015/06/chart">
            <c:ext xmlns:c16="http://schemas.microsoft.com/office/drawing/2014/chart" uri="{C3380CC4-5D6E-409C-BE32-E72D297353CC}">
              <c16:uniqueId val="{0000000C-FC13-4965-BD95-33DAF0BAA67C}"/>
            </c:ext>
          </c:extLst>
        </c:ser>
        <c:ser>
          <c:idx val="2"/>
          <c:order val="2"/>
          <c:tx>
            <c:v>Число больничных коек в Самарской области</c:v>
          </c:tx>
          <c:spPr>
            <a:ln>
              <a:solidFill>
                <a:schemeClr val="tx1"/>
              </a:solidFill>
            </a:ln>
          </c:spPr>
          <c:marker>
            <c:symbol val="dot"/>
            <c:size val="7"/>
            <c:spPr>
              <a:solidFill>
                <a:schemeClr val="tx1"/>
              </a:solidFill>
              <a:ln>
                <a:solidFill>
                  <a:srgbClr val="7030A0"/>
                </a:solidFill>
              </a:ln>
            </c:spPr>
          </c:marker>
          <c:cat>
            <c:numRef>
              <c:f>Здравоохр!$B$14:$F$14</c:f>
              <c:numCache>
                <c:formatCode>General</c:formatCode>
                <c:ptCount val="5"/>
                <c:pt idx="0">
                  <c:v>2012</c:v>
                </c:pt>
                <c:pt idx="1">
                  <c:v>2013</c:v>
                </c:pt>
                <c:pt idx="2">
                  <c:v>2014</c:v>
                </c:pt>
                <c:pt idx="3">
                  <c:v>2015</c:v>
                </c:pt>
                <c:pt idx="4">
                  <c:v>2016</c:v>
                </c:pt>
              </c:numCache>
            </c:numRef>
          </c:cat>
          <c:val>
            <c:numRef>
              <c:f>Здравоохр!$B$23:$F$23</c:f>
              <c:numCache>
                <c:formatCode>General</c:formatCode>
                <c:ptCount val="5"/>
                <c:pt idx="0">
                  <c:v>87</c:v>
                </c:pt>
                <c:pt idx="1">
                  <c:v>87.8</c:v>
                </c:pt>
                <c:pt idx="2">
                  <c:v>82.8</c:v>
                </c:pt>
                <c:pt idx="3">
                  <c:v>78.400000000000006</c:v>
                </c:pt>
                <c:pt idx="4">
                  <c:v>76.2</c:v>
                </c:pt>
              </c:numCache>
            </c:numRef>
          </c:val>
          <c:extLst xmlns:c16r2="http://schemas.microsoft.com/office/drawing/2015/06/chart">
            <c:ext xmlns:c16="http://schemas.microsoft.com/office/drawing/2014/chart" uri="{C3380CC4-5D6E-409C-BE32-E72D297353CC}">
              <c16:uniqueId val="{0000000D-FC13-4965-BD95-33DAF0BAA67C}"/>
            </c:ext>
          </c:extLst>
        </c:ser>
        <c:marker val="1"/>
        <c:axId val="150017920"/>
        <c:axId val="150016000"/>
      </c:lineChart>
      <c:catAx>
        <c:axId val="146567552"/>
        <c:scaling>
          <c:orientation val="minMax"/>
        </c:scaling>
        <c:axPos val="b"/>
        <c:numFmt formatCode="General" sourceLinked="1"/>
        <c:tickLblPos val="nextTo"/>
        <c:crossAx val="146569088"/>
        <c:crosses val="autoZero"/>
        <c:auto val="1"/>
        <c:lblAlgn val="ctr"/>
        <c:lblOffset val="100"/>
      </c:catAx>
      <c:valAx>
        <c:axId val="146569088"/>
        <c:scaling>
          <c:orientation val="minMax"/>
        </c:scaling>
        <c:axPos val="l"/>
        <c:majorGridlines>
          <c:spPr>
            <a:ln>
              <a:solidFill>
                <a:schemeClr val="bg1"/>
              </a:solidFill>
            </a:ln>
          </c:spPr>
        </c:majorGridlines>
        <c:title>
          <c:tx>
            <c:rich>
              <a:bodyPr rot="-5400000" vert="horz"/>
              <a:lstStyle/>
              <a:p>
                <a:pPr>
                  <a:defRPr/>
                </a:pPr>
                <a:r>
                  <a:rPr lang="ru-RU"/>
                  <a:t>на 10000 чел. населения</a:t>
                </a:r>
              </a:p>
            </c:rich>
          </c:tx>
          <c:layout>
            <c:manualLayout>
              <c:xMode val="edge"/>
              <c:yMode val="edge"/>
              <c:x val="1.1111111111111125E-2"/>
              <c:y val="9.6483304170312034E-2"/>
            </c:manualLayout>
          </c:layout>
        </c:title>
        <c:numFmt formatCode="General" sourceLinked="1"/>
        <c:tickLblPos val="nextTo"/>
        <c:crossAx val="146567552"/>
        <c:crosses val="autoZero"/>
        <c:crossBetween val="between"/>
      </c:valAx>
      <c:valAx>
        <c:axId val="150016000"/>
        <c:scaling>
          <c:orientation val="minMax"/>
        </c:scaling>
        <c:axPos val="r"/>
        <c:title>
          <c:tx>
            <c:rich>
              <a:bodyPr rot="-5400000" vert="horz"/>
              <a:lstStyle/>
              <a:p>
                <a:pPr>
                  <a:defRPr/>
                </a:pPr>
                <a:r>
                  <a:rPr lang="ru-RU"/>
                  <a:t>на 10000 чел.населения</a:t>
                </a:r>
              </a:p>
            </c:rich>
          </c:tx>
        </c:title>
        <c:numFmt formatCode="General" sourceLinked="1"/>
        <c:tickLblPos val="nextTo"/>
        <c:crossAx val="150017920"/>
        <c:crosses val="max"/>
        <c:crossBetween val="between"/>
      </c:valAx>
      <c:catAx>
        <c:axId val="150017920"/>
        <c:scaling>
          <c:orientation val="minMax"/>
        </c:scaling>
        <c:delete val="1"/>
        <c:axPos val="b"/>
        <c:numFmt formatCode="General" sourceLinked="1"/>
        <c:tickLblPos val="none"/>
        <c:crossAx val="150016000"/>
        <c:crosses val="autoZero"/>
        <c:auto val="1"/>
        <c:lblAlgn val="ctr"/>
        <c:lblOffset val="100"/>
      </c:catAx>
    </c:plotArea>
    <c:legend>
      <c:legendPos val="b"/>
      <c:layout>
        <c:manualLayout>
          <c:xMode val="edge"/>
          <c:yMode val="edge"/>
          <c:x val="4.0623359580051971E-3"/>
          <c:y val="0.78552315072052037"/>
          <c:w val="0.97798622047244099"/>
          <c:h val="0.20575112130323422"/>
        </c:manualLayout>
      </c:layout>
    </c:legend>
    <c:plotVisOnly val="1"/>
    <c:dispBlanksAs val="gap"/>
  </c:chart>
  <c:spPr>
    <a:noFill/>
    <a:ln>
      <a:noFill/>
    </a:ln>
  </c:spPr>
  <c:txPr>
    <a:bodyPr/>
    <a:lstStyle/>
    <a:p>
      <a:pPr>
        <a:defRPr>
          <a:latin typeface="Times New Roman" pitchFamily="18" charset="0"/>
          <a:cs typeface="Times New Roman" pitchFamily="18" charset="0"/>
        </a:defRPr>
      </a:pPr>
      <a:endParaRPr lang="ru-RU"/>
    </a:p>
  </c:txPr>
  <c:externalData r:id="rId1"/>
</c:chartSpace>
</file>

<file path=word/charts/chart35.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4448840769903917"/>
          <c:y val="2.5900900900900952E-2"/>
          <c:w val="0.82495603674540685"/>
          <c:h val="0.82634000141874164"/>
        </c:manualLayout>
      </c:layout>
      <c:scatterChart>
        <c:scatterStyle val="lineMarker"/>
        <c:ser>
          <c:idx val="0"/>
          <c:order val="0"/>
          <c:spPr>
            <a:ln w="28575">
              <a:noFill/>
            </a:ln>
          </c:spPr>
          <c:marker>
            <c:symbol val="circle"/>
            <c:size val="6"/>
            <c:spPr>
              <a:solidFill>
                <a:srgbClr val="376092"/>
              </a:solidFill>
            </c:spPr>
          </c:marker>
          <c:dPt>
            <c:idx val="9"/>
            <c:marker>
              <c:spPr>
                <a:solidFill>
                  <a:srgbClr val="C00000"/>
                </a:solidFill>
              </c:spPr>
            </c:marker>
            <c:extLst xmlns:c16r2="http://schemas.microsoft.com/office/drawing/2015/06/chart">
              <c:ext xmlns:c16="http://schemas.microsoft.com/office/drawing/2014/chart" uri="{C3380CC4-5D6E-409C-BE32-E72D297353CC}">
                <c16:uniqueId val="{00000000-38D6-417B-BFFE-4C7BB545A783}"/>
              </c:ext>
            </c:extLst>
          </c:dPt>
          <c:xVal>
            <c:numRef>
              <c:f>Здравоохр!$B$2:$B$11</c:f>
              <c:numCache>
                <c:formatCode>General</c:formatCode>
                <c:ptCount val="10"/>
                <c:pt idx="0">
                  <c:v>75.900000000000006</c:v>
                </c:pt>
                <c:pt idx="1">
                  <c:v>36.700000000000003</c:v>
                </c:pt>
                <c:pt idx="2">
                  <c:v>26.8</c:v>
                </c:pt>
                <c:pt idx="3">
                  <c:v>33</c:v>
                </c:pt>
                <c:pt idx="4">
                  <c:v>27.8</c:v>
                </c:pt>
                <c:pt idx="5">
                  <c:v>26.7</c:v>
                </c:pt>
                <c:pt idx="6">
                  <c:v>24.2</c:v>
                </c:pt>
                <c:pt idx="7">
                  <c:v>14.7</c:v>
                </c:pt>
                <c:pt idx="8">
                  <c:v>20</c:v>
                </c:pt>
                <c:pt idx="9">
                  <c:v>23</c:v>
                </c:pt>
              </c:numCache>
            </c:numRef>
          </c:xVal>
          <c:yVal>
            <c:numRef>
              <c:f>Здравоохр!$C$2:$C$11</c:f>
              <c:numCache>
                <c:formatCode>General</c:formatCode>
                <c:ptCount val="10"/>
                <c:pt idx="0">
                  <c:v>115.4</c:v>
                </c:pt>
                <c:pt idx="1">
                  <c:v>73</c:v>
                </c:pt>
                <c:pt idx="2">
                  <c:v>72.5</c:v>
                </c:pt>
                <c:pt idx="3">
                  <c:v>42.6</c:v>
                </c:pt>
                <c:pt idx="4">
                  <c:v>45.4</c:v>
                </c:pt>
                <c:pt idx="5">
                  <c:v>31.6</c:v>
                </c:pt>
                <c:pt idx="6">
                  <c:v>34.4</c:v>
                </c:pt>
                <c:pt idx="7">
                  <c:v>31.3</c:v>
                </c:pt>
                <c:pt idx="8">
                  <c:v>35.800000000000004</c:v>
                </c:pt>
                <c:pt idx="9">
                  <c:v>40.6</c:v>
                </c:pt>
              </c:numCache>
            </c:numRef>
          </c:yVal>
          <c:extLst xmlns:c16r2="http://schemas.microsoft.com/office/drawing/2015/06/chart">
            <c:ext xmlns:c16="http://schemas.microsoft.com/office/drawing/2014/chart" uri="{C3380CC4-5D6E-409C-BE32-E72D297353CC}">
              <c16:uniqueId val="{00000001-38D6-417B-BFFE-4C7BB545A783}"/>
            </c:ext>
          </c:extLst>
        </c:ser>
        <c:axId val="150043264"/>
        <c:axId val="150053632"/>
      </c:scatterChart>
      <c:valAx>
        <c:axId val="150043264"/>
        <c:scaling>
          <c:orientation val="minMax"/>
          <c:min val="10"/>
        </c:scaling>
        <c:axPos val="b"/>
        <c:title>
          <c:tx>
            <c:rich>
              <a:bodyPr/>
              <a:lstStyle/>
              <a:p>
                <a:pPr>
                  <a:defRPr/>
                </a:pPr>
                <a:r>
                  <a:rPr lang="ru-RU"/>
                  <a:t>Численность врачей на 10000 чел.населения</a:t>
                </a:r>
              </a:p>
            </c:rich>
          </c:tx>
        </c:title>
        <c:numFmt formatCode="General" sourceLinked="1"/>
        <c:tickLblPos val="nextTo"/>
        <c:crossAx val="150053632"/>
        <c:crosses val="autoZero"/>
        <c:crossBetween val="midCat"/>
      </c:valAx>
      <c:valAx>
        <c:axId val="150053632"/>
        <c:scaling>
          <c:orientation val="minMax"/>
          <c:max val="120"/>
          <c:min val="20"/>
        </c:scaling>
        <c:axPos val="l"/>
        <c:majorGridlines>
          <c:spPr>
            <a:ln>
              <a:solidFill>
                <a:sysClr val="window" lastClr="FFFFFF"/>
              </a:solidFill>
            </a:ln>
          </c:spPr>
        </c:majorGridlines>
        <c:title>
          <c:tx>
            <c:rich>
              <a:bodyPr rot="-5400000" vert="horz"/>
              <a:lstStyle/>
              <a:p>
                <a:pPr>
                  <a:defRPr/>
                </a:pPr>
                <a:r>
                  <a:rPr lang="ru-RU"/>
                  <a:t>Число больничных коек на 10000 чел. населения</a:t>
                </a:r>
              </a:p>
            </c:rich>
          </c:tx>
          <c:layout>
            <c:manualLayout>
              <c:xMode val="edge"/>
              <c:yMode val="edge"/>
              <c:x val="0"/>
              <c:y val="7.3453755025701992E-2"/>
            </c:manualLayout>
          </c:layout>
        </c:title>
        <c:numFmt formatCode="General" sourceLinked="1"/>
        <c:tickLblPos val="nextTo"/>
        <c:crossAx val="150043264"/>
        <c:crosses val="autoZero"/>
        <c:crossBetween val="midCat"/>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36.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0.21503018372703669"/>
          <c:y val="3.3718689788053952E-2"/>
          <c:w val="0.73329615048119545"/>
          <c:h val="0.85127364859739363"/>
        </c:manualLayout>
      </c:layout>
      <c:barChart>
        <c:barDir val="bar"/>
        <c:grouping val="clustered"/>
        <c:ser>
          <c:idx val="1"/>
          <c:order val="0"/>
          <c:tx>
            <c:strRef>
              <c:f>Здравоохр!$D$1</c:f>
              <c:strCache>
                <c:ptCount val="1"/>
                <c:pt idx="0">
                  <c:v>Мощность амбулаторно-поликлиническихучреждений,посещений в смену </c:v>
                </c:pt>
              </c:strCache>
            </c:strRef>
          </c:tx>
          <c:spPr>
            <a:solidFill>
              <a:schemeClr val="bg1">
                <a:lumMod val="65000"/>
              </a:schemeClr>
            </a:solidFill>
          </c:spPr>
          <c:dPt>
            <c:idx val="7"/>
            <c:spPr>
              <a:solidFill>
                <a:srgbClr val="C00000"/>
              </a:solidFill>
            </c:spPr>
            <c:extLst xmlns:c16r2="http://schemas.microsoft.com/office/drawing/2015/06/chart">
              <c:ext xmlns:c16="http://schemas.microsoft.com/office/drawing/2014/chart" uri="{C3380CC4-5D6E-409C-BE32-E72D297353CC}">
                <c16:uniqueId val="{00000000-D103-4DC8-B7E0-300FBCC063D6}"/>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Здравоохр!$F$2:$F$11</c:f>
              <c:strCache>
                <c:ptCount val="10"/>
                <c:pt idx="0">
                  <c:v>Октябрьск</c:v>
                </c:pt>
                <c:pt idx="1">
                  <c:v>Тольятти</c:v>
                </c:pt>
                <c:pt idx="2">
                  <c:v>Кинель</c:v>
                </c:pt>
                <c:pt idx="3">
                  <c:v>Чапаевск</c:v>
                </c:pt>
                <c:pt idx="4">
                  <c:v>Сызрань</c:v>
                </c:pt>
                <c:pt idx="5">
                  <c:v>Новокуйбышевск</c:v>
                </c:pt>
                <c:pt idx="6">
                  <c:v>Самара </c:v>
                </c:pt>
                <c:pt idx="7">
                  <c:v>Похвистнево</c:v>
                </c:pt>
                <c:pt idx="8">
                  <c:v>Отрадный</c:v>
                </c:pt>
                <c:pt idx="9">
                  <c:v>Жигулевск</c:v>
                </c:pt>
              </c:strCache>
            </c:strRef>
          </c:cat>
          <c:val>
            <c:numRef>
              <c:f>Здравоохр!$D$2:$D$11</c:f>
              <c:numCache>
                <c:formatCode>General</c:formatCode>
                <c:ptCount val="10"/>
                <c:pt idx="0">
                  <c:v>188.8</c:v>
                </c:pt>
                <c:pt idx="1">
                  <c:v>192.4</c:v>
                </c:pt>
                <c:pt idx="2">
                  <c:v>197.9</c:v>
                </c:pt>
                <c:pt idx="3">
                  <c:v>225.9</c:v>
                </c:pt>
                <c:pt idx="4">
                  <c:v>252.3</c:v>
                </c:pt>
                <c:pt idx="5">
                  <c:v>260.10000000000002</c:v>
                </c:pt>
                <c:pt idx="6">
                  <c:v>281.2</c:v>
                </c:pt>
                <c:pt idx="7">
                  <c:v>290.39999999999969</c:v>
                </c:pt>
                <c:pt idx="8">
                  <c:v>294.3</c:v>
                </c:pt>
                <c:pt idx="9">
                  <c:v>294.7</c:v>
                </c:pt>
              </c:numCache>
            </c:numRef>
          </c:val>
          <c:extLst xmlns:c16r2="http://schemas.microsoft.com/office/drawing/2015/06/chart">
            <c:ext xmlns:c16="http://schemas.microsoft.com/office/drawing/2014/chart" uri="{C3380CC4-5D6E-409C-BE32-E72D297353CC}">
              <c16:uniqueId val="{00000001-D103-4DC8-B7E0-300FBCC063D6}"/>
            </c:ext>
          </c:extLst>
        </c:ser>
        <c:ser>
          <c:idx val="0"/>
          <c:order val="1"/>
          <c:spPr>
            <a:noFill/>
          </c:spPr>
          <c:trendline>
            <c:spPr>
              <a:ln>
                <a:prstDash val="dash"/>
              </a:ln>
            </c:spPr>
            <c:trendlineType val="linear"/>
          </c:trendline>
          <c:cat>
            <c:strRef>
              <c:f>Здравоохр!$F$2:$F$11</c:f>
              <c:strCache>
                <c:ptCount val="10"/>
                <c:pt idx="0">
                  <c:v>Октябрьск</c:v>
                </c:pt>
                <c:pt idx="1">
                  <c:v>Тольятти</c:v>
                </c:pt>
                <c:pt idx="2">
                  <c:v>Кинель</c:v>
                </c:pt>
                <c:pt idx="3">
                  <c:v>Чапаевск</c:v>
                </c:pt>
                <c:pt idx="4">
                  <c:v>Сызрань</c:v>
                </c:pt>
                <c:pt idx="5">
                  <c:v>Новокуйбышевск</c:v>
                </c:pt>
                <c:pt idx="6">
                  <c:v>Самара </c:v>
                </c:pt>
                <c:pt idx="7">
                  <c:v>Похвистнево</c:v>
                </c:pt>
                <c:pt idx="8">
                  <c:v>Отрадный</c:v>
                </c:pt>
                <c:pt idx="9">
                  <c:v>Жигулевск</c:v>
                </c:pt>
              </c:strCache>
            </c:strRef>
          </c:cat>
          <c:val>
            <c:numRef>
              <c:f>Здравоохр!$G$2:$G$11</c:f>
              <c:numCache>
                <c:formatCode>General</c:formatCode>
                <c:ptCount val="10"/>
                <c:pt idx="0">
                  <c:v>247.8</c:v>
                </c:pt>
                <c:pt idx="1">
                  <c:v>247.8</c:v>
                </c:pt>
                <c:pt idx="2">
                  <c:v>247.8</c:v>
                </c:pt>
                <c:pt idx="3">
                  <c:v>247.8</c:v>
                </c:pt>
                <c:pt idx="4">
                  <c:v>247.8</c:v>
                </c:pt>
                <c:pt idx="5">
                  <c:v>247.8</c:v>
                </c:pt>
                <c:pt idx="6">
                  <c:v>247.8</c:v>
                </c:pt>
                <c:pt idx="7">
                  <c:v>247.8</c:v>
                </c:pt>
                <c:pt idx="8">
                  <c:v>247.8</c:v>
                </c:pt>
                <c:pt idx="9">
                  <c:v>247.8</c:v>
                </c:pt>
              </c:numCache>
            </c:numRef>
          </c:val>
          <c:extLst xmlns:c16r2="http://schemas.microsoft.com/office/drawing/2015/06/chart">
            <c:ext xmlns:c16="http://schemas.microsoft.com/office/drawing/2014/chart" uri="{C3380CC4-5D6E-409C-BE32-E72D297353CC}">
              <c16:uniqueId val="{00000002-D103-4DC8-B7E0-300FBCC063D6}"/>
            </c:ext>
          </c:extLst>
        </c:ser>
        <c:axId val="150126976"/>
        <c:axId val="150128512"/>
      </c:barChart>
      <c:catAx>
        <c:axId val="150126976"/>
        <c:scaling>
          <c:orientation val="minMax"/>
        </c:scaling>
        <c:axPos val="l"/>
        <c:numFmt formatCode="General" sourceLinked="0"/>
        <c:tickLblPos val="nextTo"/>
        <c:crossAx val="150128512"/>
        <c:crosses val="autoZero"/>
        <c:auto val="1"/>
        <c:lblAlgn val="ctr"/>
        <c:lblOffset val="100"/>
      </c:catAx>
      <c:valAx>
        <c:axId val="150128512"/>
        <c:scaling>
          <c:orientation val="minMax"/>
          <c:max val="300"/>
        </c:scaling>
        <c:axPos val="b"/>
        <c:majorGridlines>
          <c:spPr>
            <a:ln>
              <a:solidFill>
                <a:schemeClr val="bg1"/>
              </a:solidFill>
            </a:ln>
          </c:spPr>
        </c:majorGridlines>
        <c:numFmt formatCode="General" sourceLinked="1"/>
        <c:tickLblPos val="nextTo"/>
        <c:crossAx val="150126976"/>
        <c:crosses val="autoZero"/>
        <c:crossBetween val="between"/>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3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9.6291185628557513E-2"/>
          <c:y val="2.2672431565116696E-2"/>
          <c:w val="0.89053262681756207"/>
          <c:h val="0.69754521783506584"/>
        </c:manualLayout>
      </c:layout>
      <c:barChart>
        <c:barDir val="col"/>
        <c:grouping val="clustered"/>
        <c:ser>
          <c:idx val="0"/>
          <c:order val="0"/>
          <c:tx>
            <c:strRef>
              <c:f>спорт!$A$2</c:f>
              <c:strCache>
                <c:ptCount val="1"/>
                <c:pt idx="0">
                  <c:v>Доля населения, систематически занимающегося физической культурой и спортом, % от общей численности населения</c:v>
                </c:pt>
              </c:strCache>
            </c:strRef>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спорт!$B$1:$F$1</c:f>
              <c:numCache>
                <c:formatCode>General</c:formatCode>
                <c:ptCount val="5"/>
                <c:pt idx="0">
                  <c:v>2013</c:v>
                </c:pt>
                <c:pt idx="1">
                  <c:v>2014</c:v>
                </c:pt>
                <c:pt idx="2">
                  <c:v>2015</c:v>
                </c:pt>
                <c:pt idx="3">
                  <c:v>2016</c:v>
                </c:pt>
                <c:pt idx="4">
                  <c:v>2017</c:v>
                </c:pt>
              </c:numCache>
            </c:numRef>
          </c:cat>
          <c:val>
            <c:numRef>
              <c:f>спорт!$B$2:$F$2</c:f>
              <c:numCache>
                <c:formatCode>General</c:formatCode>
                <c:ptCount val="5"/>
                <c:pt idx="0">
                  <c:v>22.1</c:v>
                </c:pt>
                <c:pt idx="1">
                  <c:v>24.6</c:v>
                </c:pt>
                <c:pt idx="2">
                  <c:v>30.9</c:v>
                </c:pt>
                <c:pt idx="3">
                  <c:v>32.4</c:v>
                </c:pt>
                <c:pt idx="4">
                  <c:v>33.9</c:v>
                </c:pt>
              </c:numCache>
            </c:numRef>
          </c:val>
          <c:extLst xmlns:c16r2="http://schemas.microsoft.com/office/drawing/2015/06/chart">
            <c:ext xmlns:c16="http://schemas.microsoft.com/office/drawing/2014/chart" uri="{C3380CC4-5D6E-409C-BE32-E72D297353CC}">
              <c16:uniqueId val="{00000000-C21D-4302-B2AF-E65C29F5631B}"/>
            </c:ext>
          </c:extLst>
        </c:ser>
        <c:ser>
          <c:idx val="1"/>
          <c:order val="1"/>
          <c:tx>
            <c:strRef>
              <c:f>спорт!$A$3</c:f>
              <c:strCache>
                <c:ptCount val="1"/>
                <c:pt idx="0">
                  <c:v>Доля обучающихся, систематически занимающихся физической культурой и спортом, % от общей численности обучающихся</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спорт!$B$1:$F$1</c:f>
              <c:numCache>
                <c:formatCode>General</c:formatCode>
                <c:ptCount val="5"/>
                <c:pt idx="0">
                  <c:v>2013</c:v>
                </c:pt>
                <c:pt idx="1">
                  <c:v>2014</c:v>
                </c:pt>
                <c:pt idx="2">
                  <c:v>2015</c:v>
                </c:pt>
                <c:pt idx="3">
                  <c:v>2016</c:v>
                </c:pt>
                <c:pt idx="4">
                  <c:v>2017</c:v>
                </c:pt>
              </c:numCache>
            </c:numRef>
          </c:cat>
          <c:val>
            <c:numRef>
              <c:f>спорт!$B$3:$F$3</c:f>
              <c:numCache>
                <c:formatCode>General</c:formatCode>
                <c:ptCount val="5"/>
                <c:pt idx="0">
                  <c:v>80.7</c:v>
                </c:pt>
                <c:pt idx="1">
                  <c:v>82</c:v>
                </c:pt>
                <c:pt idx="2">
                  <c:v>85.9</c:v>
                </c:pt>
                <c:pt idx="3">
                  <c:v>72.5</c:v>
                </c:pt>
                <c:pt idx="4">
                  <c:v>72.7</c:v>
                </c:pt>
              </c:numCache>
            </c:numRef>
          </c:val>
          <c:extLst xmlns:c16r2="http://schemas.microsoft.com/office/drawing/2015/06/chart">
            <c:ext xmlns:c16="http://schemas.microsoft.com/office/drawing/2014/chart" uri="{C3380CC4-5D6E-409C-BE32-E72D297353CC}">
              <c16:uniqueId val="{00000001-C21D-4302-B2AF-E65C29F5631B}"/>
            </c:ext>
          </c:extLst>
        </c:ser>
        <c:axId val="150491136"/>
        <c:axId val="150492672"/>
      </c:barChart>
      <c:catAx>
        <c:axId val="150491136"/>
        <c:scaling>
          <c:orientation val="minMax"/>
        </c:scaling>
        <c:axPos val="b"/>
        <c:numFmt formatCode="General" sourceLinked="1"/>
        <c:tickLblPos val="nextTo"/>
        <c:crossAx val="150492672"/>
        <c:crosses val="autoZero"/>
        <c:auto val="1"/>
        <c:lblAlgn val="ctr"/>
        <c:lblOffset val="100"/>
      </c:catAx>
      <c:valAx>
        <c:axId val="150492672"/>
        <c:scaling>
          <c:orientation val="minMax"/>
        </c:scaling>
        <c:axPos val="l"/>
        <c:majorGridlines>
          <c:spPr>
            <a:ln>
              <a:solidFill>
                <a:schemeClr val="bg1"/>
              </a:solidFill>
            </a:ln>
          </c:spPr>
        </c:majorGridlines>
        <c:numFmt formatCode="General" sourceLinked="1"/>
        <c:tickLblPos val="nextTo"/>
        <c:crossAx val="150491136"/>
        <c:crosses val="autoZero"/>
        <c:crossBetween val="between"/>
      </c:valAx>
    </c:plotArea>
    <c:legend>
      <c:legendPos val="b"/>
      <c:layout>
        <c:manualLayout>
          <c:xMode val="edge"/>
          <c:yMode val="edge"/>
          <c:x val="0"/>
          <c:y val="0.79178678941992886"/>
          <c:w val="0.99898140365054267"/>
          <c:h val="0.17832567229528437"/>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8.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6322025027713041"/>
          <c:y val="3.5879629629630011E-2"/>
          <c:w val="0.79896049153124049"/>
          <c:h val="0.78706765820939062"/>
        </c:manualLayout>
      </c:layout>
      <c:scatterChart>
        <c:scatterStyle val="lineMarker"/>
        <c:ser>
          <c:idx val="0"/>
          <c:order val="0"/>
          <c:spPr>
            <a:ln w="28575" cap="rnd">
              <a:noFill/>
            </a:ln>
          </c:spPr>
          <c:marker>
            <c:symbol val="circle"/>
            <c:size val="7"/>
            <c:spPr>
              <a:solidFill>
                <a:srgbClr val="376092"/>
              </a:solidFill>
              <a:ln cap="rnd"/>
            </c:spPr>
          </c:marker>
          <c:dPt>
            <c:idx val="5"/>
            <c:spPr>
              <a:ln w="0" cap="rnd">
                <a:noFill/>
                <a:miter lim="800000"/>
              </a:ln>
            </c:spPr>
            <c:extLst xmlns:c16r2="http://schemas.microsoft.com/office/drawing/2015/06/chart">
              <c:ext xmlns:c16="http://schemas.microsoft.com/office/drawing/2014/chart" uri="{C3380CC4-5D6E-409C-BE32-E72D297353CC}">
                <c16:uniqueId val="{00000000-0792-44E1-9E15-0F0A274BA869}"/>
              </c:ext>
            </c:extLst>
          </c:dPt>
          <c:dPt>
            <c:idx val="9"/>
            <c:marker>
              <c:spPr>
                <a:solidFill>
                  <a:srgbClr val="C00000"/>
                </a:solidFill>
                <a:ln cap="rnd"/>
              </c:spPr>
            </c:marker>
            <c:extLst xmlns:c16r2="http://schemas.microsoft.com/office/drawing/2015/06/chart">
              <c:ext xmlns:c16="http://schemas.microsoft.com/office/drawing/2014/chart" uri="{C3380CC4-5D6E-409C-BE32-E72D297353CC}">
                <c16:uniqueId val="{00000001-0792-44E1-9E15-0F0A274BA869}"/>
              </c:ext>
            </c:extLst>
          </c:dPt>
          <c:xVal>
            <c:numRef>
              <c:f>Лист7!$C$2:$C$11</c:f>
              <c:numCache>
                <c:formatCode>General</c:formatCode>
                <c:ptCount val="10"/>
                <c:pt idx="0">
                  <c:v>1546</c:v>
                </c:pt>
                <c:pt idx="1">
                  <c:v>1236</c:v>
                </c:pt>
                <c:pt idx="2">
                  <c:v>1002</c:v>
                </c:pt>
                <c:pt idx="3">
                  <c:v>1266</c:v>
                </c:pt>
                <c:pt idx="4">
                  <c:v>1042</c:v>
                </c:pt>
                <c:pt idx="5">
                  <c:v>1358</c:v>
                </c:pt>
                <c:pt idx="6">
                  <c:v>1269</c:v>
                </c:pt>
                <c:pt idx="7">
                  <c:v>962</c:v>
                </c:pt>
                <c:pt idx="8">
                  <c:v>995</c:v>
                </c:pt>
                <c:pt idx="9">
                  <c:v>1124</c:v>
                </c:pt>
              </c:numCache>
            </c:numRef>
          </c:xVal>
          <c:yVal>
            <c:numRef>
              <c:f>Лист7!$E$2:$E$11</c:f>
              <c:numCache>
                <c:formatCode>General</c:formatCode>
                <c:ptCount val="10"/>
                <c:pt idx="0">
                  <c:v>597</c:v>
                </c:pt>
                <c:pt idx="1">
                  <c:v>681</c:v>
                </c:pt>
                <c:pt idx="2">
                  <c:v>523</c:v>
                </c:pt>
                <c:pt idx="3">
                  <c:v>553</c:v>
                </c:pt>
                <c:pt idx="4">
                  <c:v>622</c:v>
                </c:pt>
                <c:pt idx="5">
                  <c:v>905</c:v>
                </c:pt>
                <c:pt idx="6">
                  <c:v>691</c:v>
                </c:pt>
                <c:pt idx="7">
                  <c:v>599</c:v>
                </c:pt>
                <c:pt idx="8">
                  <c:v>590</c:v>
                </c:pt>
                <c:pt idx="9">
                  <c:v>603</c:v>
                </c:pt>
              </c:numCache>
            </c:numRef>
          </c:yVal>
          <c:extLst xmlns:c16r2="http://schemas.microsoft.com/office/drawing/2015/06/chart">
            <c:ext xmlns:c16="http://schemas.microsoft.com/office/drawing/2014/chart" uri="{C3380CC4-5D6E-409C-BE32-E72D297353CC}">
              <c16:uniqueId val="{00000002-0792-44E1-9E15-0F0A274BA869}"/>
            </c:ext>
          </c:extLst>
        </c:ser>
        <c:axId val="150522880"/>
        <c:axId val="150529152"/>
      </c:scatterChart>
      <c:valAx>
        <c:axId val="150522880"/>
        <c:scaling>
          <c:orientation val="minMax"/>
          <c:max val="1600"/>
          <c:min val="900"/>
        </c:scaling>
        <c:axPos val="b"/>
        <c:title>
          <c:tx>
            <c:rich>
              <a:bodyPr/>
              <a:lstStyle/>
              <a:p>
                <a:pPr>
                  <a:defRPr/>
                </a:pPr>
                <a:r>
                  <a:rPr lang="ru-RU"/>
                  <a:t>Число зарегистрированных преступлений на 100 тыс.чел.населения</a:t>
                </a:r>
              </a:p>
            </c:rich>
          </c:tx>
          <c:layout>
            <c:manualLayout>
              <c:xMode val="edge"/>
              <c:yMode val="edge"/>
              <c:x val="0.17658020102275784"/>
              <c:y val="0.91939814814814813"/>
            </c:manualLayout>
          </c:layout>
        </c:title>
        <c:numFmt formatCode="General" sourceLinked="1"/>
        <c:tickLblPos val="nextTo"/>
        <c:crossAx val="150529152"/>
        <c:crosses val="autoZero"/>
        <c:crossBetween val="midCat"/>
      </c:valAx>
      <c:valAx>
        <c:axId val="150529152"/>
        <c:scaling>
          <c:orientation val="minMax"/>
          <c:max val="950"/>
          <c:min val="500"/>
        </c:scaling>
        <c:axPos val="l"/>
        <c:majorGridlines>
          <c:spPr>
            <a:ln>
              <a:solidFill>
                <a:sysClr val="window" lastClr="FFFFFF"/>
              </a:solidFill>
            </a:ln>
          </c:spPr>
        </c:majorGridlines>
        <c:title>
          <c:tx>
            <c:rich>
              <a:bodyPr rot="-5400000" vert="horz"/>
              <a:lstStyle/>
              <a:p>
                <a:pPr>
                  <a:defRPr/>
                </a:pPr>
                <a:r>
                  <a:rPr lang="ru-RU"/>
                  <a:t>Выялено лиц, совершивших преступления на 100 тыс. чел. населения</a:t>
                </a:r>
              </a:p>
            </c:rich>
          </c:tx>
          <c:layout>
            <c:manualLayout>
              <c:xMode val="edge"/>
              <c:yMode val="edge"/>
              <c:x val="8.3333333333333367E-3"/>
              <c:y val="5.7086978710994461E-2"/>
            </c:manualLayout>
          </c:layout>
        </c:title>
        <c:numFmt formatCode="General" sourceLinked="1"/>
        <c:tickLblPos val="nextTo"/>
        <c:crossAx val="150522880"/>
        <c:crosses val="autoZero"/>
        <c:crossBetween val="midCat"/>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39.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6.9145711134644003E-2"/>
          <c:y val="2.6451736372511012E-2"/>
          <c:w val="0.92111789233074903"/>
          <c:h val="0.7910312826571636"/>
        </c:manualLayout>
      </c:layout>
      <c:barChart>
        <c:barDir val="col"/>
        <c:grouping val="stacked"/>
        <c:ser>
          <c:idx val="0"/>
          <c:order val="0"/>
          <c:tx>
            <c:strRef>
              <c:f>Лист1!$B$1</c:f>
              <c:strCache>
                <c:ptCount val="1"/>
                <c:pt idx="0">
                  <c:v>Многоквартирные</c:v>
                </c:pt>
              </c:strCache>
            </c:strRef>
          </c:tx>
          <c:spPr>
            <a:solidFill>
              <a:srgbClr val="376092"/>
            </a:solidFill>
          </c:spPr>
          <c:dLbls>
            <c:numFmt formatCode="#,##0.0" sourceLinked="0"/>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1.1000000000000001</c:v>
                </c:pt>
                <c:pt idx="1">
                  <c:v>5.28</c:v>
                </c:pt>
                <c:pt idx="2">
                  <c:v>5.58</c:v>
                </c:pt>
                <c:pt idx="3">
                  <c:v>2.2829999999999999</c:v>
                </c:pt>
                <c:pt idx="4">
                  <c:v>8.7979999999999983</c:v>
                </c:pt>
              </c:numCache>
            </c:numRef>
          </c:val>
          <c:extLst xmlns:c16r2="http://schemas.microsoft.com/office/drawing/2015/06/chart">
            <c:ext xmlns:c16="http://schemas.microsoft.com/office/drawing/2014/chart" uri="{C3380CC4-5D6E-409C-BE32-E72D297353CC}">
              <c16:uniqueId val="{00000000-8A77-4058-8DDF-CE7F0EFC4823}"/>
            </c:ext>
          </c:extLst>
        </c:ser>
        <c:ser>
          <c:idx val="1"/>
          <c:order val="1"/>
          <c:tx>
            <c:strRef>
              <c:f>Лист1!$C$1</c:f>
              <c:strCache>
                <c:ptCount val="1"/>
                <c:pt idx="0">
                  <c:v>ИЖС</c:v>
                </c:pt>
              </c:strCache>
            </c:strRef>
          </c:tx>
          <c:spPr>
            <a:solidFill>
              <a:schemeClr val="bg1">
                <a:lumMod val="65000"/>
              </a:schemeClr>
            </a:solidFill>
          </c:spPr>
          <c:dLbls>
            <c:numFmt formatCode="#,##0.0" sourceLinked="0"/>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6.8</c:v>
                </c:pt>
                <c:pt idx="1">
                  <c:v>7.7700000000000014</c:v>
                </c:pt>
                <c:pt idx="2">
                  <c:v>7.59</c:v>
                </c:pt>
                <c:pt idx="3">
                  <c:v>7.8460000000000001</c:v>
                </c:pt>
                <c:pt idx="4">
                  <c:v>5.9560000000000004</c:v>
                </c:pt>
              </c:numCache>
            </c:numRef>
          </c:val>
          <c:extLst xmlns:c16r2="http://schemas.microsoft.com/office/drawing/2015/06/chart">
            <c:ext xmlns:c16="http://schemas.microsoft.com/office/drawing/2014/chart" uri="{C3380CC4-5D6E-409C-BE32-E72D297353CC}">
              <c16:uniqueId val="{00000001-8A77-4058-8DDF-CE7F0EFC4823}"/>
            </c:ext>
          </c:extLst>
        </c:ser>
        <c:overlap val="100"/>
        <c:axId val="150588800"/>
        <c:axId val="81142912"/>
      </c:barChart>
      <c:catAx>
        <c:axId val="150588800"/>
        <c:scaling>
          <c:orientation val="minMax"/>
        </c:scaling>
        <c:axPos val="b"/>
        <c:numFmt formatCode="General" sourceLinked="1"/>
        <c:tickLblPos val="nextTo"/>
        <c:crossAx val="81142912"/>
        <c:crosses val="autoZero"/>
        <c:auto val="1"/>
        <c:lblAlgn val="ctr"/>
        <c:lblOffset val="100"/>
      </c:catAx>
      <c:valAx>
        <c:axId val="81142912"/>
        <c:scaling>
          <c:orientation val="minMax"/>
        </c:scaling>
        <c:axPos val="l"/>
        <c:majorGridlines>
          <c:spPr>
            <a:ln>
              <a:solidFill>
                <a:schemeClr val="bg1"/>
              </a:solidFill>
            </a:ln>
          </c:spPr>
        </c:majorGridlines>
        <c:numFmt formatCode="General" sourceLinked="1"/>
        <c:tickLblPos val="nextTo"/>
        <c:crossAx val="150588800"/>
        <c:crosses val="autoZero"/>
        <c:crossBetween val="between"/>
      </c:valAx>
    </c:plotArea>
    <c:legend>
      <c:legendPos val="b"/>
      <c:layout>
        <c:manualLayout>
          <c:xMode val="edge"/>
          <c:yMode val="edge"/>
          <c:x val="0"/>
          <c:y val="0.92222561643745204"/>
          <c:w val="0.98978831636440745"/>
          <c:h val="7.7774383562553548E-2"/>
        </c:manualLayout>
      </c:layout>
    </c:legend>
    <c:plotVisOnly val="1"/>
    <c:dispBlanksAs val="gap"/>
  </c:chart>
  <c:spPr>
    <a:ln>
      <a:noFill/>
    </a:ln>
  </c:spPr>
  <c:txPr>
    <a:bodyPr/>
    <a:lstStyle/>
    <a:p>
      <a:pPr>
        <a:defRPr sz="1200" baseline="0">
          <a:latin typeface="Times New Roman" pitchFamily="18" charset="0"/>
          <a:cs typeface="Times New Roman" pitchFamily="18" charset="0"/>
        </a:defRPr>
      </a:pPr>
      <a:endParaRPr lang="ru-RU"/>
    </a:p>
  </c:txPr>
  <c:externalData r:id="rId1"/>
  <c:userShapes r:id="rId2"/>
</c:chartSpace>
</file>

<file path=word/charts/chart40.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6333270841144859"/>
          <c:y val="2.3839137645107852E-2"/>
          <c:w val="0.81099035414690812"/>
          <c:h val="0.81202713466786802"/>
        </c:manualLayout>
      </c:layout>
      <c:scatterChart>
        <c:scatterStyle val="lineMarker"/>
        <c:ser>
          <c:idx val="0"/>
          <c:order val="0"/>
          <c:spPr>
            <a:ln w="28575">
              <a:noFill/>
            </a:ln>
          </c:spPr>
          <c:marker>
            <c:symbol val="circle"/>
            <c:size val="7"/>
            <c:spPr>
              <a:solidFill>
                <a:srgbClr val="376092"/>
              </a:solidFill>
            </c:spPr>
          </c:marker>
          <c:dPt>
            <c:idx val="1"/>
            <c:marker>
              <c:spPr>
                <a:solidFill>
                  <a:srgbClr val="C00000"/>
                </a:solidFill>
                <a:ln>
                  <a:solidFill>
                    <a:schemeClr val="lt1">
                      <a:shade val="50000"/>
                    </a:schemeClr>
                  </a:solidFill>
                </a:ln>
              </c:spPr>
            </c:marker>
            <c:extLst xmlns:c16r2="http://schemas.microsoft.com/office/drawing/2015/06/chart">
              <c:ext xmlns:c16="http://schemas.microsoft.com/office/drawing/2014/chart" uri="{C3380CC4-5D6E-409C-BE32-E72D297353CC}">
                <c16:uniqueId val="{00000000-7B62-45E9-A61E-AC777904BF38}"/>
              </c:ext>
            </c:extLst>
          </c:dPt>
          <c:dPt>
            <c:idx val="9"/>
            <c:marker>
              <c:spPr>
                <a:solidFill>
                  <a:srgbClr val="376092"/>
                </a:solidFill>
                <a:ln>
                  <a:solidFill>
                    <a:srgbClr val="376092"/>
                  </a:solidFill>
                </a:ln>
              </c:spPr>
            </c:marker>
            <c:extLst xmlns:c16r2="http://schemas.microsoft.com/office/drawing/2015/06/chart">
              <c:ext xmlns:c16="http://schemas.microsoft.com/office/drawing/2014/chart" uri="{C3380CC4-5D6E-409C-BE32-E72D297353CC}">
                <c16:uniqueId val="{00000001-7B62-45E9-A61E-AC777904BF38}"/>
              </c:ext>
            </c:extLst>
          </c:dPt>
          <c:xVal>
            <c:numRef>
              <c:f>Лист2!$B$4:$B$13</c:f>
              <c:numCache>
                <c:formatCode>General</c:formatCode>
                <c:ptCount val="10"/>
                <c:pt idx="0">
                  <c:v>21.4</c:v>
                </c:pt>
                <c:pt idx="1">
                  <c:v>21.6</c:v>
                </c:pt>
                <c:pt idx="2">
                  <c:v>22.1</c:v>
                </c:pt>
                <c:pt idx="3">
                  <c:v>22.2</c:v>
                </c:pt>
                <c:pt idx="4">
                  <c:v>24.2</c:v>
                </c:pt>
                <c:pt idx="5">
                  <c:v>24.5</c:v>
                </c:pt>
                <c:pt idx="6">
                  <c:v>24.9</c:v>
                </c:pt>
                <c:pt idx="7">
                  <c:v>27.1</c:v>
                </c:pt>
                <c:pt idx="8">
                  <c:v>27.5</c:v>
                </c:pt>
                <c:pt idx="9">
                  <c:v>28.2</c:v>
                </c:pt>
              </c:numCache>
            </c:numRef>
          </c:xVal>
          <c:yVal>
            <c:numRef>
              <c:f>Лист2!$C$4:$C$13</c:f>
              <c:numCache>
                <c:formatCode>General</c:formatCode>
                <c:ptCount val="10"/>
                <c:pt idx="0">
                  <c:v>324.7</c:v>
                </c:pt>
                <c:pt idx="1">
                  <c:v>346.6</c:v>
                </c:pt>
                <c:pt idx="2">
                  <c:v>329.6</c:v>
                </c:pt>
                <c:pt idx="3">
                  <c:v>169.1</c:v>
                </c:pt>
                <c:pt idx="4">
                  <c:v>407.4</c:v>
                </c:pt>
                <c:pt idx="5">
                  <c:v>274.8</c:v>
                </c:pt>
                <c:pt idx="6">
                  <c:v>303.5</c:v>
                </c:pt>
                <c:pt idx="7">
                  <c:v>851.9</c:v>
                </c:pt>
                <c:pt idx="8">
                  <c:v>687.4</c:v>
                </c:pt>
                <c:pt idx="9">
                  <c:v>364.7</c:v>
                </c:pt>
              </c:numCache>
            </c:numRef>
          </c:yVal>
          <c:extLst xmlns:c16r2="http://schemas.microsoft.com/office/drawing/2015/06/chart">
            <c:ext xmlns:c16="http://schemas.microsoft.com/office/drawing/2014/chart" uri="{C3380CC4-5D6E-409C-BE32-E72D297353CC}">
              <c16:uniqueId val="{00000002-7B62-45E9-A61E-AC777904BF38}"/>
            </c:ext>
          </c:extLst>
        </c:ser>
        <c:axId val="141396992"/>
        <c:axId val="141403264"/>
      </c:scatterChart>
      <c:valAx>
        <c:axId val="141396992"/>
        <c:scaling>
          <c:orientation val="minMax"/>
          <c:min val="21"/>
        </c:scaling>
        <c:axPos val="b"/>
        <c:title>
          <c:tx>
            <c:rich>
              <a:bodyPr/>
              <a:lstStyle/>
              <a:p>
                <a:pPr>
                  <a:defRPr/>
                </a:pPr>
                <a:r>
                  <a:rPr lang="ru-RU"/>
                  <a:t>Общая площадь жилых помещений в расчете на одного жителя, кв.м</a:t>
                </a:r>
              </a:p>
            </c:rich>
          </c:tx>
          <c:layout>
            <c:manualLayout>
              <c:xMode val="edge"/>
              <c:yMode val="edge"/>
              <c:x val="0.17019802671724871"/>
              <c:y val="0.91380107337329874"/>
            </c:manualLayout>
          </c:layout>
        </c:title>
        <c:numFmt formatCode="General" sourceLinked="1"/>
        <c:tickLblPos val="nextTo"/>
        <c:crossAx val="141403264"/>
        <c:crosses val="autoZero"/>
        <c:crossBetween val="midCat"/>
      </c:valAx>
      <c:valAx>
        <c:axId val="141403264"/>
        <c:scaling>
          <c:orientation val="minMax"/>
        </c:scaling>
        <c:axPos val="l"/>
        <c:majorGridlines>
          <c:spPr>
            <a:ln>
              <a:solidFill>
                <a:sysClr val="window" lastClr="FFFFFF"/>
              </a:solidFill>
            </a:ln>
          </c:spPr>
        </c:majorGridlines>
        <c:title>
          <c:tx>
            <c:rich>
              <a:bodyPr rot="-5400000" vert="horz"/>
              <a:lstStyle/>
              <a:p>
                <a:pPr>
                  <a:defRPr/>
                </a:pPr>
                <a:r>
                  <a:rPr lang="ru-RU"/>
                  <a:t>Ввод в действие общей площади жилых помещений в расчете на 1000 жителей, кв.м</a:t>
                </a:r>
              </a:p>
            </c:rich>
          </c:tx>
          <c:layout>
            <c:manualLayout>
              <c:xMode val="edge"/>
              <c:yMode val="edge"/>
              <c:x val="2.7777777777778408E-3"/>
              <c:y val="5.1400554097404488E-2"/>
            </c:manualLayout>
          </c:layout>
        </c:title>
        <c:numFmt formatCode="General" sourceLinked="1"/>
        <c:tickLblPos val="nextTo"/>
        <c:crossAx val="141396992"/>
        <c:crosses val="autoZero"/>
        <c:crossBetween val="midCat"/>
      </c:valAx>
      <c:spPr>
        <a:noFill/>
        <a:ln w="25400">
          <a:noFill/>
        </a:ln>
      </c:spPr>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41.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20935535497087254"/>
          <c:y val="0"/>
          <c:w val="0.78367600391414483"/>
          <c:h val="0.9584513692162363"/>
        </c:manualLayout>
      </c:layout>
      <c:barChart>
        <c:barDir val="bar"/>
        <c:grouping val="clustered"/>
        <c:ser>
          <c:idx val="0"/>
          <c:order val="0"/>
          <c:spPr>
            <a:solidFill>
              <a:schemeClr val="bg1">
                <a:lumMod val="65000"/>
              </a:schemeClr>
            </a:solidFill>
          </c:spPr>
          <c:dPt>
            <c:idx val="5"/>
            <c:spPr>
              <a:solidFill>
                <a:srgbClr val="C00000"/>
              </a:solidFill>
            </c:spPr>
            <c:extLst xmlns:c16r2="http://schemas.microsoft.com/office/drawing/2015/06/chart">
              <c:ext xmlns:c16="http://schemas.microsoft.com/office/drawing/2014/chart" uri="{C3380CC4-5D6E-409C-BE32-E72D297353CC}">
                <c16:uniqueId val="{00000000-9881-4C66-960F-C19C80AF178C}"/>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'Спорт 2'!$A$213:$A$222</c:f>
              <c:strCache>
                <c:ptCount val="10"/>
                <c:pt idx="0">
                  <c:v>Чапаевск</c:v>
                </c:pt>
                <c:pt idx="1">
                  <c:v>Отрадный</c:v>
                </c:pt>
                <c:pt idx="2">
                  <c:v>Сызрань</c:v>
                </c:pt>
                <c:pt idx="3">
                  <c:v>Октябрьск</c:v>
                </c:pt>
                <c:pt idx="4">
                  <c:v>Тольятти</c:v>
                </c:pt>
                <c:pt idx="5">
                  <c:v>Похвистнево</c:v>
                </c:pt>
                <c:pt idx="6">
                  <c:v>Жигулевск</c:v>
                </c:pt>
                <c:pt idx="7">
                  <c:v>Новокуйбышевск</c:v>
                </c:pt>
                <c:pt idx="8">
                  <c:v>Самара</c:v>
                </c:pt>
                <c:pt idx="9">
                  <c:v>Кинель</c:v>
                </c:pt>
              </c:strCache>
            </c:strRef>
          </c:cat>
          <c:val>
            <c:numRef>
              <c:f>'Спорт 2'!$B$213:$B$222</c:f>
              <c:numCache>
                <c:formatCode>General</c:formatCode>
                <c:ptCount val="10"/>
                <c:pt idx="0">
                  <c:v>169.1</c:v>
                </c:pt>
                <c:pt idx="1">
                  <c:v>274.8</c:v>
                </c:pt>
                <c:pt idx="2">
                  <c:v>303.5</c:v>
                </c:pt>
                <c:pt idx="3">
                  <c:v>324.7</c:v>
                </c:pt>
                <c:pt idx="4">
                  <c:v>329.6</c:v>
                </c:pt>
                <c:pt idx="5">
                  <c:v>346.6</c:v>
                </c:pt>
                <c:pt idx="6">
                  <c:v>364.7</c:v>
                </c:pt>
                <c:pt idx="7">
                  <c:v>407.4</c:v>
                </c:pt>
                <c:pt idx="8">
                  <c:v>687.4</c:v>
                </c:pt>
                <c:pt idx="9">
                  <c:v>851.9</c:v>
                </c:pt>
              </c:numCache>
            </c:numRef>
          </c:val>
          <c:extLst xmlns:c16r2="http://schemas.microsoft.com/office/drawing/2015/06/chart">
            <c:ext xmlns:c16="http://schemas.microsoft.com/office/drawing/2014/chart" uri="{C3380CC4-5D6E-409C-BE32-E72D297353CC}">
              <c16:uniqueId val="{00000001-9881-4C66-960F-C19C80AF178C}"/>
            </c:ext>
          </c:extLst>
        </c:ser>
        <c:ser>
          <c:idx val="1"/>
          <c:order val="1"/>
          <c:spPr>
            <a:noFill/>
          </c:spPr>
          <c:trendline>
            <c:spPr>
              <a:ln w="22225">
                <a:solidFill>
                  <a:sysClr val="windowText" lastClr="000000"/>
                </a:solidFill>
                <a:prstDash val="dash"/>
              </a:ln>
            </c:spPr>
            <c:trendlineType val="linear"/>
          </c:trendline>
          <c:cat>
            <c:strRef>
              <c:f>'Спорт 2'!$A$213:$A$222</c:f>
              <c:strCache>
                <c:ptCount val="10"/>
                <c:pt idx="0">
                  <c:v>Чапаевск</c:v>
                </c:pt>
                <c:pt idx="1">
                  <c:v>Отрадный</c:v>
                </c:pt>
                <c:pt idx="2">
                  <c:v>Сызрань</c:v>
                </c:pt>
                <c:pt idx="3">
                  <c:v>Октябрьск</c:v>
                </c:pt>
                <c:pt idx="4">
                  <c:v>Тольятти</c:v>
                </c:pt>
                <c:pt idx="5">
                  <c:v>Похвистнево</c:v>
                </c:pt>
                <c:pt idx="6">
                  <c:v>Жигулевск</c:v>
                </c:pt>
                <c:pt idx="7">
                  <c:v>Новокуйбышевск</c:v>
                </c:pt>
                <c:pt idx="8">
                  <c:v>Самара</c:v>
                </c:pt>
                <c:pt idx="9">
                  <c:v>Кинель</c:v>
                </c:pt>
              </c:strCache>
            </c:strRef>
          </c:cat>
          <c:val>
            <c:numRef>
              <c:f>'Спорт 2'!$C$213:$C$222</c:f>
              <c:numCache>
                <c:formatCode>General</c:formatCode>
                <c:ptCount val="10"/>
                <c:pt idx="0">
                  <c:v>585</c:v>
                </c:pt>
                <c:pt idx="1">
                  <c:v>585</c:v>
                </c:pt>
                <c:pt idx="2">
                  <c:v>585</c:v>
                </c:pt>
                <c:pt idx="3">
                  <c:v>585</c:v>
                </c:pt>
                <c:pt idx="4">
                  <c:v>585</c:v>
                </c:pt>
                <c:pt idx="5">
                  <c:v>585</c:v>
                </c:pt>
                <c:pt idx="6">
                  <c:v>585</c:v>
                </c:pt>
                <c:pt idx="7">
                  <c:v>585</c:v>
                </c:pt>
                <c:pt idx="8">
                  <c:v>585</c:v>
                </c:pt>
                <c:pt idx="9">
                  <c:v>585</c:v>
                </c:pt>
              </c:numCache>
            </c:numRef>
          </c:val>
          <c:extLst xmlns:c16r2="http://schemas.microsoft.com/office/drawing/2015/06/chart">
            <c:ext xmlns:c16="http://schemas.microsoft.com/office/drawing/2014/chart" uri="{C3380CC4-5D6E-409C-BE32-E72D297353CC}">
              <c16:uniqueId val="{00000002-9881-4C66-960F-C19C80AF178C}"/>
            </c:ext>
          </c:extLst>
        </c:ser>
        <c:axId val="82277120"/>
        <c:axId val="82278656"/>
      </c:barChart>
      <c:catAx>
        <c:axId val="82277120"/>
        <c:scaling>
          <c:orientation val="minMax"/>
        </c:scaling>
        <c:axPos val="l"/>
        <c:numFmt formatCode="General" sourceLinked="0"/>
        <c:tickLblPos val="nextTo"/>
        <c:crossAx val="82278656"/>
        <c:crosses val="autoZero"/>
        <c:auto val="1"/>
        <c:lblAlgn val="ctr"/>
        <c:lblOffset val="100"/>
      </c:catAx>
      <c:valAx>
        <c:axId val="82278656"/>
        <c:scaling>
          <c:orientation val="minMax"/>
        </c:scaling>
        <c:delete val="1"/>
        <c:axPos val="b"/>
        <c:majorGridlines>
          <c:spPr>
            <a:ln>
              <a:solidFill>
                <a:schemeClr val="bg1"/>
              </a:solidFill>
            </a:ln>
          </c:spPr>
        </c:majorGridlines>
        <c:numFmt formatCode="General" sourceLinked="1"/>
        <c:tickLblPos val="none"/>
        <c:crossAx val="82277120"/>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userShapes r:id="rId2"/>
</c:chartSpace>
</file>

<file path=word/charts/chart42.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35090272122195026"/>
          <c:y val="0"/>
          <c:w val="0.78611021851610874"/>
          <c:h val="0.91379827430579919"/>
        </c:manualLayout>
      </c:layout>
      <c:barChart>
        <c:barDir val="bar"/>
        <c:grouping val="clustered"/>
        <c:ser>
          <c:idx val="0"/>
          <c:order val="0"/>
          <c:spPr>
            <a:solidFill>
              <a:schemeClr val="bg1">
                <a:lumMod val="65000"/>
              </a:schemeClr>
            </a:solidFill>
          </c:spPr>
          <c:dPt>
            <c:idx val="1"/>
            <c:spPr>
              <a:solidFill>
                <a:srgbClr val="C00000"/>
              </a:solidFill>
            </c:spPr>
            <c:extLst xmlns:c16r2="http://schemas.microsoft.com/office/drawing/2015/06/chart">
              <c:ext xmlns:c16="http://schemas.microsoft.com/office/drawing/2014/chart" uri="{C3380CC4-5D6E-409C-BE32-E72D297353CC}">
                <c16:uniqueId val="{00000000-BF65-4001-893F-1D24C6DA4A6F}"/>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'Спорт 2'!$B$227:$B$236</c:f>
              <c:strCache>
                <c:ptCount val="10"/>
                <c:pt idx="0">
                  <c:v>Октябрьск</c:v>
                </c:pt>
                <c:pt idx="1">
                  <c:v>Похвистнево</c:v>
                </c:pt>
                <c:pt idx="2">
                  <c:v>Тольятти</c:v>
                </c:pt>
                <c:pt idx="3">
                  <c:v>Чапаевск</c:v>
                </c:pt>
                <c:pt idx="4">
                  <c:v>Новокуйбышевск</c:v>
                </c:pt>
                <c:pt idx="5">
                  <c:v>Отрадный</c:v>
                </c:pt>
                <c:pt idx="6">
                  <c:v>Сызрань</c:v>
                </c:pt>
                <c:pt idx="7">
                  <c:v>Кинель</c:v>
                </c:pt>
                <c:pt idx="8">
                  <c:v>Самара</c:v>
                </c:pt>
                <c:pt idx="9">
                  <c:v>Жигулевск</c:v>
                </c:pt>
              </c:strCache>
            </c:strRef>
          </c:cat>
          <c:val>
            <c:numRef>
              <c:f>'Спорт 2'!$C$227:$C$236</c:f>
              <c:numCache>
                <c:formatCode>General</c:formatCode>
                <c:ptCount val="10"/>
                <c:pt idx="0">
                  <c:v>21.4</c:v>
                </c:pt>
                <c:pt idx="1">
                  <c:v>21.6</c:v>
                </c:pt>
                <c:pt idx="2">
                  <c:v>22.1</c:v>
                </c:pt>
                <c:pt idx="3">
                  <c:v>22.2</c:v>
                </c:pt>
                <c:pt idx="4">
                  <c:v>24.2</c:v>
                </c:pt>
                <c:pt idx="5">
                  <c:v>24.5</c:v>
                </c:pt>
                <c:pt idx="6">
                  <c:v>24.9</c:v>
                </c:pt>
                <c:pt idx="7">
                  <c:v>27.1</c:v>
                </c:pt>
                <c:pt idx="8">
                  <c:v>27.5</c:v>
                </c:pt>
                <c:pt idx="9">
                  <c:v>28.2</c:v>
                </c:pt>
              </c:numCache>
            </c:numRef>
          </c:val>
          <c:extLst xmlns:c16r2="http://schemas.microsoft.com/office/drawing/2015/06/chart">
            <c:ext xmlns:c16="http://schemas.microsoft.com/office/drawing/2014/chart" uri="{C3380CC4-5D6E-409C-BE32-E72D297353CC}">
              <c16:uniqueId val="{00000001-BF65-4001-893F-1D24C6DA4A6F}"/>
            </c:ext>
          </c:extLst>
        </c:ser>
        <c:ser>
          <c:idx val="1"/>
          <c:order val="1"/>
          <c:spPr>
            <a:noFill/>
          </c:spPr>
          <c:trendline>
            <c:spPr>
              <a:ln w="22225">
                <a:prstDash val="dash"/>
              </a:ln>
            </c:spPr>
            <c:trendlineType val="linear"/>
          </c:trendline>
          <c:cat>
            <c:strRef>
              <c:f>'Спорт 2'!$B$227:$B$236</c:f>
              <c:strCache>
                <c:ptCount val="10"/>
                <c:pt idx="0">
                  <c:v>Октябрьск</c:v>
                </c:pt>
                <c:pt idx="1">
                  <c:v>Похвистнево</c:v>
                </c:pt>
                <c:pt idx="2">
                  <c:v>Тольятти</c:v>
                </c:pt>
                <c:pt idx="3">
                  <c:v>Чапаевск</c:v>
                </c:pt>
                <c:pt idx="4">
                  <c:v>Новокуйбышевск</c:v>
                </c:pt>
                <c:pt idx="5">
                  <c:v>Отрадный</c:v>
                </c:pt>
                <c:pt idx="6">
                  <c:v>Сызрань</c:v>
                </c:pt>
                <c:pt idx="7">
                  <c:v>Кинель</c:v>
                </c:pt>
                <c:pt idx="8">
                  <c:v>Самара</c:v>
                </c:pt>
                <c:pt idx="9">
                  <c:v>Жигулевск</c:v>
                </c:pt>
              </c:strCache>
            </c:strRef>
          </c:cat>
          <c:val>
            <c:numRef>
              <c:f>'Спорт 2'!$D$227:$D$236</c:f>
              <c:numCache>
                <c:formatCode>General</c:formatCode>
                <c:ptCount val="10"/>
                <c:pt idx="0">
                  <c:v>25.6</c:v>
                </c:pt>
                <c:pt idx="1">
                  <c:v>25.6</c:v>
                </c:pt>
                <c:pt idx="2">
                  <c:v>25.6</c:v>
                </c:pt>
                <c:pt idx="3">
                  <c:v>25.6</c:v>
                </c:pt>
                <c:pt idx="4">
                  <c:v>25.6</c:v>
                </c:pt>
                <c:pt idx="5">
                  <c:v>25.6</c:v>
                </c:pt>
                <c:pt idx="6">
                  <c:v>25.6</c:v>
                </c:pt>
                <c:pt idx="7">
                  <c:v>25.6</c:v>
                </c:pt>
                <c:pt idx="8">
                  <c:v>25.6</c:v>
                </c:pt>
                <c:pt idx="9">
                  <c:v>25.6</c:v>
                </c:pt>
              </c:numCache>
            </c:numRef>
          </c:val>
          <c:extLst xmlns:c16r2="http://schemas.microsoft.com/office/drawing/2015/06/chart">
            <c:ext xmlns:c16="http://schemas.microsoft.com/office/drawing/2014/chart" uri="{C3380CC4-5D6E-409C-BE32-E72D297353CC}">
              <c16:uniqueId val="{00000002-BF65-4001-893F-1D24C6DA4A6F}"/>
            </c:ext>
          </c:extLst>
        </c:ser>
        <c:axId val="96053504"/>
        <c:axId val="96489472"/>
      </c:barChart>
      <c:catAx>
        <c:axId val="96053504"/>
        <c:scaling>
          <c:orientation val="minMax"/>
        </c:scaling>
        <c:axPos val="l"/>
        <c:numFmt formatCode="General" sourceLinked="0"/>
        <c:tickLblPos val="nextTo"/>
        <c:crossAx val="96489472"/>
        <c:crosses val="autoZero"/>
        <c:auto val="1"/>
        <c:lblAlgn val="ctr"/>
        <c:lblOffset val="100"/>
      </c:catAx>
      <c:valAx>
        <c:axId val="96489472"/>
        <c:scaling>
          <c:orientation val="minMax"/>
        </c:scaling>
        <c:delete val="1"/>
        <c:axPos val="b"/>
        <c:majorGridlines>
          <c:spPr>
            <a:ln>
              <a:solidFill>
                <a:schemeClr val="bg1"/>
              </a:solidFill>
            </a:ln>
          </c:spPr>
        </c:majorGridlines>
        <c:numFmt formatCode="General" sourceLinked="1"/>
        <c:tickLblPos val="none"/>
        <c:crossAx val="96053504"/>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userShapes r:id="rId2"/>
</c:chartSpace>
</file>

<file path=word/charts/chart43.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3361086855472293"/>
          <c:y val="2.6620370370370645E-2"/>
          <c:w val="0.76626505734674055"/>
          <c:h val="0.7256980898221056"/>
        </c:manualLayout>
      </c:layout>
      <c:lineChart>
        <c:grouping val="standard"/>
        <c:ser>
          <c:idx val="1"/>
          <c:order val="1"/>
          <c:tx>
            <c:strRef>
              <c:f>грузооборои!$A$4</c:f>
              <c:strCache>
                <c:ptCount val="1"/>
                <c:pt idx="0">
                  <c:v>Грузооборот предприятий транспорта</c:v>
                </c:pt>
              </c:strCache>
            </c:strRef>
          </c:tx>
          <c:spPr>
            <a:ln>
              <a:solidFill>
                <a:srgbClr val="C00000"/>
              </a:solidFill>
            </a:ln>
          </c:spPr>
          <c:marker>
            <c:symbol val="none"/>
          </c:marker>
          <c:cat>
            <c:numRef>
              <c:f>грузооборои!$C$2:$F$2</c:f>
              <c:numCache>
                <c:formatCode>General</c:formatCode>
                <c:ptCount val="4"/>
                <c:pt idx="0">
                  <c:v>2013</c:v>
                </c:pt>
                <c:pt idx="1">
                  <c:v>2014</c:v>
                </c:pt>
                <c:pt idx="2">
                  <c:v>2015</c:v>
                </c:pt>
                <c:pt idx="3">
                  <c:v>2016</c:v>
                </c:pt>
              </c:numCache>
            </c:numRef>
          </c:cat>
          <c:val>
            <c:numRef>
              <c:f>грузооборои!$C$4:$F$4</c:f>
              <c:numCache>
                <c:formatCode>General</c:formatCode>
                <c:ptCount val="4"/>
                <c:pt idx="0">
                  <c:v>1957.6</c:v>
                </c:pt>
                <c:pt idx="1">
                  <c:v>1897.5</c:v>
                </c:pt>
                <c:pt idx="2">
                  <c:v>2285</c:v>
                </c:pt>
                <c:pt idx="3">
                  <c:v>2660.8</c:v>
                </c:pt>
              </c:numCache>
            </c:numRef>
          </c:val>
          <c:extLst xmlns:c16r2="http://schemas.microsoft.com/office/drawing/2015/06/chart">
            <c:ext xmlns:c16="http://schemas.microsoft.com/office/drawing/2014/chart" uri="{C3380CC4-5D6E-409C-BE32-E72D297353CC}">
              <c16:uniqueId val="{00000000-B925-42F5-95A1-45D6F3031BC3}"/>
            </c:ext>
          </c:extLst>
        </c:ser>
        <c:marker val="1"/>
        <c:axId val="96520448"/>
        <c:axId val="96530432"/>
      </c:lineChart>
      <c:lineChart>
        <c:grouping val="standard"/>
        <c:ser>
          <c:idx val="0"/>
          <c:order val="0"/>
          <c:tx>
            <c:strRef>
              <c:f>грузооборои!$A$3</c:f>
              <c:strCache>
                <c:ptCount val="1"/>
                <c:pt idx="0">
                  <c:v>Перевозки грузов предприятиями транспорта</c:v>
                </c:pt>
              </c:strCache>
            </c:strRef>
          </c:tx>
          <c:spPr>
            <a:ln>
              <a:solidFill>
                <a:srgbClr val="376092"/>
              </a:solidFill>
            </a:ln>
          </c:spPr>
          <c:marker>
            <c:symbol val="none"/>
          </c:marker>
          <c:cat>
            <c:numRef>
              <c:f>грузооборои!$C$2:$F$2</c:f>
              <c:numCache>
                <c:formatCode>General</c:formatCode>
                <c:ptCount val="4"/>
                <c:pt idx="0">
                  <c:v>2013</c:v>
                </c:pt>
                <c:pt idx="1">
                  <c:v>2014</c:v>
                </c:pt>
                <c:pt idx="2">
                  <c:v>2015</c:v>
                </c:pt>
                <c:pt idx="3">
                  <c:v>2016</c:v>
                </c:pt>
              </c:numCache>
            </c:numRef>
          </c:cat>
          <c:val>
            <c:numRef>
              <c:f>грузооборои!$C$3:$F$3</c:f>
              <c:numCache>
                <c:formatCode>General</c:formatCode>
                <c:ptCount val="4"/>
                <c:pt idx="0">
                  <c:v>40.1</c:v>
                </c:pt>
                <c:pt idx="1">
                  <c:v>39.700000000000003</c:v>
                </c:pt>
                <c:pt idx="2">
                  <c:v>75.7</c:v>
                </c:pt>
                <c:pt idx="3">
                  <c:v>53.7</c:v>
                </c:pt>
              </c:numCache>
            </c:numRef>
          </c:val>
          <c:extLst xmlns:c16r2="http://schemas.microsoft.com/office/drawing/2015/06/chart">
            <c:ext xmlns:c16="http://schemas.microsoft.com/office/drawing/2014/chart" uri="{C3380CC4-5D6E-409C-BE32-E72D297353CC}">
              <c16:uniqueId val="{00000001-B925-42F5-95A1-45D6F3031BC3}"/>
            </c:ext>
          </c:extLst>
        </c:ser>
        <c:marker val="1"/>
        <c:axId val="83107840"/>
        <c:axId val="96532352"/>
      </c:lineChart>
      <c:catAx>
        <c:axId val="96520448"/>
        <c:scaling>
          <c:orientation val="minMax"/>
        </c:scaling>
        <c:axPos val="b"/>
        <c:numFmt formatCode="General" sourceLinked="1"/>
        <c:tickLblPos val="nextTo"/>
        <c:crossAx val="96530432"/>
        <c:crosses val="autoZero"/>
        <c:auto val="1"/>
        <c:lblAlgn val="ctr"/>
        <c:lblOffset val="100"/>
      </c:catAx>
      <c:valAx>
        <c:axId val="96530432"/>
        <c:scaling>
          <c:orientation val="minMax"/>
          <c:max val="2800"/>
          <c:min val="1800"/>
        </c:scaling>
        <c:axPos val="l"/>
        <c:majorGridlines>
          <c:spPr>
            <a:ln>
              <a:solidFill>
                <a:schemeClr val="bg1"/>
              </a:solidFill>
            </a:ln>
          </c:spPr>
        </c:majorGridlines>
        <c:title>
          <c:tx>
            <c:rich>
              <a:bodyPr rot="-5400000" vert="horz"/>
              <a:lstStyle/>
              <a:p>
                <a:pPr>
                  <a:defRPr/>
                </a:pPr>
                <a:r>
                  <a:rPr lang="ru-RU"/>
                  <a:t>тыс. тонн-км</a:t>
                </a:r>
              </a:p>
            </c:rich>
          </c:tx>
          <c:layout>
            <c:manualLayout>
              <c:xMode val="edge"/>
              <c:yMode val="edge"/>
              <c:x val="2.7777544229674036E-3"/>
              <c:y val="1.5059784193642466E-2"/>
            </c:manualLayout>
          </c:layout>
        </c:title>
        <c:numFmt formatCode="General" sourceLinked="1"/>
        <c:tickLblPos val="nextTo"/>
        <c:crossAx val="96520448"/>
        <c:crosses val="autoZero"/>
        <c:crossBetween val="between"/>
      </c:valAx>
      <c:valAx>
        <c:axId val="96532352"/>
        <c:scaling>
          <c:orientation val="minMax"/>
          <c:max val="80"/>
          <c:min val="35"/>
        </c:scaling>
        <c:axPos val="r"/>
        <c:title>
          <c:tx>
            <c:rich>
              <a:bodyPr rot="-5400000" vert="horz"/>
              <a:lstStyle/>
              <a:p>
                <a:pPr>
                  <a:defRPr/>
                </a:pPr>
                <a:r>
                  <a:rPr lang="ru-RU"/>
                  <a:t>тыс.тонн</a:t>
                </a:r>
              </a:p>
            </c:rich>
          </c:tx>
          <c:layout>
            <c:manualLayout>
              <c:xMode val="edge"/>
              <c:yMode val="edge"/>
              <c:x val="0.95983526450924272"/>
              <c:y val="4.4116360454943774E-3"/>
            </c:manualLayout>
          </c:layout>
        </c:title>
        <c:numFmt formatCode="General" sourceLinked="1"/>
        <c:tickLblPos val="nextTo"/>
        <c:crossAx val="83107840"/>
        <c:crosses val="max"/>
        <c:crossBetween val="between"/>
      </c:valAx>
      <c:catAx>
        <c:axId val="83107840"/>
        <c:scaling>
          <c:orientation val="minMax"/>
        </c:scaling>
        <c:delete val="1"/>
        <c:axPos val="b"/>
        <c:numFmt formatCode="General" sourceLinked="1"/>
        <c:tickLblPos val="none"/>
        <c:crossAx val="96532352"/>
        <c:crosses val="autoZero"/>
        <c:auto val="1"/>
        <c:lblAlgn val="ctr"/>
        <c:lblOffset val="100"/>
      </c:catAx>
    </c:plotArea>
    <c:legend>
      <c:legendPos val="b"/>
      <c:layout>
        <c:manualLayout>
          <c:xMode val="edge"/>
          <c:yMode val="edge"/>
          <c:x val="0"/>
          <c:y val="0.8441396908719746"/>
          <c:w val="0.99071285954563759"/>
          <c:h val="0.12808253135024789"/>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4.xml><?xml version="1.0" encoding="utf-8"?>
<c:chartSpace xmlns:c="http://schemas.openxmlformats.org/drawingml/2006/chart" xmlns:a="http://schemas.openxmlformats.org/drawingml/2006/main" xmlns:r="http://schemas.openxmlformats.org/officeDocument/2006/relationships">
  <c:lang val="ru-RU"/>
  <c:style val="18"/>
  <c:chart>
    <c:autoTitleDeleted val="1"/>
    <c:view3D>
      <c:rotX val="75"/>
      <c:perspective val="30"/>
    </c:view3D>
    <c:plotArea>
      <c:layout>
        <c:manualLayout>
          <c:layoutTarget val="inner"/>
          <c:xMode val="edge"/>
          <c:yMode val="edge"/>
          <c:x val="0"/>
          <c:y val="2.7599612341322841E-2"/>
          <c:w val="1"/>
          <c:h val="0.93316735093185965"/>
        </c:manualLayout>
      </c:layout>
      <c:pie3DChart>
        <c:varyColors val="1"/>
        <c:ser>
          <c:idx val="1"/>
          <c:order val="1"/>
          <c:explosion val="25"/>
          <c:dPt>
            <c:idx val="2"/>
            <c:spPr>
              <a:solidFill>
                <a:schemeClr val="bg1">
                  <a:lumMod val="65000"/>
                </a:schemeClr>
              </a:solidFill>
            </c:spPr>
            <c:extLst xmlns:c16r2="http://schemas.microsoft.com/office/drawing/2015/06/chart">
              <c:ext xmlns:c16="http://schemas.microsoft.com/office/drawing/2014/chart" uri="{C3380CC4-5D6E-409C-BE32-E72D297353CC}">
                <c16:uniqueId val="{00000000-A43E-4A31-82E5-A3726EF022CF}"/>
              </c:ext>
            </c:extLst>
          </c:dPt>
          <c:dLbls>
            <c:dLbl>
              <c:idx val="0"/>
              <c:layout>
                <c:manualLayout>
                  <c:x val="0.2471602676020154"/>
                  <c:y val="-4.0045941596653666E-2"/>
                </c:manualLayout>
              </c:layout>
              <c:tx>
                <c:rich>
                  <a:bodyPr/>
                  <a:lstStyle/>
                  <a:p>
                    <a:r>
                      <a:rPr lang="ru-RU" sz="1000" baseline="0"/>
                      <a:t>д</a:t>
                    </a:r>
                    <a:r>
                      <a:rPr lang="ru-RU" sz="800" baseline="0"/>
                      <a:t>обывающая промышленность; </a:t>
                    </a:r>
                    <a:r>
                      <a:rPr lang="ru-RU" baseline="0"/>
                      <a:t>93,9%</a:t>
                    </a:r>
                  </a:p>
                </c:rich>
              </c:tx>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A43E-4A31-82E5-A3726EF022CF}"/>
                </c:ext>
              </c:extLst>
            </c:dLbl>
            <c:dLbl>
              <c:idx val="1"/>
              <c:layout>
                <c:manualLayout>
                  <c:x val="-0.10735145309362401"/>
                  <c:y val="5.5538407852569534E-2"/>
                </c:manualLayout>
              </c:layout>
              <c:tx>
                <c:rich>
                  <a:bodyPr/>
                  <a:lstStyle/>
                  <a:p>
                    <a:r>
                      <a:rPr lang="ru-RU" sz="800" baseline="0"/>
                      <a:t>обрабатывающая промышленность</a:t>
                    </a:r>
                    <a:r>
                      <a:rPr lang="ru-RU" baseline="0"/>
                      <a:t>; 2,8%</a:t>
                    </a:r>
                  </a:p>
                </c:rich>
              </c:tx>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A43E-4A31-82E5-A3726EF022CF}"/>
                </c:ext>
              </c:extLst>
            </c:dLbl>
            <c:dLbl>
              <c:idx val="2"/>
              <c:layout>
                <c:manualLayout>
                  <c:x val="0.41610533945714134"/>
                  <c:y val="5.3385582435216031E-2"/>
                </c:manualLayout>
              </c:layout>
              <c:tx>
                <c:rich>
                  <a:bodyPr/>
                  <a:lstStyle/>
                  <a:p>
                    <a:r>
                      <a:rPr lang="ru-RU" sz="800" baseline="0"/>
                      <a:t>производство и распределение электроэнергии, газа и воды; </a:t>
                    </a:r>
                    <a:r>
                      <a:rPr lang="ru-RU" baseline="0"/>
                      <a:t>3,3%</a:t>
                    </a:r>
                  </a:p>
                </c:rich>
              </c:tx>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A43E-4A31-82E5-A3726EF022CF}"/>
                </c:ext>
              </c:extLst>
            </c:dLbl>
            <c:spPr>
              <a:noFill/>
              <a:ln>
                <a:noFill/>
              </a:ln>
              <a:effectLst/>
            </c:spPr>
            <c:txPr>
              <a:bodyPr/>
              <a:lstStyle/>
              <a:p>
                <a:pPr>
                  <a:defRPr sz="1000"/>
                </a:pPr>
                <a:endParaRPr lang="ru-RU"/>
              </a:p>
            </c:txPr>
            <c:showVal val="1"/>
            <c:showCatName val="1"/>
            <c:extLst xmlns:c16r2="http://schemas.microsoft.com/office/drawing/2015/06/chart">
              <c:ext xmlns:c15="http://schemas.microsoft.com/office/drawing/2012/chart" uri="{CE6537A1-D6FC-4f65-9D91-7224C49458BB}"/>
            </c:extLst>
          </c:dLbls>
          <c:cat>
            <c:strRef>
              <c:f>Лист2!$B$5:$B$7</c:f>
              <c:strCache>
                <c:ptCount val="3"/>
                <c:pt idx="0">
                  <c:v>- добывающая промышленность</c:v>
                </c:pt>
                <c:pt idx="1">
                  <c:v>- обрабатывающая промышленность</c:v>
                </c:pt>
                <c:pt idx="2">
                  <c:v>- производство и распределение электроэнергии, газа и воды</c:v>
                </c:pt>
              </c:strCache>
            </c:strRef>
          </c:cat>
          <c:val>
            <c:numRef>
              <c:f>Лист2!$D$5:$D$7</c:f>
              <c:numCache>
                <c:formatCode>0.0%</c:formatCode>
                <c:ptCount val="3"/>
                <c:pt idx="0">
                  <c:v>0.93888030259893462</c:v>
                </c:pt>
                <c:pt idx="1">
                  <c:v>2.8155122625777851E-2</c:v>
                </c:pt>
                <c:pt idx="2">
                  <c:v>3.2964574775287754E-2</c:v>
                </c:pt>
              </c:numCache>
            </c:numRef>
          </c:val>
          <c:extLst xmlns:c16r2="http://schemas.microsoft.com/office/drawing/2015/06/chart">
            <c:ext xmlns:c16="http://schemas.microsoft.com/office/drawing/2014/chart" uri="{C3380CC4-5D6E-409C-BE32-E72D297353CC}">
              <c16:uniqueId val="{00000003-A43E-4A31-82E5-A3726EF022CF}"/>
            </c:ext>
          </c:extLst>
        </c:ser>
        <c:ser>
          <c:idx val="0"/>
          <c:order val="0"/>
          <c:explosion val="25"/>
          <c:dLbls>
            <c:spPr>
              <a:noFill/>
              <a:ln>
                <a:noFill/>
              </a:ln>
              <a:effectLst/>
            </c:spPr>
            <c:showVal val="1"/>
            <c:showCatName val="1"/>
            <c:extLst xmlns:c16r2="http://schemas.microsoft.com/office/drawing/2015/06/chart">
              <c:ext xmlns:c15="http://schemas.microsoft.com/office/drawing/2012/chart" uri="{CE6537A1-D6FC-4f65-9D91-7224C49458BB}"/>
            </c:extLst>
          </c:dLbls>
          <c:cat>
            <c:strRef>
              <c:f>Лист2!$B$5:$B$7</c:f>
              <c:strCache>
                <c:ptCount val="3"/>
                <c:pt idx="0">
                  <c:v>- добывающая промышленность</c:v>
                </c:pt>
                <c:pt idx="1">
                  <c:v>- обрабатывающая промышленность</c:v>
                </c:pt>
                <c:pt idx="2">
                  <c:v>- производство и распределение электроэнергии, газа и воды</c:v>
                </c:pt>
              </c:strCache>
            </c:strRef>
          </c:cat>
          <c:val>
            <c:numRef>
              <c:f>Лист2!$C$5:$C$7</c:f>
            </c:numRef>
          </c:val>
          <c:extLst xmlns:c16r2="http://schemas.microsoft.com/office/drawing/2015/06/chart">
            <c:ext xmlns:c16="http://schemas.microsoft.com/office/drawing/2014/chart" uri="{C3380CC4-5D6E-409C-BE32-E72D297353CC}">
              <c16:uniqueId val="{00000004-A43E-4A31-82E5-A3726EF022CF}"/>
            </c:ext>
          </c:extLst>
        </c:ser>
        <c:dLbls>
          <c:showVal val="1"/>
          <c:showCatName val="1"/>
        </c:dLbls>
      </c:pie3DChart>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5041962062535391"/>
          <c:y val="3.76809485330621E-2"/>
          <c:w val="0.89735864828270751"/>
          <c:h val="0.83820128360325363"/>
        </c:manualLayout>
      </c:layout>
      <c:lineChart>
        <c:grouping val="stacked"/>
        <c:ser>
          <c:idx val="0"/>
          <c:order val="0"/>
          <c:tx>
            <c:strRef>
              <c:f>Лист1!$B$1</c:f>
              <c:strCache>
                <c:ptCount val="1"/>
                <c:pt idx="0">
                  <c:v>Ряд 1</c:v>
                </c:pt>
              </c:strCache>
            </c:strRef>
          </c:tx>
          <c:spPr>
            <a:ln>
              <a:solidFill>
                <a:srgbClr val="C00000"/>
              </a:solidFill>
            </a:ln>
          </c:spPr>
          <c:marker>
            <c:symbol val="none"/>
          </c:marker>
          <c:dLbls>
            <c:dLbl>
              <c:idx val="0"/>
              <c:layout>
                <c:manualLayout>
                  <c:x val="0"/>
                  <c:y val="6.025387561635328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C9DE-4681-8DE9-05017ED0EC92}"/>
                </c:ext>
              </c:extLst>
            </c:dLbl>
            <c:dLbl>
              <c:idx val="3"/>
              <c:layout>
                <c:manualLayout>
                  <c:x val="-2.7763396111885792E-2"/>
                  <c:y val="-2.326388666274050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C9DE-4681-8DE9-05017ED0EC92}"/>
                </c:ext>
              </c:extLst>
            </c:dLbl>
            <c:dLbl>
              <c:idx val="4"/>
              <c:layout>
                <c:manualLayout>
                  <c:x val="-4.9871002225808224E-2"/>
                  <c:y val="4.8976892732416774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C9DE-4681-8DE9-05017ED0EC92}"/>
                </c:ext>
              </c:extLst>
            </c:dLbl>
            <c:dLbl>
              <c:idx val="5"/>
              <c:layout>
                <c:manualLayout>
                  <c:x val="6.4106069465068834E-3"/>
                  <c:y val="-3.5443456244913851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C9DE-4681-8DE9-05017ED0EC92}"/>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0.0</c:formatCode>
                <c:ptCount val="5"/>
                <c:pt idx="0">
                  <c:v>90</c:v>
                </c:pt>
                <c:pt idx="1">
                  <c:v>94</c:v>
                </c:pt>
                <c:pt idx="2">
                  <c:v>98.7</c:v>
                </c:pt>
                <c:pt idx="3">
                  <c:v>103.4</c:v>
                </c:pt>
                <c:pt idx="4">
                  <c:v>99.5</c:v>
                </c:pt>
              </c:numCache>
            </c:numRef>
          </c:val>
          <c:extLst xmlns:c16r2="http://schemas.microsoft.com/office/drawing/2015/06/chart">
            <c:ext xmlns:c16="http://schemas.microsoft.com/office/drawing/2014/chart" uri="{C3380CC4-5D6E-409C-BE32-E72D297353CC}">
              <c16:uniqueId val="{00000004-C9DE-4681-8DE9-05017ED0EC92}"/>
            </c:ext>
          </c:extLst>
        </c:ser>
        <c:marker val="1"/>
        <c:axId val="96513024"/>
        <c:axId val="96674560"/>
      </c:lineChart>
      <c:catAx>
        <c:axId val="96513024"/>
        <c:scaling>
          <c:orientation val="minMax"/>
        </c:scaling>
        <c:axPos val="b"/>
        <c:numFmt formatCode="General" sourceLinked="1"/>
        <c:tickLblPos val="nextTo"/>
        <c:crossAx val="96674560"/>
        <c:crosses val="autoZero"/>
        <c:auto val="1"/>
        <c:lblAlgn val="ctr"/>
        <c:lblOffset val="100"/>
      </c:catAx>
      <c:valAx>
        <c:axId val="96674560"/>
        <c:scaling>
          <c:orientation val="minMax"/>
        </c:scaling>
        <c:axPos val="l"/>
        <c:majorGridlines>
          <c:spPr>
            <a:ln>
              <a:solidFill>
                <a:schemeClr val="bg1"/>
              </a:solidFill>
            </a:ln>
          </c:spPr>
        </c:majorGridlines>
        <c:numFmt formatCode="0.0" sourceLinked="1"/>
        <c:tickLblPos val="nextTo"/>
        <c:crossAx val="96513024"/>
        <c:crosses val="autoZero"/>
        <c:crossBetween val="between"/>
      </c:valAx>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6.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8.7142764980448914E-2"/>
          <c:y val="3.2396086486540715E-2"/>
          <c:w val="0.88627150670285759"/>
          <c:h val="0.73861798099422848"/>
        </c:manualLayout>
      </c:layout>
      <c:barChart>
        <c:barDir val="col"/>
        <c:grouping val="stacked"/>
        <c:ser>
          <c:idx val="0"/>
          <c:order val="0"/>
          <c:tx>
            <c:strRef>
              <c:f>Лист1!$B$1</c:f>
              <c:strCache>
                <c:ptCount val="1"/>
                <c:pt idx="0">
                  <c:v>Юридические лица</c:v>
                </c:pt>
              </c:strCache>
            </c:strRef>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291</c:v>
                </c:pt>
                <c:pt idx="1">
                  <c:v>224</c:v>
                </c:pt>
                <c:pt idx="2">
                  <c:v>108</c:v>
                </c:pt>
                <c:pt idx="3">
                  <c:v>113</c:v>
                </c:pt>
                <c:pt idx="4">
                  <c:v>110</c:v>
                </c:pt>
              </c:numCache>
            </c:numRef>
          </c:val>
          <c:extLst xmlns:c16r2="http://schemas.microsoft.com/office/drawing/2015/06/chart">
            <c:ext xmlns:c16="http://schemas.microsoft.com/office/drawing/2014/chart" uri="{C3380CC4-5D6E-409C-BE32-E72D297353CC}">
              <c16:uniqueId val="{00000000-3AED-4F56-9052-A6430E08AB21}"/>
            </c:ext>
          </c:extLst>
        </c:ser>
        <c:ser>
          <c:idx val="1"/>
          <c:order val="1"/>
          <c:tx>
            <c:strRef>
              <c:f>Лист1!$C$1</c:f>
              <c:strCache>
                <c:ptCount val="1"/>
                <c:pt idx="0">
                  <c:v>Индивидуальные предприниматели</c:v>
                </c:pt>
              </c:strCache>
            </c:strRef>
          </c:tx>
          <c:spPr>
            <a:solidFill>
              <a:schemeClr val="bg1">
                <a:lumMod val="6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574</c:v>
                </c:pt>
                <c:pt idx="1">
                  <c:v>621</c:v>
                </c:pt>
                <c:pt idx="2">
                  <c:v>501</c:v>
                </c:pt>
                <c:pt idx="3">
                  <c:v>494</c:v>
                </c:pt>
                <c:pt idx="4">
                  <c:v>468</c:v>
                </c:pt>
              </c:numCache>
            </c:numRef>
          </c:val>
          <c:extLst xmlns:c16r2="http://schemas.microsoft.com/office/drawing/2015/06/chart">
            <c:ext xmlns:c16="http://schemas.microsoft.com/office/drawing/2014/chart" uri="{C3380CC4-5D6E-409C-BE32-E72D297353CC}">
              <c16:uniqueId val="{00000001-3AED-4F56-9052-A6430E08AB21}"/>
            </c:ext>
          </c:extLst>
        </c:ser>
        <c:overlap val="100"/>
        <c:axId val="96713344"/>
        <c:axId val="96719232"/>
      </c:barChart>
      <c:catAx>
        <c:axId val="96713344"/>
        <c:scaling>
          <c:orientation val="minMax"/>
        </c:scaling>
        <c:axPos val="b"/>
        <c:numFmt formatCode="General" sourceLinked="1"/>
        <c:tickLblPos val="nextTo"/>
        <c:crossAx val="96719232"/>
        <c:crosses val="autoZero"/>
        <c:auto val="1"/>
        <c:lblAlgn val="ctr"/>
        <c:lblOffset val="100"/>
      </c:catAx>
      <c:valAx>
        <c:axId val="96719232"/>
        <c:scaling>
          <c:orientation val="minMax"/>
        </c:scaling>
        <c:axPos val="l"/>
        <c:majorGridlines>
          <c:spPr>
            <a:ln>
              <a:solidFill>
                <a:schemeClr val="bg1"/>
              </a:solidFill>
            </a:ln>
          </c:spPr>
        </c:majorGridlines>
        <c:numFmt formatCode="General" sourceLinked="1"/>
        <c:tickLblPos val="nextTo"/>
        <c:crossAx val="96713344"/>
        <c:crosses val="autoZero"/>
        <c:crossBetween val="between"/>
      </c:valAx>
    </c:plotArea>
    <c:legend>
      <c:legendPos val="b"/>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627241419086429"/>
          <c:y val="2.9312323458729812E-2"/>
          <c:w val="0.8537275858091371"/>
          <c:h val="0.86958113382194557"/>
        </c:manualLayout>
      </c:layout>
      <c:lineChart>
        <c:grouping val="standard"/>
        <c:ser>
          <c:idx val="0"/>
          <c:order val="0"/>
          <c:spPr>
            <a:ln>
              <a:solidFill>
                <a:srgbClr val="376092"/>
              </a:solidFill>
            </a:ln>
          </c:spPr>
          <c:marker>
            <c:spPr>
              <a:solidFill>
                <a:srgbClr val="376092"/>
              </a:solidFill>
            </c:spPr>
          </c:marke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Лист6!$C$1:$G$1</c:f>
              <c:numCache>
                <c:formatCode>General</c:formatCode>
                <c:ptCount val="5"/>
                <c:pt idx="0">
                  <c:v>2012</c:v>
                </c:pt>
                <c:pt idx="1">
                  <c:v>2013</c:v>
                </c:pt>
                <c:pt idx="2">
                  <c:v>2014</c:v>
                </c:pt>
                <c:pt idx="3">
                  <c:v>2015</c:v>
                </c:pt>
                <c:pt idx="4">
                  <c:v>2016</c:v>
                </c:pt>
              </c:numCache>
            </c:numRef>
          </c:cat>
          <c:val>
            <c:numRef>
              <c:f>Лист6!$C$2:$G$2</c:f>
              <c:numCache>
                <c:formatCode>General</c:formatCode>
                <c:ptCount val="5"/>
                <c:pt idx="0">
                  <c:v>490</c:v>
                </c:pt>
                <c:pt idx="1">
                  <c:v>217</c:v>
                </c:pt>
                <c:pt idx="2">
                  <c:v>588.70000000000005</c:v>
                </c:pt>
                <c:pt idx="3">
                  <c:v>1197.3</c:v>
                </c:pt>
                <c:pt idx="4">
                  <c:v>595</c:v>
                </c:pt>
              </c:numCache>
            </c:numRef>
          </c:val>
          <c:extLst xmlns:c16r2="http://schemas.microsoft.com/office/drawing/2015/06/chart">
            <c:ext xmlns:c16="http://schemas.microsoft.com/office/drawing/2014/chart" uri="{C3380CC4-5D6E-409C-BE32-E72D297353CC}">
              <c16:uniqueId val="{00000000-1CF3-439F-96C5-B51E3F18D129}"/>
            </c:ext>
          </c:extLst>
        </c:ser>
        <c:marker val="1"/>
        <c:axId val="96736000"/>
        <c:axId val="96737536"/>
      </c:lineChart>
      <c:catAx>
        <c:axId val="96736000"/>
        <c:scaling>
          <c:orientation val="minMax"/>
        </c:scaling>
        <c:axPos val="b"/>
        <c:numFmt formatCode="General" sourceLinked="1"/>
        <c:tickLblPos val="nextTo"/>
        <c:crossAx val="96737536"/>
        <c:crosses val="autoZero"/>
        <c:auto val="1"/>
        <c:lblAlgn val="ctr"/>
        <c:lblOffset val="100"/>
      </c:catAx>
      <c:valAx>
        <c:axId val="96737536"/>
        <c:scaling>
          <c:orientation val="minMax"/>
          <c:max val="1300"/>
          <c:min val="0"/>
        </c:scaling>
        <c:axPos val="l"/>
        <c:majorGridlines>
          <c:spPr>
            <a:ln>
              <a:solidFill>
                <a:schemeClr val="bg1"/>
              </a:solidFill>
            </a:ln>
          </c:spPr>
        </c:majorGridlines>
        <c:title>
          <c:tx>
            <c:rich>
              <a:bodyPr rot="-5400000" vert="horz"/>
              <a:lstStyle/>
              <a:p>
                <a:pPr>
                  <a:defRPr/>
                </a:pPr>
                <a:r>
                  <a:rPr lang="ru-RU"/>
                  <a:t>тыс.руб.</a:t>
                </a:r>
              </a:p>
            </c:rich>
          </c:tx>
          <c:layout>
            <c:manualLayout>
              <c:xMode val="edge"/>
              <c:yMode val="edge"/>
              <c:x val="5.2718215534065934E-3"/>
              <c:y val="0.33855703489742295"/>
            </c:manualLayout>
          </c:layout>
        </c:title>
        <c:numFmt formatCode="General" sourceLinked="1"/>
        <c:tickLblPos val="nextTo"/>
        <c:crossAx val="96736000"/>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8.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3673668383848051"/>
          <c:y val="2.4767048988731142E-2"/>
          <c:w val="0.75449893479301089"/>
          <c:h val="0.75262627379451941"/>
        </c:manualLayout>
      </c:layout>
      <c:barChart>
        <c:barDir val="col"/>
        <c:grouping val="clustered"/>
        <c:ser>
          <c:idx val="0"/>
          <c:order val="0"/>
          <c:tx>
            <c:strRef>
              <c:f>Лист11!$A$3</c:f>
              <c:strCache>
                <c:ptCount val="1"/>
                <c:pt idx="0">
                  <c:v>Оборот розничной торговли (в действующих ценах)</c:v>
                </c:pt>
              </c:strCache>
            </c:strRef>
          </c:tx>
          <c:spPr>
            <a:solidFill>
              <a:schemeClr val="bg1">
                <a:lumMod val="65000"/>
              </a:schemeClr>
            </a:solidFill>
          </c:spPr>
          <c:dLbls>
            <c:numFmt formatCode="#,##0.0" sourceLinked="0"/>
            <c:spPr>
              <a:noFill/>
              <a:ln>
                <a:noFill/>
              </a:ln>
              <a:effectLst/>
            </c:spPr>
            <c:dLblPos val="inEnd"/>
            <c:showVal val="1"/>
            <c:extLst xmlns:c16r2="http://schemas.microsoft.com/office/drawing/2015/06/chart">
              <c:ext xmlns:c15="http://schemas.microsoft.com/office/drawing/2012/chart" uri="{CE6537A1-D6FC-4f65-9D91-7224C49458BB}">
                <c15:layout/>
                <c15:showLeaderLines val="0"/>
              </c:ext>
            </c:extLst>
          </c:dLbls>
          <c:cat>
            <c:numRef>
              <c:f>Лист11!$D$2:$G$2</c:f>
              <c:numCache>
                <c:formatCode>General</c:formatCode>
                <c:ptCount val="4"/>
                <c:pt idx="0">
                  <c:v>2013</c:v>
                </c:pt>
                <c:pt idx="1">
                  <c:v>2014</c:v>
                </c:pt>
                <c:pt idx="2">
                  <c:v>2015</c:v>
                </c:pt>
                <c:pt idx="3">
                  <c:v>2016</c:v>
                </c:pt>
              </c:numCache>
            </c:numRef>
          </c:cat>
          <c:val>
            <c:numRef>
              <c:f>Лист11!$D$3:$G$3</c:f>
              <c:numCache>
                <c:formatCode>General</c:formatCode>
                <c:ptCount val="4"/>
                <c:pt idx="0">
                  <c:v>2149.7359999999999</c:v>
                </c:pt>
                <c:pt idx="1">
                  <c:v>2379.3320000000012</c:v>
                </c:pt>
                <c:pt idx="2">
                  <c:v>2460.598</c:v>
                </c:pt>
                <c:pt idx="3">
                  <c:v>2445.2279999999987</c:v>
                </c:pt>
              </c:numCache>
            </c:numRef>
          </c:val>
          <c:extLst xmlns:c16r2="http://schemas.microsoft.com/office/drawing/2015/06/chart">
            <c:ext xmlns:c16="http://schemas.microsoft.com/office/drawing/2014/chart" uri="{C3380CC4-5D6E-409C-BE32-E72D297353CC}">
              <c16:uniqueId val="{00000000-C57F-4521-8882-D87DEB5CA4F5}"/>
            </c:ext>
          </c:extLst>
        </c:ser>
        <c:axId val="96773632"/>
        <c:axId val="96775168"/>
      </c:barChart>
      <c:lineChart>
        <c:grouping val="standard"/>
        <c:ser>
          <c:idx val="1"/>
          <c:order val="1"/>
          <c:tx>
            <c:strRef>
              <c:f>Лист11!$A$4</c:f>
              <c:strCache>
                <c:ptCount val="1"/>
                <c:pt idx="0">
                  <c:v>Индекс физического объема оборота розничной торговли</c:v>
                </c:pt>
              </c:strCache>
            </c:strRef>
          </c:tx>
          <c:spPr>
            <a:ln>
              <a:solidFill>
                <a:srgbClr val="C00000"/>
              </a:solidFill>
            </a:ln>
          </c:spPr>
          <c:marker>
            <c:spPr>
              <a:solidFill>
                <a:srgbClr val="C00000"/>
              </a:solidFill>
            </c:spPr>
          </c:marker>
          <c:cat>
            <c:numRef>
              <c:f>Лист11!$C$2:$G$2</c:f>
              <c:numCache>
                <c:formatCode>General</c:formatCode>
                <c:ptCount val="5"/>
                <c:pt idx="0">
                  <c:v>2012</c:v>
                </c:pt>
                <c:pt idx="1">
                  <c:v>2013</c:v>
                </c:pt>
                <c:pt idx="2">
                  <c:v>2014</c:v>
                </c:pt>
                <c:pt idx="3">
                  <c:v>2015</c:v>
                </c:pt>
                <c:pt idx="4">
                  <c:v>2016</c:v>
                </c:pt>
              </c:numCache>
            </c:numRef>
          </c:cat>
          <c:val>
            <c:numRef>
              <c:f>Лист11!$D$5:$G$5</c:f>
              <c:numCache>
                <c:formatCode>General</c:formatCode>
                <c:ptCount val="4"/>
                <c:pt idx="0">
                  <c:v>106.4</c:v>
                </c:pt>
                <c:pt idx="1">
                  <c:v>103</c:v>
                </c:pt>
                <c:pt idx="2">
                  <c:v>88.5</c:v>
                </c:pt>
                <c:pt idx="3" formatCode="0.0">
                  <c:v>92.8</c:v>
                </c:pt>
              </c:numCache>
            </c:numRef>
          </c:val>
          <c:extLst xmlns:c16r2="http://schemas.microsoft.com/office/drawing/2015/06/chart">
            <c:ext xmlns:c16="http://schemas.microsoft.com/office/drawing/2014/chart" uri="{C3380CC4-5D6E-409C-BE32-E72D297353CC}">
              <c16:uniqueId val="{00000001-C57F-4521-8882-D87DEB5CA4F5}"/>
            </c:ext>
          </c:extLst>
        </c:ser>
        <c:marker val="1"/>
        <c:axId val="96795648"/>
        <c:axId val="96793728"/>
      </c:lineChart>
      <c:catAx>
        <c:axId val="96773632"/>
        <c:scaling>
          <c:orientation val="minMax"/>
        </c:scaling>
        <c:axPos val="b"/>
        <c:numFmt formatCode="General" sourceLinked="1"/>
        <c:tickLblPos val="nextTo"/>
        <c:crossAx val="96775168"/>
        <c:crosses val="autoZero"/>
        <c:auto val="1"/>
        <c:lblAlgn val="ctr"/>
        <c:lblOffset val="100"/>
      </c:catAx>
      <c:valAx>
        <c:axId val="96775168"/>
        <c:scaling>
          <c:orientation val="minMax"/>
        </c:scaling>
        <c:axPos val="l"/>
        <c:majorGridlines>
          <c:spPr>
            <a:ln>
              <a:solidFill>
                <a:schemeClr val="bg1"/>
              </a:solidFill>
            </a:ln>
          </c:spPr>
        </c:majorGridlines>
        <c:title>
          <c:tx>
            <c:rich>
              <a:bodyPr rot="-5400000" vert="horz"/>
              <a:lstStyle/>
              <a:p>
                <a:pPr>
                  <a:defRPr/>
                </a:pPr>
                <a:r>
                  <a:rPr lang="ru-RU"/>
                  <a:t>млн.руб.</a:t>
                </a:r>
              </a:p>
            </c:rich>
          </c:tx>
          <c:layout>
            <c:manualLayout>
              <c:xMode val="edge"/>
              <c:yMode val="edge"/>
              <c:x val="1.5484510509606241E-3"/>
              <c:y val="0.29474670626229038"/>
            </c:manualLayout>
          </c:layout>
        </c:title>
        <c:numFmt formatCode="General" sourceLinked="1"/>
        <c:tickLblPos val="nextTo"/>
        <c:crossAx val="96773632"/>
        <c:crosses val="autoZero"/>
        <c:crossBetween val="between"/>
      </c:valAx>
      <c:valAx>
        <c:axId val="96793728"/>
        <c:scaling>
          <c:orientation val="minMax"/>
        </c:scaling>
        <c:axPos val="r"/>
        <c:title>
          <c:tx>
            <c:rich>
              <a:bodyPr rot="-5400000" vert="horz"/>
              <a:lstStyle/>
              <a:p>
                <a:pPr>
                  <a:defRPr/>
                </a:pPr>
                <a:r>
                  <a:rPr lang="ru-RU"/>
                  <a:t>в % к предыдущему году</a:t>
                </a:r>
              </a:p>
            </c:rich>
          </c:tx>
          <c:layout>
            <c:manualLayout>
              <c:xMode val="edge"/>
              <c:yMode val="edge"/>
              <c:x val="0.96317932211473345"/>
              <c:y val="0.12726413731306441"/>
            </c:manualLayout>
          </c:layout>
        </c:title>
        <c:numFmt formatCode="General" sourceLinked="1"/>
        <c:tickLblPos val="nextTo"/>
        <c:crossAx val="96795648"/>
        <c:crosses val="max"/>
        <c:crossBetween val="between"/>
      </c:valAx>
      <c:catAx>
        <c:axId val="96795648"/>
        <c:scaling>
          <c:orientation val="minMax"/>
        </c:scaling>
        <c:delete val="1"/>
        <c:axPos val="b"/>
        <c:numFmt formatCode="General" sourceLinked="1"/>
        <c:tickLblPos val="none"/>
        <c:crossAx val="96793728"/>
        <c:crosses val="autoZero"/>
        <c:auto val="1"/>
        <c:lblAlgn val="ctr"/>
        <c:lblOffset val="100"/>
      </c:catAx>
    </c:plotArea>
    <c:legend>
      <c:legendPos val="b"/>
      <c:layout>
        <c:manualLayout>
          <c:xMode val="edge"/>
          <c:yMode val="edge"/>
          <c:x val="0"/>
          <c:y val="0.86933885121591714"/>
          <c:w val="0.99905030679015949"/>
          <c:h val="0.12872726705407611"/>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879188538932661"/>
          <c:y val="2.6620370370370655E-2"/>
          <c:w val="0.77458114610673667"/>
          <c:h val="0.75873432487605719"/>
        </c:manualLayout>
      </c:layout>
      <c:scatterChart>
        <c:scatterStyle val="lineMarker"/>
        <c:ser>
          <c:idx val="0"/>
          <c:order val="0"/>
          <c:spPr>
            <a:ln w="28575">
              <a:noFill/>
            </a:ln>
          </c:spPr>
          <c:marker>
            <c:symbol val="circle"/>
            <c:size val="6"/>
            <c:spPr>
              <a:solidFill>
                <a:schemeClr val="bg1">
                  <a:lumMod val="50000"/>
                </a:schemeClr>
              </a:solidFill>
            </c:spPr>
          </c:marker>
          <c:dPt>
            <c:idx val="4"/>
            <c:marker>
              <c:spPr>
                <a:solidFill>
                  <a:srgbClr val="C00000"/>
                </a:solidFill>
              </c:spPr>
            </c:marker>
            <c:extLst xmlns:c16r2="http://schemas.microsoft.com/office/drawing/2015/06/chart">
              <c:ext xmlns:c16="http://schemas.microsoft.com/office/drawing/2014/chart" uri="{C3380CC4-5D6E-409C-BE32-E72D297353CC}">
                <c16:uniqueId val="{00000000-3F4B-4140-80CD-A8110DD502AF}"/>
              </c:ext>
            </c:extLst>
          </c:dPt>
          <c:xVal>
            <c:numRef>
              <c:f>'орт по городам'!$C$7:$C$16</c:f>
              <c:numCache>
                <c:formatCode>General</c:formatCode>
                <c:ptCount val="10"/>
                <c:pt idx="0">
                  <c:v>97</c:v>
                </c:pt>
                <c:pt idx="1">
                  <c:v>98.6</c:v>
                </c:pt>
                <c:pt idx="2">
                  <c:v>93.4</c:v>
                </c:pt>
                <c:pt idx="3">
                  <c:v>91.7</c:v>
                </c:pt>
                <c:pt idx="4">
                  <c:v>92.8</c:v>
                </c:pt>
                <c:pt idx="5">
                  <c:v>95.6</c:v>
                </c:pt>
                <c:pt idx="6">
                  <c:v>99.5</c:v>
                </c:pt>
                <c:pt idx="7">
                  <c:v>94.1</c:v>
                </c:pt>
                <c:pt idx="8">
                  <c:v>100.2</c:v>
                </c:pt>
                <c:pt idx="9">
                  <c:v>97.5</c:v>
                </c:pt>
              </c:numCache>
            </c:numRef>
          </c:xVal>
          <c:yVal>
            <c:numRef>
              <c:f>'орт по городам'!$E$7:$E$16</c:f>
              <c:numCache>
                <c:formatCode>0.00</c:formatCode>
                <c:ptCount val="10"/>
                <c:pt idx="0">
                  <c:v>44.17260000000001</c:v>
                </c:pt>
                <c:pt idx="1">
                  <c:v>52.410499999999999</c:v>
                </c:pt>
                <c:pt idx="2">
                  <c:v>74.483600000000024</c:v>
                </c:pt>
                <c:pt idx="3">
                  <c:v>74.892699999999991</c:v>
                </c:pt>
                <c:pt idx="4">
                  <c:v>83.6691</c:v>
                </c:pt>
                <c:pt idx="5">
                  <c:v>94.067700000000002</c:v>
                </c:pt>
                <c:pt idx="6">
                  <c:v>106.6092</c:v>
                </c:pt>
                <c:pt idx="7">
                  <c:v>126.3643</c:v>
                </c:pt>
                <c:pt idx="8">
                  <c:v>224.4066</c:v>
                </c:pt>
                <c:pt idx="9">
                  <c:v>239.167</c:v>
                </c:pt>
              </c:numCache>
            </c:numRef>
          </c:yVal>
          <c:extLst xmlns:c16r2="http://schemas.microsoft.com/office/drawing/2015/06/chart">
            <c:ext xmlns:c16="http://schemas.microsoft.com/office/drawing/2014/chart" uri="{C3380CC4-5D6E-409C-BE32-E72D297353CC}">
              <c16:uniqueId val="{00000001-3F4B-4140-80CD-A8110DD502AF}"/>
            </c:ext>
          </c:extLst>
        </c:ser>
        <c:axId val="98885632"/>
        <c:axId val="98887552"/>
      </c:scatterChart>
      <c:valAx>
        <c:axId val="98885632"/>
        <c:scaling>
          <c:orientation val="minMax"/>
        </c:scaling>
        <c:axPos val="b"/>
        <c:title>
          <c:tx>
            <c:rich>
              <a:bodyPr/>
              <a:lstStyle/>
              <a:p>
                <a:pPr>
                  <a:defRPr/>
                </a:pPr>
                <a:r>
                  <a:rPr lang="ru-RU"/>
                  <a:t>Индекс физического объема оборота розничной торговли, </a:t>
                </a:r>
              </a:p>
              <a:p>
                <a:pPr>
                  <a:defRPr/>
                </a:pPr>
                <a:r>
                  <a:rPr lang="ru-RU"/>
                  <a:t>в % к предыдущему году</a:t>
                </a:r>
              </a:p>
            </c:rich>
          </c:tx>
          <c:layout>
            <c:manualLayout>
              <c:xMode val="edge"/>
              <c:yMode val="edge"/>
              <c:x val="0.13791885389326544"/>
              <c:y val="0.87962962962963775"/>
            </c:manualLayout>
          </c:layout>
        </c:title>
        <c:numFmt formatCode="General" sourceLinked="1"/>
        <c:tickLblPos val="nextTo"/>
        <c:crossAx val="98887552"/>
        <c:crosses val="autoZero"/>
        <c:crossBetween val="midCat"/>
      </c:valAx>
      <c:valAx>
        <c:axId val="98887552"/>
        <c:scaling>
          <c:orientation val="minMax"/>
          <c:max val="250"/>
        </c:scaling>
        <c:axPos val="l"/>
        <c:majorGridlines>
          <c:spPr>
            <a:ln>
              <a:solidFill>
                <a:sysClr val="window" lastClr="FFFFFF"/>
              </a:solidFill>
            </a:ln>
          </c:spPr>
        </c:majorGridlines>
        <c:title>
          <c:tx>
            <c:rich>
              <a:bodyPr rot="-5400000" vert="horz"/>
              <a:lstStyle/>
              <a:p>
                <a:pPr>
                  <a:defRPr/>
                </a:pPr>
                <a:r>
                  <a:rPr lang="ru-RU"/>
                  <a:t>Оборот розничной торговли на душу населения, тыс.руб.</a:t>
                </a:r>
              </a:p>
            </c:rich>
          </c:tx>
          <c:layout>
            <c:manualLayout>
              <c:xMode val="edge"/>
              <c:yMode val="edge"/>
              <c:x val="0"/>
              <c:y val="7.222586759988335E-2"/>
            </c:manualLayout>
          </c:layout>
        </c:title>
        <c:numFmt formatCode="0.00" sourceLinked="1"/>
        <c:tickLblPos val="nextTo"/>
        <c:crossAx val="98885632"/>
        <c:crosses val="autoZero"/>
        <c:crossBetween val="midCat"/>
      </c:valAx>
    </c:plotArea>
    <c:plotVisOnly val="1"/>
    <c:dispBlanksAs val="gap"/>
  </c:chart>
  <c:txPr>
    <a:bodyPr/>
    <a:lstStyle/>
    <a:p>
      <a:pPr>
        <a:defRPr sz="1000">
          <a:latin typeface="Times New Roman" pitchFamily="18" charset="0"/>
          <a:cs typeface="Times New Roman" pitchFamily="18" charset="0"/>
        </a:defRPr>
      </a:pPr>
      <a:endParaRPr lang="ru-RU"/>
    </a:p>
  </c:txPr>
  <c:externalData r:id="rId1"/>
  <c:userShapes r:id="rId2"/>
</c:chartSpace>
</file>

<file path=word/charts/chart50.xml><?xml version="1.0" encoding="utf-8"?>
<c:chartSpace xmlns:c="http://schemas.openxmlformats.org/drawingml/2006/chart" xmlns:a="http://schemas.openxmlformats.org/drawingml/2006/main" xmlns:r="http://schemas.openxmlformats.org/officeDocument/2006/relationships">
  <c:lang val="ru-RU"/>
  <c:chart>
    <c:autoTitleDeleted val="1"/>
    <c:plotArea>
      <c:layout>
        <c:manualLayout>
          <c:layoutTarget val="inner"/>
          <c:xMode val="edge"/>
          <c:yMode val="edge"/>
          <c:x val="0.11988855618760808"/>
          <c:y val="2.7679144044502012E-2"/>
          <c:w val="0.8537399067991841"/>
          <c:h val="0.86550342876462849"/>
        </c:manualLayout>
      </c:layout>
      <c:lineChart>
        <c:grouping val="standard"/>
        <c:ser>
          <c:idx val="0"/>
          <c:order val="0"/>
          <c:tx>
            <c:strRef>
              <c:f>Лист1!$B$1</c:f>
              <c:strCache>
                <c:ptCount val="1"/>
                <c:pt idx="0">
                  <c:v>инвестиции</c:v>
                </c:pt>
              </c:strCache>
            </c:strRef>
          </c:tx>
          <c:spPr>
            <a:ln>
              <a:solidFill>
                <a:srgbClr val="376092"/>
              </a:solidFill>
            </a:ln>
          </c:spPr>
          <c:marker>
            <c:spPr>
              <a:solidFill>
                <a:srgbClr val="376092"/>
              </a:solidFill>
            </c:spPr>
          </c:marker>
          <c:dLbls>
            <c:dLbl>
              <c:idx val="3"/>
              <c:tx>
                <c:rich>
                  <a:bodyPr/>
                  <a:lstStyle/>
                  <a:p>
                    <a:r>
                      <a:rPr lang="en-US"/>
                      <a:t>256238</a:t>
                    </a:r>
                  </a:p>
                </c:rich>
              </c:tx>
              <c:dLblPos val="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F028-42F2-9016-8483D4E4D76D}"/>
                </c:ext>
              </c:extLst>
            </c:dLbl>
            <c:spPr>
              <a:noFill/>
              <a:ln>
                <a:noFill/>
              </a:ln>
              <a:effectLst/>
            </c:spPr>
            <c:dLblPos val="t"/>
            <c:showVal val="1"/>
            <c:extLst xmlns:c16r2="http://schemas.microsoft.com/office/drawing/2015/06/chart">
              <c:ext xmlns:c15="http://schemas.microsoft.com/office/drawing/2012/chart" uri="{CE6537A1-D6FC-4f65-9D91-7224C49458BB}">
                <c15:layout/>
                <c15:showLeaderLines val="0"/>
              </c:ext>
            </c:extLst>
          </c:dLbls>
          <c:cat>
            <c:strRef>
              <c:f>Лист1!$A$2:$A$6</c:f>
              <c:strCache>
                <c:ptCount val="5"/>
                <c:pt idx="0">
                  <c:v>2013</c:v>
                </c:pt>
                <c:pt idx="1">
                  <c:v>2014</c:v>
                </c:pt>
                <c:pt idx="2">
                  <c:v>2015</c:v>
                </c:pt>
                <c:pt idx="3">
                  <c:v>2016</c:v>
                </c:pt>
                <c:pt idx="4">
                  <c:v>9 мес 2017</c:v>
                </c:pt>
              </c:strCache>
            </c:strRef>
          </c:cat>
          <c:val>
            <c:numRef>
              <c:f>Лист1!$B$2:$B$6</c:f>
              <c:numCache>
                <c:formatCode>General</c:formatCode>
                <c:ptCount val="5"/>
                <c:pt idx="0">
                  <c:v>591783</c:v>
                </c:pt>
                <c:pt idx="1">
                  <c:v>327513</c:v>
                </c:pt>
                <c:pt idx="2">
                  <c:v>845213</c:v>
                </c:pt>
                <c:pt idx="3">
                  <c:v>247261</c:v>
                </c:pt>
                <c:pt idx="4">
                  <c:v>1933309</c:v>
                </c:pt>
              </c:numCache>
            </c:numRef>
          </c:val>
          <c:extLst xmlns:c16r2="http://schemas.microsoft.com/office/drawing/2015/06/chart">
            <c:ext xmlns:c16="http://schemas.microsoft.com/office/drawing/2014/chart" uri="{C3380CC4-5D6E-409C-BE32-E72D297353CC}">
              <c16:uniqueId val="{00000001-F028-42F2-9016-8483D4E4D76D}"/>
            </c:ext>
          </c:extLst>
        </c:ser>
        <c:marker val="1"/>
        <c:axId val="99326592"/>
        <c:axId val="99328384"/>
      </c:lineChart>
      <c:catAx>
        <c:axId val="99326592"/>
        <c:scaling>
          <c:orientation val="minMax"/>
        </c:scaling>
        <c:axPos val="b"/>
        <c:numFmt formatCode="General" sourceLinked="1"/>
        <c:tickLblPos val="nextTo"/>
        <c:crossAx val="99328384"/>
        <c:crosses val="autoZero"/>
        <c:auto val="1"/>
        <c:lblAlgn val="ctr"/>
        <c:lblOffset val="100"/>
      </c:catAx>
      <c:valAx>
        <c:axId val="99328384"/>
        <c:scaling>
          <c:orientation val="minMax"/>
        </c:scaling>
        <c:axPos val="l"/>
        <c:majorGridlines>
          <c:spPr>
            <a:ln>
              <a:solidFill>
                <a:schemeClr val="bg1"/>
              </a:solidFill>
            </a:ln>
          </c:spPr>
        </c:majorGridlines>
        <c:numFmt formatCode="General" sourceLinked="1"/>
        <c:tickLblPos val="nextTo"/>
        <c:crossAx val="99326592"/>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userShapes r:id="rId2"/>
</c:chartSpace>
</file>

<file path=word/charts/chart51.xml><?xml version="1.0" encoding="utf-8"?>
<c:chartSpace xmlns:c="http://schemas.openxmlformats.org/drawingml/2006/chart" xmlns:a="http://schemas.openxmlformats.org/drawingml/2006/main" xmlns:r="http://schemas.openxmlformats.org/officeDocument/2006/relationships">
  <c:date1904 val="1"/>
  <c:lang val="ru-RU"/>
  <c:style val="3"/>
  <c:chart>
    <c:plotArea>
      <c:layout>
        <c:manualLayout>
          <c:layoutTarget val="inner"/>
          <c:xMode val="edge"/>
          <c:yMode val="edge"/>
          <c:x val="8.6047281893702879E-2"/>
          <c:y val="0.15102734022284744"/>
          <c:w val="0.87071888671544162"/>
          <c:h val="0.84654512303112761"/>
        </c:manualLayout>
      </c:layout>
      <c:pieChart>
        <c:varyColors val="1"/>
        <c:ser>
          <c:idx val="0"/>
          <c:order val="0"/>
          <c:dPt>
            <c:idx val="1"/>
            <c:spPr>
              <a:solidFill>
                <a:schemeClr val="accent2">
                  <a:lumMod val="60000"/>
                  <a:lumOff val="40000"/>
                </a:schemeClr>
              </a:solidFill>
            </c:spPr>
            <c:extLst xmlns:c16r2="http://schemas.microsoft.com/office/drawing/2015/06/chart">
              <c:ext xmlns:c16="http://schemas.microsoft.com/office/drawing/2014/chart" uri="{C3380CC4-5D6E-409C-BE32-E72D297353CC}">
                <c16:uniqueId val="{00000000-A08C-4A77-A356-3B38A69E9B98}"/>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1-A08C-4A77-A356-3B38A69E9B98}"/>
              </c:ext>
            </c:extLst>
          </c:dPt>
          <c:dPt>
            <c:idx val="4"/>
            <c:spPr>
              <a:solidFill>
                <a:srgbClr val="C00000"/>
              </a:solidFill>
            </c:spPr>
            <c:extLst xmlns:c16r2="http://schemas.microsoft.com/office/drawing/2015/06/chart">
              <c:ext xmlns:c16="http://schemas.microsoft.com/office/drawing/2014/chart" uri="{C3380CC4-5D6E-409C-BE32-E72D297353CC}">
                <c16:uniqueId val="{00000002-A08C-4A77-A356-3B38A69E9B98}"/>
              </c:ext>
            </c:extLst>
          </c:dPt>
          <c:dPt>
            <c:idx val="7"/>
            <c:spPr>
              <a:solidFill>
                <a:schemeClr val="bg1">
                  <a:lumMod val="85000"/>
                </a:schemeClr>
              </a:solidFill>
            </c:spPr>
            <c:extLst xmlns:c16r2="http://schemas.microsoft.com/office/drawing/2015/06/chart">
              <c:ext xmlns:c16="http://schemas.microsoft.com/office/drawing/2014/chart" uri="{C3380CC4-5D6E-409C-BE32-E72D297353CC}">
                <c16:uniqueId val="{00000003-A08C-4A77-A356-3B38A69E9B98}"/>
              </c:ext>
            </c:extLst>
          </c:dPt>
          <c:dPt>
            <c:idx val="9"/>
            <c:spPr>
              <a:solidFill>
                <a:schemeClr val="bg1">
                  <a:lumMod val="75000"/>
                </a:schemeClr>
              </a:solidFill>
            </c:spPr>
            <c:extLst xmlns:c16r2="http://schemas.microsoft.com/office/drawing/2015/06/chart">
              <c:ext xmlns:c16="http://schemas.microsoft.com/office/drawing/2014/chart" uri="{C3380CC4-5D6E-409C-BE32-E72D297353CC}">
                <c16:uniqueId val="{00000004-A08C-4A77-A356-3B38A69E9B98}"/>
              </c:ext>
            </c:extLst>
          </c:dPt>
          <c:dLbls>
            <c:dLbl>
              <c:idx val="0"/>
              <c:layout>
                <c:manualLayout>
                  <c:x val="0.10489992610093425"/>
                  <c:y val="-3.0934617834964047E-2"/>
                </c:manualLayout>
              </c:layout>
              <c:tx>
                <c:rich>
                  <a:bodyPr/>
                  <a:lstStyle/>
                  <a:p>
                    <a:r>
                      <a:rPr lang="ru-RU"/>
                      <a:t>Обрабатывающие производства 4,0%</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A08C-4A77-A356-3B38A69E9B98}"/>
                </c:ext>
              </c:extLst>
            </c:dLbl>
            <c:dLbl>
              <c:idx val="1"/>
              <c:layout>
                <c:manualLayout>
                  <c:x val="0.12630756170841687"/>
                  <c:y val="1.7185748440697819E-2"/>
                </c:manualLayout>
              </c:layout>
              <c:tx>
                <c:rich>
                  <a:bodyPr/>
                  <a:lstStyle/>
                  <a:p>
                    <a:r>
                      <a:rPr lang="ru-RU"/>
                      <a:t>Электроэнергия, газ и пар 7,5%</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A08C-4A77-A356-3B38A69E9B98}"/>
                </c:ext>
              </c:extLst>
            </c:dLbl>
            <c:dLbl>
              <c:idx val="2"/>
              <c:layout>
                <c:manualLayout>
                  <c:x val="3.8535564599650469E-2"/>
                  <c:y val="5.8575255445175785E-2"/>
                </c:manualLayout>
              </c:layout>
              <c:tx>
                <c:rich>
                  <a:bodyPr/>
                  <a:lstStyle/>
                  <a:p>
                    <a:r>
                      <a:rPr lang="ru-RU"/>
                      <a:t>Строительство  3,3%</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A08C-4A77-A356-3B38A69E9B98}"/>
                </c:ext>
              </c:extLst>
            </c:dLbl>
            <c:dLbl>
              <c:idx val="3"/>
              <c:layout>
                <c:manualLayout>
                  <c:x val="2.783014542473132E-2"/>
                  <c:y val="0.21584569308905574"/>
                </c:manualLayout>
              </c:layout>
              <c:tx>
                <c:rich>
                  <a:bodyPr/>
                  <a:lstStyle/>
                  <a:p>
                    <a:r>
                      <a:rPr lang="ru-RU"/>
                      <a:t>Торговля оптовая и розничная; ремонт автотранспортных средств и мотоциклов 2,2%</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A08C-4A77-A356-3B38A69E9B98}"/>
                </c:ext>
              </c:extLst>
            </c:dLbl>
            <c:dLbl>
              <c:idx val="4"/>
              <c:layout>
                <c:manualLayout>
                  <c:x val="-6.2077743705094175E-2"/>
                  <c:y val="-0.17304316572853229"/>
                </c:manualLayout>
              </c:layout>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A08C-4A77-A356-3B38A69E9B98}"/>
                </c:ext>
              </c:extLst>
            </c:dLbl>
            <c:dLbl>
              <c:idx val="5"/>
              <c:layout>
                <c:manualLayout>
                  <c:x val="-9.2053557943340455E-2"/>
                  <c:y val="0.20113902269114206"/>
                </c:manualLayout>
              </c:layout>
              <c:tx>
                <c:rich>
                  <a:bodyPr/>
                  <a:lstStyle/>
                  <a:p>
                    <a:r>
                      <a:rPr lang="ru-RU"/>
                      <a:t>Деятельность финансовая и страховая 0,2%</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A08C-4A77-A356-3B38A69E9B98}"/>
                </c:ext>
              </c:extLst>
            </c:dLbl>
            <c:dLbl>
              <c:idx val="6"/>
              <c:layout>
                <c:manualLayout>
                  <c:x val="-8.77719971087665E-2"/>
                  <c:y val="5.6515401407661724E-2"/>
                </c:manualLayout>
              </c:layout>
              <c:tx>
                <c:rich>
                  <a:bodyPr/>
                  <a:lstStyle/>
                  <a:p>
                    <a:r>
                      <a:rPr lang="ru-RU"/>
                      <a:t>Деятельность по операциям с недвижимостью</a:t>
                    </a:r>
                    <a:r>
                      <a:rPr lang="ru-RU" baseline="0"/>
                      <a:t> </a:t>
                    </a:r>
                    <a:r>
                      <a:rPr lang="ru-RU"/>
                      <a:t>4,6%</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A08C-4A77-A356-3B38A69E9B98}"/>
                </c:ext>
              </c:extLst>
            </c:dLbl>
            <c:dLbl>
              <c:idx val="7"/>
              <c:layout>
                <c:manualLayout>
                  <c:x val="-0.11346001359311282"/>
                  <c:y val="-4.8489792206709639E-2"/>
                </c:manualLayout>
              </c:layout>
              <c:tx>
                <c:rich>
                  <a:bodyPr/>
                  <a:lstStyle/>
                  <a:p>
                    <a:r>
                      <a:rPr lang="ru-RU"/>
                      <a:t>Госуправление и обеспечение военной безопасности; соцобеспечение 2,4%</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A08C-4A77-A356-3B38A69E9B98}"/>
                </c:ext>
              </c:extLst>
            </c:dLbl>
            <c:dLbl>
              <c:idx val="8"/>
              <c:layout>
                <c:manualLayout>
                  <c:x val="0.13058069427363117"/>
                  <c:y val="9.8982333050603027E-2"/>
                </c:manualLayout>
              </c:layout>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A08C-4A77-A356-3B38A69E9B98}"/>
                </c:ext>
              </c:extLst>
            </c:dLbl>
            <c:dLbl>
              <c:idx val="9"/>
              <c:layout>
                <c:manualLayout>
                  <c:x val="-2.783014542473132E-2"/>
                  <c:y val="0"/>
                </c:manualLayout>
              </c:layout>
              <c:tx>
                <c:rich>
                  <a:bodyPr/>
                  <a:lstStyle/>
                  <a:p>
                    <a:r>
                      <a:rPr lang="ru-RU"/>
                      <a:t>Здравоохранение и социальные услуги 2,0%</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A08C-4A77-A356-3B38A69E9B98}"/>
                </c:ext>
              </c:extLst>
            </c:dLbl>
            <c:dLbl>
              <c:idx val="10"/>
              <c:layout>
                <c:manualLayout>
                  <c:x val="7.0640359678080356E-2"/>
                  <c:y val="0"/>
                </c:manualLayout>
              </c:layout>
              <c:tx>
                <c:rich>
                  <a:bodyPr/>
                  <a:lstStyle/>
                  <a:p>
                    <a:r>
                      <a:rPr lang="ru-RU"/>
                      <a:t>Культура, спорт, организация досуга и развлечений 4,9%</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A08C-4A77-A356-3B38A69E9B98}"/>
                </c:ext>
              </c:extLst>
            </c:dLbl>
            <c:spPr>
              <a:noFill/>
              <a:ln>
                <a:noFill/>
              </a:ln>
              <a:effectLst/>
            </c:spPr>
            <c:dLblPos val="outEnd"/>
            <c:showVal val="1"/>
            <c:showCatName val="1"/>
            <c:showLeaderLines val="1"/>
            <c:extLst xmlns:c16r2="http://schemas.microsoft.com/office/drawing/2015/06/chart">
              <c:ext xmlns:c15="http://schemas.microsoft.com/office/drawing/2012/chart" uri="{CE6537A1-D6FC-4f65-9D91-7224C49458BB}"/>
            </c:extLst>
          </c:dLbls>
          <c:cat>
            <c:strRef>
              <c:f>инвестиции!$A$24:$A$35</c:f>
              <c:strCache>
                <c:ptCount val="12"/>
                <c:pt idx="0">
                  <c:v>Обрабатывающие производства</c:v>
                </c:pt>
                <c:pt idx="1">
                  <c:v>Обеспечение электрической энергией, газом и паром; кондиционирование воздуха</c:v>
                </c:pt>
                <c:pt idx="2">
                  <c:v>Строительство </c:v>
                </c:pt>
                <c:pt idx="3">
                  <c:v>Торговля оптовая и розничная; ремонт автотранспортных средств и мотоциклов</c:v>
                </c:pt>
                <c:pt idx="4">
                  <c:v>Транспортировка и хранение</c:v>
                </c:pt>
                <c:pt idx="5">
                  <c:v>Деятельность финансовая и страховая</c:v>
                </c:pt>
                <c:pt idx="6">
                  <c:v>Деятельность по операциям с недвижимостью</c:v>
                </c:pt>
                <c:pt idx="7">
                  <c:v>Государственное управление и обеспечение военной безопасности; социальное обеспечение</c:v>
                </c:pt>
                <c:pt idx="8">
                  <c:v>Образование</c:v>
                </c:pt>
                <c:pt idx="9">
                  <c:v>Деятельность в области здравоохранения и социальных услуг</c:v>
                </c:pt>
                <c:pt idx="10">
                  <c:v>Деятельность в области культуры, спорта, организации досуга и развлечений </c:v>
                </c:pt>
                <c:pt idx="11">
                  <c:v>Предоставление прочих видов услуг </c:v>
                </c:pt>
              </c:strCache>
            </c:strRef>
          </c:cat>
          <c:val>
            <c:numRef>
              <c:f>инвестиции!$E$24:$E$34</c:f>
              <c:numCache>
                <c:formatCode>0.0%</c:formatCode>
                <c:ptCount val="11"/>
                <c:pt idx="0">
                  <c:v>3.9756008086232336E-2</c:v>
                </c:pt>
                <c:pt idx="1">
                  <c:v>7.457519961910411E-2</c:v>
                </c:pt>
                <c:pt idx="2">
                  <c:v>3.3066914353062388E-2</c:v>
                </c:pt>
                <c:pt idx="3">
                  <c:v>2.2440075242547951E-2</c:v>
                </c:pt>
                <c:pt idx="4">
                  <c:v>0.5663484729041065</c:v>
                </c:pt>
                <c:pt idx="5">
                  <c:v>1.8225243718730407E-3</c:v>
                </c:pt>
                <c:pt idx="6">
                  <c:v>4.5766045629453883E-2</c:v>
                </c:pt>
                <c:pt idx="7">
                  <c:v>2.4165034069888128E-2</c:v>
                </c:pt>
                <c:pt idx="8">
                  <c:v>5.6104090728151167E-2</c:v>
                </c:pt>
                <c:pt idx="9">
                  <c:v>2.0317048993513841E-2</c:v>
                </c:pt>
                <c:pt idx="10">
                  <c:v>4.9212060662352966E-2</c:v>
                </c:pt>
              </c:numCache>
            </c:numRef>
          </c:val>
          <c:extLst xmlns:c16r2="http://schemas.microsoft.com/office/drawing/2015/06/chart">
            <c:ext xmlns:c16="http://schemas.microsoft.com/office/drawing/2014/chart" uri="{C3380CC4-5D6E-409C-BE32-E72D297353CC}">
              <c16:uniqueId val="{0000000B-A08C-4A77-A356-3B38A69E9B98}"/>
            </c:ext>
          </c:extLst>
        </c:ser>
        <c:firstSliceAng val="0"/>
      </c:pieChart>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2.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6.9937022834362594E-2"/>
          <c:y val="2.7137862791292211E-2"/>
          <c:w val="0.9275340849543251"/>
          <c:h val="0.86948634645780798"/>
        </c:manualLayout>
      </c:layout>
      <c:barChart>
        <c:barDir val="col"/>
        <c:grouping val="clustered"/>
        <c:ser>
          <c:idx val="0"/>
          <c:order val="0"/>
          <c:tx>
            <c:strRef>
              <c:f>Лист1!$B$1</c:f>
              <c:strCache>
                <c:ptCount val="1"/>
                <c:pt idx="0">
                  <c:v>Доходы</c:v>
                </c:pt>
              </c:strCache>
            </c:strRef>
          </c:tx>
          <c:spPr>
            <a:solidFill>
              <a:srgbClr val="376092"/>
            </a:solidFill>
          </c:spPr>
          <c:dLbls>
            <c:dLbl>
              <c:idx val="1"/>
              <c:layout>
                <c:manualLayout>
                  <c:x val="-1.17284438589868E-2"/>
                  <c:y val="-1.52644643570251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0A6F-4A6A-8638-8752527C2609}"/>
                </c:ext>
              </c:extLst>
            </c:dLbl>
            <c:dLbl>
              <c:idx val="2"/>
              <c:layout>
                <c:manualLayout>
                  <c:x val="-1.4074132630784155E-2"/>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A6F-4A6A-8638-8752527C2609}"/>
                </c:ext>
              </c:extLst>
            </c:dLbl>
            <c:dLbl>
              <c:idx val="3"/>
              <c:layout>
                <c:manualLayout>
                  <c:x val="-1.8765510174378875E-2"/>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A6F-4A6A-8638-8752527C2609}"/>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Лист1!$A$2:$A$7</c:f>
              <c:numCache>
                <c:formatCode>General</c:formatCode>
                <c:ptCount val="6"/>
                <c:pt idx="0">
                  <c:v>2011</c:v>
                </c:pt>
                <c:pt idx="1">
                  <c:v>2012</c:v>
                </c:pt>
                <c:pt idx="2">
                  <c:v>2013</c:v>
                </c:pt>
                <c:pt idx="3">
                  <c:v>2014</c:v>
                </c:pt>
                <c:pt idx="4">
                  <c:v>2015</c:v>
                </c:pt>
                <c:pt idx="5">
                  <c:v>2016</c:v>
                </c:pt>
              </c:numCache>
            </c:numRef>
          </c:cat>
          <c:val>
            <c:numRef>
              <c:f>Лист1!$B$2:$B$7</c:f>
              <c:numCache>
                <c:formatCode>General</c:formatCode>
                <c:ptCount val="6"/>
                <c:pt idx="0">
                  <c:v>484.8</c:v>
                </c:pt>
                <c:pt idx="1">
                  <c:v>488.8</c:v>
                </c:pt>
                <c:pt idx="2">
                  <c:v>744.5</c:v>
                </c:pt>
                <c:pt idx="3">
                  <c:v>613.6</c:v>
                </c:pt>
                <c:pt idx="4">
                  <c:v>587.9</c:v>
                </c:pt>
                <c:pt idx="5">
                  <c:v>571.79999999999995</c:v>
                </c:pt>
              </c:numCache>
            </c:numRef>
          </c:val>
          <c:extLst xmlns:c16r2="http://schemas.microsoft.com/office/drawing/2015/06/chart">
            <c:ext xmlns:c16="http://schemas.microsoft.com/office/drawing/2014/chart" uri="{C3380CC4-5D6E-409C-BE32-E72D297353CC}">
              <c16:uniqueId val="{00000003-0A6F-4A6A-8638-8752527C2609}"/>
            </c:ext>
          </c:extLst>
        </c:ser>
        <c:ser>
          <c:idx val="1"/>
          <c:order val="1"/>
          <c:tx>
            <c:strRef>
              <c:f>Лист1!$C$1</c:f>
              <c:strCache>
                <c:ptCount val="1"/>
                <c:pt idx="0">
                  <c:v>Расходы</c:v>
                </c:pt>
              </c:strCache>
            </c:strRef>
          </c:tx>
          <c:spPr>
            <a:solidFill>
              <a:schemeClr val="bg1">
                <a:lumMod val="65000"/>
              </a:schemeClr>
            </a:solidFill>
          </c:spPr>
          <c:dLbls>
            <c:dLbl>
              <c:idx val="0"/>
              <c:layout>
                <c:manualLayout>
                  <c:x val="2.0833333333333412E-2"/>
                  <c:y val="-1.19047619047619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A6F-4A6A-8638-8752527C2609}"/>
                </c:ext>
              </c:extLst>
            </c:dLbl>
            <c:dLbl>
              <c:idx val="1"/>
              <c:layout>
                <c:manualLayout>
                  <c:x val="2.5462962962962982E-2"/>
                  <c:y val="-1.19047619047619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A6F-4A6A-8638-8752527C2609}"/>
                </c:ext>
              </c:extLst>
            </c:dLbl>
            <c:dLbl>
              <c:idx val="2"/>
              <c:layout>
                <c:manualLayout>
                  <c:x val="3.9537045998402714E-2"/>
                  <c:y val="-2.380955958114068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A6F-4A6A-8638-8752527C2609}"/>
                </c:ext>
              </c:extLst>
            </c:dLbl>
            <c:dLbl>
              <c:idx val="3"/>
              <c:layout>
                <c:manualLayout>
                  <c:x val="1.8765510174378875E-2"/>
                  <c:y val="-3.43450448033062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0A6F-4A6A-8638-8752527C2609}"/>
                </c:ext>
              </c:extLst>
            </c:dLbl>
            <c:dLbl>
              <c:idx val="4"/>
              <c:layout>
                <c:manualLayout>
                  <c:x val="1.6419821402581521E-2"/>
                  <c:y val="-1.144834826776931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0A6F-4A6A-8638-8752527C2609}"/>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Лист1!$A$2:$A$7</c:f>
              <c:numCache>
                <c:formatCode>General</c:formatCode>
                <c:ptCount val="6"/>
                <c:pt idx="0">
                  <c:v>2011</c:v>
                </c:pt>
                <c:pt idx="1">
                  <c:v>2012</c:v>
                </c:pt>
                <c:pt idx="2">
                  <c:v>2013</c:v>
                </c:pt>
                <c:pt idx="3">
                  <c:v>2014</c:v>
                </c:pt>
                <c:pt idx="4">
                  <c:v>2015</c:v>
                </c:pt>
                <c:pt idx="5">
                  <c:v>2016</c:v>
                </c:pt>
              </c:numCache>
            </c:numRef>
          </c:cat>
          <c:val>
            <c:numRef>
              <c:f>Лист1!$C$2:$C$7</c:f>
              <c:numCache>
                <c:formatCode>General</c:formatCode>
                <c:ptCount val="6"/>
                <c:pt idx="0">
                  <c:v>438.6</c:v>
                </c:pt>
                <c:pt idx="1">
                  <c:v>522.5</c:v>
                </c:pt>
                <c:pt idx="2">
                  <c:v>707.5</c:v>
                </c:pt>
                <c:pt idx="3">
                  <c:v>593.79999999999995</c:v>
                </c:pt>
                <c:pt idx="4">
                  <c:v>627</c:v>
                </c:pt>
                <c:pt idx="5">
                  <c:v>467</c:v>
                </c:pt>
              </c:numCache>
            </c:numRef>
          </c:val>
          <c:extLst xmlns:c16r2="http://schemas.microsoft.com/office/drawing/2015/06/chart">
            <c:ext xmlns:c16="http://schemas.microsoft.com/office/drawing/2014/chart" uri="{C3380CC4-5D6E-409C-BE32-E72D297353CC}">
              <c16:uniqueId val="{00000009-0A6F-4A6A-8638-8752527C2609}"/>
            </c:ext>
          </c:extLst>
        </c:ser>
        <c:ser>
          <c:idx val="2"/>
          <c:order val="2"/>
          <c:tx>
            <c:strRef>
              <c:f>Лист1!$D$1</c:f>
              <c:strCache>
                <c:ptCount val="1"/>
                <c:pt idx="0">
                  <c:v>Дефицит(-), Профицит (+)</c:v>
                </c:pt>
              </c:strCache>
            </c:strRef>
          </c:tx>
          <c:spPr>
            <a:solidFill>
              <a:srgbClr val="C00000"/>
            </a:solidFill>
          </c:spPr>
          <c:dLbls>
            <c:dLbl>
              <c:idx val="0"/>
              <c:layout>
                <c:manualLayout>
                  <c:x val="1.5509259353487874E-2"/>
                  <c:y val="7.6882965385029504E-3"/>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0A6F-4A6A-8638-8752527C2609}"/>
                </c:ext>
              </c:extLst>
            </c:dLbl>
            <c:dLbl>
              <c:idx val="1"/>
              <c:layout>
                <c:manualLayout>
                  <c:x val="7.7546296767438934E-3"/>
                  <c:y val="0.11568408130256318"/>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0A6F-4A6A-8638-8752527C2609}"/>
                </c:ext>
              </c:extLst>
            </c:dLbl>
            <c:dLbl>
              <c:idx val="2"/>
              <c:layout>
                <c:manualLayout>
                  <c:x val="7.7546296767438934E-3"/>
                  <c:y val="1.7272940163431297E-2"/>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0A6F-4A6A-8638-8752527C2609}"/>
                </c:ext>
              </c:extLst>
            </c:dLbl>
            <c:dLbl>
              <c:idx val="4"/>
              <c:layout>
                <c:manualLayout>
                  <c:x val="1.292438279457324E-2"/>
                  <c:y val="0.12551926819547918"/>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0A6F-4A6A-8638-8752527C2609}"/>
                </c:ext>
              </c:extLst>
            </c:dLbl>
            <c:spPr>
              <a:noFill/>
              <a:ln>
                <a:noFill/>
              </a:ln>
              <a:effectLst/>
            </c:spPr>
            <c:dLblPos val="ctr"/>
            <c:showVal val="1"/>
            <c:extLst xmlns:c16r2="http://schemas.microsoft.com/office/drawing/2015/06/chart">
              <c:ext xmlns:c15="http://schemas.microsoft.com/office/drawing/2012/chart" uri="{CE6537A1-D6FC-4f65-9D91-7224C49458BB}">
                <c15:layout/>
                <c15:showLeaderLines val="0"/>
              </c:ext>
            </c:extLst>
          </c:dLbls>
          <c:cat>
            <c:numRef>
              <c:f>Лист1!$A$2:$A$7</c:f>
              <c:numCache>
                <c:formatCode>General</c:formatCode>
                <c:ptCount val="6"/>
                <c:pt idx="0">
                  <c:v>2011</c:v>
                </c:pt>
                <c:pt idx="1">
                  <c:v>2012</c:v>
                </c:pt>
                <c:pt idx="2">
                  <c:v>2013</c:v>
                </c:pt>
                <c:pt idx="3">
                  <c:v>2014</c:v>
                </c:pt>
                <c:pt idx="4">
                  <c:v>2015</c:v>
                </c:pt>
                <c:pt idx="5">
                  <c:v>2016</c:v>
                </c:pt>
              </c:numCache>
            </c:numRef>
          </c:cat>
          <c:val>
            <c:numRef>
              <c:f>Лист1!$D$2:$D$7</c:f>
              <c:numCache>
                <c:formatCode>General</c:formatCode>
                <c:ptCount val="6"/>
                <c:pt idx="0">
                  <c:v>46.2</c:v>
                </c:pt>
                <c:pt idx="1">
                  <c:v>-33.700000000000003</c:v>
                </c:pt>
                <c:pt idx="2">
                  <c:v>37</c:v>
                </c:pt>
                <c:pt idx="3">
                  <c:v>19.8</c:v>
                </c:pt>
                <c:pt idx="4">
                  <c:v>-39.1</c:v>
                </c:pt>
                <c:pt idx="5">
                  <c:v>104.8</c:v>
                </c:pt>
              </c:numCache>
            </c:numRef>
          </c:val>
          <c:extLst xmlns:c16r2="http://schemas.microsoft.com/office/drawing/2015/06/chart">
            <c:ext xmlns:c16="http://schemas.microsoft.com/office/drawing/2014/chart" uri="{C3380CC4-5D6E-409C-BE32-E72D297353CC}">
              <c16:uniqueId val="{0000000E-0A6F-4A6A-8638-8752527C2609}"/>
            </c:ext>
          </c:extLst>
        </c:ser>
        <c:axId val="99351936"/>
        <c:axId val="99562624"/>
      </c:barChart>
      <c:catAx>
        <c:axId val="99351936"/>
        <c:scaling>
          <c:orientation val="minMax"/>
        </c:scaling>
        <c:axPos val="b"/>
        <c:numFmt formatCode="General" sourceLinked="1"/>
        <c:tickLblPos val="nextTo"/>
        <c:crossAx val="99562624"/>
        <c:crosses val="autoZero"/>
        <c:auto val="1"/>
        <c:lblAlgn val="ctr"/>
        <c:lblOffset val="100"/>
      </c:catAx>
      <c:valAx>
        <c:axId val="99562624"/>
        <c:scaling>
          <c:orientation val="minMax"/>
        </c:scaling>
        <c:axPos val="l"/>
        <c:majorGridlines>
          <c:spPr>
            <a:ln>
              <a:solidFill>
                <a:schemeClr val="bg1"/>
              </a:solidFill>
            </a:ln>
          </c:spPr>
        </c:majorGridlines>
        <c:numFmt formatCode="General" sourceLinked="1"/>
        <c:tickLblPos val="nextTo"/>
        <c:crossAx val="99351936"/>
        <c:crosses val="autoZero"/>
        <c:crossBetween val="between"/>
      </c:valAx>
    </c:plotArea>
    <c:legend>
      <c:legendPos val="b"/>
      <c:layout>
        <c:manualLayout>
          <c:xMode val="edge"/>
          <c:yMode val="edge"/>
          <c:x val="3.2832369820305157E-2"/>
          <c:y val="0.91585336288910468"/>
          <c:w val="0.92317639827125919"/>
          <c:h val="4.9852261148523681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7467454333724505"/>
          <c:y val="3.125E-2"/>
          <c:w val="0.77931702777205358"/>
          <c:h val="0.80277333497375325"/>
        </c:manualLayout>
      </c:layout>
      <c:scatterChart>
        <c:scatterStyle val="lineMarker"/>
        <c:ser>
          <c:idx val="0"/>
          <c:order val="0"/>
          <c:spPr>
            <a:ln w="28575">
              <a:noFill/>
            </a:ln>
          </c:spPr>
          <c:marker>
            <c:symbol val="circle"/>
            <c:size val="6"/>
            <c:spPr>
              <a:solidFill>
                <a:srgbClr val="376092"/>
              </a:solidFill>
              <a:ln>
                <a:solidFill>
                  <a:srgbClr val="376092"/>
                </a:solidFill>
              </a:ln>
            </c:spPr>
          </c:marker>
          <c:dPt>
            <c:idx val="3"/>
            <c:marker>
              <c:spPr>
                <a:solidFill>
                  <a:srgbClr val="C00000"/>
                </a:solidFill>
                <a:ln>
                  <a:solidFill>
                    <a:srgbClr val="376092"/>
                  </a:solidFill>
                </a:ln>
              </c:spPr>
            </c:marker>
            <c:extLst xmlns:c16r2="http://schemas.microsoft.com/office/drawing/2015/06/chart">
              <c:ext xmlns:c16="http://schemas.microsoft.com/office/drawing/2014/chart" uri="{C3380CC4-5D6E-409C-BE32-E72D297353CC}">
                <c16:uniqueId val="{00000000-F69F-4E49-8525-46B202F7AA46}"/>
              </c:ext>
            </c:extLst>
          </c:dPt>
          <c:xVal>
            <c:numRef>
              <c:f>Бюджет!$B$101:$B$110</c:f>
              <c:numCache>
                <c:formatCode>General</c:formatCode>
                <c:ptCount val="10"/>
                <c:pt idx="0">
                  <c:v>21000.2</c:v>
                </c:pt>
                <c:pt idx="1">
                  <c:v>20678.3</c:v>
                </c:pt>
                <c:pt idx="2">
                  <c:v>19644</c:v>
                </c:pt>
                <c:pt idx="3">
                  <c:v>19564.3</c:v>
                </c:pt>
                <c:pt idx="4">
                  <c:v>17436.900000000001</c:v>
                </c:pt>
                <c:pt idx="5">
                  <c:v>17285</c:v>
                </c:pt>
                <c:pt idx="6">
                  <c:v>16501.8</c:v>
                </c:pt>
                <c:pt idx="7">
                  <c:v>13420.9</c:v>
                </c:pt>
                <c:pt idx="8">
                  <c:v>13297.2</c:v>
                </c:pt>
                <c:pt idx="9">
                  <c:v>11705.7</c:v>
                </c:pt>
              </c:numCache>
            </c:numRef>
          </c:xVal>
          <c:yVal>
            <c:numRef>
              <c:f>Бюджет!$C$101:$C$110</c:f>
              <c:numCache>
                <c:formatCode>General</c:formatCode>
                <c:ptCount val="10"/>
                <c:pt idx="0">
                  <c:v>15838</c:v>
                </c:pt>
                <c:pt idx="1">
                  <c:v>20523.400000000001</c:v>
                </c:pt>
                <c:pt idx="2">
                  <c:v>20257.3</c:v>
                </c:pt>
                <c:pt idx="3">
                  <c:v>15979.5</c:v>
                </c:pt>
                <c:pt idx="4">
                  <c:v>16213.6</c:v>
                </c:pt>
                <c:pt idx="5">
                  <c:v>16802.599999999897</c:v>
                </c:pt>
                <c:pt idx="6">
                  <c:v>17601.8</c:v>
                </c:pt>
                <c:pt idx="7">
                  <c:v>13261</c:v>
                </c:pt>
                <c:pt idx="8">
                  <c:v>13048</c:v>
                </c:pt>
                <c:pt idx="9">
                  <c:v>13783.9</c:v>
                </c:pt>
              </c:numCache>
            </c:numRef>
          </c:yVal>
          <c:extLst xmlns:c16r2="http://schemas.microsoft.com/office/drawing/2015/06/chart">
            <c:ext xmlns:c16="http://schemas.microsoft.com/office/drawing/2014/chart" uri="{C3380CC4-5D6E-409C-BE32-E72D297353CC}">
              <c16:uniqueId val="{00000001-F69F-4E49-8525-46B202F7AA46}"/>
            </c:ext>
          </c:extLst>
        </c:ser>
        <c:axId val="99690368"/>
        <c:axId val="99692544"/>
      </c:scatterChart>
      <c:valAx>
        <c:axId val="99690368"/>
        <c:scaling>
          <c:orientation val="minMax"/>
          <c:max val="22000"/>
          <c:min val="10000"/>
        </c:scaling>
        <c:axPos val="b"/>
        <c:title>
          <c:tx>
            <c:rich>
              <a:bodyPr/>
              <a:lstStyle/>
              <a:p>
                <a:pPr>
                  <a:defRPr/>
                </a:pPr>
                <a:r>
                  <a:rPr lang="ru-RU"/>
                  <a:t>Доходы бюджета на душу населения</a:t>
                </a:r>
              </a:p>
            </c:rich>
          </c:tx>
          <c:layout>
            <c:manualLayout>
              <c:xMode val="edge"/>
              <c:yMode val="edge"/>
              <c:x val="0.30614705865074499"/>
              <c:y val="0.93706597222222221"/>
            </c:manualLayout>
          </c:layout>
        </c:title>
        <c:numFmt formatCode="General" sourceLinked="1"/>
        <c:tickLblPos val="nextTo"/>
        <c:crossAx val="99692544"/>
        <c:crosses val="autoZero"/>
        <c:crossBetween val="midCat"/>
      </c:valAx>
      <c:valAx>
        <c:axId val="99692544"/>
        <c:scaling>
          <c:orientation val="minMax"/>
          <c:max val="23000"/>
          <c:min val="10000"/>
        </c:scaling>
        <c:axPos val="l"/>
        <c:majorGridlines>
          <c:spPr>
            <a:ln>
              <a:solidFill>
                <a:sysClr val="window" lastClr="FFFFFF"/>
              </a:solidFill>
            </a:ln>
          </c:spPr>
        </c:majorGridlines>
        <c:title>
          <c:tx>
            <c:rich>
              <a:bodyPr rot="-5400000" vert="horz"/>
              <a:lstStyle/>
              <a:p>
                <a:pPr>
                  <a:defRPr/>
                </a:pPr>
                <a:r>
                  <a:rPr lang="ru-RU"/>
                  <a:t>Расходы бюджета на душу населения</a:t>
                </a:r>
              </a:p>
            </c:rich>
          </c:tx>
          <c:layout>
            <c:manualLayout>
              <c:xMode val="edge"/>
              <c:yMode val="edge"/>
              <c:x val="5.5555555555555558E-3"/>
              <c:y val="5.1400554097404488E-2"/>
            </c:manualLayout>
          </c:layout>
        </c:title>
        <c:numFmt formatCode="General" sourceLinked="1"/>
        <c:tickLblPos val="nextTo"/>
        <c:crossAx val="99690368"/>
        <c:crosses val="autoZero"/>
        <c:crossBetween val="midCat"/>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54.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4657818280494841"/>
          <c:y val="3.458112406803672E-2"/>
          <c:w val="0.82286219588474019"/>
          <c:h val="0.67737255213789827"/>
        </c:manualLayout>
      </c:layout>
      <c:barChart>
        <c:barDir val="col"/>
        <c:grouping val="stacked"/>
        <c:ser>
          <c:idx val="0"/>
          <c:order val="0"/>
          <c:tx>
            <c:strRef>
              <c:f>Бюджет!$A$4</c:f>
              <c:strCache>
                <c:ptCount val="1"/>
                <c:pt idx="0">
                  <c:v>     налоговые и неналоговые доходы</c:v>
                </c:pt>
              </c:strCache>
            </c:strRef>
          </c:tx>
          <c:dLbls>
            <c:dLbl>
              <c:idx val="0"/>
              <c:layout>
                <c:manualLayout>
                  <c:x val="5.5563151130677314E-3"/>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103-42BE-88A8-92737118DABA}"/>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Бюджет!$C$1:$G$1</c:f>
              <c:numCache>
                <c:formatCode>General</c:formatCode>
                <c:ptCount val="5"/>
                <c:pt idx="0">
                  <c:v>2012</c:v>
                </c:pt>
                <c:pt idx="1">
                  <c:v>2013</c:v>
                </c:pt>
                <c:pt idx="2">
                  <c:v>2014</c:v>
                </c:pt>
                <c:pt idx="3">
                  <c:v>2015</c:v>
                </c:pt>
                <c:pt idx="4">
                  <c:v>2016</c:v>
                </c:pt>
              </c:numCache>
            </c:numRef>
          </c:cat>
          <c:val>
            <c:numRef>
              <c:f>Бюджет!$C$4:$G$4</c:f>
              <c:numCache>
                <c:formatCode>0.0</c:formatCode>
                <c:ptCount val="5"/>
                <c:pt idx="0">
                  <c:v>157.48500000000001</c:v>
                </c:pt>
                <c:pt idx="1">
                  <c:v>176.87</c:v>
                </c:pt>
                <c:pt idx="2">
                  <c:v>174.21499999999995</c:v>
                </c:pt>
                <c:pt idx="3">
                  <c:v>181.61099999999999</c:v>
                </c:pt>
                <c:pt idx="4">
                  <c:v>193.11399999999998</c:v>
                </c:pt>
              </c:numCache>
            </c:numRef>
          </c:val>
          <c:extLst xmlns:c16r2="http://schemas.microsoft.com/office/drawing/2015/06/chart">
            <c:ext xmlns:c16="http://schemas.microsoft.com/office/drawing/2014/chart" uri="{C3380CC4-5D6E-409C-BE32-E72D297353CC}">
              <c16:uniqueId val="{00000001-1103-42BE-88A8-92737118DABA}"/>
            </c:ext>
          </c:extLst>
        </c:ser>
        <c:ser>
          <c:idx val="1"/>
          <c:order val="1"/>
          <c:tx>
            <c:strRef>
              <c:f>Бюджет!$A$14</c:f>
              <c:strCache>
                <c:ptCount val="1"/>
                <c:pt idx="0">
                  <c:v>     безвозмездные перечисления от бюджетов других уровней</c:v>
                </c:pt>
              </c:strCache>
            </c:strRef>
          </c:tx>
          <c:spPr>
            <a:solidFill>
              <a:srgbClr val="7F7F7F"/>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Бюджет!$C$1:$G$1</c:f>
              <c:numCache>
                <c:formatCode>General</c:formatCode>
                <c:ptCount val="5"/>
                <c:pt idx="0">
                  <c:v>2012</c:v>
                </c:pt>
                <c:pt idx="1">
                  <c:v>2013</c:v>
                </c:pt>
                <c:pt idx="2">
                  <c:v>2014</c:v>
                </c:pt>
                <c:pt idx="3">
                  <c:v>2015</c:v>
                </c:pt>
                <c:pt idx="4">
                  <c:v>2016</c:v>
                </c:pt>
              </c:numCache>
            </c:numRef>
          </c:cat>
          <c:val>
            <c:numRef>
              <c:f>Бюджет!$C$14:$G$14</c:f>
              <c:numCache>
                <c:formatCode>0.0</c:formatCode>
                <c:ptCount val="5"/>
                <c:pt idx="0">
                  <c:v>327.73299999999864</c:v>
                </c:pt>
                <c:pt idx="1">
                  <c:v>566.48400000000004</c:v>
                </c:pt>
                <c:pt idx="2">
                  <c:v>429.91599999999869</c:v>
                </c:pt>
                <c:pt idx="3">
                  <c:v>406.31400000000002</c:v>
                </c:pt>
                <c:pt idx="4">
                  <c:v>378.65199999999999</c:v>
                </c:pt>
              </c:numCache>
            </c:numRef>
          </c:val>
          <c:extLst xmlns:c16r2="http://schemas.microsoft.com/office/drawing/2015/06/chart">
            <c:ext xmlns:c16="http://schemas.microsoft.com/office/drawing/2014/chart" uri="{C3380CC4-5D6E-409C-BE32-E72D297353CC}">
              <c16:uniqueId val="{00000002-1103-42BE-88A8-92737118DABA}"/>
            </c:ext>
          </c:extLst>
        </c:ser>
        <c:overlap val="100"/>
        <c:axId val="103418496"/>
        <c:axId val="103424384"/>
      </c:barChart>
      <c:catAx>
        <c:axId val="103418496"/>
        <c:scaling>
          <c:orientation val="minMax"/>
        </c:scaling>
        <c:axPos val="b"/>
        <c:numFmt formatCode="General" sourceLinked="1"/>
        <c:tickLblPos val="nextTo"/>
        <c:crossAx val="103424384"/>
        <c:crosses val="autoZero"/>
        <c:auto val="1"/>
        <c:lblAlgn val="ctr"/>
        <c:lblOffset val="100"/>
      </c:catAx>
      <c:valAx>
        <c:axId val="103424384"/>
        <c:scaling>
          <c:orientation val="minMax"/>
        </c:scaling>
        <c:axPos val="l"/>
        <c:majorGridlines>
          <c:spPr>
            <a:ln>
              <a:solidFill>
                <a:schemeClr val="bg1"/>
              </a:solidFill>
            </a:ln>
          </c:spPr>
        </c:majorGridlines>
        <c:title>
          <c:tx>
            <c:rich>
              <a:bodyPr rot="-5400000" vert="horz"/>
              <a:lstStyle/>
              <a:p>
                <a:pPr>
                  <a:defRPr/>
                </a:pPr>
                <a:r>
                  <a:rPr lang="ru-RU"/>
                  <a:t>млн.руб.</a:t>
                </a:r>
              </a:p>
            </c:rich>
          </c:tx>
          <c:layout>
            <c:manualLayout>
              <c:xMode val="edge"/>
              <c:yMode val="edge"/>
              <c:x val="5.9051871812951934E-3"/>
              <c:y val="0.30359117730552032"/>
            </c:manualLayout>
          </c:layout>
        </c:title>
        <c:numFmt formatCode="0.0" sourceLinked="1"/>
        <c:tickLblPos val="nextTo"/>
        <c:crossAx val="103418496"/>
        <c:crosses val="autoZero"/>
        <c:crossBetween val="between"/>
      </c:valAx>
    </c:plotArea>
    <c:legend>
      <c:legendPos val="b"/>
      <c:layout>
        <c:manualLayout>
          <c:xMode val="edge"/>
          <c:yMode val="edge"/>
          <c:x val="0"/>
          <c:y val="0.82117593523192434"/>
          <c:w val="0.98466107024691696"/>
          <c:h val="0.14695363437924391"/>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5.xml><?xml version="1.0" encoding="utf-8"?>
<c:chartSpace xmlns:c="http://schemas.openxmlformats.org/drawingml/2006/chart" xmlns:a="http://schemas.openxmlformats.org/drawingml/2006/main" xmlns:r="http://schemas.openxmlformats.org/officeDocument/2006/relationships">
  <c:lang val="ru-RU"/>
  <c:chart>
    <c:plotArea>
      <c:layout>
        <c:manualLayout>
          <c:layoutTarget val="inner"/>
          <c:xMode val="edge"/>
          <c:yMode val="edge"/>
          <c:x val="0.10023807819290108"/>
          <c:y val="2.9238770950615452E-2"/>
          <c:w val="0.62013546737028391"/>
          <c:h val="0.86914844206699982"/>
        </c:manualLayout>
      </c:layout>
      <c:barChart>
        <c:barDir val="col"/>
        <c:grouping val="clustered"/>
        <c:ser>
          <c:idx val="0"/>
          <c:order val="0"/>
          <c:tx>
            <c:strRef>
              <c:f>Бюджет!$A$7</c:f>
              <c:strCache>
                <c:ptCount val="1"/>
                <c:pt idx="0">
                  <c:v>     налог на доходы физических лиц</c:v>
                </c:pt>
              </c:strCache>
            </c:strRef>
          </c:tx>
          <c:spPr>
            <a:solidFill>
              <a:srgbClr val="376092"/>
            </a:solidFill>
          </c:spPr>
          <c:cat>
            <c:numRef>
              <c:f>Бюджет!$I$1:$M$1</c:f>
              <c:numCache>
                <c:formatCode>General</c:formatCode>
                <c:ptCount val="5"/>
                <c:pt idx="0">
                  <c:v>2012</c:v>
                </c:pt>
                <c:pt idx="1">
                  <c:v>2013</c:v>
                </c:pt>
                <c:pt idx="2">
                  <c:v>2014</c:v>
                </c:pt>
                <c:pt idx="3">
                  <c:v>2015</c:v>
                </c:pt>
                <c:pt idx="4">
                  <c:v>2016</c:v>
                </c:pt>
              </c:numCache>
            </c:numRef>
          </c:cat>
          <c:val>
            <c:numRef>
              <c:f>Бюджет!$I$7:$M$7</c:f>
              <c:numCache>
                <c:formatCode>0.0%</c:formatCode>
                <c:ptCount val="5"/>
                <c:pt idx="0">
                  <c:v>0.69935235557529329</c:v>
                </c:pt>
                <c:pt idx="1">
                  <c:v>0.70292898045152374</c:v>
                </c:pt>
                <c:pt idx="2">
                  <c:v>0.62801966391053365</c:v>
                </c:pt>
                <c:pt idx="3">
                  <c:v>0.5995547050648572</c:v>
                </c:pt>
                <c:pt idx="4">
                  <c:v>0.59221247150987433</c:v>
                </c:pt>
              </c:numCache>
            </c:numRef>
          </c:val>
          <c:extLst xmlns:c16r2="http://schemas.microsoft.com/office/drawing/2015/06/chart">
            <c:ext xmlns:c16="http://schemas.microsoft.com/office/drawing/2014/chart" uri="{C3380CC4-5D6E-409C-BE32-E72D297353CC}">
              <c16:uniqueId val="{00000000-BFC6-433F-91B5-37463A150336}"/>
            </c:ext>
          </c:extLst>
        </c:ser>
        <c:ser>
          <c:idx val="1"/>
          <c:order val="1"/>
          <c:tx>
            <c:strRef>
              <c:f>Бюджет!$A$8</c:f>
              <c:strCache>
                <c:ptCount val="1"/>
                <c:pt idx="0">
                  <c:v>     налог на имущество физических лиц</c:v>
                </c:pt>
              </c:strCache>
            </c:strRef>
          </c:tx>
          <c:spPr>
            <a:solidFill>
              <a:srgbClr val="C00000"/>
            </a:solidFill>
          </c:spPr>
          <c:cat>
            <c:numRef>
              <c:f>Бюджет!$I$1:$M$1</c:f>
              <c:numCache>
                <c:formatCode>General</c:formatCode>
                <c:ptCount val="5"/>
                <c:pt idx="0">
                  <c:v>2012</c:v>
                </c:pt>
                <c:pt idx="1">
                  <c:v>2013</c:v>
                </c:pt>
                <c:pt idx="2">
                  <c:v>2014</c:v>
                </c:pt>
                <c:pt idx="3">
                  <c:v>2015</c:v>
                </c:pt>
                <c:pt idx="4">
                  <c:v>2016</c:v>
                </c:pt>
              </c:numCache>
            </c:numRef>
          </c:cat>
          <c:val>
            <c:numRef>
              <c:f>Бюджет!$I$8:$M$8</c:f>
              <c:numCache>
                <c:formatCode>0.0%</c:formatCode>
                <c:ptCount val="5"/>
                <c:pt idx="0">
                  <c:v>1.5898745420228712E-2</c:v>
                </c:pt>
                <c:pt idx="1">
                  <c:v>0.16934772592641348</c:v>
                </c:pt>
                <c:pt idx="2">
                  <c:v>1.5874804558195881E-2</c:v>
                </c:pt>
                <c:pt idx="3">
                  <c:v>1.6014610330551453E-2</c:v>
                </c:pt>
                <c:pt idx="4">
                  <c:v>1.586575862210152E-2</c:v>
                </c:pt>
              </c:numCache>
            </c:numRef>
          </c:val>
          <c:extLst xmlns:c16r2="http://schemas.microsoft.com/office/drawing/2015/06/chart">
            <c:ext xmlns:c16="http://schemas.microsoft.com/office/drawing/2014/chart" uri="{C3380CC4-5D6E-409C-BE32-E72D297353CC}">
              <c16:uniqueId val="{00000001-BFC6-433F-91B5-37463A150336}"/>
            </c:ext>
          </c:extLst>
        </c:ser>
        <c:ser>
          <c:idx val="2"/>
          <c:order val="2"/>
          <c:tx>
            <c:strRef>
              <c:f>Бюджет!$A$9</c:f>
              <c:strCache>
                <c:ptCount val="1"/>
                <c:pt idx="0">
                  <c:v>     земельный налог</c:v>
                </c:pt>
              </c:strCache>
            </c:strRef>
          </c:tx>
          <c:spPr>
            <a:solidFill>
              <a:srgbClr val="7F7F7F"/>
            </a:solidFill>
          </c:spPr>
          <c:cat>
            <c:numRef>
              <c:f>Бюджет!$I$1:$M$1</c:f>
              <c:numCache>
                <c:formatCode>General</c:formatCode>
                <c:ptCount val="5"/>
                <c:pt idx="0">
                  <c:v>2012</c:v>
                </c:pt>
                <c:pt idx="1">
                  <c:v>2013</c:v>
                </c:pt>
                <c:pt idx="2">
                  <c:v>2014</c:v>
                </c:pt>
                <c:pt idx="3">
                  <c:v>2015</c:v>
                </c:pt>
                <c:pt idx="4">
                  <c:v>2016</c:v>
                </c:pt>
              </c:numCache>
            </c:numRef>
          </c:cat>
          <c:val>
            <c:numRef>
              <c:f>Бюджет!$I$9:$M$9</c:f>
              <c:numCache>
                <c:formatCode>0.0%</c:formatCode>
                <c:ptCount val="5"/>
                <c:pt idx="0">
                  <c:v>0.15436142259724348</c:v>
                </c:pt>
                <c:pt idx="1">
                  <c:v>0.15389324030803694</c:v>
                </c:pt>
                <c:pt idx="2">
                  <c:v>0.15807896553181341</c:v>
                </c:pt>
                <c:pt idx="3">
                  <c:v>0.17630623485670152</c:v>
                </c:pt>
                <c:pt idx="4">
                  <c:v>0.17508973536597044</c:v>
                </c:pt>
              </c:numCache>
            </c:numRef>
          </c:val>
          <c:extLst xmlns:c16r2="http://schemas.microsoft.com/office/drawing/2015/06/chart">
            <c:ext xmlns:c16="http://schemas.microsoft.com/office/drawing/2014/chart" uri="{C3380CC4-5D6E-409C-BE32-E72D297353CC}">
              <c16:uniqueId val="{00000002-BFC6-433F-91B5-37463A150336}"/>
            </c:ext>
          </c:extLst>
        </c:ser>
        <c:ser>
          <c:idx val="3"/>
          <c:order val="3"/>
          <c:tx>
            <c:strRef>
              <c:f>Бюджет!$A$10</c:f>
              <c:strCache>
                <c:ptCount val="1"/>
                <c:pt idx="0">
                  <c:v>     единый налог на вмененный доход</c:v>
                </c:pt>
              </c:strCache>
            </c:strRef>
          </c:tx>
          <c:spPr>
            <a:solidFill>
              <a:schemeClr val="accent1">
                <a:lumMod val="60000"/>
                <a:lumOff val="40000"/>
              </a:schemeClr>
            </a:solidFill>
          </c:spPr>
          <c:cat>
            <c:numRef>
              <c:f>Бюджет!$I$1:$M$1</c:f>
              <c:numCache>
                <c:formatCode>General</c:formatCode>
                <c:ptCount val="5"/>
                <c:pt idx="0">
                  <c:v>2012</c:v>
                </c:pt>
                <c:pt idx="1">
                  <c:v>2013</c:v>
                </c:pt>
                <c:pt idx="2">
                  <c:v>2014</c:v>
                </c:pt>
                <c:pt idx="3">
                  <c:v>2015</c:v>
                </c:pt>
                <c:pt idx="4">
                  <c:v>2016</c:v>
                </c:pt>
              </c:numCache>
            </c:numRef>
          </c:cat>
          <c:val>
            <c:numRef>
              <c:f>Бюджет!$I$10:$M$10</c:f>
              <c:numCache>
                <c:formatCode>0.0%</c:formatCode>
                <c:ptCount val="5"/>
                <c:pt idx="0">
                  <c:v>0.10702786721438881</c:v>
                </c:pt>
                <c:pt idx="1">
                  <c:v>9.7926676759033798E-2</c:v>
                </c:pt>
                <c:pt idx="2">
                  <c:v>0.10634147028580312</c:v>
                </c:pt>
                <c:pt idx="3">
                  <c:v>0.10038781405298385</c:v>
                </c:pt>
                <c:pt idx="4">
                  <c:v>8.4712915068717504E-2</c:v>
                </c:pt>
              </c:numCache>
            </c:numRef>
          </c:val>
          <c:extLst xmlns:c16r2="http://schemas.microsoft.com/office/drawing/2015/06/chart">
            <c:ext xmlns:c16="http://schemas.microsoft.com/office/drawing/2014/chart" uri="{C3380CC4-5D6E-409C-BE32-E72D297353CC}">
              <c16:uniqueId val="{00000003-BFC6-433F-91B5-37463A150336}"/>
            </c:ext>
          </c:extLst>
        </c:ser>
        <c:ser>
          <c:idx val="4"/>
          <c:order val="4"/>
          <c:tx>
            <c:strRef>
              <c:f>Бюджет!$A$12</c:f>
              <c:strCache>
                <c:ptCount val="1"/>
                <c:pt idx="0">
                  <c:v>     прочие налоговые доходы</c:v>
                </c:pt>
              </c:strCache>
            </c:strRef>
          </c:tx>
          <c:spPr>
            <a:solidFill>
              <a:schemeClr val="bg1">
                <a:lumMod val="75000"/>
              </a:schemeClr>
            </a:solidFill>
          </c:spPr>
          <c:cat>
            <c:numRef>
              <c:f>Бюджет!$I$1:$M$1</c:f>
              <c:numCache>
                <c:formatCode>General</c:formatCode>
                <c:ptCount val="5"/>
                <c:pt idx="0">
                  <c:v>2012</c:v>
                </c:pt>
                <c:pt idx="1">
                  <c:v>2013</c:v>
                </c:pt>
                <c:pt idx="2">
                  <c:v>2014</c:v>
                </c:pt>
                <c:pt idx="3">
                  <c:v>2015</c:v>
                </c:pt>
                <c:pt idx="4">
                  <c:v>2016</c:v>
                </c:pt>
              </c:numCache>
            </c:numRef>
          </c:cat>
          <c:val>
            <c:numRef>
              <c:f>Бюджет!$I$12:$M$12</c:f>
              <c:numCache>
                <c:formatCode>0.0%</c:formatCode>
                <c:ptCount val="5"/>
                <c:pt idx="0">
                  <c:v>2.307834647126385E-2</c:v>
                </c:pt>
                <c:pt idx="1">
                  <c:v>2.9796616863029042E-2</c:v>
                </c:pt>
                <c:pt idx="2">
                  <c:v>0.31681292521799093</c:v>
                </c:pt>
                <c:pt idx="3">
                  <c:v>0.10470251824472304</c:v>
                </c:pt>
                <c:pt idx="4">
                  <c:v>0.12803155409370687</c:v>
                </c:pt>
              </c:numCache>
            </c:numRef>
          </c:val>
          <c:extLst xmlns:c16r2="http://schemas.microsoft.com/office/drawing/2015/06/chart">
            <c:ext xmlns:c16="http://schemas.microsoft.com/office/drawing/2014/chart" uri="{C3380CC4-5D6E-409C-BE32-E72D297353CC}">
              <c16:uniqueId val="{00000004-BFC6-433F-91B5-37463A150336}"/>
            </c:ext>
          </c:extLst>
        </c:ser>
        <c:axId val="103476224"/>
        <c:axId val="103944960"/>
      </c:barChart>
      <c:catAx>
        <c:axId val="103476224"/>
        <c:scaling>
          <c:orientation val="minMax"/>
        </c:scaling>
        <c:axPos val="b"/>
        <c:numFmt formatCode="General" sourceLinked="1"/>
        <c:tickLblPos val="nextTo"/>
        <c:crossAx val="103944960"/>
        <c:crosses val="autoZero"/>
        <c:auto val="1"/>
        <c:lblAlgn val="ctr"/>
        <c:lblOffset val="100"/>
      </c:catAx>
      <c:valAx>
        <c:axId val="103944960"/>
        <c:scaling>
          <c:orientation val="minMax"/>
        </c:scaling>
        <c:axPos val="l"/>
        <c:majorGridlines>
          <c:spPr>
            <a:ln>
              <a:solidFill>
                <a:schemeClr val="bg1"/>
              </a:solidFill>
            </a:ln>
          </c:spPr>
        </c:majorGridlines>
        <c:numFmt formatCode="0.0%" sourceLinked="1"/>
        <c:tickLblPos val="nextTo"/>
        <c:crossAx val="103476224"/>
        <c:crosses val="autoZero"/>
        <c:crossBetween val="between"/>
      </c:valAx>
    </c:plotArea>
    <c:legend>
      <c:legendPos val="r"/>
      <c:layout>
        <c:manualLayout>
          <c:xMode val="edge"/>
          <c:yMode val="edge"/>
          <c:x val="0.72706597833277264"/>
          <c:y val="0"/>
          <c:w val="0.27051052610554088"/>
          <c:h val="0.99916798129359286"/>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6.xml><?xml version="1.0" encoding="utf-8"?>
<c:chartSpace xmlns:c="http://schemas.openxmlformats.org/drawingml/2006/chart" xmlns:a="http://schemas.openxmlformats.org/drawingml/2006/main" xmlns:r="http://schemas.openxmlformats.org/officeDocument/2006/relationships">
  <c:lang val="ru-RU"/>
  <c:style val="3"/>
  <c:chart>
    <c:plotArea>
      <c:layout>
        <c:manualLayout>
          <c:layoutTarget val="inner"/>
          <c:xMode val="edge"/>
          <c:yMode val="edge"/>
          <c:x val="1.8480462829470263E-2"/>
          <c:y val="3.5116300117657656E-4"/>
          <c:w val="0.49629958227052606"/>
          <c:h val="0.97206263010227167"/>
        </c:manualLayout>
      </c:layout>
      <c:pieChart>
        <c:varyColors val="1"/>
        <c:ser>
          <c:idx val="0"/>
          <c:order val="0"/>
          <c:dPt>
            <c:idx val="2"/>
            <c:spPr>
              <a:solidFill>
                <a:schemeClr val="bg1">
                  <a:lumMod val="85000"/>
                </a:schemeClr>
              </a:solidFill>
            </c:spPr>
            <c:extLst xmlns:c16r2="http://schemas.microsoft.com/office/drawing/2015/06/chart">
              <c:ext xmlns:c16="http://schemas.microsoft.com/office/drawing/2014/chart" uri="{C3380CC4-5D6E-409C-BE32-E72D297353CC}">
                <c16:uniqueId val="{00000000-0615-468B-B49E-CC511992A6B9}"/>
              </c:ext>
            </c:extLst>
          </c:dPt>
          <c:dPt>
            <c:idx val="3"/>
            <c:spPr>
              <a:solidFill>
                <a:srgbClr val="C00000"/>
              </a:solidFill>
            </c:spPr>
            <c:extLst xmlns:c16r2="http://schemas.microsoft.com/office/drawing/2015/06/chart">
              <c:ext xmlns:c16="http://schemas.microsoft.com/office/drawing/2014/chart" uri="{C3380CC4-5D6E-409C-BE32-E72D297353CC}">
                <c16:uniqueId val="{00000001-0615-468B-B49E-CC511992A6B9}"/>
              </c:ext>
            </c:extLst>
          </c:dPt>
          <c:dPt>
            <c:idx val="5"/>
            <c:spPr>
              <a:solidFill>
                <a:schemeClr val="accent2">
                  <a:lumMod val="20000"/>
                  <a:lumOff val="80000"/>
                </a:schemeClr>
              </a:solidFill>
            </c:spPr>
            <c:extLst xmlns:c16r2="http://schemas.microsoft.com/office/drawing/2015/06/chart">
              <c:ext xmlns:c16="http://schemas.microsoft.com/office/drawing/2014/chart" uri="{C3380CC4-5D6E-409C-BE32-E72D297353CC}">
                <c16:uniqueId val="{00000002-0615-468B-B49E-CC511992A6B9}"/>
              </c:ext>
            </c:extLst>
          </c:dPt>
          <c:dPt>
            <c:idx val="8"/>
            <c:spPr>
              <a:solidFill>
                <a:schemeClr val="bg1">
                  <a:lumMod val="65000"/>
                </a:schemeClr>
              </a:solidFill>
            </c:spPr>
            <c:extLst xmlns:c16r2="http://schemas.microsoft.com/office/drawing/2015/06/chart">
              <c:ext xmlns:c16="http://schemas.microsoft.com/office/drawing/2014/chart" uri="{C3380CC4-5D6E-409C-BE32-E72D297353CC}">
                <c16:uniqueId val="{00000003-0615-468B-B49E-CC511992A6B9}"/>
              </c:ext>
            </c:extLst>
          </c:dPt>
          <c:dLbls>
            <c:spPr>
              <a:noFill/>
              <a:ln>
                <a:noFill/>
              </a:ln>
              <a:effectLst/>
            </c:spPr>
            <c:txPr>
              <a:bodyPr/>
              <a:lstStyle/>
              <a:p>
                <a:pPr>
                  <a:defRPr>
                    <a:latin typeface="Times New Roman" pitchFamily="18" charset="0"/>
                    <a:cs typeface="Times New Roman" pitchFamily="18" charset="0"/>
                  </a:defRPr>
                </a:pPr>
                <a:endParaRPr lang="ru-RU"/>
              </a:p>
            </c:txPr>
            <c:showVal val="1"/>
            <c:showLeaderLines val="1"/>
            <c:extLst xmlns:c16r2="http://schemas.microsoft.com/office/drawing/2015/06/chart">
              <c:ext xmlns:c15="http://schemas.microsoft.com/office/drawing/2012/chart" uri="{CE6537A1-D6FC-4f65-9D91-7224C49458BB}">
                <c15:layout/>
              </c:ext>
            </c:extLst>
          </c:dLbls>
          <c:cat>
            <c:strRef>
              <c:f>Бюджет!$A$38:$A$47</c:f>
              <c:strCache>
                <c:ptCount val="10"/>
                <c:pt idx="0">
                  <c:v>     функционирование представительных органов муниципальных образований</c:v>
                </c:pt>
                <c:pt idx="1">
                  <c:v>     функционирование местных администраций</c:v>
                </c:pt>
                <c:pt idx="2">
                  <c:v>     национальная экономика</c:v>
                </c:pt>
                <c:pt idx="3">
                  <c:v>     жилищно-коммунальное хозяйство</c:v>
                </c:pt>
                <c:pt idx="4">
                  <c:v>     образование</c:v>
                </c:pt>
                <c:pt idx="5">
                  <c:v>     культура</c:v>
                </c:pt>
                <c:pt idx="6">
                  <c:v>     здравоохранение</c:v>
                </c:pt>
                <c:pt idx="7">
                  <c:v>     социальная политика</c:v>
                </c:pt>
                <c:pt idx="8">
                  <c:v>     физическая культура и спорт</c:v>
                </c:pt>
                <c:pt idx="9">
                  <c:v>     прочие расходы</c:v>
                </c:pt>
              </c:strCache>
            </c:strRef>
          </c:cat>
          <c:val>
            <c:numRef>
              <c:f>Бюджет!$H$38:$H$47</c:f>
              <c:numCache>
                <c:formatCode>0.0%</c:formatCode>
                <c:ptCount val="10"/>
                <c:pt idx="0">
                  <c:v>7.7344753747324024E-3</c:v>
                </c:pt>
                <c:pt idx="1">
                  <c:v>6.9830835117773021E-2</c:v>
                </c:pt>
                <c:pt idx="2">
                  <c:v>7.6798715203426834E-2</c:v>
                </c:pt>
                <c:pt idx="3">
                  <c:v>0.32332762312634478</c:v>
                </c:pt>
                <c:pt idx="4">
                  <c:v>0.16273661670235545</c:v>
                </c:pt>
                <c:pt idx="5">
                  <c:v>6.9184154175588861E-2</c:v>
                </c:pt>
                <c:pt idx="7">
                  <c:v>0.13193790149893161</c:v>
                </c:pt>
                <c:pt idx="8">
                  <c:v>4.3428265524625274E-2</c:v>
                </c:pt>
                <c:pt idx="9">
                  <c:v>0.11502141327623314</c:v>
                </c:pt>
              </c:numCache>
            </c:numRef>
          </c:val>
          <c:extLst xmlns:c16r2="http://schemas.microsoft.com/office/drawing/2015/06/chart">
            <c:ext xmlns:c16="http://schemas.microsoft.com/office/drawing/2014/chart" uri="{C3380CC4-5D6E-409C-BE32-E72D297353CC}">
              <c16:uniqueId val="{00000004-0615-468B-B49E-CC511992A6B9}"/>
            </c:ext>
          </c:extLst>
        </c:ser>
        <c:firstSliceAng val="0"/>
      </c:pieChart>
    </c:plotArea>
    <c:legend>
      <c:legendPos val="r"/>
      <c:layout>
        <c:manualLayout>
          <c:xMode val="edge"/>
          <c:yMode val="edge"/>
          <c:x val="0.57029204095966857"/>
          <c:y val="0"/>
          <c:w val="0.42323352186610474"/>
          <c:h val="0.99982803873653725"/>
        </c:manualLayout>
      </c:layout>
      <c:txPr>
        <a:bodyPr/>
        <a:lstStyle/>
        <a:p>
          <a:pPr>
            <a:defRPr>
              <a:latin typeface="Times New Roman" pitchFamily="18" charset="0"/>
              <a:cs typeface="Times New Roman" pitchFamily="18" charset="0"/>
            </a:defRPr>
          </a:pPr>
          <a:endParaRPr lang="ru-RU"/>
        </a:p>
      </c:txPr>
    </c:legend>
    <c:plotVisOnly val="1"/>
    <c:dispBlanksAs val="zero"/>
  </c:chart>
  <c:spPr>
    <a:ln>
      <a:noFill/>
    </a:ln>
  </c:spPr>
  <c:externalData r:id="rId1"/>
</c:chartSpace>
</file>

<file path=word/charts/chart57.xml><?xml version="1.0" encoding="utf-8"?>
<c:chartSpace xmlns:c="http://schemas.openxmlformats.org/drawingml/2006/chart" xmlns:a="http://schemas.openxmlformats.org/drawingml/2006/main" xmlns:r="http://schemas.openxmlformats.org/officeDocument/2006/relationships">
  <c:lang val="ru-RU"/>
  <c:chart>
    <c:title>
      <c:tx>
        <c:rich>
          <a:bodyPr/>
          <a:lstStyle/>
          <a:p>
            <a:pPr>
              <a:defRPr/>
            </a:pPr>
            <a:r>
              <a:rPr lang="ru-RU" sz="1200">
                <a:latin typeface="Times New Roman" pitchFamily="18" charset="0"/>
                <a:cs typeface="Times New Roman" pitchFamily="18" charset="0"/>
              </a:rPr>
              <a:t>Структура промышленного производства</a:t>
            </a:r>
          </a:p>
        </c:rich>
      </c:tx>
    </c:title>
    <c:plotArea>
      <c:layout>
        <c:manualLayout>
          <c:layoutTarget val="inner"/>
          <c:xMode val="edge"/>
          <c:yMode val="edge"/>
          <c:x val="6.5489008024315509E-2"/>
          <c:y val="0.28842904977250045"/>
          <c:w val="0.40443589705511085"/>
          <c:h val="0.67494274437235102"/>
        </c:manualLayout>
      </c:layout>
      <c:pieChart>
        <c:varyColors val="1"/>
        <c:ser>
          <c:idx val="0"/>
          <c:order val="0"/>
          <c:tx>
            <c:strRef>
              <c:f>Лист2!$B$1</c:f>
              <c:strCache>
                <c:ptCount val="1"/>
                <c:pt idx="0">
                  <c:v>Млн. руб.</c:v>
                </c:pt>
              </c:strCache>
            </c:strRef>
          </c:tx>
          <c:dLbls>
            <c:dLbl>
              <c:idx val="0"/>
              <c:layout>
                <c:manualLayout>
                  <c:x val="-2.6959040484294448E-2"/>
                  <c:y val="-0.21312236275828869"/>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BE1C-4134-BBAC-B4768B3DAC9C}"/>
                </c:ext>
              </c:extLst>
            </c:dLbl>
            <c:dLbl>
              <c:idx val="1"/>
              <c:layout>
                <c:manualLayout>
                  <c:x val="-3.2765748031496074E-2"/>
                  <c:y val="-5.3934820647419071E-2"/>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BE1C-4134-BBAC-B4768B3DAC9C}"/>
                </c:ext>
              </c:extLst>
            </c:dLbl>
            <c:dLbl>
              <c:idx val="2"/>
              <c:layout>
                <c:manualLayout>
                  <c:x val="3.4128390201224844E-2"/>
                  <c:y val="-5.0898950131234133E-2"/>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BE1C-4134-BBAC-B4768B3DAC9C}"/>
                </c:ext>
              </c:extLst>
            </c:dLbl>
            <c:dLbl>
              <c:idx val="3"/>
              <c:layout>
                <c:manualLayout>
                  <c:x val="4.7087707786526933E-2"/>
                  <c:y val="1.2250656167978999E-2"/>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BE1C-4134-BBAC-B4768B3DAC9C}"/>
                </c:ext>
              </c:extLst>
            </c:dLbl>
            <c:spPr>
              <a:noFill/>
              <a:ln>
                <a:noFill/>
              </a:ln>
              <a:effectLst/>
            </c:spPr>
            <c:txPr>
              <a:bodyPr/>
              <a:lstStyle/>
              <a:p>
                <a:pPr>
                  <a:defRPr b="1">
                    <a:latin typeface="Times New Roman" pitchFamily="18" charset="0"/>
                    <a:cs typeface="Times New Roman" pitchFamily="18" charset="0"/>
                  </a:defRPr>
                </a:pPr>
                <a:endParaRPr lang="ru-RU"/>
              </a:p>
            </c:txPr>
            <c:showPercent val="1"/>
            <c:showLeaderLines val="1"/>
            <c:extLst xmlns:c16r2="http://schemas.microsoft.com/office/drawing/2015/06/chart">
              <c:ext xmlns:c15="http://schemas.microsoft.com/office/drawing/2012/chart" uri="{CE6537A1-D6FC-4f65-9D91-7224C49458BB}"/>
            </c:extLst>
          </c:dLbls>
          <c:cat>
            <c:strRef>
              <c:f>Лист2!$A$2:$A$5</c:f>
              <c:strCache>
                <c:ptCount val="4"/>
                <c:pt idx="0">
                  <c:v>Добывающая промышленность</c:v>
                </c:pt>
                <c:pt idx="1">
                  <c:v>Обрабатывающая промышленность</c:v>
                </c:pt>
                <c:pt idx="2">
                  <c:v>Производство и распределение электроэнергии, газа и пара</c:v>
                </c:pt>
                <c:pt idx="3">
                  <c:v>Водоснабжение, водоотведение, организация сбора и утилизации отходов</c:v>
                </c:pt>
              </c:strCache>
            </c:strRef>
          </c:cat>
          <c:val>
            <c:numRef>
              <c:f>Лист2!$B$2:$B$5</c:f>
              <c:numCache>
                <c:formatCode>General</c:formatCode>
                <c:ptCount val="4"/>
                <c:pt idx="0">
                  <c:v>11889.7</c:v>
                </c:pt>
                <c:pt idx="1">
                  <c:v>268.10000000000002</c:v>
                </c:pt>
                <c:pt idx="2">
                  <c:v>306.39999999999969</c:v>
                </c:pt>
                <c:pt idx="3">
                  <c:v>173.6</c:v>
                </c:pt>
              </c:numCache>
            </c:numRef>
          </c:val>
          <c:extLst xmlns:c16r2="http://schemas.microsoft.com/office/drawing/2015/06/chart">
            <c:ext xmlns:c16="http://schemas.microsoft.com/office/drawing/2014/chart" uri="{C3380CC4-5D6E-409C-BE32-E72D297353CC}">
              <c16:uniqueId val="{00000004-BE1C-4134-BBAC-B4768B3DAC9C}"/>
            </c:ext>
          </c:extLst>
        </c:ser>
        <c:dLbls>
          <c:showPercent val="1"/>
        </c:dLbls>
        <c:firstSliceAng val="0"/>
      </c:pieChart>
    </c:plotArea>
    <c:legend>
      <c:legendPos val="r"/>
      <c:layout>
        <c:manualLayout>
          <c:xMode val="edge"/>
          <c:yMode val="edge"/>
          <c:x val="0.55276827859509559"/>
          <c:y val="0.14541642660521253"/>
          <c:w val="0.43158225857187832"/>
          <c:h val="0.82273717761204512"/>
        </c:manualLayout>
      </c:layout>
      <c:txPr>
        <a:bodyPr/>
        <a:lstStyle/>
        <a:p>
          <a:pPr>
            <a:defRPr sz="1000">
              <a:latin typeface="Times New Roman" pitchFamily="18" charset="0"/>
              <a:cs typeface="Times New Roman" pitchFamily="18" charset="0"/>
            </a:defRPr>
          </a:pPr>
          <a:endParaRPr lang="ru-RU"/>
        </a:p>
      </c:txPr>
    </c:legend>
    <c:plotVisOnly val="1"/>
    <c:dispBlanksAs val="zero"/>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9EACEDA-3CE9-41C5-A8B3-6FCD038F22CC}"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ru-RU"/>
        </a:p>
      </dgm:t>
    </dgm:pt>
    <dgm:pt modelId="{6DF5E803-D97A-4A01-ACB8-EB4A87B1D602}">
      <dgm:prSet phldrT="[Текст]" custT="1"/>
      <dgm:spPr>
        <a:solidFill>
          <a:schemeClr val="accent1">
            <a:lumMod val="75000"/>
          </a:schemeClr>
        </a:solidFill>
      </dgm:spPr>
      <dgm:t>
        <a:bodyPr/>
        <a:lstStyle/>
        <a:p>
          <a:pPr>
            <a:spcAft>
              <a:spcPts val="0"/>
            </a:spcAft>
          </a:pPr>
          <a:r>
            <a:rPr lang="ru-RU" sz="1400" b="1" dirty="0" err="1" smtClean="0">
              <a:latin typeface="Times New Roman" pitchFamily="18" charset="0"/>
              <a:cs typeface="Times New Roman" pitchFamily="18" charset="0"/>
            </a:rPr>
            <a:t>Green</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a:spcAft>
              <a:spcPts val="0"/>
            </a:spcAft>
          </a:pPr>
          <a:r>
            <a:rPr lang="ru-RU" sz="1400" b="1" dirty="0" smtClean="0">
              <a:latin typeface="Times New Roman" pitchFamily="18" charset="0"/>
              <a:cs typeface="Times New Roman" pitchFamily="18" charset="0"/>
            </a:rPr>
            <a:t>зеленый город</a:t>
          </a:r>
          <a:r>
            <a:rPr lang="ru-RU" sz="1400" dirty="0" smtClean="0">
              <a:latin typeface="Times New Roman" pitchFamily="18" charset="0"/>
              <a:cs typeface="Times New Roman" pitchFamily="18" charset="0"/>
            </a:rPr>
            <a:t> </a:t>
          </a:r>
          <a:endParaRPr lang="ru-RU" sz="1400" dirty="0">
            <a:latin typeface="Times New Roman" pitchFamily="18" charset="0"/>
            <a:cs typeface="Times New Roman" pitchFamily="18" charset="0"/>
          </a:endParaRPr>
        </a:p>
      </dgm:t>
    </dgm:pt>
    <dgm:pt modelId="{1BC28E90-C79B-4719-9F85-2D6EA5D4BE53}" type="parTrans" cxnId="{6984048F-3581-42F3-AF31-215B8B0DDD86}">
      <dgm:prSet/>
      <dgm:spPr/>
      <dgm:t>
        <a:bodyPr/>
        <a:lstStyle/>
        <a:p>
          <a:endParaRPr lang="ru-RU" sz="1200">
            <a:latin typeface="Times New Roman" pitchFamily="18" charset="0"/>
            <a:cs typeface="Times New Roman" pitchFamily="18" charset="0"/>
          </a:endParaRPr>
        </a:p>
      </dgm:t>
    </dgm:pt>
    <dgm:pt modelId="{86B4E280-21BE-4265-9DAA-56274535DFE2}" type="sibTrans" cxnId="{6984048F-3581-42F3-AF31-215B8B0DDD86}">
      <dgm:prSet/>
      <dgm:spPr/>
      <dgm:t>
        <a:bodyPr/>
        <a:lstStyle/>
        <a:p>
          <a:endParaRPr lang="ru-RU" sz="1200">
            <a:latin typeface="Times New Roman" pitchFamily="18" charset="0"/>
            <a:cs typeface="Times New Roman" pitchFamily="18" charset="0"/>
          </a:endParaRPr>
        </a:p>
      </dgm:t>
    </dgm:pt>
    <dgm:pt modelId="{313C66C8-6039-4676-B03C-60CB1B1D0CD9}">
      <dgm:prSet phldrT="[Текст]" custT="1"/>
      <dgm:spPr>
        <a:solidFill>
          <a:schemeClr val="bg1">
            <a:lumMod val="75000"/>
            <a:alpha val="90000"/>
          </a:schemeClr>
        </a:solidFill>
      </dgm:spPr>
      <dgm:t>
        <a:bodyPr/>
        <a:lstStyle/>
        <a:p>
          <a:r>
            <a:rPr lang="ru-RU" sz="1200" dirty="0" smtClean="0">
              <a:latin typeface="Times New Roman" pitchFamily="18" charset="0"/>
              <a:cs typeface="Times New Roman" pitchFamily="18" charset="0"/>
            </a:rPr>
            <a:t>Это город, в котором используются «зеленые» стандарты жизнедеятельности: энергосбережение, использование возобновляемых источников энергии, </a:t>
          </a:r>
          <a:r>
            <a:rPr lang="ru-RU" sz="1200" dirty="0" err="1" smtClean="0">
              <a:latin typeface="Times New Roman" pitchFamily="18" charset="0"/>
              <a:cs typeface="Times New Roman" pitchFamily="18" charset="0"/>
            </a:rPr>
            <a:t>рециклинг</a:t>
          </a:r>
          <a:r>
            <a:rPr lang="ru-RU" sz="1200" dirty="0" smtClean="0">
              <a:latin typeface="Times New Roman" pitchFamily="18" charset="0"/>
              <a:cs typeface="Times New Roman" pitchFamily="18" charset="0"/>
            </a:rPr>
            <a:t> – повторное использование отходов, безмоторный или электромоторный транспорт,  минимизация вредных выбросов в воду и атмосферу, </a:t>
          </a:r>
          <a:r>
            <a:rPr lang="ru-RU" sz="1200" dirty="0" err="1" smtClean="0">
              <a:latin typeface="Times New Roman" pitchFamily="18" charset="0"/>
              <a:cs typeface="Times New Roman" pitchFamily="18" charset="0"/>
            </a:rPr>
            <a:t>человекосоразмерная</a:t>
          </a:r>
          <a:r>
            <a:rPr lang="ru-RU" sz="1200" dirty="0" smtClean="0">
              <a:latin typeface="Times New Roman" pitchFamily="18" charset="0"/>
              <a:cs typeface="Times New Roman" pitchFamily="18" charset="0"/>
            </a:rPr>
            <a:t> дружелюбная городская среда, озеленение, включенность в природный ландшафт;  вовлеченность горожан в управление.</a:t>
          </a:r>
          <a:endParaRPr lang="ru-RU" sz="1200" dirty="0">
            <a:latin typeface="Times New Roman" pitchFamily="18" charset="0"/>
            <a:cs typeface="Times New Roman" pitchFamily="18" charset="0"/>
          </a:endParaRPr>
        </a:p>
      </dgm:t>
    </dgm:pt>
    <dgm:pt modelId="{E9040E63-39D5-4105-9221-38005426E860}" type="parTrans" cxnId="{5A254D09-708F-49F8-98C6-08B7A7C7D2BE}">
      <dgm:prSet/>
      <dgm:spPr/>
      <dgm:t>
        <a:bodyPr/>
        <a:lstStyle/>
        <a:p>
          <a:endParaRPr lang="ru-RU" sz="1200">
            <a:latin typeface="Times New Roman" pitchFamily="18" charset="0"/>
            <a:cs typeface="Times New Roman" pitchFamily="18" charset="0"/>
          </a:endParaRPr>
        </a:p>
      </dgm:t>
    </dgm:pt>
    <dgm:pt modelId="{D1566100-80E8-4452-A237-078D8C9FC6F9}" type="sibTrans" cxnId="{5A254D09-708F-49F8-98C6-08B7A7C7D2BE}">
      <dgm:prSet/>
      <dgm:spPr/>
      <dgm:t>
        <a:bodyPr/>
        <a:lstStyle/>
        <a:p>
          <a:endParaRPr lang="ru-RU" sz="1200">
            <a:latin typeface="Times New Roman" pitchFamily="18" charset="0"/>
            <a:cs typeface="Times New Roman" pitchFamily="18" charset="0"/>
          </a:endParaRPr>
        </a:p>
      </dgm:t>
    </dgm:pt>
    <dgm:pt modelId="{63052101-1883-4458-B026-2B0779B16CFF}">
      <dgm:prSet phldrT="[Текст]" custT="1"/>
      <dgm:spPr>
        <a:solidFill>
          <a:schemeClr val="accent1">
            <a:lumMod val="75000"/>
          </a:schemeClr>
        </a:solidFill>
      </dgm:spPr>
      <dgm:t>
        <a:bodyPr/>
        <a:lstStyle/>
        <a:p>
          <a:pPr>
            <a:spcAft>
              <a:spcPts val="0"/>
            </a:spcAft>
          </a:pPr>
          <a:r>
            <a:rPr lang="ru-RU" sz="1400" b="1" dirty="0" err="1" smtClean="0">
              <a:latin typeface="Times New Roman" pitchFamily="18" charset="0"/>
              <a:cs typeface="Times New Roman" pitchFamily="18" charset="0"/>
            </a:rPr>
            <a:t>Resilience</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a:spcAft>
              <a:spcPts val="0"/>
            </a:spcAft>
          </a:pPr>
          <a:r>
            <a:rPr lang="ru-RU" sz="1400" b="1" dirty="0" smtClean="0">
              <a:latin typeface="Times New Roman" pitchFamily="18" charset="0"/>
              <a:cs typeface="Times New Roman" pitchFamily="18" charset="0"/>
            </a:rPr>
            <a:t>жизнестойкий город</a:t>
          </a:r>
          <a:endParaRPr lang="ru-RU" sz="1400" dirty="0">
            <a:latin typeface="Times New Roman" pitchFamily="18" charset="0"/>
            <a:cs typeface="Times New Roman" pitchFamily="18" charset="0"/>
          </a:endParaRPr>
        </a:p>
      </dgm:t>
    </dgm:pt>
    <dgm:pt modelId="{A8D501E0-1C63-4909-98FE-A860A4A1A8CB}" type="parTrans" cxnId="{1A9B930B-994D-4578-BB6A-A705906EEB81}">
      <dgm:prSet/>
      <dgm:spPr/>
      <dgm:t>
        <a:bodyPr/>
        <a:lstStyle/>
        <a:p>
          <a:endParaRPr lang="ru-RU" sz="1200">
            <a:latin typeface="Times New Roman" pitchFamily="18" charset="0"/>
            <a:cs typeface="Times New Roman" pitchFamily="18" charset="0"/>
          </a:endParaRPr>
        </a:p>
      </dgm:t>
    </dgm:pt>
    <dgm:pt modelId="{74B8BAC9-7CDA-41ED-9F4C-A4E14AD1CAE5}" type="sibTrans" cxnId="{1A9B930B-994D-4578-BB6A-A705906EEB81}">
      <dgm:prSet/>
      <dgm:spPr/>
      <dgm:t>
        <a:bodyPr/>
        <a:lstStyle/>
        <a:p>
          <a:endParaRPr lang="ru-RU" sz="1200">
            <a:latin typeface="Times New Roman" pitchFamily="18" charset="0"/>
            <a:cs typeface="Times New Roman" pitchFamily="18" charset="0"/>
          </a:endParaRPr>
        </a:p>
      </dgm:t>
    </dgm:pt>
    <dgm:pt modelId="{AE62C146-1AC8-408F-AA15-3071FE23447D}">
      <dgm:prSet phldrT="[Текст]" custT="1"/>
      <dgm:spPr>
        <a:solidFill>
          <a:schemeClr val="bg1">
            <a:lumMod val="75000"/>
            <a:alpha val="90000"/>
          </a:schemeClr>
        </a:solidFill>
      </dgm:spPr>
      <dgm:t>
        <a:bodyPr/>
        <a:lstStyle/>
        <a:p>
          <a:r>
            <a:rPr lang="ru-RU" sz="1200" dirty="0" smtClean="0">
              <a:latin typeface="Times New Roman" pitchFamily="18" charset="0"/>
              <a:cs typeface="Times New Roman" pitchFamily="18" charset="0"/>
            </a:rPr>
            <a:t>Это город, отличающийся способностью в условиях нарастающей неопределенности и </a:t>
          </a:r>
          <a:r>
            <a:rPr lang="ru-RU" sz="1200" dirty="0" err="1" smtClean="0">
              <a:latin typeface="Times New Roman" pitchFamily="18" charset="0"/>
              <a:cs typeface="Times New Roman" pitchFamily="18" charset="0"/>
            </a:rPr>
            <a:t>волатильности</a:t>
          </a:r>
          <a:r>
            <a:rPr lang="ru-RU" sz="1200" dirty="0" smtClean="0">
              <a:latin typeface="Times New Roman" pitchFamily="18" charset="0"/>
              <a:cs typeface="Times New Roman" pitchFamily="18" charset="0"/>
            </a:rPr>
            <a:t> адаптироваться, выживать , развиваться и трансформироваться, когда условия требуют этого. </a:t>
          </a:r>
          <a:endParaRPr lang="ru-RU" sz="1200" dirty="0">
            <a:latin typeface="Times New Roman" pitchFamily="18" charset="0"/>
            <a:cs typeface="Times New Roman" pitchFamily="18" charset="0"/>
          </a:endParaRPr>
        </a:p>
      </dgm:t>
    </dgm:pt>
    <dgm:pt modelId="{A474EF16-2E8E-4E4B-BC4C-778630FEAE5D}" type="parTrans" cxnId="{6F865DB5-82E0-4A8E-A7F1-5623908512F4}">
      <dgm:prSet/>
      <dgm:spPr/>
      <dgm:t>
        <a:bodyPr/>
        <a:lstStyle/>
        <a:p>
          <a:endParaRPr lang="ru-RU" sz="1200">
            <a:latin typeface="Times New Roman" pitchFamily="18" charset="0"/>
            <a:cs typeface="Times New Roman" pitchFamily="18" charset="0"/>
          </a:endParaRPr>
        </a:p>
      </dgm:t>
    </dgm:pt>
    <dgm:pt modelId="{AC25B8F5-85D5-4411-9DC2-FE416359401F}" type="sibTrans" cxnId="{6F865DB5-82E0-4A8E-A7F1-5623908512F4}">
      <dgm:prSet/>
      <dgm:spPr/>
      <dgm:t>
        <a:bodyPr/>
        <a:lstStyle/>
        <a:p>
          <a:endParaRPr lang="ru-RU" sz="1200">
            <a:latin typeface="Times New Roman" pitchFamily="18" charset="0"/>
            <a:cs typeface="Times New Roman" pitchFamily="18" charset="0"/>
          </a:endParaRPr>
        </a:p>
      </dgm:t>
    </dgm:pt>
    <dgm:pt modelId="{69CF050A-590F-4EB5-82EA-968219A88746}">
      <dgm:prSet phldrT="[Текст]" custT="1"/>
      <dgm:spPr>
        <a:solidFill>
          <a:schemeClr val="accent1">
            <a:lumMod val="75000"/>
          </a:schemeClr>
        </a:solidFill>
      </dgm:spPr>
      <dgm:t>
        <a:bodyPr/>
        <a:lstStyle/>
        <a:p>
          <a:pPr marL="0" marR="0" indent="0" defTabSz="914400" eaLnBrk="1" fontAlgn="auto" latinLnBrk="0" hangingPunct="1">
            <a:lnSpc>
              <a:spcPct val="100000"/>
            </a:lnSpc>
            <a:spcBef>
              <a:spcPts val="0"/>
            </a:spcBef>
            <a:spcAft>
              <a:spcPts val="0"/>
            </a:spcAft>
            <a:buClrTx/>
            <a:buSzTx/>
            <a:buFontTx/>
            <a:buNone/>
            <a:tabLst/>
            <a:defRPr/>
          </a:pPr>
          <a:r>
            <a:rPr lang="ru-RU" sz="1400" b="1" dirty="0" err="1" smtClean="0">
              <a:latin typeface="Times New Roman" pitchFamily="18" charset="0"/>
              <a:cs typeface="Times New Roman" pitchFamily="18" charset="0"/>
            </a:rPr>
            <a:t>Global</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marL="0" marR="0" indent="0" defTabSz="914400" eaLnBrk="1" fontAlgn="auto" latinLnBrk="0" hangingPunct="1">
            <a:lnSpc>
              <a:spcPct val="100000"/>
            </a:lnSpc>
            <a:spcBef>
              <a:spcPts val="0"/>
            </a:spcBef>
            <a:spcAft>
              <a:spcPts val="0"/>
            </a:spcAft>
            <a:buClrTx/>
            <a:buSzTx/>
            <a:buFontTx/>
            <a:buNone/>
            <a:tabLst/>
            <a:defRPr/>
          </a:pPr>
          <a:r>
            <a:rPr lang="ru-RU" sz="1400" b="1" dirty="0" smtClean="0">
              <a:latin typeface="Times New Roman" pitchFamily="18" charset="0"/>
              <a:cs typeface="Times New Roman" pitchFamily="18" charset="0"/>
            </a:rPr>
            <a:t>мировой город</a:t>
          </a:r>
          <a:endParaRPr lang="ru-RU" sz="1400" dirty="0" smtClean="0">
            <a:latin typeface="Times New Roman" pitchFamily="18" charset="0"/>
            <a:cs typeface="Times New Roman" pitchFamily="18" charset="0"/>
          </a:endParaRPr>
        </a:p>
        <a:p>
          <a:pPr marL="0" marR="0" indent="0" defTabSz="914400" eaLnBrk="1" fontAlgn="auto" latinLnBrk="0" hangingPunct="1">
            <a:lnSpc>
              <a:spcPct val="100000"/>
            </a:lnSpc>
            <a:spcBef>
              <a:spcPts val="0"/>
            </a:spcBef>
            <a:spcAft>
              <a:spcPts val="0"/>
            </a:spcAft>
            <a:buClrTx/>
            <a:buSzTx/>
            <a:buFontTx/>
            <a:buNone/>
            <a:tabLst/>
            <a:defRPr/>
          </a:pPr>
          <a:endParaRPr lang="ru-RU" sz="1200" dirty="0">
            <a:latin typeface="Times New Roman" pitchFamily="18" charset="0"/>
            <a:cs typeface="Times New Roman" pitchFamily="18" charset="0"/>
          </a:endParaRPr>
        </a:p>
      </dgm:t>
    </dgm:pt>
    <dgm:pt modelId="{6630DD7E-4234-4612-85F5-5D8D82E49C57}" type="parTrans" cxnId="{B5C8C8AF-F42F-4D5D-8640-EC921E943574}">
      <dgm:prSet/>
      <dgm:spPr/>
      <dgm:t>
        <a:bodyPr/>
        <a:lstStyle/>
        <a:p>
          <a:endParaRPr lang="ru-RU" sz="1200">
            <a:latin typeface="Times New Roman" pitchFamily="18" charset="0"/>
            <a:cs typeface="Times New Roman" pitchFamily="18" charset="0"/>
          </a:endParaRPr>
        </a:p>
      </dgm:t>
    </dgm:pt>
    <dgm:pt modelId="{6BE214A5-94F3-43C0-B74E-D64B6451A899}" type="sibTrans" cxnId="{B5C8C8AF-F42F-4D5D-8640-EC921E943574}">
      <dgm:prSet/>
      <dgm:spPr/>
      <dgm:t>
        <a:bodyPr/>
        <a:lstStyle/>
        <a:p>
          <a:endParaRPr lang="ru-RU" sz="1200">
            <a:latin typeface="Times New Roman" pitchFamily="18" charset="0"/>
            <a:cs typeface="Times New Roman" pitchFamily="18" charset="0"/>
          </a:endParaRPr>
        </a:p>
      </dgm:t>
    </dgm:pt>
    <dgm:pt modelId="{C370BE3F-51B7-4680-A8C8-C8B2C037B9EF}">
      <dgm:prSet phldrT="[Текст]" custT="1"/>
      <dgm:spPr>
        <a:solidFill>
          <a:schemeClr val="bg1">
            <a:lumMod val="75000"/>
            <a:alpha val="90000"/>
          </a:schemeClr>
        </a:solidFill>
      </dgm:spPr>
      <dgm:t>
        <a:bodyPr/>
        <a:lstStyle/>
        <a:p>
          <a:r>
            <a:rPr lang="ru-RU" sz="1200" dirty="0" smtClean="0">
              <a:latin typeface="Times New Roman" pitchFamily="18" charset="0"/>
              <a:cs typeface="Times New Roman" pitchFamily="18" charset="0"/>
            </a:rPr>
            <a:t>Это город, в котором используются инновации и самые передовые технологии, прежде всего информационные («большие» данные, интернет вещей), для достижения качеств, обозначенных в других концепциях.  </a:t>
          </a:r>
          <a:endParaRPr lang="ru-RU" sz="1200" dirty="0">
            <a:latin typeface="Times New Roman" pitchFamily="18" charset="0"/>
            <a:cs typeface="Times New Roman" pitchFamily="18" charset="0"/>
          </a:endParaRPr>
        </a:p>
      </dgm:t>
    </dgm:pt>
    <dgm:pt modelId="{7C6445E5-3765-4844-921E-8FE0149EED2A}" type="parTrans" cxnId="{DC4EC6E5-BAF1-4604-80CC-DA30F60A04FB}">
      <dgm:prSet/>
      <dgm:spPr/>
      <dgm:t>
        <a:bodyPr/>
        <a:lstStyle/>
        <a:p>
          <a:endParaRPr lang="ru-RU" sz="1200">
            <a:latin typeface="Times New Roman" pitchFamily="18" charset="0"/>
            <a:cs typeface="Times New Roman" pitchFamily="18" charset="0"/>
          </a:endParaRPr>
        </a:p>
      </dgm:t>
    </dgm:pt>
    <dgm:pt modelId="{FA6A6BDC-9E6C-4140-8961-7B2F4649CD64}" type="sibTrans" cxnId="{DC4EC6E5-BAF1-4604-80CC-DA30F60A04FB}">
      <dgm:prSet/>
      <dgm:spPr/>
      <dgm:t>
        <a:bodyPr/>
        <a:lstStyle/>
        <a:p>
          <a:endParaRPr lang="ru-RU" sz="1200">
            <a:latin typeface="Times New Roman" pitchFamily="18" charset="0"/>
            <a:cs typeface="Times New Roman" pitchFamily="18" charset="0"/>
          </a:endParaRPr>
        </a:p>
      </dgm:t>
    </dgm:pt>
    <dgm:pt modelId="{8BDF532E-4177-4BE2-AF2B-2BA91489C68C}">
      <dgm:prSet phldrT="[Текст]" custT="1"/>
      <dgm:spPr>
        <a:solidFill>
          <a:schemeClr val="accent1">
            <a:lumMod val="75000"/>
          </a:schemeClr>
        </a:solidFill>
      </dgm:spPr>
      <dgm:t>
        <a:bodyPr/>
        <a:lstStyle/>
        <a:p>
          <a:pPr defTabSz="1377950">
            <a:lnSpc>
              <a:spcPct val="90000"/>
            </a:lnSpc>
            <a:spcBef>
              <a:spcPct val="0"/>
            </a:spcBef>
            <a:spcAft>
              <a:spcPts val="0"/>
            </a:spcAft>
          </a:pPr>
          <a:r>
            <a:rPr lang="ru-RU" sz="1400" b="1" dirty="0" err="1" smtClean="0">
              <a:latin typeface="Times New Roman" pitchFamily="18" charset="0"/>
              <a:cs typeface="Times New Roman" pitchFamily="18" charset="0"/>
            </a:rPr>
            <a:t>Smart</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defTabSz="1377950">
            <a:lnSpc>
              <a:spcPct val="90000"/>
            </a:lnSpc>
            <a:spcBef>
              <a:spcPct val="0"/>
            </a:spcBef>
            <a:spcAft>
              <a:spcPts val="0"/>
            </a:spcAft>
          </a:pPr>
          <a:r>
            <a:rPr lang="ru-RU" sz="1400" b="1" dirty="0" smtClean="0">
              <a:latin typeface="Times New Roman" pitchFamily="18" charset="0"/>
              <a:cs typeface="Times New Roman" pitchFamily="18" charset="0"/>
            </a:rPr>
            <a:t>«умный» город</a:t>
          </a:r>
          <a:endParaRPr lang="ru-RU" sz="1400" dirty="0">
            <a:latin typeface="Times New Roman" pitchFamily="18" charset="0"/>
            <a:cs typeface="Times New Roman" pitchFamily="18" charset="0"/>
          </a:endParaRPr>
        </a:p>
      </dgm:t>
    </dgm:pt>
    <dgm:pt modelId="{BC81E765-1FD6-4BD9-8D28-D58347B231D5}" type="parTrans" cxnId="{659E5826-C560-44FA-91C0-FB7B51B7DD9F}">
      <dgm:prSet/>
      <dgm:spPr/>
      <dgm:t>
        <a:bodyPr/>
        <a:lstStyle/>
        <a:p>
          <a:endParaRPr lang="ru-RU" sz="1200">
            <a:latin typeface="Times New Roman" pitchFamily="18" charset="0"/>
            <a:cs typeface="Times New Roman" pitchFamily="18" charset="0"/>
          </a:endParaRPr>
        </a:p>
      </dgm:t>
    </dgm:pt>
    <dgm:pt modelId="{A7962147-CDB3-4488-9651-48F5D9EB4816}" type="sibTrans" cxnId="{659E5826-C560-44FA-91C0-FB7B51B7DD9F}">
      <dgm:prSet/>
      <dgm:spPr/>
      <dgm:t>
        <a:bodyPr/>
        <a:lstStyle/>
        <a:p>
          <a:endParaRPr lang="ru-RU" sz="1200">
            <a:latin typeface="Times New Roman" pitchFamily="18" charset="0"/>
            <a:cs typeface="Times New Roman" pitchFamily="18" charset="0"/>
          </a:endParaRPr>
        </a:p>
      </dgm:t>
    </dgm:pt>
    <dgm:pt modelId="{F434CE80-9118-4716-BB7B-7528FAED0397}">
      <dgm:prSet phldrT="[Текст]" custT="1"/>
      <dgm:spPr>
        <a:solidFill>
          <a:schemeClr val="bg1">
            <a:lumMod val="75000"/>
            <a:alpha val="90000"/>
          </a:schemeClr>
        </a:solidFill>
      </dgm:spPr>
      <dgm:t>
        <a:bodyPr/>
        <a:lstStyle/>
        <a:p>
          <a:pPr marL="0" marR="0" indent="0" defTabSz="914400" eaLnBrk="1" fontAlgn="auto" latinLnBrk="0" hangingPunct="1">
            <a:lnSpc>
              <a:spcPct val="100000"/>
            </a:lnSpc>
            <a:spcBef>
              <a:spcPts val="0"/>
            </a:spcBef>
            <a:spcAft>
              <a:spcPts val="0"/>
            </a:spcAft>
            <a:buClrTx/>
            <a:buSzTx/>
            <a:buFontTx/>
            <a:buNone/>
            <a:tabLst/>
            <a:defRPr/>
          </a:pPr>
          <a:r>
            <a:rPr lang="ru-RU" sz="1200" dirty="0" smtClean="0">
              <a:latin typeface="Times New Roman" pitchFamily="18" charset="0"/>
              <a:cs typeface="Times New Roman" pitchFamily="18" charset="0"/>
            </a:rPr>
            <a:t>Это город, отвечающий критериям мировых городов (население города и его агломерации, количество иностранцев, пассажирооборот аэропортов, стоимость жизни, протяженность и пассажиропоток метрополитена, число проживающих в городе миллиардеров и валовой продукт) и влияющий на мировую экономику. </a:t>
          </a:r>
          <a:endParaRPr lang="ru-RU" sz="1200" dirty="0">
            <a:latin typeface="Times New Roman" pitchFamily="18" charset="0"/>
            <a:cs typeface="Times New Roman" pitchFamily="18" charset="0"/>
          </a:endParaRPr>
        </a:p>
      </dgm:t>
    </dgm:pt>
    <dgm:pt modelId="{A23E8095-C062-472C-8CDD-E163EDF876E3}" type="parTrans" cxnId="{24E14ED8-054C-49B6-85A8-A26ABFE825AC}">
      <dgm:prSet/>
      <dgm:spPr/>
      <dgm:t>
        <a:bodyPr/>
        <a:lstStyle/>
        <a:p>
          <a:endParaRPr lang="ru-RU" sz="1200">
            <a:latin typeface="Times New Roman" pitchFamily="18" charset="0"/>
            <a:cs typeface="Times New Roman" pitchFamily="18" charset="0"/>
          </a:endParaRPr>
        </a:p>
      </dgm:t>
    </dgm:pt>
    <dgm:pt modelId="{EE147C99-FA29-437D-AD38-8AB2376C1721}" type="sibTrans" cxnId="{24E14ED8-054C-49B6-85A8-A26ABFE825AC}">
      <dgm:prSet/>
      <dgm:spPr/>
      <dgm:t>
        <a:bodyPr/>
        <a:lstStyle/>
        <a:p>
          <a:endParaRPr lang="ru-RU" sz="1200">
            <a:latin typeface="Times New Roman" pitchFamily="18" charset="0"/>
            <a:cs typeface="Times New Roman" pitchFamily="18" charset="0"/>
          </a:endParaRPr>
        </a:p>
      </dgm:t>
    </dgm:pt>
    <dgm:pt modelId="{2483EEA3-585A-4F21-817D-7A49381886A1}" type="pres">
      <dgm:prSet presAssocID="{59EACEDA-3CE9-41C5-A8B3-6FCD038F22CC}" presName="Name0" presStyleCnt="0">
        <dgm:presLayoutVars>
          <dgm:dir/>
          <dgm:animLvl val="lvl"/>
          <dgm:resizeHandles val="exact"/>
        </dgm:presLayoutVars>
      </dgm:prSet>
      <dgm:spPr/>
      <dgm:t>
        <a:bodyPr/>
        <a:lstStyle/>
        <a:p>
          <a:endParaRPr lang="ru-RU"/>
        </a:p>
      </dgm:t>
    </dgm:pt>
    <dgm:pt modelId="{658383E2-16F6-4848-A94F-51F8F98F8855}" type="pres">
      <dgm:prSet presAssocID="{6DF5E803-D97A-4A01-ACB8-EB4A87B1D602}" presName="linNode" presStyleCnt="0"/>
      <dgm:spPr/>
    </dgm:pt>
    <dgm:pt modelId="{3E2C5D19-BDBA-45F8-87A0-7CAE0C412F1E}" type="pres">
      <dgm:prSet presAssocID="{6DF5E803-D97A-4A01-ACB8-EB4A87B1D602}" presName="parentText" presStyleLbl="node1" presStyleIdx="0" presStyleCnt="4">
        <dgm:presLayoutVars>
          <dgm:chMax val="1"/>
          <dgm:bulletEnabled val="1"/>
        </dgm:presLayoutVars>
      </dgm:prSet>
      <dgm:spPr/>
      <dgm:t>
        <a:bodyPr/>
        <a:lstStyle/>
        <a:p>
          <a:endParaRPr lang="ru-RU"/>
        </a:p>
      </dgm:t>
    </dgm:pt>
    <dgm:pt modelId="{F4BA1DD7-1840-4A60-B4C6-B803B54C353E}" type="pres">
      <dgm:prSet presAssocID="{6DF5E803-D97A-4A01-ACB8-EB4A87B1D602}" presName="descendantText" presStyleLbl="alignAccFollowNode1" presStyleIdx="0" presStyleCnt="4" custScaleY="152619">
        <dgm:presLayoutVars>
          <dgm:bulletEnabled val="1"/>
        </dgm:presLayoutVars>
      </dgm:prSet>
      <dgm:spPr/>
      <dgm:t>
        <a:bodyPr/>
        <a:lstStyle/>
        <a:p>
          <a:endParaRPr lang="ru-RU"/>
        </a:p>
      </dgm:t>
    </dgm:pt>
    <dgm:pt modelId="{6D95D939-D46C-4559-97FB-422F3D615B13}" type="pres">
      <dgm:prSet presAssocID="{86B4E280-21BE-4265-9DAA-56274535DFE2}" presName="sp" presStyleCnt="0"/>
      <dgm:spPr/>
    </dgm:pt>
    <dgm:pt modelId="{27BB1EE6-B7DD-45B2-BFE1-0229D02127B7}" type="pres">
      <dgm:prSet presAssocID="{63052101-1883-4458-B026-2B0779B16CFF}" presName="linNode" presStyleCnt="0"/>
      <dgm:spPr/>
    </dgm:pt>
    <dgm:pt modelId="{A033B3EC-9463-4D1B-8642-EF33DDAF6228}" type="pres">
      <dgm:prSet presAssocID="{63052101-1883-4458-B026-2B0779B16CFF}" presName="parentText" presStyleLbl="node1" presStyleIdx="1" presStyleCnt="4" custLinFactNeighborY="-3770">
        <dgm:presLayoutVars>
          <dgm:chMax val="1"/>
          <dgm:bulletEnabled val="1"/>
        </dgm:presLayoutVars>
      </dgm:prSet>
      <dgm:spPr/>
      <dgm:t>
        <a:bodyPr/>
        <a:lstStyle/>
        <a:p>
          <a:endParaRPr lang="ru-RU"/>
        </a:p>
      </dgm:t>
    </dgm:pt>
    <dgm:pt modelId="{BC843C02-4FFE-4B59-9C9E-1B376CB864BE}" type="pres">
      <dgm:prSet presAssocID="{63052101-1883-4458-B026-2B0779B16CFF}" presName="descendantText" presStyleLbl="alignAccFollowNode1" presStyleIdx="1" presStyleCnt="4" custScaleY="74197" custLinFactNeighborY="-3637">
        <dgm:presLayoutVars>
          <dgm:bulletEnabled val="1"/>
        </dgm:presLayoutVars>
      </dgm:prSet>
      <dgm:spPr/>
      <dgm:t>
        <a:bodyPr/>
        <a:lstStyle/>
        <a:p>
          <a:endParaRPr lang="ru-RU"/>
        </a:p>
      </dgm:t>
    </dgm:pt>
    <dgm:pt modelId="{29133E9C-8CB2-4F16-9810-F9FFDC778EBA}" type="pres">
      <dgm:prSet presAssocID="{74B8BAC9-7CDA-41ED-9F4C-A4E14AD1CAE5}" presName="sp" presStyleCnt="0"/>
      <dgm:spPr/>
    </dgm:pt>
    <dgm:pt modelId="{3FBDFCD7-A7EE-4391-A2B3-818ECA51C8DE}" type="pres">
      <dgm:prSet presAssocID="{69CF050A-590F-4EB5-82EA-968219A88746}" presName="linNode" presStyleCnt="0"/>
      <dgm:spPr/>
    </dgm:pt>
    <dgm:pt modelId="{9E63827C-E6CE-4611-8346-EDB9FDCE680C}" type="pres">
      <dgm:prSet presAssocID="{69CF050A-590F-4EB5-82EA-968219A88746}" presName="parentText" presStyleLbl="node1" presStyleIdx="2" presStyleCnt="4">
        <dgm:presLayoutVars>
          <dgm:chMax val="1"/>
          <dgm:bulletEnabled val="1"/>
        </dgm:presLayoutVars>
      </dgm:prSet>
      <dgm:spPr/>
      <dgm:t>
        <a:bodyPr/>
        <a:lstStyle/>
        <a:p>
          <a:endParaRPr lang="ru-RU"/>
        </a:p>
      </dgm:t>
    </dgm:pt>
    <dgm:pt modelId="{FAA754D2-F9CF-4B07-8376-89AC8571EC76}" type="pres">
      <dgm:prSet presAssocID="{69CF050A-590F-4EB5-82EA-968219A88746}" presName="descendantText" presStyleLbl="alignAccFollowNode1" presStyleIdx="2" presStyleCnt="4" custScaleY="116717">
        <dgm:presLayoutVars>
          <dgm:bulletEnabled val="1"/>
        </dgm:presLayoutVars>
      </dgm:prSet>
      <dgm:spPr/>
      <dgm:t>
        <a:bodyPr/>
        <a:lstStyle/>
        <a:p>
          <a:endParaRPr lang="ru-RU"/>
        </a:p>
      </dgm:t>
    </dgm:pt>
    <dgm:pt modelId="{963F3D57-783D-4B92-AAE0-B2FA3ED60145}" type="pres">
      <dgm:prSet presAssocID="{6BE214A5-94F3-43C0-B74E-D64B6451A899}" presName="sp" presStyleCnt="0"/>
      <dgm:spPr/>
    </dgm:pt>
    <dgm:pt modelId="{A04847A7-D82A-41A3-888A-49F47F63D526}" type="pres">
      <dgm:prSet presAssocID="{8BDF532E-4177-4BE2-AF2B-2BA91489C68C}" presName="linNode" presStyleCnt="0"/>
      <dgm:spPr/>
    </dgm:pt>
    <dgm:pt modelId="{B628F2FE-5882-4E41-A9D0-404A33B9FC26}" type="pres">
      <dgm:prSet presAssocID="{8BDF532E-4177-4BE2-AF2B-2BA91489C68C}" presName="parentText" presStyleLbl="node1" presStyleIdx="3" presStyleCnt="4">
        <dgm:presLayoutVars>
          <dgm:chMax val="1"/>
          <dgm:bulletEnabled val="1"/>
        </dgm:presLayoutVars>
      </dgm:prSet>
      <dgm:spPr/>
      <dgm:t>
        <a:bodyPr/>
        <a:lstStyle/>
        <a:p>
          <a:endParaRPr lang="ru-RU"/>
        </a:p>
      </dgm:t>
    </dgm:pt>
    <dgm:pt modelId="{130E2B9F-4661-4754-AD2E-3E8DC3D1CE24}" type="pres">
      <dgm:prSet presAssocID="{8BDF532E-4177-4BE2-AF2B-2BA91489C68C}" presName="descendantText" presStyleLbl="alignAccFollowNode1" presStyleIdx="3" presStyleCnt="4" custScaleY="83579">
        <dgm:presLayoutVars>
          <dgm:bulletEnabled val="1"/>
        </dgm:presLayoutVars>
      </dgm:prSet>
      <dgm:spPr/>
      <dgm:t>
        <a:bodyPr/>
        <a:lstStyle/>
        <a:p>
          <a:endParaRPr lang="ru-RU"/>
        </a:p>
      </dgm:t>
    </dgm:pt>
  </dgm:ptLst>
  <dgm:cxnLst>
    <dgm:cxn modelId="{9F354E6E-A452-4F6E-AB8F-247804033F5C}" type="presOf" srcId="{313C66C8-6039-4676-B03C-60CB1B1D0CD9}" destId="{F4BA1DD7-1840-4A60-B4C6-B803B54C353E}" srcOrd="0" destOrd="0" presId="urn:microsoft.com/office/officeart/2005/8/layout/vList5"/>
    <dgm:cxn modelId="{AF08921C-2AC3-4635-BCCB-A10F677D4D67}" type="presOf" srcId="{8BDF532E-4177-4BE2-AF2B-2BA91489C68C}" destId="{B628F2FE-5882-4E41-A9D0-404A33B9FC26}" srcOrd="0" destOrd="0" presId="urn:microsoft.com/office/officeart/2005/8/layout/vList5"/>
    <dgm:cxn modelId="{24E14ED8-054C-49B6-85A8-A26ABFE825AC}" srcId="{69CF050A-590F-4EB5-82EA-968219A88746}" destId="{F434CE80-9118-4716-BB7B-7528FAED0397}" srcOrd="0" destOrd="0" parTransId="{A23E8095-C062-472C-8CDD-E163EDF876E3}" sibTransId="{EE147C99-FA29-437D-AD38-8AB2376C1721}"/>
    <dgm:cxn modelId="{659E5826-C560-44FA-91C0-FB7B51B7DD9F}" srcId="{59EACEDA-3CE9-41C5-A8B3-6FCD038F22CC}" destId="{8BDF532E-4177-4BE2-AF2B-2BA91489C68C}" srcOrd="3" destOrd="0" parTransId="{BC81E765-1FD6-4BD9-8D28-D58347B231D5}" sibTransId="{A7962147-CDB3-4488-9651-48F5D9EB4816}"/>
    <dgm:cxn modelId="{6F865DB5-82E0-4A8E-A7F1-5623908512F4}" srcId="{63052101-1883-4458-B026-2B0779B16CFF}" destId="{AE62C146-1AC8-408F-AA15-3071FE23447D}" srcOrd="0" destOrd="0" parTransId="{A474EF16-2E8E-4E4B-BC4C-778630FEAE5D}" sibTransId="{AC25B8F5-85D5-4411-9DC2-FE416359401F}"/>
    <dgm:cxn modelId="{1A9B930B-994D-4578-BB6A-A705906EEB81}" srcId="{59EACEDA-3CE9-41C5-A8B3-6FCD038F22CC}" destId="{63052101-1883-4458-B026-2B0779B16CFF}" srcOrd="1" destOrd="0" parTransId="{A8D501E0-1C63-4909-98FE-A860A4A1A8CB}" sibTransId="{74B8BAC9-7CDA-41ED-9F4C-A4E14AD1CAE5}"/>
    <dgm:cxn modelId="{5A254D09-708F-49F8-98C6-08B7A7C7D2BE}" srcId="{6DF5E803-D97A-4A01-ACB8-EB4A87B1D602}" destId="{313C66C8-6039-4676-B03C-60CB1B1D0CD9}" srcOrd="0" destOrd="0" parTransId="{E9040E63-39D5-4105-9221-38005426E860}" sibTransId="{D1566100-80E8-4452-A237-078D8C9FC6F9}"/>
    <dgm:cxn modelId="{6984048F-3581-42F3-AF31-215B8B0DDD86}" srcId="{59EACEDA-3CE9-41C5-A8B3-6FCD038F22CC}" destId="{6DF5E803-D97A-4A01-ACB8-EB4A87B1D602}" srcOrd="0" destOrd="0" parTransId="{1BC28E90-C79B-4719-9F85-2D6EA5D4BE53}" sibTransId="{86B4E280-21BE-4265-9DAA-56274535DFE2}"/>
    <dgm:cxn modelId="{4DF19987-1D81-4B6D-ABE8-65534DBB2CDC}" type="presOf" srcId="{69CF050A-590F-4EB5-82EA-968219A88746}" destId="{9E63827C-E6CE-4611-8346-EDB9FDCE680C}" srcOrd="0" destOrd="0" presId="urn:microsoft.com/office/officeart/2005/8/layout/vList5"/>
    <dgm:cxn modelId="{B5C8C8AF-F42F-4D5D-8640-EC921E943574}" srcId="{59EACEDA-3CE9-41C5-A8B3-6FCD038F22CC}" destId="{69CF050A-590F-4EB5-82EA-968219A88746}" srcOrd="2" destOrd="0" parTransId="{6630DD7E-4234-4612-85F5-5D8D82E49C57}" sibTransId="{6BE214A5-94F3-43C0-B74E-D64B6451A899}"/>
    <dgm:cxn modelId="{BD58954B-D4BE-4D60-9223-9FBE27617D38}" type="presOf" srcId="{AE62C146-1AC8-408F-AA15-3071FE23447D}" destId="{BC843C02-4FFE-4B59-9C9E-1B376CB864BE}" srcOrd="0" destOrd="0" presId="urn:microsoft.com/office/officeart/2005/8/layout/vList5"/>
    <dgm:cxn modelId="{5B80801A-53F4-43E7-BD75-0807ECB5CDB1}" type="presOf" srcId="{F434CE80-9118-4716-BB7B-7528FAED0397}" destId="{FAA754D2-F9CF-4B07-8376-89AC8571EC76}" srcOrd="0" destOrd="0" presId="urn:microsoft.com/office/officeart/2005/8/layout/vList5"/>
    <dgm:cxn modelId="{9F99F7FD-C0AB-46AF-ACCA-A8026077C787}" type="presOf" srcId="{63052101-1883-4458-B026-2B0779B16CFF}" destId="{A033B3EC-9463-4D1B-8642-EF33DDAF6228}" srcOrd="0" destOrd="0" presId="urn:microsoft.com/office/officeart/2005/8/layout/vList5"/>
    <dgm:cxn modelId="{6EE95D4C-0BED-47E9-9411-90CBB03FE85D}" type="presOf" srcId="{59EACEDA-3CE9-41C5-A8B3-6FCD038F22CC}" destId="{2483EEA3-585A-4F21-817D-7A49381886A1}" srcOrd="0" destOrd="0" presId="urn:microsoft.com/office/officeart/2005/8/layout/vList5"/>
    <dgm:cxn modelId="{FDF0C453-D2C9-41AC-B35D-C5C0A8F35561}" type="presOf" srcId="{C370BE3F-51B7-4680-A8C8-C8B2C037B9EF}" destId="{130E2B9F-4661-4754-AD2E-3E8DC3D1CE24}" srcOrd="0" destOrd="0" presId="urn:microsoft.com/office/officeart/2005/8/layout/vList5"/>
    <dgm:cxn modelId="{A45582C9-F9C7-43BB-B321-F0669473D238}" type="presOf" srcId="{6DF5E803-D97A-4A01-ACB8-EB4A87B1D602}" destId="{3E2C5D19-BDBA-45F8-87A0-7CAE0C412F1E}" srcOrd="0" destOrd="0" presId="urn:microsoft.com/office/officeart/2005/8/layout/vList5"/>
    <dgm:cxn modelId="{DC4EC6E5-BAF1-4604-80CC-DA30F60A04FB}" srcId="{8BDF532E-4177-4BE2-AF2B-2BA91489C68C}" destId="{C370BE3F-51B7-4680-A8C8-C8B2C037B9EF}" srcOrd="0" destOrd="0" parTransId="{7C6445E5-3765-4844-921E-8FE0149EED2A}" sibTransId="{FA6A6BDC-9E6C-4140-8961-7B2F4649CD64}"/>
    <dgm:cxn modelId="{741555A9-254A-492B-A99E-AE5320509EED}" type="presParOf" srcId="{2483EEA3-585A-4F21-817D-7A49381886A1}" destId="{658383E2-16F6-4848-A94F-51F8F98F8855}" srcOrd="0" destOrd="0" presId="urn:microsoft.com/office/officeart/2005/8/layout/vList5"/>
    <dgm:cxn modelId="{48930138-FF37-44B6-9CE9-9DC64A7B4272}" type="presParOf" srcId="{658383E2-16F6-4848-A94F-51F8F98F8855}" destId="{3E2C5D19-BDBA-45F8-87A0-7CAE0C412F1E}" srcOrd="0" destOrd="0" presId="urn:microsoft.com/office/officeart/2005/8/layout/vList5"/>
    <dgm:cxn modelId="{8F60270A-09AE-43CF-956E-F5AF13D20B99}" type="presParOf" srcId="{658383E2-16F6-4848-A94F-51F8F98F8855}" destId="{F4BA1DD7-1840-4A60-B4C6-B803B54C353E}" srcOrd="1" destOrd="0" presId="urn:microsoft.com/office/officeart/2005/8/layout/vList5"/>
    <dgm:cxn modelId="{8A5292EF-3E10-47B9-8F10-1BF69B6FFA66}" type="presParOf" srcId="{2483EEA3-585A-4F21-817D-7A49381886A1}" destId="{6D95D939-D46C-4559-97FB-422F3D615B13}" srcOrd="1" destOrd="0" presId="urn:microsoft.com/office/officeart/2005/8/layout/vList5"/>
    <dgm:cxn modelId="{F78779CF-59B0-4932-A227-6DA9A271B440}" type="presParOf" srcId="{2483EEA3-585A-4F21-817D-7A49381886A1}" destId="{27BB1EE6-B7DD-45B2-BFE1-0229D02127B7}" srcOrd="2" destOrd="0" presId="urn:microsoft.com/office/officeart/2005/8/layout/vList5"/>
    <dgm:cxn modelId="{365C6FE2-E891-416E-893C-9DEC42887AC5}" type="presParOf" srcId="{27BB1EE6-B7DD-45B2-BFE1-0229D02127B7}" destId="{A033B3EC-9463-4D1B-8642-EF33DDAF6228}" srcOrd="0" destOrd="0" presId="urn:microsoft.com/office/officeart/2005/8/layout/vList5"/>
    <dgm:cxn modelId="{65AFD28A-9911-4825-900A-E679805D6EF1}" type="presParOf" srcId="{27BB1EE6-B7DD-45B2-BFE1-0229D02127B7}" destId="{BC843C02-4FFE-4B59-9C9E-1B376CB864BE}" srcOrd="1" destOrd="0" presId="urn:microsoft.com/office/officeart/2005/8/layout/vList5"/>
    <dgm:cxn modelId="{94835EBF-F2E4-49DD-9E74-37414B533344}" type="presParOf" srcId="{2483EEA3-585A-4F21-817D-7A49381886A1}" destId="{29133E9C-8CB2-4F16-9810-F9FFDC778EBA}" srcOrd="3" destOrd="0" presId="urn:microsoft.com/office/officeart/2005/8/layout/vList5"/>
    <dgm:cxn modelId="{BD6FB57B-0FDC-4B32-BB15-2A1A152F1870}" type="presParOf" srcId="{2483EEA3-585A-4F21-817D-7A49381886A1}" destId="{3FBDFCD7-A7EE-4391-A2B3-818ECA51C8DE}" srcOrd="4" destOrd="0" presId="urn:microsoft.com/office/officeart/2005/8/layout/vList5"/>
    <dgm:cxn modelId="{F2D76F7C-1C91-4052-B17C-CCE3D26E9AD3}" type="presParOf" srcId="{3FBDFCD7-A7EE-4391-A2B3-818ECA51C8DE}" destId="{9E63827C-E6CE-4611-8346-EDB9FDCE680C}" srcOrd="0" destOrd="0" presId="urn:microsoft.com/office/officeart/2005/8/layout/vList5"/>
    <dgm:cxn modelId="{8C759396-796D-45F4-8969-9D7ECB98C700}" type="presParOf" srcId="{3FBDFCD7-A7EE-4391-A2B3-818ECA51C8DE}" destId="{FAA754D2-F9CF-4B07-8376-89AC8571EC76}" srcOrd="1" destOrd="0" presId="urn:microsoft.com/office/officeart/2005/8/layout/vList5"/>
    <dgm:cxn modelId="{13A95D08-2FED-4500-AB76-68E71B221B8F}" type="presParOf" srcId="{2483EEA3-585A-4F21-817D-7A49381886A1}" destId="{963F3D57-783D-4B92-AAE0-B2FA3ED60145}" srcOrd="5" destOrd="0" presId="urn:microsoft.com/office/officeart/2005/8/layout/vList5"/>
    <dgm:cxn modelId="{A0F6BF90-2D2A-49BE-B072-75EB1028A708}" type="presParOf" srcId="{2483EEA3-585A-4F21-817D-7A49381886A1}" destId="{A04847A7-D82A-41A3-888A-49F47F63D526}" srcOrd="6" destOrd="0" presId="urn:microsoft.com/office/officeart/2005/8/layout/vList5"/>
    <dgm:cxn modelId="{66568B4A-281F-40E8-8A4B-AFD8F902B910}" type="presParOf" srcId="{A04847A7-D82A-41A3-888A-49F47F63D526}" destId="{B628F2FE-5882-4E41-A9D0-404A33B9FC26}" srcOrd="0" destOrd="0" presId="urn:microsoft.com/office/officeart/2005/8/layout/vList5"/>
    <dgm:cxn modelId="{C8D36C5A-A6CA-49C2-A967-C64167E698B9}" type="presParOf" srcId="{A04847A7-D82A-41A3-888A-49F47F63D526}" destId="{130E2B9F-4661-4754-AD2E-3E8DC3D1CE24}" srcOrd="1" destOrd="0" presId="urn:microsoft.com/office/officeart/2005/8/layout/vList5"/>
  </dgm:cxnLst>
  <dgm:bg/>
  <dgm:whole/>
  <dgm:extLst>
    <a:ext uri="http://schemas.microsoft.com/office/drawing/2008/diagram">
      <dsp:dataModelExt xmlns:dsp="http://schemas.microsoft.com/office/drawing/2008/diagram" xmlns="" relId="rId29"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F4BA1DD7-1840-4A60-B4C6-B803B54C353E}">
      <dsp:nvSpPr>
        <dsp:cNvPr id="0" name=""/>
        <dsp:cNvSpPr/>
      </dsp:nvSpPr>
      <dsp:spPr>
        <a:xfrm rot="5400000">
          <a:off x="3039006" y="-937289"/>
          <a:ext cx="1860522" cy="3735781"/>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ru-RU" sz="1200" kern="1200" dirty="0" smtClean="0">
              <a:latin typeface="Times New Roman" pitchFamily="18" charset="0"/>
              <a:cs typeface="Times New Roman" pitchFamily="18" charset="0"/>
            </a:rPr>
            <a:t>Это город, в котором используются «зеленые» стандарты жизнедеятельности: энергосбережение, использование возобновляемых источников энергии, </a:t>
          </a:r>
          <a:r>
            <a:rPr lang="ru-RU" sz="1200" kern="1200" dirty="0" err="1" smtClean="0">
              <a:latin typeface="Times New Roman" pitchFamily="18" charset="0"/>
              <a:cs typeface="Times New Roman" pitchFamily="18" charset="0"/>
            </a:rPr>
            <a:t>рециклинг</a:t>
          </a:r>
          <a:r>
            <a:rPr lang="ru-RU" sz="1200" kern="1200" dirty="0" smtClean="0">
              <a:latin typeface="Times New Roman" pitchFamily="18" charset="0"/>
              <a:cs typeface="Times New Roman" pitchFamily="18" charset="0"/>
            </a:rPr>
            <a:t> – повторное использование отходов, безмоторный или электромоторный транспорт,  минимизация вредных выбросов в воду и атмосферу, </a:t>
          </a:r>
          <a:r>
            <a:rPr lang="ru-RU" sz="1200" kern="1200" dirty="0" err="1" smtClean="0">
              <a:latin typeface="Times New Roman" pitchFamily="18" charset="0"/>
              <a:cs typeface="Times New Roman" pitchFamily="18" charset="0"/>
            </a:rPr>
            <a:t>человекосоразмерная</a:t>
          </a:r>
          <a:r>
            <a:rPr lang="ru-RU" sz="1200" kern="1200" dirty="0" smtClean="0">
              <a:latin typeface="Times New Roman" pitchFamily="18" charset="0"/>
              <a:cs typeface="Times New Roman" pitchFamily="18" charset="0"/>
            </a:rPr>
            <a:t> дружелюбная городская среда, озеленение, включенность в природный ландшафт;  вовлеченность горожан в управление.</a:t>
          </a:r>
          <a:endParaRPr lang="ru-RU" sz="1200" kern="1200" dirty="0">
            <a:latin typeface="Times New Roman" pitchFamily="18" charset="0"/>
            <a:cs typeface="Times New Roman" pitchFamily="18" charset="0"/>
          </a:endParaRPr>
        </a:p>
      </dsp:txBody>
      <dsp:txXfrm rot="5400000">
        <a:off x="3039006" y="-937289"/>
        <a:ext cx="1860522" cy="3735781"/>
      </dsp:txXfrm>
    </dsp:sp>
    <dsp:sp modelId="{3E2C5D19-BDBA-45F8-87A0-7CAE0C412F1E}">
      <dsp:nvSpPr>
        <dsp:cNvPr id="0" name=""/>
        <dsp:cNvSpPr/>
      </dsp:nvSpPr>
      <dsp:spPr>
        <a:xfrm>
          <a:off x="0" y="168686"/>
          <a:ext cx="2101377"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ts val="0"/>
            </a:spcAft>
          </a:pPr>
          <a:r>
            <a:rPr lang="ru-RU" sz="1400" b="1" kern="1200" dirty="0" err="1" smtClean="0">
              <a:latin typeface="Times New Roman" pitchFamily="18" charset="0"/>
              <a:cs typeface="Times New Roman" pitchFamily="18" charset="0"/>
            </a:rPr>
            <a:t>Green</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lvl="0" algn="ctr" defTabSz="622300">
            <a:lnSpc>
              <a:spcPct val="90000"/>
            </a:lnSpc>
            <a:spcBef>
              <a:spcPct val="0"/>
            </a:spcBef>
            <a:spcAft>
              <a:spcPts val="0"/>
            </a:spcAft>
          </a:pPr>
          <a:r>
            <a:rPr lang="ru-RU" sz="1400" b="1" kern="1200" dirty="0" smtClean="0">
              <a:latin typeface="Times New Roman" pitchFamily="18" charset="0"/>
              <a:cs typeface="Times New Roman" pitchFamily="18" charset="0"/>
            </a:rPr>
            <a:t>зеленый город</a:t>
          </a:r>
          <a:r>
            <a:rPr lang="ru-RU" sz="1400" kern="1200" dirty="0" smtClean="0">
              <a:latin typeface="Times New Roman" pitchFamily="18" charset="0"/>
              <a:cs typeface="Times New Roman" pitchFamily="18" charset="0"/>
            </a:rPr>
            <a:t> </a:t>
          </a:r>
          <a:endParaRPr lang="ru-RU" sz="1400" kern="1200" dirty="0">
            <a:latin typeface="Times New Roman" pitchFamily="18" charset="0"/>
            <a:cs typeface="Times New Roman" pitchFamily="18" charset="0"/>
          </a:endParaRPr>
        </a:p>
      </dsp:txBody>
      <dsp:txXfrm>
        <a:off x="0" y="168686"/>
        <a:ext cx="2101377" cy="1523829"/>
      </dsp:txXfrm>
    </dsp:sp>
    <dsp:sp modelId="{BC843C02-4FFE-4B59-9C9E-1B376CB864BE}">
      <dsp:nvSpPr>
        <dsp:cNvPr id="0" name=""/>
        <dsp:cNvSpPr/>
      </dsp:nvSpPr>
      <dsp:spPr>
        <a:xfrm rot="5400000">
          <a:off x="3520893" y="784914"/>
          <a:ext cx="904508" cy="3739433"/>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ru-RU" sz="1200" kern="1200" dirty="0" smtClean="0">
              <a:latin typeface="Times New Roman" pitchFamily="18" charset="0"/>
              <a:cs typeface="Times New Roman" pitchFamily="18" charset="0"/>
            </a:rPr>
            <a:t>Это город, отличающийся способностью в условиях нарастающей неопределенности и </a:t>
          </a:r>
          <a:r>
            <a:rPr lang="ru-RU" sz="1200" kern="1200" dirty="0" err="1" smtClean="0">
              <a:latin typeface="Times New Roman" pitchFamily="18" charset="0"/>
              <a:cs typeface="Times New Roman" pitchFamily="18" charset="0"/>
            </a:rPr>
            <a:t>волатильности</a:t>
          </a:r>
          <a:r>
            <a:rPr lang="ru-RU" sz="1200" kern="1200" dirty="0" smtClean="0">
              <a:latin typeface="Times New Roman" pitchFamily="18" charset="0"/>
              <a:cs typeface="Times New Roman" pitchFamily="18" charset="0"/>
            </a:rPr>
            <a:t> адаптироваться, выживать , развиваться и трансформироваться, когда условия требуют этого. </a:t>
          </a:r>
          <a:endParaRPr lang="ru-RU" sz="1200" kern="1200" dirty="0">
            <a:latin typeface="Times New Roman" pitchFamily="18" charset="0"/>
            <a:cs typeface="Times New Roman" pitchFamily="18" charset="0"/>
          </a:endParaRPr>
        </a:p>
      </dsp:txBody>
      <dsp:txXfrm rot="5400000">
        <a:off x="3520893" y="784914"/>
        <a:ext cx="904508" cy="3739433"/>
      </dsp:txXfrm>
    </dsp:sp>
    <dsp:sp modelId="{A033B3EC-9463-4D1B-8642-EF33DDAF6228}">
      <dsp:nvSpPr>
        <dsp:cNvPr id="0" name=""/>
        <dsp:cNvSpPr/>
      </dsp:nvSpPr>
      <dsp:spPr>
        <a:xfrm>
          <a:off x="0" y="1879605"/>
          <a:ext cx="2103431"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ts val="0"/>
            </a:spcAft>
          </a:pPr>
          <a:r>
            <a:rPr lang="ru-RU" sz="1400" b="1" kern="1200" dirty="0" err="1" smtClean="0">
              <a:latin typeface="Times New Roman" pitchFamily="18" charset="0"/>
              <a:cs typeface="Times New Roman" pitchFamily="18" charset="0"/>
            </a:rPr>
            <a:t>Resilience</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lvl="0" algn="ctr" defTabSz="622300">
            <a:lnSpc>
              <a:spcPct val="90000"/>
            </a:lnSpc>
            <a:spcBef>
              <a:spcPct val="0"/>
            </a:spcBef>
            <a:spcAft>
              <a:spcPts val="0"/>
            </a:spcAft>
          </a:pPr>
          <a:r>
            <a:rPr lang="ru-RU" sz="1400" b="1" kern="1200" dirty="0" smtClean="0">
              <a:latin typeface="Times New Roman" pitchFamily="18" charset="0"/>
              <a:cs typeface="Times New Roman" pitchFamily="18" charset="0"/>
            </a:rPr>
            <a:t>жизнестойкий город</a:t>
          </a:r>
          <a:endParaRPr lang="ru-RU" sz="1400" kern="1200" dirty="0">
            <a:latin typeface="Times New Roman" pitchFamily="18" charset="0"/>
            <a:cs typeface="Times New Roman" pitchFamily="18" charset="0"/>
          </a:endParaRPr>
        </a:p>
      </dsp:txBody>
      <dsp:txXfrm>
        <a:off x="0" y="1879605"/>
        <a:ext cx="2103431" cy="1523829"/>
      </dsp:txXfrm>
    </dsp:sp>
    <dsp:sp modelId="{FAA754D2-F9CF-4B07-8376-89AC8571EC76}">
      <dsp:nvSpPr>
        <dsp:cNvPr id="0" name=""/>
        <dsp:cNvSpPr/>
      </dsp:nvSpPr>
      <dsp:spPr>
        <a:xfrm rot="5400000">
          <a:off x="3261721" y="2429272"/>
          <a:ext cx="1422854" cy="3739433"/>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0" marR="0" lvl="1" indent="0" algn="l" defTabSz="914400" eaLnBrk="1" fontAlgn="auto" latinLnBrk="0" hangingPunct="1">
            <a:lnSpc>
              <a:spcPct val="100000"/>
            </a:lnSpc>
            <a:spcBef>
              <a:spcPct val="0"/>
            </a:spcBef>
            <a:spcAft>
              <a:spcPts val="0"/>
            </a:spcAft>
            <a:buClrTx/>
            <a:buSzTx/>
            <a:buFontTx/>
            <a:buChar char="••"/>
            <a:tabLst/>
            <a:defRPr/>
          </a:pPr>
          <a:r>
            <a:rPr lang="ru-RU" sz="1200" kern="1200" dirty="0" smtClean="0">
              <a:latin typeface="Times New Roman" pitchFamily="18" charset="0"/>
              <a:cs typeface="Times New Roman" pitchFamily="18" charset="0"/>
            </a:rPr>
            <a:t>Это город, отвечающий критериям мировых городов (население города и его агломерации, количество иностранцев, пассажирооборот аэропортов, стоимость жизни, протяженность и пассажиропоток метрополитена, число проживающих в городе миллиардеров и валовой продукт) и влияющий на мировую экономику. </a:t>
          </a:r>
          <a:endParaRPr lang="ru-RU" sz="1200" kern="1200" dirty="0">
            <a:latin typeface="Times New Roman" pitchFamily="18" charset="0"/>
            <a:cs typeface="Times New Roman" pitchFamily="18" charset="0"/>
          </a:endParaRPr>
        </a:p>
      </dsp:txBody>
      <dsp:txXfrm rot="5400000">
        <a:off x="3261721" y="2429272"/>
        <a:ext cx="1422854" cy="3739433"/>
      </dsp:txXfrm>
    </dsp:sp>
    <dsp:sp modelId="{9E63827C-E6CE-4611-8346-EDB9FDCE680C}">
      <dsp:nvSpPr>
        <dsp:cNvPr id="0" name=""/>
        <dsp:cNvSpPr/>
      </dsp:nvSpPr>
      <dsp:spPr>
        <a:xfrm>
          <a:off x="0" y="3537074"/>
          <a:ext cx="2103431"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marR="0" lvl="0" indent="0" algn="ctr" defTabSz="914400" eaLnBrk="1" fontAlgn="auto" latinLnBrk="0" hangingPunct="1">
            <a:lnSpc>
              <a:spcPct val="100000"/>
            </a:lnSpc>
            <a:spcBef>
              <a:spcPct val="0"/>
            </a:spcBef>
            <a:spcAft>
              <a:spcPts val="0"/>
            </a:spcAft>
            <a:buClrTx/>
            <a:buSzTx/>
            <a:buFontTx/>
            <a:buNone/>
            <a:tabLst/>
            <a:defRPr/>
          </a:pPr>
          <a:r>
            <a:rPr lang="ru-RU" sz="1400" b="1" kern="1200" dirty="0" err="1" smtClean="0">
              <a:latin typeface="Times New Roman" pitchFamily="18" charset="0"/>
              <a:cs typeface="Times New Roman" pitchFamily="18" charset="0"/>
            </a:rPr>
            <a:t>Global</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marL="0" marR="0" lvl="0" indent="0" algn="ctr" defTabSz="914400" eaLnBrk="1" fontAlgn="auto" latinLnBrk="0" hangingPunct="1">
            <a:lnSpc>
              <a:spcPct val="100000"/>
            </a:lnSpc>
            <a:spcBef>
              <a:spcPct val="0"/>
            </a:spcBef>
            <a:spcAft>
              <a:spcPts val="0"/>
            </a:spcAft>
            <a:buClrTx/>
            <a:buSzTx/>
            <a:buFontTx/>
            <a:buNone/>
            <a:tabLst/>
            <a:defRPr/>
          </a:pPr>
          <a:r>
            <a:rPr lang="ru-RU" sz="1400" b="1" kern="1200" dirty="0" smtClean="0">
              <a:latin typeface="Times New Roman" pitchFamily="18" charset="0"/>
              <a:cs typeface="Times New Roman" pitchFamily="18" charset="0"/>
            </a:rPr>
            <a:t>мировой город</a:t>
          </a:r>
          <a:endParaRPr lang="ru-RU" sz="1400" kern="1200" dirty="0" smtClean="0">
            <a:latin typeface="Times New Roman" pitchFamily="18" charset="0"/>
            <a:cs typeface="Times New Roman" pitchFamily="18" charset="0"/>
          </a:endParaRPr>
        </a:p>
        <a:p>
          <a:pPr marL="0" marR="0" lvl="0" indent="0" algn="ctr" defTabSz="914400" eaLnBrk="1" fontAlgn="auto" latinLnBrk="0" hangingPunct="1">
            <a:lnSpc>
              <a:spcPct val="100000"/>
            </a:lnSpc>
            <a:spcBef>
              <a:spcPct val="0"/>
            </a:spcBef>
            <a:spcAft>
              <a:spcPts val="0"/>
            </a:spcAft>
            <a:buClrTx/>
            <a:buSzTx/>
            <a:buFontTx/>
            <a:buNone/>
            <a:tabLst/>
            <a:defRPr/>
          </a:pPr>
          <a:endParaRPr lang="ru-RU" sz="1200" kern="1200" dirty="0">
            <a:latin typeface="Times New Roman" pitchFamily="18" charset="0"/>
            <a:cs typeface="Times New Roman" pitchFamily="18" charset="0"/>
          </a:endParaRPr>
        </a:p>
      </dsp:txBody>
      <dsp:txXfrm>
        <a:off x="0" y="3537074"/>
        <a:ext cx="2103431" cy="1523829"/>
      </dsp:txXfrm>
    </dsp:sp>
    <dsp:sp modelId="{130E2B9F-4661-4754-AD2E-3E8DC3D1CE24}">
      <dsp:nvSpPr>
        <dsp:cNvPr id="0" name=""/>
        <dsp:cNvSpPr/>
      </dsp:nvSpPr>
      <dsp:spPr>
        <a:xfrm rot="5400000">
          <a:off x="3463707" y="4029293"/>
          <a:ext cx="1018881" cy="3739433"/>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ru-RU" sz="1200" kern="1200" dirty="0" smtClean="0">
              <a:latin typeface="Times New Roman" pitchFamily="18" charset="0"/>
              <a:cs typeface="Times New Roman" pitchFamily="18" charset="0"/>
            </a:rPr>
            <a:t>Это город, в котором используются инновации и самые передовые технологии, прежде всего информационные («большие» данные, интернет вещей), для достижения качеств, обозначенных в других концепциях.  </a:t>
          </a:r>
          <a:endParaRPr lang="ru-RU" sz="1200" kern="1200" dirty="0">
            <a:latin typeface="Times New Roman" pitchFamily="18" charset="0"/>
            <a:cs typeface="Times New Roman" pitchFamily="18" charset="0"/>
          </a:endParaRPr>
        </a:p>
      </dsp:txBody>
      <dsp:txXfrm rot="5400000">
        <a:off x="3463707" y="4029293"/>
        <a:ext cx="1018881" cy="3739433"/>
      </dsp:txXfrm>
    </dsp:sp>
    <dsp:sp modelId="{B628F2FE-5882-4E41-A9D0-404A33B9FC26}">
      <dsp:nvSpPr>
        <dsp:cNvPr id="0" name=""/>
        <dsp:cNvSpPr/>
      </dsp:nvSpPr>
      <dsp:spPr>
        <a:xfrm>
          <a:off x="0" y="5137095"/>
          <a:ext cx="2103431"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1377950">
            <a:lnSpc>
              <a:spcPct val="90000"/>
            </a:lnSpc>
            <a:spcBef>
              <a:spcPct val="0"/>
            </a:spcBef>
            <a:spcAft>
              <a:spcPts val="0"/>
            </a:spcAft>
          </a:pPr>
          <a:r>
            <a:rPr lang="ru-RU" sz="1400" b="1" kern="1200" dirty="0" err="1" smtClean="0">
              <a:latin typeface="Times New Roman" pitchFamily="18" charset="0"/>
              <a:cs typeface="Times New Roman" pitchFamily="18" charset="0"/>
            </a:rPr>
            <a:t>Smart</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lvl="0" algn="ctr" defTabSz="1377950">
            <a:lnSpc>
              <a:spcPct val="90000"/>
            </a:lnSpc>
            <a:spcBef>
              <a:spcPct val="0"/>
            </a:spcBef>
            <a:spcAft>
              <a:spcPts val="0"/>
            </a:spcAft>
          </a:pPr>
          <a:r>
            <a:rPr lang="ru-RU" sz="1400" b="1" kern="1200" dirty="0" smtClean="0">
              <a:latin typeface="Times New Roman" pitchFamily="18" charset="0"/>
              <a:cs typeface="Times New Roman" pitchFamily="18" charset="0"/>
            </a:rPr>
            <a:t>«умный» город</a:t>
          </a:r>
          <a:endParaRPr lang="ru-RU" sz="1400" kern="1200" dirty="0">
            <a:latin typeface="Times New Roman" pitchFamily="18" charset="0"/>
            <a:cs typeface="Times New Roman" pitchFamily="18" charset="0"/>
          </a:endParaRPr>
        </a:p>
      </dsp:txBody>
      <dsp:txXfrm>
        <a:off x="0" y="5137095"/>
        <a:ext cx="2103431" cy="1523829"/>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_rels/drawing7.xml.rels><?xml version="1.0" encoding="UTF-8" standalone="yes"?>
<Relationships xmlns="http://schemas.openxmlformats.org/package/2006/relationships"><Relationship Id="rId1" Type="http://schemas.openxmlformats.org/officeDocument/2006/relationships/image" Target="../media/image5.png"/></Relationships>
</file>

<file path=word/drawings/drawing1.xml><?xml version="1.0" encoding="utf-8"?>
<c:userShapes xmlns:c="http://schemas.openxmlformats.org/drawingml/2006/chart">
  <cdr:relSizeAnchor xmlns:cdr="http://schemas.openxmlformats.org/drawingml/2006/chartDrawing">
    <cdr:from>
      <cdr:x>0.64745</cdr:x>
      <cdr:y>0.72493</cdr:y>
    </cdr:from>
    <cdr:to>
      <cdr:x>0.84549</cdr:x>
      <cdr:y>0.79253</cdr:y>
    </cdr:to>
    <cdr:sp macro="" textlink="">
      <cdr:nvSpPr>
        <cdr:cNvPr id="2" name="TextBox 1"/>
        <cdr:cNvSpPr txBox="1"/>
      </cdr:nvSpPr>
      <cdr:spPr>
        <a:xfrm xmlns:a="http://schemas.openxmlformats.org/drawingml/2006/main">
          <a:off x="2960146" y="2018851"/>
          <a:ext cx="905435" cy="188259"/>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0.45333</cdr:x>
      <cdr:y>0.52213</cdr:y>
    </cdr:from>
    <cdr:to>
      <cdr:x>0.63569</cdr:x>
      <cdr:y>0.58329</cdr:y>
    </cdr:to>
    <cdr:sp macro="" textlink="">
      <cdr:nvSpPr>
        <cdr:cNvPr id="3" name="TextBox 2"/>
        <cdr:cNvSpPr txBox="1"/>
      </cdr:nvSpPr>
      <cdr:spPr>
        <a:xfrm xmlns:a="http://schemas.openxmlformats.org/drawingml/2006/main">
          <a:off x="2072640" y="1454075"/>
          <a:ext cx="833717" cy="170329"/>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0.11608</cdr:x>
      <cdr:y>0.21632</cdr:y>
    </cdr:from>
    <cdr:to>
      <cdr:x>0.33569</cdr:x>
      <cdr:y>0.26461</cdr:y>
    </cdr:to>
    <cdr:sp macro="" textlink="">
      <cdr:nvSpPr>
        <cdr:cNvPr id="4" name="TextBox 3"/>
        <cdr:cNvSpPr txBox="1"/>
      </cdr:nvSpPr>
      <cdr:spPr>
        <a:xfrm xmlns:a="http://schemas.openxmlformats.org/drawingml/2006/main">
          <a:off x="530712" y="602426"/>
          <a:ext cx="1004047" cy="13447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0.31996</cdr:x>
      <cdr:y>0.14667</cdr:y>
    </cdr:from>
    <cdr:to>
      <cdr:x>0.52192</cdr:x>
      <cdr:y>0.20139</cdr:y>
    </cdr:to>
    <cdr:sp macro="" textlink="">
      <cdr:nvSpPr>
        <cdr:cNvPr id="5" name="TextBox 4"/>
        <cdr:cNvSpPr txBox="1"/>
      </cdr:nvSpPr>
      <cdr:spPr>
        <a:xfrm xmlns:a="http://schemas.openxmlformats.org/drawingml/2006/main">
          <a:off x="1555279" y="407831"/>
          <a:ext cx="981699" cy="15215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0.51804</cdr:x>
      <cdr:y>0.28392</cdr:y>
    </cdr:from>
    <cdr:to>
      <cdr:x>0.83373</cdr:x>
      <cdr:y>0.33543</cdr:y>
    </cdr:to>
    <cdr:sp macro="" textlink="">
      <cdr:nvSpPr>
        <cdr:cNvPr id="6" name="TextBox 5"/>
        <cdr:cNvSpPr txBox="1"/>
      </cdr:nvSpPr>
      <cdr:spPr>
        <a:xfrm xmlns:a="http://schemas.openxmlformats.org/drawingml/2006/main">
          <a:off x="2368476" y="790686"/>
          <a:ext cx="1443318" cy="14343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0.53177</cdr:x>
      <cdr:y>0.18598</cdr:y>
    </cdr:from>
    <cdr:to>
      <cdr:x>0.70039</cdr:x>
      <cdr:y>0.23105</cdr:y>
    </cdr:to>
    <cdr:sp macro="" textlink="">
      <cdr:nvSpPr>
        <cdr:cNvPr id="7" name="TextBox 6"/>
        <cdr:cNvSpPr txBox="1"/>
      </cdr:nvSpPr>
      <cdr:spPr>
        <a:xfrm xmlns:a="http://schemas.openxmlformats.org/drawingml/2006/main">
          <a:off x="2584860" y="517130"/>
          <a:ext cx="819638" cy="12531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0.56355</cdr:x>
      <cdr:y>0.04756</cdr:y>
    </cdr:from>
    <cdr:to>
      <cdr:x>0.74002</cdr:x>
      <cdr:y>0.1216</cdr:y>
    </cdr:to>
    <cdr:sp macro="" textlink="">
      <cdr:nvSpPr>
        <cdr:cNvPr id="8" name="TextBox 7"/>
        <cdr:cNvSpPr txBox="1"/>
      </cdr:nvSpPr>
      <cdr:spPr>
        <a:xfrm xmlns:a="http://schemas.openxmlformats.org/drawingml/2006/main">
          <a:off x="2739360" y="132250"/>
          <a:ext cx="857796" cy="20587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0.60708</cdr:x>
      <cdr:y>0.37763</cdr:y>
    </cdr:from>
    <cdr:to>
      <cdr:x>0.82865</cdr:x>
      <cdr:y>0.41626</cdr:y>
    </cdr:to>
    <cdr:sp macro="" textlink="">
      <cdr:nvSpPr>
        <cdr:cNvPr id="9" name="TextBox 8"/>
        <cdr:cNvSpPr txBox="1"/>
      </cdr:nvSpPr>
      <cdr:spPr>
        <a:xfrm xmlns:a="http://schemas.openxmlformats.org/drawingml/2006/main">
          <a:off x="2956617" y="984188"/>
          <a:ext cx="1079088" cy="10067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Похвистнево</a:t>
          </a:r>
        </a:p>
      </cdr:txBody>
    </cdr:sp>
  </cdr:relSizeAnchor>
  <cdr:relSizeAnchor xmlns:cdr="http://schemas.openxmlformats.org/drawingml/2006/chartDrawing">
    <cdr:from>
      <cdr:x>0.70235</cdr:x>
      <cdr:y>0.53501</cdr:y>
    </cdr:from>
    <cdr:to>
      <cdr:x>0.87098</cdr:x>
      <cdr:y>0.58007</cdr:y>
    </cdr:to>
    <cdr:sp macro="" textlink="">
      <cdr:nvSpPr>
        <cdr:cNvPr id="10" name="TextBox 9"/>
        <cdr:cNvSpPr txBox="1"/>
      </cdr:nvSpPr>
      <cdr:spPr>
        <a:xfrm xmlns:a="http://schemas.openxmlformats.org/drawingml/2006/main">
          <a:off x="3211159" y="1489933"/>
          <a:ext cx="770965" cy="12550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0.0971</cdr:x>
      <cdr:y>0.39739</cdr:y>
    </cdr:from>
    <cdr:to>
      <cdr:x>1</cdr:x>
      <cdr:y>0.398</cdr:y>
    </cdr:to>
    <cdr:sp macro="" textlink="">
      <cdr:nvSpPr>
        <cdr:cNvPr id="13" name="Прямая соединительная линия 12"/>
        <cdr:cNvSpPr/>
      </cdr:nvSpPr>
      <cdr:spPr>
        <a:xfrm xmlns:a="http://schemas.openxmlformats.org/drawingml/2006/main">
          <a:off x="475472" y="1035698"/>
          <a:ext cx="4397310" cy="1588"/>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2.xml><?xml version="1.0" encoding="utf-8"?>
<c:userShapes xmlns:c="http://schemas.openxmlformats.org/drawingml/2006/chart">
  <cdr:relSizeAnchor xmlns:cdr="http://schemas.openxmlformats.org/drawingml/2006/chartDrawing">
    <cdr:from>
      <cdr:x>0.74667</cdr:x>
      <cdr:y>0.03889</cdr:y>
    </cdr:from>
    <cdr:to>
      <cdr:x>0.94</cdr:x>
      <cdr:y>0.08889</cdr:y>
    </cdr:to>
    <cdr:sp macro="" textlink="">
      <cdr:nvSpPr>
        <cdr:cNvPr id="2" name="TextBox 1"/>
        <cdr:cNvSpPr txBox="1"/>
      </cdr:nvSpPr>
      <cdr:spPr>
        <a:xfrm xmlns:a="http://schemas.openxmlformats.org/drawingml/2006/main">
          <a:off x="3413760" y="106680"/>
          <a:ext cx="88392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0.46</cdr:x>
      <cdr:y>0.33333</cdr:y>
    </cdr:from>
    <cdr:to>
      <cdr:x>0.69333</cdr:x>
      <cdr:y>0.38889</cdr:y>
    </cdr:to>
    <cdr:sp macro="" textlink="">
      <cdr:nvSpPr>
        <cdr:cNvPr id="3" name="TextBox 2"/>
        <cdr:cNvSpPr txBox="1"/>
      </cdr:nvSpPr>
      <cdr:spPr>
        <a:xfrm xmlns:a="http://schemas.openxmlformats.org/drawingml/2006/main">
          <a:off x="2103120" y="914400"/>
          <a:ext cx="106680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0.335</cdr:x>
      <cdr:y>0.38889</cdr:y>
    </cdr:from>
    <cdr:to>
      <cdr:x>0.53667</cdr:x>
      <cdr:y>0.44722</cdr:y>
    </cdr:to>
    <cdr:sp macro="" textlink="">
      <cdr:nvSpPr>
        <cdr:cNvPr id="4" name="TextBox 3"/>
        <cdr:cNvSpPr txBox="1"/>
      </cdr:nvSpPr>
      <cdr:spPr>
        <a:xfrm xmlns:a="http://schemas.openxmlformats.org/drawingml/2006/main">
          <a:off x="1531620" y="1066800"/>
          <a:ext cx="92202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0.42833</cdr:x>
      <cdr:y>0.60833</cdr:y>
    </cdr:from>
    <cdr:to>
      <cdr:x>0.725</cdr:x>
      <cdr:y>0.65556</cdr:y>
    </cdr:to>
    <cdr:sp macro="" textlink="">
      <cdr:nvSpPr>
        <cdr:cNvPr id="5" name="TextBox 4"/>
        <cdr:cNvSpPr txBox="1"/>
      </cdr:nvSpPr>
      <cdr:spPr>
        <a:xfrm xmlns:a="http://schemas.openxmlformats.org/drawingml/2006/main">
          <a:off x="1958340" y="1668780"/>
          <a:ext cx="135636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0.35333</cdr:x>
      <cdr:y>0.54167</cdr:y>
    </cdr:from>
    <cdr:to>
      <cdr:x>0.57667</cdr:x>
      <cdr:y>0.58889</cdr:y>
    </cdr:to>
    <cdr:sp macro="" textlink="">
      <cdr:nvSpPr>
        <cdr:cNvPr id="6" name="TextBox 5"/>
        <cdr:cNvSpPr txBox="1"/>
      </cdr:nvSpPr>
      <cdr:spPr>
        <a:xfrm xmlns:a="http://schemas.openxmlformats.org/drawingml/2006/main">
          <a:off x="1615440" y="1485900"/>
          <a:ext cx="102108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0.345</cdr:x>
      <cdr:y>0.725</cdr:y>
    </cdr:from>
    <cdr:to>
      <cdr:x>0.55833</cdr:x>
      <cdr:y>0.76667</cdr:y>
    </cdr:to>
    <cdr:sp macro="" textlink="">
      <cdr:nvSpPr>
        <cdr:cNvPr id="7" name="TextBox 6"/>
        <cdr:cNvSpPr txBox="1"/>
      </cdr:nvSpPr>
      <cdr:spPr>
        <a:xfrm xmlns:a="http://schemas.openxmlformats.org/drawingml/2006/main">
          <a:off x="1577340" y="1988820"/>
          <a:ext cx="975360" cy="1143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0.31167</cdr:x>
      <cdr:y>0.65</cdr:y>
    </cdr:from>
    <cdr:to>
      <cdr:x>0.54333</cdr:x>
      <cdr:y>0.70278</cdr:y>
    </cdr:to>
    <cdr:sp macro="" textlink="">
      <cdr:nvSpPr>
        <cdr:cNvPr id="8" name="TextBox 7"/>
        <cdr:cNvSpPr txBox="1"/>
      </cdr:nvSpPr>
      <cdr:spPr>
        <a:xfrm xmlns:a="http://schemas.openxmlformats.org/drawingml/2006/main">
          <a:off x="1424940" y="1783080"/>
          <a:ext cx="1059180" cy="1447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0.13833</cdr:x>
      <cdr:y>0.73611</cdr:y>
    </cdr:from>
    <cdr:to>
      <cdr:x>0.32167</cdr:x>
      <cdr:y>0.77778</cdr:y>
    </cdr:to>
    <cdr:sp macro="" textlink="">
      <cdr:nvSpPr>
        <cdr:cNvPr id="9" name="TextBox 8"/>
        <cdr:cNvSpPr txBox="1"/>
      </cdr:nvSpPr>
      <cdr:spPr>
        <a:xfrm xmlns:a="http://schemas.openxmlformats.org/drawingml/2006/main">
          <a:off x="632460" y="2019300"/>
          <a:ext cx="838200" cy="1143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0.135</cdr:x>
      <cdr:y>0.65278</cdr:y>
    </cdr:from>
    <cdr:to>
      <cdr:x>0.27667</cdr:x>
      <cdr:y>0.7</cdr:y>
    </cdr:to>
    <cdr:sp macro="" textlink="">
      <cdr:nvSpPr>
        <cdr:cNvPr id="10" name="TextBox 9"/>
        <cdr:cNvSpPr txBox="1"/>
      </cdr:nvSpPr>
      <cdr:spPr>
        <a:xfrm xmlns:a="http://schemas.openxmlformats.org/drawingml/2006/main">
          <a:off x="617220" y="1790700"/>
          <a:ext cx="64770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Кинель</a:t>
          </a:r>
        </a:p>
      </cdr:txBody>
    </cdr:sp>
  </cdr:relSizeAnchor>
  <cdr:relSizeAnchor xmlns:cdr="http://schemas.openxmlformats.org/drawingml/2006/chartDrawing">
    <cdr:from>
      <cdr:x>0.12803</cdr:x>
      <cdr:y>0.56916</cdr:y>
    </cdr:from>
    <cdr:to>
      <cdr:x>0.35136</cdr:x>
      <cdr:y>0.61916</cdr:y>
    </cdr:to>
    <cdr:sp macro="" textlink="">
      <cdr:nvSpPr>
        <cdr:cNvPr id="11" name="TextBox 10"/>
        <cdr:cNvSpPr txBox="1"/>
      </cdr:nvSpPr>
      <cdr:spPr>
        <a:xfrm xmlns:a="http://schemas.openxmlformats.org/drawingml/2006/main">
          <a:off x="644053" y="1604044"/>
          <a:ext cx="1123489" cy="14091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b="1">
              <a:latin typeface="Times New Roman" pitchFamily="18" charset="0"/>
              <a:cs typeface="Times New Roman" pitchFamily="18" charset="0"/>
            </a:rPr>
            <a:t>Похвистнево</a:t>
          </a:r>
        </a:p>
        <a:p xmlns:a="http://schemas.openxmlformats.org/drawingml/2006/main">
          <a:endParaRPr lang="ru-RU" sz="1100"/>
        </a:p>
      </cdr:txBody>
    </cdr:sp>
  </cdr:relSizeAnchor>
</c:userShapes>
</file>

<file path=word/drawings/drawing3.xml><?xml version="1.0" encoding="utf-8"?>
<c:userShapes xmlns:c="http://schemas.openxmlformats.org/drawingml/2006/chart">
  <cdr:relSizeAnchor xmlns:cdr="http://schemas.openxmlformats.org/drawingml/2006/chartDrawing">
    <cdr:from>
      <cdr:x>0.76667</cdr:x>
      <cdr:y>0.80733</cdr:y>
    </cdr:from>
    <cdr:to>
      <cdr:x>1</cdr:x>
      <cdr:y>0.86802</cdr:y>
    </cdr:to>
    <cdr:sp macro="" textlink="">
      <cdr:nvSpPr>
        <cdr:cNvPr id="2" name="TextBox 1"/>
        <cdr:cNvSpPr txBox="1"/>
      </cdr:nvSpPr>
      <cdr:spPr>
        <a:xfrm xmlns:a="http://schemas.openxmlformats.org/drawingml/2006/main">
          <a:off x="3508059" y="2128542"/>
          <a:ext cx="1066785" cy="16001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b="1" i="1">
              <a:latin typeface="Times New Roman" pitchFamily="18" charset="0"/>
              <a:cs typeface="Times New Roman" pitchFamily="18" charset="0"/>
            </a:rPr>
            <a:t>Среднее 247,8</a:t>
          </a:r>
        </a:p>
      </cdr:txBody>
    </cdr:sp>
  </cdr:relSizeAnchor>
</c:userShapes>
</file>

<file path=word/drawings/drawing4.xml><?xml version="1.0" encoding="utf-8"?>
<c:userShapes xmlns:c="http://schemas.openxmlformats.org/drawingml/2006/chart">
  <cdr:relSizeAnchor xmlns:cdr="http://schemas.openxmlformats.org/drawingml/2006/chartDrawing">
    <cdr:from>
      <cdr:x>0.68667</cdr:x>
      <cdr:y>0.08611</cdr:y>
    </cdr:from>
    <cdr:to>
      <cdr:x>0.87833</cdr:x>
      <cdr:y>0.15</cdr:y>
    </cdr:to>
    <cdr:sp macro="" textlink="">
      <cdr:nvSpPr>
        <cdr:cNvPr id="2" name="TextBox 1"/>
        <cdr:cNvSpPr txBox="1"/>
      </cdr:nvSpPr>
      <cdr:spPr>
        <a:xfrm xmlns:a="http://schemas.openxmlformats.org/drawingml/2006/main">
          <a:off x="3139440" y="236220"/>
          <a:ext cx="876300" cy="1752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0.57167</cdr:x>
      <cdr:y>0.40278</cdr:y>
    </cdr:from>
    <cdr:to>
      <cdr:x>0.78333</cdr:x>
      <cdr:y>0.46667</cdr:y>
    </cdr:to>
    <cdr:sp macro="" textlink="">
      <cdr:nvSpPr>
        <cdr:cNvPr id="3" name="TextBox 2"/>
        <cdr:cNvSpPr txBox="1"/>
      </cdr:nvSpPr>
      <cdr:spPr>
        <a:xfrm xmlns:a="http://schemas.openxmlformats.org/drawingml/2006/main">
          <a:off x="2613660" y="1104900"/>
          <a:ext cx="967740" cy="1752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0.54</cdr:x>
      <cdr:y>0.53333</cdr:y>
    </cdr:from>
    <cdr:to>
      <cdr:x>0.71833</cdr:x>
      <cdr:y>0.59167</cdr:y>
    </cdr:to>
    <cdr:sp macro="" textlink="">
      <cdr:nvSpPr>
        <cdr:cNvPr id="4" name="TextBox 3"/>
        <cdr:cNvSpPr txBox="1"/>
      </cdr:nvSpPr>
      <cdr:spPr>
        <a:xfrm xmlns:a="http://schemas.openxmlformats.org/drawingml/2006/main">
          <a:off x="2468880" y="1463040"/>
          <a:ext cx="81534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0.57333</cdr:x>
      <cdr:y>0.69722</cdr:y>
    </cdr:from>
    <cdr:to>
      <cdr:x>0.88333</cdr:x>
      <cdr:y>0.74167</cdr:y>
    </cdr:to>
    <cdr:sp macro="" textlink="">
      <cdr:nvSpPr>
        <cdr:cNvPr id="5" name="TextBox 4"/>
        <cdr:cNvSpPr txBox="1"/>
      </cdr:nvSpPr>
      <cdr:spPr>
        <a:xfrm xmlns:a="http://schemas.openxmlformats.org/drawingml/2006/main">
          <a:off x="2621280" y="1912620"/>
          <a:ext cx="141732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0.79333</cdr:x>
      <cdr:y>0.56111</cdr:y>
    </cdr:from>
    <cdr:to>
      <cdr:x>0.97167</cdr:x>
      <cdr:y>0.61667</cdr:y>
    </cdr:to>
    <cdr:sp macro="" textlink="">
      <cdr:nvSpPr>
        <cdr:cNvPr id="6" name="TextBox 5"/>
        <cdr:cNvSpPr txBox="1"/>
      </cdr:nvSpPr>
      <cdr:spPr>
        <a:xfrm xmlns:a="http://schemas.openxmlformats.org/drawingml/2006/main">
          <a:off x="3627120" y="1539240"/>
          <a:ext cx="81534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0.275</cdr:x>
      <cdr:y>0.73056</cdr:y>
    </cdr:from>
    <cdr:to>
      <cdr:x>0.46333</cdr:x>
      <cdr:y>0.78333</cdr:y>
    </cdr:to>
    <cdr:sp macro="" textlink="">
      <cdr:nvSpPr>
        <cdr:cNvPr id="7" name="TextBox 6"/>
        <cdr:cNvSpPr txBox="1"/>
      </cdr:nvSpPr>
      <cdr:spPr>
        <a:xfrm xmlns:a="http://schemas.openxmlformats.org/drawingml/2006/main">
          <a:off x="1257300" y="2004060"/>
          <a:ext cx="861060" cy="1447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0.41333</cdr:x>
      <cdr:y>0.61944</cdr:y>
    </cdr:from>
    <cdr:to>
      <cdr:x>0.68167</cdr:x>
      <cdr:y>0.66944</cdr:y>
    </cdr:to>
    <cdr:sp macro="" textlink="">
      <cdr:nvSpPr>
        <cdr:cNvPr id="8" name="TextBox 7"/>
        <cdr:cNvSpPr txBox="1"/>
      </cdr:nvSpPr>
      <cdr:spPr>
        <a:xfrm xmlns:a="http://schemas.openxmlformats.org/drawingml/2006/main">
          <a:off x="1889760" y="1699260"/>
          <a:ext cx="122682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b="1">
              <a:latin typeface="Times New Roman" pitchFamily="18" charset="0"/>
              <a:cs typeface="Times New Roman" pitchFamily="18" charset="0"/>
            </a:rPr>
            <a:t>Похвистнево</a:t>
          </a:r>
        </a:p>
      </cdr:txBody>
    </cdr:sp>
  </cdr:relSizeAnchor>
  <cdr:relSizeAnchor xmlns:cdr="http://schemas.openxmlformats.org/drawingml/2006/chartDrawing">
    <cdr:from>
      <cdr:x>0.32</cdr:x>
      <cdr:y>0.55556</cdr:y>
    </cdr:from>
    <cdr:to>
      <cdr:x>0.50333</cdr:x>
      <cdr:y>0.60556</cdr:y>
    </cdr:to>
    <cdr:sp macro="" textlink="">
      <cdr:nvSpPr>
        <cdr:cNvPr id="9" name="TextBox 8"/>
        <cdr:cNvSpPr txBox="1"/>
      </cdr:nvSpPr>
      <cdr:spPr>
        <a:xfrm xmlns:a="http://schemas.openxmlformats.org/drawingml/2006/main">
          <a:off x="1463040" y="1524000"/>
          <a:ext cx="83820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0.13167</cdr:x>
      <cdr:y>0.55174</cdr:y>
    </cdr:from>
    <cdr:to>
      <cdr:x>0.33167</cdr:x>
      <cdr:y>0.6073</cdr:y>
    </cdr:to>
    <cdr:sp macro="" textlink="">
      <cdr:nvSpPr>
        <cdr:cNvPr id="10" name="TextBox 9"/>
        <cdr:cNvSpPr txBox="1"/>
      </cdr:nvSpPr>
      <cdr:spPr>
        <a:xfrm xmlns:a="http://schemas.openxmlformats.org/drawingml/2006/main">
          <a:off x="663886" y="1513545"/>
          <a:ext cx="1008410" cy="152412"/>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0.25167</cdr:x>
      <cdr:y>0.64167</cdr:y>
    </cdr:from>
    <cdr:to>
      <cdr:x>0.42667</cdr:x>
      <cdr:y>0.69167</cdr:y>
    </cdr:to>
    <cdr:sp macro="" textlink="">
      <cdr:nvSpPr>
        <cdr:cNvPr id="11" name="TextBox 10"/>
        <cdr:cNvSpPr txBox="1"/>
      </cdr:nvSpPr>
      <cdr:spPr>
        <a:xfrm xmlns:a="http://schemas.openxmlformats.org/drawingml/2006/main">
          <a:off x="1150620" y="1760220"/>
          <a:ext cx="80010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Кинель</a:t>
          </a:r>
        </a:p>
      </cdr:txBody>
    </cdr:sp>
  </cdr:relSizeAnchor>
</c:userShapes>
</file>

<file path=word/drawings/drawing5.xml><?xml version="1.0" encoding="utf-8"?>
<c:userShapes xmlns:c="http://schemas.openxmlformats.org/drawingml/2006/chart">
  <cdr:relSizeAnchor xmlns:cdr="http://schemas.openxmlformats.org/drawingml/2006/chartDrawing">
    <cdr:from>
      <cdr:x>0.09751</cdr:x>
      <cdr:y>0.24497</cdr:y>
    </cdr:from>
    <cdr:to>
      <cdr:x>0.2375</cdr:x>
      <cdr:y>0.35634</cdr:y>
    </cdr:to>
    <cdr:sp macro="" textlink="">
      <cdr:nvSpPr>
        <cdr:cNvPr id="2" name="TextBox 1"/>
        <cdr:cNvSpPr txBox="1"/>
      </cdr:nvSpPr>
      <cdr:spPr>
        <a:xfrm xmlns:a="http://schemas.openxmlformats.org/drawingml/2006/main">
          <a:off x="802432" y="1108720"/>
          <a:ext cx="1152128" cy="5040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dirty="0"/>
        </a:p>
      </cdr:txBody>
    </cdr:sp>
  </cdr:relSizeAnchor>
</c:userShapes>
</file>

<file path=word/drawings/drawing6.xml><?xml version="1.0" encoding="utf-8"?>
<c:userShapes xmlns:c="http://schemas.openxmlformats.org/drawingml/2006/chart">
  <cdr:relSizeAnchor xmlns:cdr="http://schemas.openxmlformats.org/drawingml/2006/chartDrawing">
    <cdr:from>
      <cdr:x>0.22678</cdr:x>
      <cdr:y>0.43256</cdr:y>
    </cdr:from>
    <cdr:to>
      <cdr:x>0.42011</cdr:x>
      <cdr:y>0.47979</cdr:y>
    </cdr:to>
    <cdr:sp macro="" textlink="">
      <cdr:nvSpPr>
        <cdr:cNvPr id="2" name="TextBox 1"/>
        <cdr:cNvSpPr txBox="1"/>
      </cdr:nvSpPr>
      <cdr:spPr>
        <a:xfrm xmlns:a="http://schemas.openxmlformats.org/drawingml/2006/main">
          <a:off x="1157701" y="1224967"/>
          <a:ext cx="986928" cy="13375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b="1">
              <a:latin typeface="Times New Roman" pitchFamily="18" charset="0"/>
              <a:cs typeface="Times New Roman" pitchFamily="18" charset="0"/>
            </a:rPr>
            <a:t>Похвистнево</a:t>
          </a:r>
        </a:p>
      </cdr:txBody>
    </cdr:sp>
  </cdr:relSizeAnchor>
  <cdr:relSizeAnchor xmlns:cdr="http://schemas.openxmlformats.org/drawingml/2006/chartDrawing">
    <cdr:from>
      <cdr:x>0.27061</cdr:x>
      <cdr:y>0.63255</cdr:y>
    </cdr:from>
    <cdr:to>
      <cdr:x>0.45667</cdr:x>
      <cdr:y>0.68889</cdr:y>
    </cdr:to>
    <cdr:sp macro="" textlink="">
      <cdr:nvSpPr>
        <cdr:cNvPr id="4" name="TextBox 3"/>
        <cdr:cNvSpPr txBox="1"/>
      </cdr:nvSpPr>
      <cdr:spPr>
        <a:xfrm xmlns:a="http://schemas.openxmlformats.org/drawingml/2006/main">
          <a:off x="1472294" y="1937658"/>
          <a:ext cx="1012302" cy="17257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Чапаевск</a:t>
          </a:r>
        </a:p>
      </cdr:txBody>
    </cdr:sp>
  </cdr:relSizeAnchor>
  <cdr:relSizeAnchor xmlns:cdr="http://schemas.openxmlformats.org/drawingml/2006/chartDrawing">
    <cdr:from>
      <cdr:x>0.47667</cdr:x>
      <cdr:y>0.40278</cdr:y>
    </cdr:from>
    <cdr:to>
      <cdr:x>0.74833</cdr:x>
      <cdr:y>0.45556</cdr:y>
    </cdr:to>
    <cdr:sp macro="" textlink="">
      <cdr:nvSpPr>
        <cdr:cNvPr id="5" name="TextBox 4"/>
        <cdr:cNvSpPr txBox="1"/>
      </cdr:nvSpPr>
      <cdr:spPr>
        <a:xfrm xmlns:a="http://schemas.openxmlformats.org/drawingml/2006/main">
          <a:off x="2179320" y="1104900"/>
          <a:ext cx="1242060" cy="1447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Новокуйбышевск</a:t>
          </a:r>
        </a:p>
      </cdr:txBody>
    </cdr:sp>
  </cdr:relSizeAnchor>
  <cdr:relSizeAnchor xmlns:cdr="http://schemas.openxmlformats.org/drawingml/2006/chartDrawing">
    <cdr:from>
      <cdr:x>0.52833</cdr:x>
      <cdr:y>0.56936</cdr:y>
    </cdr:from>
    <cdr:to>
      <cdr:x>0.71667</cdr:x>
      <cdr:y>0.60983</cdr:y>
    </cdr:to>
    <cdr:sp macro="" textlink="">
      <cdr:nvSpPr>
        <cdr:cNvPr id="6" name="TextBox 5"/>
        <cdr:cNvSpPr txBox="1"/>
      </cdr:nvSpPr>
      <cdr:spPr>
        <a:xfrm xmlns:a="http://schemas.openxmlformats.org/drawingml/2006/main">
          <a:off x="2415540" y="1501140"/>
          <a:ext cx="861060" cy="1066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Отрадный</a:t>
          </a:r>
        </a:p>
      </cdr:txBody>
    </cdr:sp>
  </cdr:relSizeAnchor>
  <cdr:relSizeAnchor xmlns:cdr="http://schemas.openxmlformats.org/drawingml/2006/chartDrawing">
    <cdr:from>
      <cdr:x>0.80167</cdr:x>
      <cdr:y>0.5289</cdr:y>
    </cdr:from>
    <cdr:to>
      <cdr:x>0.98667</cdr:x>
      <cdr:y>0.58671</cdr:y>
    </cdr:to>
    <cdr:sp macro="" textlink="">
      <cdr:nvSpPr>
        <cdr:cNvPr id="7" name="TextBox 6"/>
        <cdr:cNvSpPr txBox="1"/>
      </cdr:nvSpPr>
      <cdr:spPr>
        <a:xfrm xmlns:a="http://schemas.openxmlformats.org/drawingml/2006/main">
          <a:off x="3665220" y="1394460"/>
          <a:ext cx="84582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Жигулевск</a:t>
          </a:r>
        </a:p>
      </cdr:txBody>
    </cdr:sp>
  </cdr:relSizeAnchor>
  <cdr:relSizeAnchor xmlns:cdr="http://schemas.openxmlformats.org/drawingml/2006/chartDrawing">
    <cdr:from>
      <cdr:x>0.56167</cdr:x>
      <cdr:y>0.48266</cdr:y>
    </cdr:from>
    <cdr:to>
      <cdr:x>0.795</cdr:x>
      <cdr:y>0.54046</cdr:y>
    </cdr:to>
    <cdr:sp macro="" textlink="">
      <cdr:nvSpPr>
        <cdr:cNvPr id="8" name="TextBox 7"/>
        <cdr:cNvSpPr txBox="1"/>
      </cdr:nvSpPr>
      <cdr:spPr>
        <a:xfrm xmlns:a="http://schemas.openxmlformats.org/drawingml/2006/main">
          <a:off x="2567940" y="1272540"/>
          <a:ext cx="106680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Сызрань</a:t>
          </a:r>
        </a:p>
      </cdr:txBody>
    </cdr:sp>
  </cdr:relSizeAnchor>
  <cdr:relSizeAnchor xmlns:cdr="http://schemas.openxmlformats.org/drawingml/2006/chartDrawing">
    <cdr:from>
      <cdr:x>0.81833</cdr:x>
      <cdr:y>0.21965</cdr:y>
    </cdr:from>
    <cdr:to>
      <cdr:x>0.97333</cdr:x>
      <cdr:y>0.28613</cdr:y>
    </cdr:to>
    <cdr:sp macro="" textlink="">
      <cdr:nvSpPr>
        <cdr:cNvPr id="9" name="TextBox 8"/>
        <cdr:cNvSpPr txBox="1"/>
      </cdr:nvSpPr>
      <cdr:spPr>
        <a:xfrm xmlns:a="http://schemas.openxmlformats.org/drawingml/2006/main">
          <a:off x="3741420" y="579120"/>
          <a:ext cx="708660" cy="175260"/>
        </a:xfrm>
        <a:prstGeom xmlns:a="http://schemas.openxmlformats.org/drawingml/2006/main" prst="rect">
          <a:avLst/>
        </a:prstGeom>
        <a:ln xmlns:a="http://schemas.openxmlformats.org/drawingml/2006/main">
          <a:noFill/>
        </a:ln>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Самара</a:t>
          </a:r>
        </a:p>
      </cdr:txBody>
    </cdr:sp>
  </cdr:relSizeAnchor>
  <cdr:relSizeAnchor xmlns:cdr="http://schemas.openxmlformats.org/drawingml/2006/chartDrawing">
    <cdr:from>
      <cdr:x>0.25266</cdr:x>
      <cdr:y>0.50821</cdr:y>
    </cdr:from>
    <cdr:to>
      <cdr:x>0.44599</cdr:x>
      <cdr:y>0.55544</cdr:y>
    </cdr:to>
    <cdr:sp macro="" textlink="">
      <cdr:nvSpPr>
        <cdr:cNvPr id="10" name="TextBox 9"/>
        <cdr:cNvSpPr txBox="1"/>
      </cdr:nvSpPr>
      <cdr:spPr>
        <a:xfrm xmlns:a="http://schemas.openxmlformats.org/drawingml/2006/main">
          <a:off x="1374644" y="1556757"/>
          <a:ext cx="1051847" cy="144677"/>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Тольятти</a:t>
          </a:r>
        </a:p>
      </cdr:txBody>
    </cdr:sp>
  </cdr:relSizeAnchor>
  <cdr:relSizeAnchor xmlns:cdr="http://schemas.openxmlformats.org/drawingml/2006/chartDrawing">
    <cdr:from>
      <cdr:x>0.78097</cdr:x>
      <cdr:y>0.04907</cdr:y>
    </cdr:from>
    <cdr:to>
      <cdr:x>0.93597</cdr:x>
      <cdr:y>0.11555</cdr:y>
    </cdr:to>
    <cdr:sp macro="" textlink="">
      <cdr:nvSpPr>
        <cdr:cNvPr id="11" name="TextBox 10"/>
        <cdr:cNvSpPr txBox="1"/>
      </cdr:nvSpPr>
      <cdr:spPr>
        <a:xfrm xmlns:a="http://schemas.openxmlformats.org/drawingml/2006/main">
          <a:off x="4249032" y="150327"/>
          <a:ext cx="843305" cy="203644"/>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Кинель</a:t>
          </a:r>
        </a:p>
      </cdr:txBody>
    </cdr:sp>
  </cdr:relSizeAnchor>
  <cdr:relSizeAnchor xmlns:cdr="http://schemas.openxmlformats.org/drawingml/2006/chartDrawing">
    <cdr:from>
      <cdr:x>0.13017</cdr:x>
      <cdr:y>0.55515</cdr:y>
    </cdr:from>
    <cdr:to>
      <cdr:x>0.31851</cdr:x>
      <cdr:y>0.63611</cdr:y>
    </cdr:to>
    <cdr:sp macro="" textlink="">
      <cdr:nvSpPr>
        <cdr:cNvPr id="12" name="TextBox 11"/>
        <cdr:cNvSpPr txBox="1"/>
      </cdr:nvSpPr>
      <cdr:spPr>
        <a:xfrm xmlns:a="http://schemas.openxmlformats.org/drawingml/2006/main">
          <a:off x="708216" y="1700543"/>
          <a:ext cx="1024698" cy="2480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Октябрьск</a:t>
          </a:r>
        </a:p>
      </cdr:txBody>
    </cdr:sp>
  </cdr:relSizeAnchor>
</c:userShapes>
</file>

<file path=word/drawings/drawing7.xml><?xml version="1.0" encoding="utf-8"?>
<c:userShapes xmlns:c="http://schemas.openxmlformats.org/drawingml/2006/chart">
  <cdr:relSizeAnchor xmlns:cdr="http://schemas.openxmlformats.org/drawingml/2006/chartDrawing">
    <cdr:from>
      <cdr:x>0</cdr:x>
      <cdr:y>0</cdr:y>
    </cdr:from>
    <cdr:to>
      <cdr:x>0.00533</cdr:x>
      <cdr:y>0.00889</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0" y="0"/>
          <a:ext cx="24386" cy="24386"/>
        </a:xfrm>
        <a:prstGeom xmlns:a="http://schemas.openxmlformats.org/drawingml/2006/main" prst="rect">
          <a:avLst/>
        </a:prstGeom>
      </cdr:spPr>
    </cdr:pic>
  </cdr:relSizeAnchor>
  <cdr:relSizeAnchor xmlns:cdr="http://schemas.openxmlformats.org/drawingml/2006/chartDrawing">
    <cdr:from>
      <cdr:x>0</cdr:x>
      <cdr:y>0</cdr:y>
    </cdr:from>
    <cdr:to>
      <cdr:x>0.00533</cdr:x>
      <cdr:y>0.00889</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0" y="0"/>
          <a:ext cx="24386" cy="24386"/>
        </a:xfrm>
        <a:prstGeom xmlns:a="http://schemas.openxmlformats.org/drawingml/2006/main" prst="rect">
          <a:avLst/>
        </a:prstGeom>
      </cdr:spPr>
    </cdr:pic>
  </cdr:relSizeAnchor>
  <cdr:relSizeAnchor xmlns:cdr="http://schemas.openxmlformats.org/drawingml/2006/chartDrawing">
    <cdr:from>
      <cdr:x>0.6324</cdr:x>
      <cdr:y>0.93073</cdr:y>
    </cdr:from>
    <cdr:to>
      <cdr:x>1</cdr:x>
      <cdr:y>0.98079</cdr:y>
    </cdr:to>
    <cdr:sp macro="" textlink="">
      <cdr:nvSpPr>
        <cdr:cNvPr id="4" name="TextBox 1"/>
        <cdr:cNvSpPr txBox="1"/>
      </cdr:nvSpPr>
      <cdr:spPr>
        <a:xfrm xmlns:a="http://schemas.openxmlformats.org/drawingml/2006/main">
          <a:off x="1880272" y="1818675"/>
          <a:ext cx="1081869" cy="9782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ru-RU" sz="1000" b="1" i="1">
              <a:latin typeface="Times New Roman" pitchFamily="18" charset="0"/>
              <a:cs typeface="Times New Roman" pitchFamily="18" charset="0"/>
            </a:rPr>
            <a:t>Среднее</a:t>
          </a:r>
          <a:r>
            <a:rPr lang="ru-RU" sz="1000" b="1" i="1" baseline="0">
              <a:latin typeface="Times New Roman" pitchFamily="18" charset="0"/>
              <a:cs typeface="Times New Roman" pitchFamily="18" charset="0"/>
            </a:rPr>
            <a:t> 585</a:t>
          </a:r>
          <a:endParaRPr lang="ru-RU" sz="1000" b="1" i="1">
            <a:latin typeface="Times New Roman" pitchFamily="18" charset="0"/>
            <a:cs typeface="Times New Roman"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0.61883</cdr:x>
      <cdr:y>0.9322</cdr:y>
    </cdr:from>
    <cdr:to>
      <cdr:x>0.97763</cdr:x>
      <cdr:y>0.99898</cdr:y>
    </cdr:to>
    <cdr:sp macro="" textlink="">
      <cdr:nvSpPr>
        <cdr:cNvPr id="2" name="TextBox 1"/>
        <cdr:cNvSpPr txBox="1"/>
      </cdr:nvSpPr>
      <cdr:spPr>
        <a:xfrm xmlns:a="http://schemas.openxmlformats.org/drawingml/2006/main">
          <a:off x="1781418" y="1918952"/>
          <a:ext cx="1032884" cy="1374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ru-RU" sz="1000" b="1" i="1">
              <a:latin typeface="Times New Roman" pitchFamily="18" charset="0"/>
              <a:cs typeface="Times New Roman" pitchFamily="18" charset="0"/>
            </a:rPr>
            <a:t>Среднее</a:t>
          </a:r>
          <a:r>
            <a:rPr lang="ru-RU" sz="1000" b="1" i="1" baseline="0">
              <a:latin typeface="Times New Roman" pitchFamily="18" charset="0"/>
              <a:cs typeface="Times New Roman" pitchFamily="18" charset="0"/>
            </a:rPr>
            <a:t> 25,6</a:t>
          </a:r>
          <a:endParaRPr lang="ru-RU" sz="1000" b="1" i="1">
            <a:latin typeface="Times New Roman" pitchFamily="18" charset="0"/>
            <a:cs typeface="Times New Roman"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0.60667</cdr:x>
      <cdr:y>0.08611</cdr:y>
    </cdr:from>
    <cdr:to>
      <cdr:x>0.78</cdr:x>
      <cdr:y>0.13056</cdr:y>
    </cdr:to>
    <cdr:sp macro="" textlink="">
      <cdr:nvSpPr>
        <cdr:cNvPr id="2" name="TextBox 1"/>
        <cdr:cNvSpPr txBox="1"/>
      </cdr:nvSpPr>
      <cdr:spPr>
        <a:xfrm xmlns:a="http://schemas.openxmlformats.org/drawingml/2006/main">
          <a:off x="2773680" y="236220"/>
          <a:ext cx="79248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0.79</cdr:x>
      <cdr:y>0.16389</cdr:y>
    </cdr:from>
    <cdr:to>
      <cdr:x>0.95</cdr:x>
      <cdr:y>0.22222</cdr:y>
    </cdr:to>
    <cdr:sp macro="" textlink="">
      <cdr:nvSpPr>
        <cdr:cNvPr id="3" name="TextBox 2"/>
        <cdr:cNvSpPr txBox="1"/>
      </cdr:nvSpPr>
      <cdr:spPr>
        <a:xfrm xmlns:a="http://schemas.openxmlformats.org/drawingml/2006/main">
          <a:off x="3611880" y="449580"/>
          <a:ext cx="73152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0.79167</cdr:x>
      <cdr:y>0.37222</cdr:y>
    </cdr:from>
    <cdr:to>
      <cdr:x>0.975</cdr:x>
      <cdr:y>0.41944</cdr:y>
    </cdr:to>
    <cdr:sp macro="" textlink="">
      <cdr:nvSpPr>
        <cdr:cNvPr id="4" name="TextBox 3"/>
        <cdr:cNvSpPr txBox="1"/>
      </cdr:nvSpPr>
      <cdr:spPr>
        <a:xfrm xmlns:a="http://schemas.openxmlformats.org/drawingml/2006/main">
          <a:off x="3619500" y="1021080"/>
          <a:ext cx="83820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0.745</cdr:x>
      <cdr:y>0.51667</cdr:y>
    </cdr:from>
    <cdr:to>
      <cdr:x>0.93167</cdr:x>
      <cdr:y>0.55833</cdr:y>
    </cdr:to>
    <cdr:sp macro="" textlink="">
      <cdr:nvSpPr>
        <cdr:cNvPr id="5" name="TextBox 4"/>
        <cdr:cNvSpPr txBox="1"/>
      </cdr:nvSpPr>
      <cdr:spPr>
        <a:xfrm xmlns:a="http://schemas.openxmlformats.org/drawingml/2006/main">
          <a:off x="3406140" y="1417320"/>
          <a:ext cx="853440" cy="1143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0.62833</cdr:x>
      <cdr:y>0.58889</cdr:y>
    </cdr:from>
    <cdr:to>
      <cdr:x>0.86667</cdr:x>
      <cdr:y>0.64444</cdr:y>
    </cdr:to>
    <cdr:sp macro="" textlink="">
      <cdr:nvSpPr>
        <cdr:cNvPr id="6" name="TextBox 5"/>
        <cdr:cNvSpPr txBox="1"/>
      </cdr:nvSpPr>
      <cdr:spPr>
        <a:xfrm xmlns:a="http://schemas.openxmlformats.org/drawingml/2006/main">
          <a:off x="2872740" y="1615440"/>
          <a:ext cx="108966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0.545</cdr:x>
      <cdr:y>0.45</cdr:y>
    </cdr:from>
    <cdr:to>
      <cdr:x>0.82667</cdr:x>
      <cdr:y>0.51111</cdr:y>
    </cdr:to>
    <cdr:sp macro="" textlink="">
      <cdr:nvSpPr>
        <cdr:cNvPr id="7" name="TextBox 6"/>
        <cdr:cNvSpPr txBox="1"/>
      </cdr:nvSpPr>
      <cdr:spPr>
        <a:xfrm xmlns:a="http://schemas.openxmlformats.org/drawingml/2006/main">
          <a:off x="2491740" y="1234440"/>
          <a:ext cx="1287780" cy="1676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0.44667</cdr:x>
      <cdr:y>0.32222</cdr:y>
    </cdr:from>
    <cdr:to>
      <cdr:x>0.64667</cdr:x>
      <cdr:y>0.36667</cdr:y>
    </cdr:to>
    <cdr:sp macro="" textlink="">
      <cdr:nvSpPr>
        <cdr:cNvPr id="8" name="TextBox 7"/>
        <cdr:cNvSpPr txBox="1"/>
      </cdr:nvSpPr>
      <cdr:spPr>
        <a:xfrm xmlns:a="http://schemas.openxmlformats.org/drawingml/2006/main">
          <a:off x="2042160" y="883920"/>
          <a:ext cx="91440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0.39333</cdr:x>
      <cdr:y>0.50278</cdr:y>
    </cdr:from>
    <cdr:to>
      <cdr:x>0.565</cdr:x>
      <cdr:y>0.53889</cdr:y>
    </cdr:to>
    <cdr:sp macro="" textlink="">
      <cdr:nvSpPr>
        <cdr:cNvPr id="9" name="TextBox 8"/>
        <cdr:cNvSpPr txBox="1"/>
      </cdr:nvSpPr>
      <cdr:spPr>
        <a:xfrm xmlns:a="http://schemas.openxmlformats.org/drawingml/2006/main">
          <a:off x="1798320" y="1379220"/>
          <a:ext cx="784860" cy="990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0.175</cdr:x>
      <cdr:y>0.51667</cdr:y>
    </cdr:from>
    <cdr:to>
      <cdr:x>0.32667</cdr:x>
      <cdr:y>0.56111</cdr:y>
    </cdr:to>
    <cdr:sp macro="" textlink="">
      <cdr:nvSpPr>
        <cdr:cNvPr id="10" name="TextBox 9"/>
        <cdr:cNvSpPr txBox="1"/>
      </cdr:nvSpPr>
      <cdr:spPr>
        <a:xfrm xmlns:a="http://schemas.openxmlformats.org/drawingml/2006/main">
          <a:off x="800100" y="1417320"/>
          <a:ext cx="69342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Кинель</a:t>
          </a:r>
        </a:p>
      </cdr:txBody>
    </cdr:sp>
  </cdr:relSizeAnchor>
  <cdr:relSizeAnchor xmlns:cdr="http://schemas.openxmlformats.org/drawingml/2006/chartDrawing">
    <cdr:from>
      <cdr:x>0.1891</cdr:x>
      <cdr:y>0.43586</cdr:y>
    </cdr:from>
    <cdr:to>
      <cdr:x>0.4391</cdr:x>
      <cdr:y>0.47753</cdr:y>
    </cdr:to>
    <cdr:sp macro="" textlink="">
      <cdr:nvSpPr>
        <cdr:cNvPr id="11" name="TextBox 10"/>
        <cdr:cNvSpPr txBox="1"/>
      </cdr:nvSpPr>
      <cdr:spPr>
        <a:xfrm xmlns:a="http://schemas.openxmlformats.org/drawingml/2006/main">
          <a:off x="864585" y="1195655"/>
          <a:ext cx="1143000" cy="114309"/>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b="1">
              <a:latin typeface="Times New Roman" pitchFamily="18" charset="0"/>
              <a:cs typeface="Times New Roman" pitchFamily="18" charset="0"/>
            </a:rPr>
            <a:t>Похвистнево</a:t>
          </a:r>
        </a:p>
      </cdr:txBody>
    </cdr:sp>
  </cdr:relSizeAnchor>
</c:userShapes>
</file>

<file path=word/drawings/drawing10.xml><?xml version="1.0" encoding="utf-8"?>
<c:userShapes xmlns:c="http://schemas.openxmlformats.org/drawingml/2006/chart">
  <cdr:relSizeAnchor xmlns:cdr="http://schemas.openxmlformats.org/drawingml/2006/chartDrawing">
    <cdr:from>
      <cdr:x>0</cdr:x>
      <cdr:y>0.04983</cdr:y>
    </cdr:from>
    <cdr:to>
      <cdr:x>0.12279</cdr:x>
      <cdr:y>0.1495</cdr:y>
    </cdr:to>
    <cdr:sp macro="" textlink="">
      <cdr:nvSpPr>
        <cdr:cNvPr id="2" name="TextBox 1"/>
        <cdr:cNvSpPr txBox="1"/>
      </cdr:nvSpPr>
      <cdr:spPr>
        <a:xfrm xmlns:a="http://schemas.openxmlformats.org/drawingml/2006/main">
          <a:off x="0" y="159488"/>
          <a:ext cx="754913" cy="31897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userShapes>
</file>

<file path=word/drawings/drawing11.xml><?xml version="1.0" encoding="utf-8"?>
<c:userShapes xmlns:c="http://schemas.openxmlformats.org/drawingml/2006/chart">
  <cdr:relSizeAnchor xmlns:cdr="http://schemas.openxmlformats.org/drawingml/2006/chartDrawing">
    <cdr:from>
      <cdr:x>0.16</cdr:x>
      <cdr:y>0.60556</cdr:y>
    </cdr:from>
    <cdr:to>
      <cdr:x>0.31667</cdr:x>
      <cdr:y>0.66389</cdr:y>
    </cdr:to>
    <cdr:sp macro="" textlink="">
      <cdr:nvSpPr>
        <cdr:cNvPr id="2" name="TextBox 1"/>
        <cdr:cNvSpPr txBox="1"/>
      </cdr:nvSpPr>
      <cdr:spPr>
        <a:xfrm xmlns:a="http://schemas.openxmlformats.org/drawingml/2006/main">
          <a:off x="731520" y="1661160"/>
          <a:ext cx="71628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Кинель</a:t>
          </a:r>
        </a:p>
      </cdr:txBody>
    </cdr:sp>
  </cdr:relSizeAnchor>
  <cdr:relSizeAnchor xmlns:cdr="http://schemas.openxmlformats.org/drawingml/2006/chartDrawing">
    <cdr:from>
      <cdr:x>0.30691</cdr:x>
      <cdr:y>0.64167</cdr:y>
    </cdr:from>
    <cdr:to>
      <cdr:x>0.49524</cdr:x>
      <cdr:y>0.70278</cdr:y>
    </cdr:to>
    <cdr:sp macro="" textlink="">
      <cdr:nvSpPr>
        <cdr:cNvPr id="3" name="TextBox 2"/>
        <cdr:cNvSpPr txBox="1"/>
      </cdr:nvSpPr>
      <cdr:spPr>
        <a:xfrm xmlns:a="http://schemas.openxmlformats.org/drawingml/2006/main">
          <a:off x="1564964" y="1760229"/>
          <a:ext cx="960304" cy="167637"/>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Чапаевск</a:t>
          </a:r>
        </a:p>
      </cdr:txBody>
    </cdr:sp>
  </cdr:relSizeAnchor>
  <cdr:relSizeAnchor xmlns:cdr="http://schemas.openxmlformats.org/drawingml/2006/chartDrawing">
    <cdr:from>
      <cdr:x>0.37667</cdr:x>
      <cdr:y>0.54722</cdr:y>
    </cdr:from>
    <cdr:to>
      <cdr:x>0.57333</cdr:x>
      <cdr:y>0.59722</cdr:y>
    </cdr:to>
    <cdr:sp macro="" textlink="">
      <cdr:nvSpPr>
        <cdr:cNvPr id="4" name="TextBox 3"/>
        <cdr:cNvSpPr txBox="1"/>
      </cdr:nvSpPr>
      <cdr:spPr>
        <a:xfrm xmlns:a="http://schemas.openxmlformats.org/drawingml/2006/main">
          <a:off x="1722120" y="1501140"/>
          <a:ext cx="89916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Сызрань</a:t>
          </a:r>
        </a:p>
      </cdr:txBody>
    </cdr:sp>
  </cdr:relSizeAnchor>
  <cdr:relSizeAnchor xmlns:cdr="http://schemas.openxmlformats.org/drawingml/2006/chartDrawing">
    <cdr:from>
      <cdr:x>0.57333</cdr:x>
      <cdr:y>0.28889</cdr:y>
    </cdr:from>
    <cdr:to>
      <cdr:x>0.77</cdr:x>
      <cdr:y>0.33889</cdr:y>
    </cdr:to>
    <cdr:sp macro="" textlink="">
      <cdr:nvSpPr>
        <cdr:cNvPr id="5" name="TextBox 4"/>
        <cdr:cNvSpPr txBox="1"/>
      </cdr:nvSpPr>
      <cdr:spPr>
        <a:xfrm xmlns:a="http://schemas.openxmlformats.org/drawingml/2006/main">
          <a:off x="2621280" y="792480"/>
          <a:ext cx="89916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Тольятти</a:t>
          </a:r>
        </a:p>
      </cdr:txBody>
    </cdr:sp>
  </cdr:relSizeAnchor>
  <cdr:relSizeAnchor xmlns:cdr="http://schemas.openxmlformats.org/drawingml/2006/chartDrawing">
    <cdr:from>
      <cdr:x>0.84</cdr:x>
      <cdr:y>0.12222</cdr:y>
    </cdr:from>
    <cdr:to>
      <cdr:x>0.99833</cdr:x>
      <cdr:y>0.16667</cdr:y>
    </cdr:to>
    <cdr:sp macro="" textlink="">
      <cdr:nvSpPr>
        <cdr:cNvPr id="6" name="TextBox 5"/>
        <cdr:cNvSpPr txBox="1"/>
      </cdr:nvSpPr>
      <cdr:spPr>
        <a:xfrm xmlns:a="http://schemas.openxmlformats.org/drawingml/2006/main">
          <a:off x="4283202" y="335274"/>
          <a:ext cx="807333" cy="12192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Самара</a:t>
          </a:r>
        </a:p>
      </cdr:txBody>
    </cdr:sp>
  </cdr:relSizeAnchor>
  <cdr:relSizeAnchor xmlns:cdr="http://schemas.openxmlformats.org/drawingml/2006/chartDrawing">
    <cdr:from>
      <cdr:x>0.61067</cdr:x>
      <cdr:y>0.13519</cdr:y>
    </cdr:from>
    <cdr:to>
      <cdr:x>0.80567</cdr:x>
      <cdr:y>0.17685</cdr:y>
    </cdr:to>
    <cdr:sp macro="" textlink="">
      <cdr:nvSpPr>
        <cdr:cNvPr id="7" name="TextBox 6"/>
        <cdr:cNvSpPr txBox="1"/>
      </cdr:nvSpPr>
      <cdr:spPr>
        <a:xfrm xmlns:a="http://schemas.openxmlformats.org/drawingml/2006/main">
          <a:off x="3113850" y="370849"/>
          <a:ext cx="994314" cy="114282"/>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Октябрьск</a:t>
          </a:r>
        </a:p>
      </cdr:txBody>
    </cdr:sp>
  </cdr:relSizeAnchor>
  <cdr:relSizeAnchor xmlns:cdr="http://schemas.openxmlformats.org/drawingml/2006/chartDrawing">
    <cdr:from>
      <cdr:x>0.34833</cdr:x>
      <cdr:y>0.36389</cdr:y>
    </cdr:from>
    <cdr:to>
      <cdr:x>0.61833</cdr:x>
      <cdr:y>0.41111</cdr:y>
    </cdr:to>
    <cdr:sp macro="" textlink="">
      <cdr:nvSpPr>
        <cdr:cNvPr id="8" name="TextBox 7"/>
        <cdr:cNvSpPr txBox="1"/>
      </cdr:nvSpPr>
      <cdr:spPr>
        <a:xfrm xmlns:a="http://schemas.openxmlformats.org/drawingml/2006/main">
          <a:off x="1592580" y="998220"/>
          <a:ext cx="123444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Новокуйбышевск</a:t>
          </a:r>
        </a:p>
      </cdr:txBody>
    </cdr:sp>
  </cdr:relSizeAnchor>
  <cdr:relSizeAnchor xmlns:cdr="http://schemas.openxmlformats.org/drawingml/2006/chartDrawing">
    <cdr:from>
      <cdr:x>0.49167</cdr:x>
      <cdr:y>0.43333</cdr:y>
    </cdr:from>
    <cdr:to>
      <cdr:x>0.67333</cdr:x>
      <cdr:y>0.49722</cdr:y>
    </cdr:to>
    <cdr:sp macro="" textlink="">
      <cdr:nvSpPr>
        <cdr:cNvPr id="9" name="TextBox 8"/>
        <cdr:cNvSpPr txBox="1"/>
      </cdr:nvSpPr>
      <cdr:spPr>
        <a:xfrm xmlns:a="http://schemas.openxmlformats.org/drawingml/2006/main">
          <a:off x="2247900" y="1188720"/>
          <a:ext cx="830580" cy="1752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Отрадный</a:t>
          </a:r>
        </a:p>
      </cdr:txBody>
    </cdr:sp>
  </cdr:relSizeAnchor>
  <cdr:relSizeAnchor xmlns:cdr="http://schemas.openxmlformats.org/drawingml/2006/chartDrawing">
    <cdr:from>
      <cdr:x>0.70667</cdr:x>
      <cdr:y>0.36944</cdr:y>
    </cdr:from>
    <cdr:to>
      <cdr:x>0.94</cdr:x>
      <cdr:y>0.4</cdr:y>
    </cdr:to>
    <cdr:sp macro="" textlink="">
      <cdr:nvSpPr>
        <cdr:cNvPr id="10" name="TextBox 9"/>
        <cdr:cNvSpPr txBox="1"/>
      </cdr:nvSpPr>
      <cdr:spPr>
        <a:xfrm xmlns:a="http://schemas.openxmlformats.org/drawingml/2006/main">
          <a:off x="3230880" y="1013460"/>
          <a:ext cx="1066800" cy="838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b="1">
              <a:latin typeface="Times New Roman" pitchFamily="18" charset="0"/>
              <a:cs typeface="Times New Roman" pitchFamily="18" charset="0"/>
            </a:rPr>
            <a:t>Похвистнево</a:t>
          </a:r>
        </a:p>
      </cdr:txBody>
    </cdr:sp>
  </cdr:relSizeAnchor>
  <cdr:relSizeAnchor xmlns:cdr="http://schemas.openxmlformats.org/drawingml/2006/chartDrawing">
    <cdr:from>
      <cdr:x>0.81833</cdr:x>
      <cdr:y>0.50556</cdr:y>
    </cdr:from>
    <cdr:to>
      <cdr:x>0.99833</cdr:x>
      <cdr:y>0.55556</cdr:y>
    </cdr:to>
    <cdr:sp macro="" textlink="">
      <cdr:nvSpPr>
        <cdr:cNvPr id="11" name="TextBox 10"/>
        <cdr:cNvSpPr txBox="1"/>
      </cdr:nvSpPr>
      <cdr:spPr>
        <a:xfrm xmlns:a="http://schemas.openxmlformats.org/drawingml/2006/main">
          <a:off x="3741420" y="1386840"/>
          <a:ext cx="82296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Жигулевск</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9596BD6-8805-4A03-AEE0-047F36E98D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210</Pages>
  <Words>45145</Words>
  <Characters>257328</Characters>
  <Application>Microsoft Office Word</Application>
  <DocSecurity>0</DocSecurity>
  <Lines>2144</Lines>
  <Paragraphs>603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301870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Чеботникова</dc:creator>
  <cp:lastModifiedBy>Астафьев</cp:lastModifiedBy>
  <cp:revision>11</cp:revision>
  <cp:lastPrinted>2018-09-20T05:01:00Z</cp:lastPrinted>
  <dcterms:created xsi:type="dcterms:W3CDTF">2018-09-20T04:11:00Z</dcterms:created>
  <dcterms:modified xsi:type="dcterms:W3CDTF">2018-09-26T04:32:00Z</dcterms:modified>
</cp:coreProperties>
</file>