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0D" w:rsidRPr="00580463" w:rsidRDefault="00580463" w:rsidP="000F5E61">
      <w:pPr>
        <w:spacing w:after="0"/>
        <w:jc w:val="right"/>
        <w:rPr>
          <w:rFonts w:ascii="Times New Roman" w:hAnsi="Times New Roman" w:cs="Times New Roman"/>
          <w:sz w:val="28"/>
          <w:szCs w:val="28"/>
        </w:rPr>
      </w:pPr>
      <w:r w:rsidRPr="00580463">
        <w:rPr>
          <w:rFonts w:ascii="Times New Roman" w:hAnsi="Times New Roman" w:cs="Times New Roman"/>
          <w:sz w:val="28"/>
          <w:szCs w:val="28"/>
        </w:rPr>
        <w:t>УТВЕРЖД</w:t>
      </w:r>
      <w:r w:rsidR="00362AB9">
        <w:rPr>
          <w:rFonts w:ascii="Times New Roman" w:hAnsi="Times New Roman" w:cs="Times New Roman"/>
          <w:sz w:val="28"/>
          <w:szCs w:val="28"/>
        </w:rPr>
        <w:t>ЕН</w:t>
      </w:r>
    </w:p>
    <w:p w:rsidR="00362AB9" w:rsidRDefault="00362AB9" w:rsidP="000F5E61">
      <w:pPr>
        <w:spacing w:after="0"/>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580463" w:rsidRDefault="00580463" w:rsidP="000F5E61">
      <w:pPr>
        <w:spacing w:after="0"/>
        <w:jc w:val="right"/>
        <w:rPr>
          <w:rFonts w:ascii="Times New Roman" w:hAnsi="Times New Roman" w:cs="Times New Roman"/>
          <w:sz w:val="28"/>
          <w:szCs w:val="28"/>
        </w:rPr>
      </w:pPr>
      <w:r w:rsidRPr="00580463">
        <w:rPr>
          <w:rFonts w:ascii="Times New Roman" w:hAnsi="Times New Roman" w:cs="Times New Roman"/>
          <w:sz w:val="28"/>
          <w:szCs w:val="28"/>
        </w:rPr>
        <w:t>городского округа Похвистнево</w:t>
      </w:r>
    </w:p>
    <w:p w:rsidR="00580463" w:rsidRDefault="00362AB9" w:rsidP="000F5E61">
      <w:pPr>
        <w:spacing w:after="0"/>
        <w:jc w:val="right"/>
        <w:rPr>
          <w:rFonts w:ascii="Times New Roman" w:hAnsi="Times New Roman" w:cs="Times New Roman"/>
          <w:sz w:val="28"/>
          <w:szCs w:val="28"/>
        </w:rPr>
      </w:pPr>
      <w:r>
        <w:rPr>
          <w:rFonts w:ascii="Times New Roman" w:hAnsi="Times New Roman" w:cs="Times New Roman"/>
          <w:noProof/>
          <w:sz w:val="28"/>
          <w:szCs w:val="28"/>
          <w:lang w:eastAsia="ru-RU"/>
        </w:rPr>
        <w:t>от ____________ № ________</w:t>
      </w:r>
    </w:p>
    <w:p w:rsidR="00362AB9" w:rsidRPr="00580463" w:rsidRDefault="00BC33D8" w:rsidP="000F5E61">
      <w:pPr>
        <w:spacing w:after="0"/>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2512" behindDoc="0" locked="0" layoutInCell="1" allowOverlap="1">
            <wp:simplePos x="0" y="0"/>
            <wp:positionH relativeFrom="column">
              <wp:posOffset>118745</wp:posOffset>
            </wp:positionH>
            <wp:positionV relativeFrom="paragraph">
              <wp:posOffset>377825</wp:posOffset>
            </wp:positionV>
            <wp:extent cx="6000750" cy="1310640"/>
            <wp:effectExtent l="19050" t="0" r="0" b="0"/>
            <wp:wrapSquare wrapText="bothSides"/>
            <wp:docPr id="4" name="Рисунок 1" descr="\\DEPO\Folders\Муратова\Муниципальный стандарт\Муниципальный стандарт\п.1 Инвестиц. паспорт\3.-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O\Folders\Муратова\Муниципальный стандарт\Муниципальный стандарт\п.1 Инвестиц. паспорт\3.-1JPG.jpg"/>
                    <pic:cNvPicPr>
                      <a:picLocks noChangeAspect="1" noChangeArrowheads="1"/>
                    </pic:cNvPicPr>
                  </pic:nvPicPr>
                  <pic:blipFill>
                    <a:blip r:embed="rId8" cstate="print"/>
                    <a:srcRect b="12424"/>
                    <a:stretch>
                      <a:fillRect/>
                    </a:stretch>
                  </pic:blipFill>
                  <pic:spPr bwMode="auto">
                    <a:xfrm>
                      <a:off x="0" y="0"/>
                      <a:ext cx="6000750" cy="1310640"/>
                    </a:xfrm>
                    <a:prstGeom prst="rect">
                      <a:avLst/>
                    </a:prstGeom>
                    <a:noFill/>
                    <a:ln w="9525">
                      <a:noFill/>
                      <a:miter lim="800000"/>
                      <a:headEnd/>
                      <a:tailEnd/>
                    </a:ln>
                  </pic:spPr>
                </pic:pic>
              </a:graphicData>
            </a:graphic>
          </wp:anchor>
        </w:drawing>
      </w:r>
    </w:p>
    <w:p w:rsidR="00465EB6" w:rsidRPr="00580463" w:rsidRDefault="00465EB6" w:rsidP="00BC33D8">
      <w:pPr>
        <w:spacing w:after="0"/>
        <w:jc w:val="center"/>
        <w:rPr>
          <w:rFonts w:ascii="Times New Roman" w:hAnsi="Times New Roman" w:cs="Times New Roman"/>
          <w:b/>
          <w:sz w:val="56"/>
          <w:szCs w:val="28"/>
        </w:rPr>
      </w:pPr>
      <w:r w:rsidRPr="00580463">
        <w:rPr>
          <w:rFonts w:ascii="Times New Roman" w:hAnsi="Times New Roman" w:cs="Times New Roman"/>
          <w:b/>
          <w:sz w:val="56"/>
          <w:szCs w:val="28"/>
        </w:rPr>
        <w:t>ИНВЕСТИЦИОННЫЙ  ПАСПОРТ</w:t>
      </w:r>
    </w:p>
    <w:p w:rsidR="00465EB6" w:rsidRPr="00580463" w:rsidRDefault="001937C9" w:rsidP="00BC33D8">
      <w:pPr>
        <w:spacing w:after="0"/>
        <w:jc w:val="center"/>
        <w:rPr>
          <w:rFonts w:ascii="Times New Roman" w:hAnsi="Times New Roman" w:cs="Times New Roman"/>
          <w:b/>
          <w:sz w:val="56"/>
          <w:szCs w:val="28"/>
        </w:rPr>
      </w:pPr>
      <w:r>
        <w:rPr>
          <w:rFonts w:ascii="Times New Roman" w:hAnsi="Times New Roman" w:cs="Times New Roman"/>
          <w:b/>
          <w:noProof/>
          <w:sz w:val="56"/>
          <w:szCs w:val="28"/>
          <w:lang w:eastAsia="ru-RU"/>
        </w:rPr>
        <w:drawing>
          <wp:anchor distT="0" distB="0" distL="114300" distR="114300" simplePos="0" relativeHeight="251716608" behindDoc="1" locked="0" layoutInCell="1" allowOverlap="1">
            <wp:simplePos x="0" y="0"/>
            <wp:positionH relativeFrom="column">
              <wp:posOffset>-135672</wp:posOffset>
            </wp:positionH>
            <wp:positionV relativeFrom="paragraph">
              <wp:posOffset>876365</wp:posOffset>
            </wp:positionV>
            <wp:extent cx="2358737" cy="1579880"/>
            <wp:effectExtent l="95250" t="133350" r="79663" b="115570"/>
            <wp:wrapNone/>
            <wp:docPr id="26" name="Рисунок 4" descr="\\DEPO\Folders\Волгина\ПЕРЕНОС\К 125 годам\БУКЛЕТ материалы\БУКЛЕТ ПОХВИСТНЕВО 125\5. ЖЕЛЕЗНАЯ ДОРОГА\ПМС-145\Изображение 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PO\Folders\Волгина\ПЕРЕНОС\К 125 годам\БУКЛЕТ материалы\БУКЛЕТ ПОХВИСТНЕВО 125\5. ЖЕЛЕЗНАЯ ДОРОГА\ПМС-145\Изображение 358.jpg"/>
                    <pic:cNvPicPr>
                      <a:picLocks noChangeAspect="1" noChangeArrowheads="1"/>
                    </pic:cNvPicPr>
                  </pic:nvPicPr>
                  <pic:blipFill>
                    <a:blip r:embed="rId9" cstate="print"/>
                    <a:srcRect/>
                    <a:stretch>
                      <a:fillRect/>
                    </a:stretch>
                  </pic:blipFill>
                  <pic:spPr bwMode="auto">
                    <a:xfrm rot="21065064">
                      <a:off x="0" y="0"/>
                      <a:ext cx="2358737" cy="1579880"/>
                    </a:xfrm>
                    <a:prstGeom prst="rect">
                      <a:avLst/>
                    </a:prstGeom>
                    <a:ln>
                      <a:noFill/>
                    </a:ln>
                    <a:effectLst>
                      <a:softEdge rad="112500"/>
                    </a:effectLst>
                  </pic:spPr>
                </pic:pic>
              </a:graphicData>
            </a:graphic>
          </wp:anchor>
        </w:drawing>
      </w:r>
      <w:r w:rsidR="00465EB6" w:rsidRPr="00580463">
        <w:rPr>
          <w:rFonts w:ascii="Times New Roman" w:hAnsi="Times New Roman" w:cs="Times New Roman"/>
          <w:b/>
          <w:sz w:val="56"/>
          <w:szCs w:val="28"/>
        </w:rPr>
        <w:t>городского округа Похвистнево Самарской области</w:t>
      </w:r>
    </w:p>
    <w:p w:rsidR="00B931F6" w:rsidRDefault="001937C9" w:rsidP="000F5E61">
      <w:pPr>
        <w:spacing w:after="0"/>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5584" behindDoc="1" locked="0" layoutInCell="1" allowOverlap="1">
            <wp:simplePos x="0" y="0"/>
            <wp:positionH relativeFrom="column">
              <wp:posOffset>3907155</wp:posOffset>
            </wp:positionH>
            <wp:positionV relativeFrom="paragraph">
              <wp:posOffset>38100</wp:posOffset>
            </wp:positionV>
            <wp:extent cx="2273935" cy="1532890"/>
            <wp:effectExtent l="133350" t="228600" r="145415" b="200660"/>
            <wp:wrapNone/>
            <wp:docPr id="12" name="Рисунок 3" descr="\\DEPO\Folders\Волгина\ПЕРЕНОС\К 125 годам\БУКЛЕТ материалы\БУКЛЕТ ПОХВИСТНЕВО 125\5. ЖЕЛЕЗНАЯ ДОРОГА\ВКМ\ВКМ\Общий вид колесного участ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PO\Folders\Волгина\ПЕРЕНОС\К 125 годам\БУКЛЕТ материалы\БУКЛЕТ ПОХВИСТНЕВО 125\5. ЖЕЛЕЗНАЯ ДОРОГА\ВКМ\ВКМ\Общий вид колесного участка.jpg"/>
                    <pic:cNvPicPr>
                      <a:picLocks noChangeAspect="1" noChangeArrowheads="1"/>
                    </pic:cNvPicPr>
                  </pic:nvPicPr>
                  <pic:blipFill>
                    <a:blip r:embed="rId10" cstate="print"/>
                    <a:srcRect/>
                    <a:stretch>
                      <a:fillRect/>
                    </a:stretch>
                  </pic:blipFill>
                  <pic:spPr bwMode="auto">
                    <a:xfrm rot="928195">
                      <a:off x="0" y="0"/>
                      <a:ext cx="2273935" cy="1532890"/>
                    </a:xfrm>
                    <a:prstGeom prst="rect">
                      <a:avLst/>
                    </a:prstGeom>
                    <a:ln>
                      <a:noFill/>
                    </a:ln>
                    <a:effectLst>
                      <a:softEdge rad="112500"/>
                    </a:effectLst>
                  </pic:spPr>
                </pic:pic>
              </a:graphicData>
            </a:graphic>
          </wp:anchor>
        </w:drawing>
      </w:r>
    </w:p>
    <w:p w:rsidR="00B931F6" w:rsidRDefault="001937C9" w:rsidP="000F5E61">
      <w:pPr>
        <w:spacing w:after="0"/>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7632" behindDoc="1" locked="0" layoutInCell="1" allowOverlap="1">
            <wp:simplePos x="0" y="0"/>
            <wp:positionH relativeFrom="column">
              <wp:posOffset>1861820</wp:posOffset>
            </wp:positionH>
            <wp:positionV relativeFrom="paragraph">
              <wp:posOffset>73025</wp:posOffset>
            </wp:positionV>
            <wp:extent cx="2308225" cy="1537335"/>
            <wp:effectExtent l="19050" t="0" r="0" b="0"/>
            <wp:wrapNone/>
            <wp:docPr id="27" name="Рисунок 5" descr="\\DEPO\Folders\Волгина\ПЕРЕНОС\К 125 годам\БУКЛЕТ материалы\БУКЛЕТ ПОХВИСТНЕВО 125\6 НЕФТЯНАЯ И ГАЗОВАЯ ПРОМЫШЛЕННОСТЬ\ЛПДС\19b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PO\Folders\Волгина\ПЕРЕНОС\К 125 годам\БУКЛЕТ материалы\БУКЛЕТ ПОХВИСТНЕВО 125\6 НЕФТЯНАЯ И ГАЗОВАЯ ПРОМЫШЛЕННОСТЬ\ЛПДС\19b457.jpg"/>
                    <pic:cNvPicPr>
                      <a:picLocks noChangeAspect="1" noChangeArrowheads="1"/>
                    </pic:cNvPicPr>
                  </pic:nvPicPr>
                  <pic:blipFill>
                    <a:blip r:embed="rId11" cstate="print"/>
                    <a:srcRect/>
                    <a:stretch>
                      <a:fillRect/>
                    </a:stretch>
                  </pic:blipFill>
                  <pic:spPr bwMode="auto">
                    <a:xfrm>
                      <a:off x="0" y="0"/>
                      <a:ext cx="2308225" cy="1537335"/>
                    </a:xfrm>
                    <a:prstGeom prst="rect">
                      <a:avLst/>
                    </a:prstGeom>
                    <a:ln>
                      <a:noFill/>
                    </a:ln>
                    <a:effectLst>
                      <a:softEdge rad="112500"/>
                    </a:effectLst>
                  </pic:spPr>
                </pic:pic>
              </a:graphicData>
            </a:graphic>
          </wp:anchor>
        </w:drawing>
      </w:r>
    </w:p>
    <w:p w:rsidR="00B931F6" w:rsidRDefault="00B931F6" w:rsidP="000F5E61">
      <w:pPr>
        <w:spacing w:after="0"/>
        <w:jc w:val="right"/>
        <w:rPr>
          <w:rFonts w:ascii="Times New Roman" w:hAnsi="Times New Roman" w:cs="Times New Roman"/>
          <w:sz w:val="28"/>
          <w:szCs w:val="28"/>
        </w:rPr>
      </w:pPr>
    </w:p>
    <w:p w:rsidR="00B931F6" w:rsidRDefault="00465EB6" w:rsidP="00465EB6">
      <w:pPr>
        <w:tabs>
          <w:tab w:val="left" w:pos="4342"/>
        </w:tabs>
        <w:spacing w:after="0"/>
        <w:rPr>
          <w:rFonts w:ascii="Times New Roman" w:hAnsi="Times New Roman" w:cs="Times New Roman"/>
          <w:sz w:val="28"/>
          <w:szCs w:val="28"/>
        </w:rPr>
      </w:pPr>
      <w:r>
        <w:rPr>
          <w:rFonts w:ascii="Times New Roman" w:hAnsi="Times New Roman" w:cs="Times New Roman"/>
          <w:sz w:val="28"/>
          <w:szCs w:val="28"/>
        </w:rPr>
        <w:tab/>
      </w:r>
    </w:p>
    <w:p w:rsidR="00465EB6" w:rsidRDefault="00465EB6" w:rsidP="001937C9">
      <w:pPr>
        <w:tabs>
          <w:tab w:val="left" w:pos="4342"/>
        </w:tabs>
        <w:spacing w:after="0"/>
        <w:jc w:val="center"/>
        <w:rPr>
          <w:rFonts w:ascii="Times New Roman" w:hAnsi="Times New Roman" w:cs="Times New Roman"/>
          <w:sz w:val="28"/>
          <w:szCs w:val="28"/>
        </w:rPr>
      </w:pPr>
    </w:p>
    <w:p w:rsidR="00B931F6" w:rsidRDefault="00B931F6" w:rsidP="001937C9">
      <w:pPr>
        <w:spacing w:after="0"/>
        <w:jc w:val="center"/>
        <w:rPr>
          <w:rFonts w:ascii="Times New Roman" w:hAnsi="Times New Roman" w:cs="Times New Roman"/>
          <w:sz w:val="28"/>
          <w:szCs w:val="28"/>
        </w:rPr>
      </w:pPr>
    </w:p>
    <w:p w:rsidR="001937C9" w:rsidRDefault="001937C9" w:rsidP="000F5E61">
      <w:pPr>
        <w:spacing w:after="0"/>
        <w:jc w:val="right"/>
        <w:rPr>
          <w:rFonts w:ascii="Times New Roman" w:hAnsi="Times New Roman" w:cs="Times New Roman"/>
          <w:sz w:val="28"/>
          <w:szCs w:val="28"/>
        </w:rPr>
      </w:pPr>
    </w:p>
    <w:p w:rsidR="00362AB9" w:rsidRDefault="00362AB9" w:rsidP="000F5E61">
      <w:pPr>
        <w:spacing w:after="0"/>
        <w:jc w:val="right"/>
        <w:rPr>
          <w:rFonts w:ascii="Times New Roman" w:hAnsi="Times New Roman" w:cs="Times New Roman"/>
          <w:sz w:val="28"/>
          <w:szCs w:val="28"/>
        </w:rPr>
      </w:pPr>
    </w:p>
    <w:p w:rsidR="00B931F6" w:rsidRDefault="00465EB6" w:rsidP="000F5E61">
      <w:pPr>
        <w:spacing w:after="0"/>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4560" behindDoc="1" locked="0" layoutInCell="1" allowOverlap="1">
            <wp:simplePos x="0" y="0"/>
            <wp:positionH relativeFrom="column">
              <wp:posOffset>19050</wp:posOffset>
            </wp:positionH>
            <wp:positionV relativeFrom="paragraph">
              <wp:posOffset>339090</wp:posOffset>
            </wp:positionV>
            <wp:extent cx="5924550" cy="2853690"/>
            <wp:effectExtent l="19050" t="0" r="0" b="0"/>
            <wp:wrapTight wrapText="bothSides">
              <wp:wrapPolygon edited="0">
                <wp:start x="-69" y="0"/>
                <wp:lineTo x="-69" y="21485"/>
                <wp:lineTo x="21600" y="21485"/>
                <wp:lineTo x="21600" y="0"/>
                <wp:lineTo x="-69" y="0"/>
              </wp:wrapPolygon>
            </wp:wrapTight>
            <wp:docPr id="8" name="Рисунок 2" descr="\\DEPO\Folders\Муратова\Муниципальный стандарт\Муниципальный стандарт\п.1 Инвестиц. паспорт\3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O\Folders\Муратова\Муниципальный стандарт\Муниципальный стандарт\п.1 Инвестиц. паспорт\36-001.JPG"/>
                    <pic:cNvPicPr>
                      <a:picLocks noChangeAspect="1" noChangeArrowheads="1"/>
                    </pic:cNvPicPr>
                  </pic:nvPicPr>
                  <pic:blipFill>
                    <a:blip r:embed="rId12" cstate="print"/>
                    <a:srcRect b="14523"/>
                    <a:stretch>
                      <a:fillRect/>
                    </a:stretch>
                  </pic:blipFill>
                  <pic:spPr bwMode="auto">
                    <a:xfrm>
                      <a:off x="0" y="0"/>
                      <a:ext cx="5924550" cy="2853690"/>
                    </a:xfrm>
                    <a:prstGeom prst="rect">
                      <a:avLst/>
                    </a:prstGeom>
                    <a:noFill/>
                    <a:ln w="9525">
                      <a:noFill/>
                      <a:miter lim="800000"/>
                      <a:headEnd/>
                      <a:tailEnd/>
                    </a:ln>
                  </pic:spPr>
                </pic:pic>
              </a:graphicData>
            </a:graphic>
          </wp:anchor>
        </w:drawing>
      </w:r>
    </w:p>
    <w:p w:rsidR="009E0E78" w:rsidRDefault="009E0E78" w:rsidP="000F5E61">
      <w:pPr>
        <w:spacing w:after="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2024</w:t>
      </w:r>
    </w:p>
    <w:p w:rsidR="007C1093" w:rsidRDefault="007C1093" w:rsidP="009C0811">
      <w:pPr>
        <w:spacing w:after="0" w:line="360" w:lineRule="auto"/>
        <w:jc w:val="center"/>
        <w:rPr>
          <w:rFonts w:ascii="Times New Roman" w:hAnsi="Times New Roman" w:cs="Times New Roman"/>
          <w:b/>
          <w:sz w:val="28"/>
          <w:szCs w:val="28"/>
        </w:rPr>
      </w:pPr>
    </w:p>
    <w:p w:rsidR="00C95C3A" w:rsidRPr="00E82F6A" w:rsidRDefault="00E464A0" w:rsidP="009C0811">
      <w:pPr>
        <w:spacing w:after="0" w:line="360" w:lineRule="auto"/>
        <w:jc w:val="center"/>
        <w:rPr>
          <w:rFonts w:ascii="Times New Roman" w:hAnsi="Times New Roman" w:cs="Times New Roman"/>
          <w:b/>
          <w:sz w:val="28"/>
          <w:szCs w:val="28"/>
        </w:rPr>
      </w:pPr>
      <w:r w:rsidRPr="00E82F6A">
        <w:rPr>
          <w:rFonts w:ascii="Times New Roman" w:hAnsi="Times New Roman" w:cs="Times New Roman"/>
          <w:b/>
          <w:noProof/>
          <w:sz w:val="28"/>
          <w:szCs w:val="28"/>
          <w:lang w:eastAsia="ru-RU"/>
        </w:rPr>
        <w:lastRenderedPageBreak/>
        <w:drawing>
          <wp:anchor distT="0" distB="0" distL="114300" distR="114300" simplePos="0" relativeHeight="251721728" behindDoc="1" locked="0" layoutInCell="1" allowOverlap="1">
            <wp:simplePos x="0" y="0"/>
            <wp:positionH relativeFrom="column">
              <wp:posOffset>-1083261</wp:posOffset>
            </wp:positionH>
            <wp:positionV relativeFrom="paragraph">
              <wp:posOffset>-720090</wp:posOffset>
            </wp:positionV>
            <wp:extent cx="7723662" cy="10901548"/>
            <wp:effectExtent l="19050" t="0" r="0" b="0"/>
            <wp:wrapNone/>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21883" r="22291"/>
                    <a:stretch>
                      <a:fillRect/>
                    </a:stretch>
                  </pic:blipFill>
                  <pic:spPr bwMode="auto">
                    <a:xfrm>
                      <a:off x="0" y="0"/>
                      <a:ext cx="7720156" cy="10896600"/>
                    </a:xfrm>
                    <a:prstGeom prst="rect">
                      <a:avLst/>
                    </a:prstGeom>
                    <a:noFill/>
                    <a:ln w="9525">
                      <a:noFill/>
                      <a:miter lim="800000"/>
                      <a:headEnd/>
                      <a:tailEnd/>
                    </a:ln>
                  </pic:spPr>
                </pic:pic>
              </a:graphicData>
            </a:graphic>
          </wp:anchor>
        </w:drawing>
      </w:r>
      <w:r w:rsidR="00C95C3A" w:rsidRPr="00E82F6A">
        <w:rPr>
          <w:rFonts w:ascii="Times New Roman" w:hAnsi="Times New Roman" w:cs="Times New Roman"/>
          <w:b/>
          <w:sz w:val="28"/>
          <w:szCs w:val="28"/>
        </w:rPr>
        <w:t>Введение</w:t>
      </w:r>
    </w:p>
    <w:p w:rsidR="00C95C3A" w:rsidRPr="00E82F6A" w:rsidRDefault="00C95C3A" w:rsidP="00EF60AF">
      <w:pPr>
        <w:spacing w:after="0" w:line="300" w:lineRule="auto"/>
        <w:ind w:firstLine="709"/>
        <w:jc w:val="both"/>
        <w:rPr>
          <w:rFonts w:ascii="Times New Roman" w:hAnsi="Times New Roman" w:cs="Times New Roman"/>
          <w:sz w:val="28"/>
          <w:szCs w:val="28"/>
        </w:rPr>
      </w:pPr>
      <w:r w:rsidRPr="00E82F6A">
        <w:rPr>
          <w:rFonts w:ascii="Times New Roman" w:hAnsi="Times New Roman" w:cs="Times New Roman"/>
          <w:sz w:val="28"/>
          <w:szCs w:val="28"/>
        </w:rPr>
        <w:t>Инвестиционный паспорт территории городского округа Похвистне</w:t>
      </w:r>
      <w:r w:rsidR="00B81550" w:rsidRPr="00E82F6A">
        <w:rPr>
          <w:rFonts w:ascii="Times New Roman" w:hAnsi="Times New Roman" w:cs="Times New Roman"/>
          <w:sz w:val="28"/>
          <w:szCs w:val="28"/>
        </w:rPr>
        <w:t xml:space="preserve">во Самарской области разработан </w:t>
      </w:r>
      <w:r w:rsidRPr="00E82F6A">
        <w:rPr>
          <w:rFonts w:ascii="Times New Roman" w:hAnsi="Times New Roman" w:cs="Times New Roman"/>
          <w:sz w:val="28"/>
          <w:szCs w:val="28"/>
        </w:rPr>
        <w:t>в целях создания благоприятного инвестиционного климата, внедрения успешных практик, направленных на развитие малого и среднего предпринимательства</w:t>
      </w:r>
      <w:r w:rsidR="00B81550" w:rsidRPr="00E82F6A">
        <w:rPr>
          <w:rFonts w:ascii="Times New Roman" w:hAnsi="Times New Roman" w:cs="Times New Roman"/>
          <w:sz w:val="28"/>
          <w:szCs w:val="28"/>
        </w:rPr>
        <w:t xml:space="preserve"> и сня</w:t>
      </w:r>
      <w:r w:rsidRPr="00E82F6A">
        <w:rPr>
          <w:rFonts w:ascii="Times New Roman" w:hAnsi="Times New Roman" w:cs="Times New Roman"/>
          <w:sz w:val="28"/>
          <w:szCs w:val="28"/>
        </w:rPr>
        <w:t>ти</w:t>
      </w:r>
      <w:r w:rsidR="00B81550" w:rsidRPr="00E82F6A">
        <w:rPr>
          <w:rFonts w:ascii="Times New Roman" w:hAnsi="Times New Roman" w:cs="Times New Roman"/>
          <w:sz w:val="28"/>
          <w:szCs w:val="28"/>
        </w:rPr>
        <w:t>я</w:t>
      </w:r>
      <w:r w:rsidRPr="00E82F6A">
        <w:rPr>
          <w:rFonts w:ascii="Times New Roman" w:hAnsi="Times New Roman" w:cs="Times New Roman"/>
          <w:sz w:val="28"/>
          <w:szCs w:val="28"/>
        </w:rPr>
        <w:t xml:space="preserve"> административных барьеров в муниципальных образованиях.  </w:t>
      </w:r>
    </w:p>
    <w:p w:rsidR="00C95C3A" w:rsidRPr="00E82F6A" w:rsidRDefault="00C95C3A" w:rsidP="00EF60AF">
      <w:pPr>
        <w:spacing w:after="0" w:line="300" w:lineRule="auto"/>
        <w:ind w:firstLine="708"/>
        <w:jc w:val="both"/>
        <w:rPr>
          <w:rFonts w:ascii="Times New Roman" w:hAnsi="Times New Roman" w:cs="Times New Roman"/>
          <w:sz w:val="28"/>
          <w:szCs w:val="28"/>
        </w:rPr>
      </w:pPr>
      <w:r w:rsidRPr="00E82F6A">
        <w:rPr>
          <w:rFonts w:ascii="Times New Roman" w:hAnsi="Times New Roman" w:cs="Times New Roman"/>
          <w:sz w:val="28"/>
          <w:szCs w:val="28"/>
        </w:rPr>
        <w:t xml:space="preserve">Инвестиционный паспорт представляет собой комплексный информационный бюллетень, содержащий основные социально-экономические показатели развития, а также иные значимые сведения о муниципальном образовании для инвестора. </w:t>
      </w:r>
    </w:p>
    <w:p w:rsidR="00A754BB" w:rsidRPr="00E82F6A" w:rsidRDefault="00A754BB" w:rsidP="00EF60AF">
      <w:pPr>
        <w:spacing w:after="0" w:line="300" w:lineRule="auto"/>
        <w:ind w:firstLine="708"/>
        <w:jc w:val="both"/>
        <w:rPr>
          <w:rFonts w:ascii="Times New Roman" w:hAnsi="Times New Roman" w:cs="Times New Roman"/>
          <w:sz w:val="28"/>
          <w:szCs w:val="28"/>
        </w:rPr>
      </w:pPr>
    </w:p>
    <w:p w:rsidR="00A754BB" w:rsidRPr="00E82F6A" w:rsidRDefault="00A754BB" w:rsidP="00EF60AF">
      <w:pPr>
        <w:spacing w:after="0" w:line="300" w:lineRule="auto"/>
        <w:ind w:firstLine="708"/>
        <w:jc w:val="both"/>
        <w:rPr>
          <w:rFonts w:ascii="Times New Roman" w:hAnsi="Times New Roman" w:cs="Times New Roman"/>
          <w:sz w:val="28"/>
          <w:szCs w:val="28"/>
        </w:rPr>
      </w:pPr>
    </w:p>
    <w:p w:rsidR="00A754BB" w:rsidRPr="00E82F6A" w:rsidRDefault="00A754BB" w:rsidP="00EF60AF">
      <w:pPr>
        <w:spacing w:after="0" w:line="300" w:lineRule="auto"/>
        <w:ind w:firstLine="708"/>
        <w:jc w:val="both"/>
        <w:rPr>
          <w:rFonts w:ascii="Times New Roman" w:hAnsi="Times New Roman" w:cs="Times New Roman"/>
          <w:sz w:val="28"/>
          <w:szCs w:val="28"/>
        </w:rPr>
      </w:pPr>
    </w:p>
    <w:p w:rsidR="00A754BB" w:rsidRPr="00E82F6A" w:rsidRDefault="00A754BB" w:rsidP="00EF60AF">
      <w:pPr>
        <w:spacing w:after="0" w:line="300" w:lineRule="auto"/>
        <w:ind w:firstLine="708"/>
        <w:jc w:val="both"/>
        <w:rPr>
          <w:rFonts w:ascii="Times New Roman" w:hAnsi="Times New Roman" w:cs="Times New Roman"/>
          <w:sz w:val="28"/>
          <w:szCs w:val="28"/>
        </w:rPr>
      </w:pPr>
    </w:p>
    <w:p w:rsidR="00A754BB" w:rsidRPr="00E82F6A" w:rsidRDefault="00A754BB" w:rsidP="00EF60AF">
      <w:pPr>
        <w:spacing w:after="0" w:line="300" w:lineRule="auto"/>
        <w:ind w:firstLine="708"/>
        <w:jc w:val="both"/>
        <w:rPr>
          <w:rFonts w:ascii="Times New Roman" w:hAnsi="Times New Roman" w:cs="Times New Roman"/>
          <w:sz w:val="28"/>
          <w:szCs w:val="28"/>
        </w:rPr>
      </w:pPr>
    </w:p>
    <w:p w:rsidR="00A754BB" w:rsidRPr="00E82F6A" w:rsidRDefault="00A754BB" w:rsidP="00EF60AF">
      <w:pPr>
        <w:spacing w:after="0" w:line="300" w:lineRule="auto"/>
        <w:ind w:firstLine="708"/>
        <w:jc w:val="both"/>
        <w:rPr>
          <w:rFonts w:ascii="Times New Roman" w:hAnsi="Times New Roman" w:cs="Times New Roman"/>
          <w:sz w:val="28"/>
          <w:szCs w:val="28"/>
        </w:rPr>
      </w:pPr>
    </w:p>
    <w:p w:rsidR="009C0811" w:rsidRPr="00E82F6A" w:rsidRDefault="009C0811" w:rsidP="009C081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9C0811" w:rsidRPr="00E82F6A" w:rsidRDefault="009C0811" w:rsidP="000F5E61">
      <w:pPr>
        <w:spacing w:after="0"/>
        <w:ind w:firstLine="708"/>
        <w:jc w:val="both"/>
        <w:rPr>
          <w:rFonts w:ascii="Times New Roman" w:hAnsi="Times New Roman" w:cs="Times New Roman"/>
          <w:sz w:val="28"/>
          <w:szCs w:val="28"/>
        </w:rPr>
      </w:pPr>
    </w:p>
    <w:p w:rsidR="00E51CD0" w:rsidRDefault="00E51CD0" w:rsidP="007C1093">
      <w:pPr>
        <w:spacing w:after="0"/>
        <w:ind w:left="360"/>
        <w:jc w:val="center"/>
        <w:rPr>
          <w:rFonts w:ascii="Times New Roman" w:hAnsi="Times New Roman" w:cs="Times New Roman"/>
          <w:b/>
          <w:sz w:val="32"/>
          <w:szCs w:val="28"/>
        </w:rPr>
      </w:pPr>
    </w:p>
    <w:p w:rsidR="00EC2308" w:rsidRPr="00E82F6A" w:rsidRDefault="007C1093" w:rsidP="007C1093">
      <w:pPr>
        <w:spacing w:after="0"/>
        <w:ind w:left="360"/>
        <w:jc w:val="center"/>
        <w:rPr>
          <w:rFonts w:ascii="Times New Roman" w:hAnsi="Times New Roman" w:cs="Times New Roman"/>
          <w:b/>
          <w:sz w:val="32"/>
          <w:szCs w:val="28"/>
        </w:rPr>
      </w:pPr>
      <w:r w:rsidRPr="00E82F6A">
        <w:rPr>
          <w:rFonts w:ascii="Times New Roman" w:hAnsi="Times New Roman" w:cs="Times New Roman"/>
          <w:b/>
          <w:sz w:val="32"/>
          <w:szCs w:val="28"/>
        </w:rPr>
        <w:lastRenderedPageBreak/>
        <w:t xml:space="preserve">1. </w:t>
      </w:r>
      <w:r w:rsidR="007D4659" w:rsidRPr="00E82F6A">
        <w:rPr>
          <w:rFonts w:ascii="Times New Roman" w:hAnsi="Times New Roman" w:cs="Times New Roman"/>
          <w:b/>
          <w:sz w:val="32"/>
          <w:szCs w:val="28"/>
        </w:rPr>
        <w:t>Обращение Главы городского округа Похвистнево</w:t>
      </w:r>
    </w:p>
    <w:p w:rsidR="007D4659" w:rsidRPr="00E82F6A" w:rsidRDefault="007D4659" w:rsidP="000F5E61">
      <w:pPr>
        <w:spacing w:after="0"/>
        <w:ind w:left="360"/>
        <w:jc w:val="center"/>
        <w:rPr>
          <w:rFonts w:ascii="Times New Roman" w:hAnsi="Times New Roman" w:cs="Times New Roman"/>
          <w:b/>
          <w:sz w:val="32"/>
          <w:szCs w:val="28"/>
        </w:rPr>
      </w:pPr>
      <w:r w:rsidRPr="00E82F6A">
        <w:rPr>
          <w:rFonts w:ascii="Times New Roman" w:hAnsi="Times New Roman" w:cs="Times New Roman"/>
          <w:b/>
          <w:sz w:val="32"/>
          <w:szCs w:val="28"/>
        </w:rPr>
        <w:t>Самарской области</w:t>
      </w:r>
    </w:p>
    <w:p w:rsidR="009C0811" w:rsidRPr="00E82F6A" w:rsidRDefault="009C0811" w:rsidP="009C0811">
      <w:pPr>
        <w:tabs>
          <w:tab w:val="left" w:pos="709"/>
          <w:tab w:val="left" w:pos="1134"/>
        </w:tabs>
        <w:spacing w:after="0" w:line="360" w:lineRule="auto"/>
        <w:jc w:val="center"/>
        <w:rPr>
          <w:rFonts w:ascii="Times New Roman" w:eastAsia="Times New Roman" w:hAnsi="Times New Roman" w:cs="Times New Roman"/>
          <w:sz w:val="28"/>
          <w:szCs w:val="28"/>
          <w:lang w:eastAsia="ru-RU"/>
        </w:rPr>
      </w:pPr>
      <w:r w:rsidRPr="00E82F6A">
        <w:rPr>
          <w:rFonts w:ascii="Times New Roman" w:eastAsia="Times New Roman" w:hAnsi="Times New Roman" w:cs="Times New Roman"/>
          <w:noProof/>
          <w:sz w:val="28"/>
          <w:szCs w:val="28"/>
          <w:lang w:eastAsia="ru-RU"/>
        </w:rPr>
        <w:drawing>
          <wp:inline distT="0" distB="0" distL="0" distR="0">
            <wp:extent cx="2902280" cy="3627850"/>
            <wp:effectExtent l="19050" t="0" r="0" b="0"/>
            <wp:docPr id="60" name="Рисунок 23" descr="\\DEPO\Folders\Волгина\фото Главы\Gla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PO\Folders\Волгина\фото Главы\Glava.png"/>
                    <pic:cNvPicPr>
                      <a:picLocks noChangeAspect="1" noChangeArrowheads="1"/>
                    </pic:cNvPicPr>
                  </pic:nvPicPr>
                  <pic:blipFill>
                    <a:blip r:embed="rId14" cstate="print"/>
                    <a:srcRect/>
                    <a:stretch>
                      <a:fillRect/>
                    </a:stretch>
                  </pic:blipFill>
                  <pic:spPr bwMode="auto">
                    <a:xfrm>
                      <a:off x="0" y="0"/>
                      <a:ext cx="2902280" cy="3627850"/>
                    </a:xfrm>
                    <a:prstGeom prst="rect">
                      <a:avLst/>
                    </a:prstGeom>
                    <a:noFill/>
                    <a:ln w="9525">
                      <a:noFill/>
                      <a:miter lim="800000"/>
                      <a:headEnd/>
                      <a:tailEnd/>
                    </a:ln>
                  </pic:spPr>
                </pic:pic>
              </a:graphicData>
            </a:graphic>
          </wp:inline>
        </w:drawing>
      </w:r>
    </w:p>
    <w:p w:rsidR="00210189" w:rsidRPr="00E82F6A" w:rsidRDefault="0023550B" w:rsidP="00210189">
      <w:pPr>
        <w:pStyle w:val="3"/>
        <w:spacing w:before="0" w:beforeAutospacing="0" w:after="204" w:afterAutospacing="0"/>
        <w:jc w:val="center"/>
        <w:rPr>
          <w:bCs w:val="0"/>
          <w:i/>
          <w:color w:val="000000"/>
          <w:sz w:val="28"/>
          <w:szCs w:val="28"/>
        </w:rPr>
      </w:pPr>
      <w:r w:rsidRPr="00E82F6A">
        <w:rPr>
          <w:i/>
          <w:iCs/>
          <w:sz w:val="28"/>
          <w:szCs w:val="28"/>
        </w:rPr>
        <w:t>Уважаемые инвесторы</w:t>
      </w:r>
      <w:r w:rsidR="00210189" w:rsidRPr="00E82F6A">
        <w:rPr>
          <w:i/>
          <w:iCs/>
          <w:sz w:val="28"/>
          <w:szCs w:val="28"/>
        </w:rPr>
        <w:t xml:space="preserve">, </w:t>
      </w:r>
      <w:r w:rsidR="00210189" w:rsidRPr="00E82F6A">
        <w:rPr>
          <w:bCs w:val="0"/>
          <w:i/>
          <w:color w:val="000000"/>
          <w:sz w:val="28"/>
          <w:szCs w:val="28"/>
        </w:rPr>
        <w:t xml:space="preserve"> бизнесмены и партнеры!</w:t>
      </w:r>
    </w:p>
    <w:p w:rsidR="0023550B" w:rsidRPr="00E82F6A" w:rsidRDefault="0023550B" w:rsidP="0023550B">
      <w:pPr>
        <w:tabs>
          <w:tab w:val="left" w:pos="709"/>
          <w:tab w:val="left" w:pos="1134"/>
        </w:tabs>
        <w:spacing w:after="0" w:line="240" w:lineRule="auto"/>
        <w:ind w:firstLine="709"/>
        <w:jc w:val="both"/>
        <w:rPr>
          <w:rFonts w:ascii="Times New Roman" w:eastAsia="Times New Roman" w:hAnsi="Times New Roman" w:cs="Times New Roman"/>
          <w:i/>
          <w:sz w:val="28"/>
          <w:szCs w:val="28"/>
          <w:lang w:eastAsia="ru-RU"/>
        </w:rPr>
      </w:pPr>
      <w:r w:rsidRPr="00E82F6A">
        <w:rPr>
          <w:rFonts w:ascii="Times New Roman" w:eastAsia="Times New Roman" w:hAnsi="Times New Roman" w:cs="Times New Roman"/>
          <w:i/>
          <w:iCs/>
          <w:sz w:val="28"/>
          <w:szCs w:val="28"/>
          <w:lang w:eastAsia="ru-RU"/>
        </w:rPr>
        <w:t xml:space="preserve">Город заинтересован в эффективном сотрудничестве с бизнесом в различных областях экономики, в привлечении наукоёмких, инновационных экологически чистых технологий. </w:t>
      </w:r>
    </w:p>
    <w:p w:rsidR="0023550B" w:rsidRPr="00E82F6A" w:rsidRDefault="0023550B" w:rsidP="0023550B">
      <w:pPr>
        <w:tabs>
          <w:tab w:val="left" w:pos="709"/>
          <w:tab w:val="left" w:pos="1134"/>
        </w:tabs>
        <w:spacing w:after="0" w:line="240" w:lineRule="auto"/>
        <w:ind w:firstLine="709"/>
        <w:jc w:val="both"/>
        <w:rPr>
          <w:rFonts w:ascii="Times New Roman" w:eastAsia="Times New Roman" w:hAnsi="Times New Roman" w:cs="Times New Roman"/>
          <w:i/>
          <w:sz w:val="28"/>
          <w:szCs w:val="28"/>
          <w:lang w:eastAsia="ru-RU"/>
        </w:rPr>
      </w:pPr>
      <w:r w:rsidRPr="00E82F6A">
        <w:rPr>
          <w:rFonts w:ascii="Times New Roman" w:eastAsia="Times New Roman" w:hAnsi="Times New Roman" w:cs="Times New Roman"/>
          <w:i/>
          <w:iCs/>
          <w:sz w:val="28"/>
          <w:szCs w:val="28"/>
          <w:lang w:eastAsia="ru-RU"/>
        </w:rPr>
        <w:t>Стратегия инвестиционной политики Похвистнево направлена на создание и поддержание благоприятного делового климата, привлечение финансовых средств в реальный сектор экономики. У нашего города для решения этой задачи имеются эффективные ресурсы.</w:t>
      </w:r>
    </w:p>
    <w:p w:rsidR="0023550B" w:rsidRPr="00E82F6A" w:rsidRDefault="0023550B" w:rsidP="0023550B">
      <w:pPr>
        <w:tabs>
          <w:tab w:val="left" w:pos="709"/>
          <w:tab w:val="left" w:pos="1134"/>
        </w:tabs>
        <w:spacing w:after="0" w:line="240" w:lineRule="auto"/>
        <w:ind w:firstLine="709"/>
        <w:jc w:val="both"/>
        <w:rPr>
          <w:rFonts w:ascii="Times New Roman" w:eastAsia="Times New Roman" w:hAnsi="Times New Roman" w:cs="Times New Roman"/>
          <w:i/>
          <w:sz w:val="28"/>
          <w:szCs w:val="28"/>
          <w:lang w:eastAsia="ru-RU"/>
        </w:rPr>
      </w:pPr>
      <w:r w:rsidRPr="00E82F6A">
        <w:rPr>
          <w:rFonts w:ascii="Times New Roman" w:eastAsia="Times New Roman" w:hAnsi="Times New Roman" w:cs="Times New Roman"/>
          <w:i/>
          <w:iCs/>
          <w:sz w:val="28"/>
          <w:szCs w:val="28"/>
          <w:lang w:eastAsia="ru-RU"/>
        </w:rPr>
        <w:t xml:space="preserve">В Похвистнево и на прилегающей к нему территории имеются готовые инвестиционные площадки для развития бизнеса. Администрация </w:t>
      </w:r>
      <w:r w:rsidR="00210189" w:rsidRPr="00E82F6A">
        <w:rPr>
          <w:rFonts w:ascii="Times New Roman" w:eastAsia="Times New Roman" w:hAnsi="Times New Roman" w:cs="Times New Roman"/>
          <w:i/>
          <w:iCs/>
          <w:sz w:val="28"/>
          <w:szCs w:val="28"/>
          <w:lang w:eastAsia="ru-RU"/>
        </w:rPr>
        <w:t xml:space="preserve">городского округа </w:t>
      </w:r>
      <w:r w:rsidRPr="00E82F6A">
        <w:rPr>
          <w:rFonts w:ascii="Times New Roman" w:eastAsia="Times New Roman" w:hAnsi="Times New Roman" w:cs="Times New Roman"/>
          <w:i/>
          <w:iCs/>
          <w:sz w:val="28"/>
          <w:szCs w:val="28"/>
          <w:lang w:eastAsia="ru-RU"/>
        </w:rPr>
        <w:t xml:space="preserve"> предлагает потенциальным инвесторам открытый и конструктивный диалог, взаимовыгодные условия сотрудничества, всестороннюю поддержку в реализации проектов при минимуме рисков и максимуме возможностей.</w:t>
      </w:r>
    </w:p>
    <w:p w:rsidR="0023550B" w:rsidRPr="00E82F6A" w:rsidRDefault="0023550B" w:rsidP="0023550B">
      <w:pPr>
        <w:tabs>
          <w:tab w:val="left" w:pos="709"/>
          <w:tab w:val="left" w:pos="1134"/>
        </w:tabs>
        <w:spacing w:after="0" w:line="240" w:lineRule="auto"/>
        <w:ind w:firstLine="709"/>
        <w:jc w:val="both"/>
        <w:rPr>
          <w:rFonts w:ascii="Times New Roman" w:eastAsia="Times New Roman" w:hAnsi="Times New Roman" w:cs="Times New Roman"/>
          <w:i/>
          <w:sz w:val="28"/>
          <w:szCs w:val="28"/>
          <w:lang w:eastAsia="ru-RU"/>
        </w:rPr>
      </w:pPr>
      <w:r w:rsidRPr="00E82F6A">
        <w:rPr>
          <w:rFonts w:ascii="Times New Roman" w:eastAsia="Times New Roman" w:hAnsi="Times New Roman" w:cs="Times New Roman"/>
          <w:i/>
          <w:iCs/>
          <w:sz w:val="28"/>
          <w:szCs w:val="28"/>
          <w:lang w:eastAsia="ru-RU"/>
        </w:rPr>
        <w:t>Приглашаю вас ознакомиться с инвестиционным паспортом городского округа Похвистнево Самарской области. Желаю представителям деловых кругов успехов в реализации инвестиционных проектов, благополучия и процветания бизнеса! Рассчитываю на взаимовыгодное и плодотворное сотрудничество. Добро пожаловать в Похвистнево!</w:t>
      </w:r>
    </w:p>
    <w:p w:rsidR="0023550B" w:rsidRPr="00E82F6A" w:rsidRDefault="0023550B" w:rsidP="0023550B">
      <w:pPr>
        <w:tabs>
          <w:tab w:val="left" w:pos="709"/>
          <w:tab w:val="left" w:pos="1134"/>
        </w:tabs>
        <w:spacing w:after="0" w:line="240" w:lineRule="auto"/>
        <w:ind w:firstLine="709"/>
        <w:jc w:val="both"/>
        <w:rPr>
          <w:rFonts w:ascii="Times New Roman" w:eastAsia="Times New Roman" w:hAnsi="Times New Roman" w:cs="Times New Roman"/>
          <w:b/>
          <w:i/>
          <w:iCs/>
          <w:sz w:val="28"/>
          <w:szCs w:val="28"/>
          <w:lang w:eastAsia="ru-RU"/>
        </w:rPr>
      </w:pPr>
    </w:p>
    <w:p w:rsidR="009C0811" w:rsidRPr="00E82F6A" w:rsidRDefault="0023550B" w:rsidP="0023550B">
      <w:pPr>
        <w:tabs>
          <w:tab w:val="left" w:pos="709"/>
          <w:tab w:val="left" w:pos="1134"/>
        </w:tabs>
        <w:spacing w:after="0" w:line="240" w:lineRule="auto"/>
        <w:ind w:firstLine="709"/>
        <w:jc w:val="right"/>
        <w:rPr>
          <w:rFonts w:ascii="Times New Roman" w:eastAsia="Times New Roman" w:hAnsi="Times New Roman" w:cs="Times New Roman"/>
          <w:b/>
          <w:bCs/>
          <w:i/>
          <w:iCs/>
          <w:sz w:val="28"/>
          <w:szCs w:val="28"/>
          <w:lang w:eastAsia="ru-RU"/>
        </w:rPr>
      </w:pPr>
      <w:r w:rsidRPr="00E82F6A">
        <w:rPr>
          <w:rFonts w:ascii="Times New Roman" w:eastAsia="Times New Roman" w:hAnsi="Times New Roman" w:cs="Times New Roman"/>
          <w:b/>
          <w:bCs/>
          <w:i/>
          <w:iCs/>
          <w:sz w:val="28"/>
          <w:szCs w:val="28"/>
          <w:lang w:eastAsia="ru-RU"/>
        </w:rPr>
        <w:t>С.П. Попов</w:t>
      </w:r>
    </w:p>
    <w:p w:rsidR="0023550B" w:rsidRPr="00E82F6A" w:rsidRDefault="0023550B" w:rsidP="0023550B">
      <w:pPr>
        <w:tabs>
          <w:tab w:val="left" w:pos="709"/>
          <w:tab w:val="left" w:pos="1134"/>
        </w:tabs>
        <w:spacing w:after="0" w:line="240" w:lineRule="auto"/>
        <w:ind w:firstLine="709"/>
        <w:jc w:val="right"/>
        <w:rPr>
          <w:rFonts w:ascii="Times New Roman" w:eastAsia="Times New Roman" w:hAnsi="Times New Roman" w:cs="Times New Roman"/>
          <w:b/>
          <w:bCs/>
          <w:i/>
          <w:iCs/>
          <w:sz w:val="28"/>
          <w:szCs w:val="28"/>
          <w:lang w:eastAsia="ru-RU"/>
        </w:rPr>
      </w:pPr>
      <w:r w:rsidRPr="00E82F6A">
        <w:rPr>
          <w:rFonts w:ascii="Times New Roman" w:eastAsia="Times New Roman" w:hAnsi="Times New Roman" w:cs="Times New Roman"/>
          <w:b/>
          <w:bCs/>
          <w:i/>
          <w:iCs/>
          <w:sz w:val="28"/>
          <w:szCs w:val="28"/>
          <w:lang w:eastAsia="ru-RU"/>
        </w:rPr>
        <w:t xml:space="preserve">                                           Главы городского округа Похвистнево</w:t>
      </w:r>
    </w:p>
    <w:p w:rsidR="00AF218C" w:rsidRPr="00E82F6A" w:rsidRDefault="00AF218C" w:rsidP="0023550B">
      <w:pPr>
        <w:tabs>
          <w:tab w:val="left" w:pos="709"/>
          <w:tab w:val="left" w:pos="1134"/>
        </w:tabs>
        <w:spacing w:after="0" w:line="240" w:lineRule="auto"/>
        <w:ind w:firstLine="709"/>
        <w:jc w:val="right"/>
        <w:rPr>
          <w:rFonts w:ascii="Times New Roman" w:eastAsia="Times New Roman" w:hAnsi="Times New Roman" w:cs="Times New Roman"/>
          <w:sz w:val="28"/>
          <w:szCs w:val="28"/>
          <w:lang w:eastAsia="ru-RU"/>
        </w:rPr>
      </w:pPr>
    </w:p>
    <w:p w:rsidR="0015617D" w:rsidRPr="00E82F6A" w:rsidRDefault="0015617D" w:rsidP="007C1093">
      <w:pPr>
        <w:pStyle w:val="a4"/>
        <w:spacing w:after="0"/>
        <w:ind w:left="450"/>
        <w:jc w:val="center"/>
        <w:rPr>
          <w:rFonts w:ascii="Times New Roman" w:hAnsi="Times New Roman" w:cs="Times New Roman"/>
          <w:b/>
          <w:sz w:val="32"/>
          <w:szCs w:val="28"/>
        </w:rPr>
      </w:pPr>
    </w:p>
    <w:p w:rsidR="00C84613" w:rsidRPr="00E82F6A" w:rsidRDefault="007C1093" w:rsidP="007C1093">
      <w:pPr>
        <w:pStyle w:val="a4"/>
        <w:spacing w:after="0"/>
        <w:ind w:left="450"/>
        <w:jc w:val="center"/>
        <w:rPr>
          <w:rFonts w:ascii="Times New Roman" w:hAnsi="Times New Roman" w:cs="Times New Roman"/>
          <w:b/>
          <w:sz w:val="32"/>
          <w:szCs w:val="28"/>
        </w:rPr>
      </w:pPr>
      <w:r w:rsidRPr="00E82F6A">
        <w:rPr>
          <w:rFonts w:ascii="Times New Roman" w:hAnsi="Times New Roman" w:cs="Times New Roman"/>
          <w:b/>
          <w:sz w:val="32"/>
          <w:szCs w:val="28"/>
        </w:rPr>
        <w:lastRenderedPageBreak/>
        <w:t xml:space="preserve">2. </w:t>
      </w:r>
      <w:r w:rsidR="00C84613" w:rsidRPr="00E82F6A">
        <w:rPr>
          <w:rFonts w:ascii="Times New Roman" w:hAnsi="Times New Roman" w:cs="Times New Roman"/>
          <w:b/>
          <w:sz w:val="32"/>
          <w:szCs w:val="28"/>
        </w:rPr>
        <w:t>Общие сведения</w:t>
      </w:r>
    </w:p>
    <w:p w:rsidR="009C0811" w:rsidRPr="00E82F6A" w:rsidRDefault="009C0811" w:rsidP="00AF218C">
      <w:pPr>
        <w:tabs>
          <w:tab w:val="left" w:pos="709"/>
          <w:tab w:val="left" w:pos="1134"/>
        </w:tabs>
        <w:spacing w:after="0"/>
        <w:ind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Городской округ Похвистнево сформирован, прежде всего, как промышленно ориентированный. Исторически сложившаяся производственная структура города в связи с объективным снижением уровня запасов нефти и газа в регионе в настоящее время не используется в полном объёме и предоставляет широкие возможности для размещения и развития различных производств на незагруженных производственных площадях.</w:t>
      </w:r>
    </w:p>
    <w:p w:rsidR="009C0811" w:rsidRPr="00E82F6A" w:rsidRDefault="009C0811" w:rsidP="00AF218C">
      <w:pPr>
        <w:tabs>
          <w:tab w:val="left" w:pos="709"/>
          <w:tab w:val="left" w:pos="1134"/>
        </w:tabs>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xml:space="preserve">Инвестиционная привлекательность городского округа Похвистнево рассматривается с точки зрения </w:t>
      </w:r>
      <w:r w:rsidRPr="00E82F6A">
        <w:rPr>
          <w:rFonts w:ascii="Times New Roman" w:hAnsi="Times New Roman" w:cs="Times New Roman"/>
          <w:b/>
          <w:sz w:val="28"/>
          <w:szCs w:val="28"/>
        </w:rPr>
        <w:t>конкурентных преимуществ города</w:t>
      </w:r>
      <w:r w:rsidRPr="00E82F6A">
        <w:rPr>
          <w:rFonts w:ascii="Times New Roman" w:hAnsi="Times New Roman" w:cs="Times New Roman"/>
          <w:sz w:val="28"/>
          <w:szCs w:val="28"/>
        </w:rPr>
        <w:t>:</w:t>
      </w:r>
    </w:p>
    <w:p w:rsidR="009C0811" w:rsidRPr="00E82F6A" w:rsidRDefault="009C0811" w:rsidP="00AF218C">
      <w:pPr>
        <w:pStyle w:val="a4"/>
        <w:numPr>
          <w:ilvl w:val="0"/>
          <w:numId w:val="17"/>
        </w:numPr>
        <w:tabs>
          <w:tab w:val="left" w:pos="567"/>
          <w:tab w:val="left" w:pos="709"/>
          <w:tab w:val="left" w:pos="2552"/>
        </w:tabs>
        <w:spacing w:after="0"/>
        <w:jc w:val="both"/>
        <w:rPr>
          <w:rFonts w:ascii="Times New Roman" w:hAnsi="Times New Roman" w:cs="Times New Roman"/>
          <w:sz w:val="28"/>
          <w:szCs w:val="28"/>
        </w:rPr>
      </w:pPr>
      <w:r w:rsidRPr="00E82F6A">
        <w:rPr>
          <w:rFonts w:ascii="Times New Roman" w:hAnsi="Times New Roman" w:cs="Times New Roman"/>
          <w:i/>
          <w:sz w:val="28"/>
          <w:szCs w:val="28"/>
        </w:rPr>
        <w:t>Географическое расположение города</w:t>
      </w:r>
      <w:r w:rsidRPr="00E82F6A">
        <w:rPr>
          <w:rFonts w:ascii="Times New Roman" w:hAnsi="Times New Roman" w:cs="Times New Roman"/>
          <w:sz w:val="28"/>
          <w:szCs w:val="28"/>
        </w:rPr>
        <w:t xml:space="preserve">. </w:t>
      </w:r>
    </w:p>
    <w:p w:rsidR="00723BEB" w:rsidRPr="00E82F6A" w:rsidRDefault="0004422B" w:rsidP="00723BEB">
      <w:pPr>
        <w:pStyle w:val="aa"/>
        <w:shd w:val="clear" w:color="auto" w:fill="FFFFFF"/>
        <w:spacing w:before="120" w:beforeAutospacing="0" w:after="120" w:afterAutospacing="0" w:line="276" w:lineRule="auto"/>
        <w:jc w:val="both"/>
        <w:rPr>
          <w:color w:val="1E1E1E"/>
          <w:spacing w:val="1"/>
          <w:sz w:val="28"/>
          <w:szCs w:val="28"/>
        </w:rPr>
      </w:pPr>
      <w:r w:rsidRPr="00E82F6A">
        <w:rPr>
          <w:sz w:val="28"/>
          <w:szCs w:val="28"/>
        </w:rPr>
        <w:t xml:space="preserve">          </w:t>
      </w:r>
      <w:r w:rsidR="009C0811" w:rsidRPr="00E82F6A">
        <w:rPr>
          <w:sz w:val="28"/>
          <w:szCs w:val="28"/>
        </w:rPr>
        <w:t xml:space="preserve">Город компактно расположен </w:t>
      </w:r>
      <w:r w:rsidR="009C0811" w:rsidRPr="00E82F6A">
        <w:rPr>
          <w:rFonts w:eastAsia="Calibri"/>
          <w:sz w:val="28"/>
          <w:szCs w:val="28"/>
        </w:rPr>
        <w:t>в северо-</w:t>
      </w:r>
      <w:bookmarkStart w:id="0" w:name="_Hlt15813551"/>
      <w:bookmarkEnd w:id="0"/>
      <w:r w:rsidR="009C0811" w:rsidRPr="00E82F6A">
        <w:rPr>
          <w:rFonts w:eastAsia="Calibri"/>
          <w:sz w:val="28"/>
          <w:szCs w:val="28"/>
        </w:rPr>
        <w:t>восточной части Самарской области</w:t>
      </w:r>
      <w:r w:rsidR="009C0811" w:rsidRPr="00E82F6A">
        <w:rPr>
          <w:sz w:val="28"/>
          <w:szCs w:val="28"/>
        </w:rPr>
        <w:t xml:space="preserve"> и окружен сельскохозяйственными районами. </w:t>
      </w:r>
      <w:r w:rsidR="009C0811" w:rsidRPr="00E82F6A">
        <w:rPr>
          <w:rFonts w:eastAsia="Calibri"/>
          <w:sz w:val="28"/>
          <w:szCs w:val="28"/>
        </w:rPr>
        <w:t xml:space="preserve">На востоке город граничит с Оренбургской областью, на юге, западе и севере прилегают земли </w:t>
      </w:r>
      <w:proofErr w:type="spellStart"/>
      <w:r w:rsidR="009C0811" w:rsidRPr="00E82F6A">
        <w:rPr>
          <w:rFonts w:eastAsia="Calibri"/>
          <w:sz w:val="28"/>
          <w:szCs w:val="28"/>
        </w:rPr>
        <w:t>Похвистневского</w:t>
      </w:r>
      <w:proofErr w:type="spellEnd"/>
      <w:r w:rsidR="009C0811" w:rsidRPr="00E82F6A">
        <w:rPr>
          <w:rFonts w:eastAsia="Calibri"/>
          <w:sz w:val="28"/>
          <w:szCs w:val="28"/>
        </w:rPr>
        <w:t xml:space="preserve"> района. Город расположен на левом берегу реки Большой </w:t>
      </w:r>
      <w:proofErr w:type="spellStart"/>
      <w:r w:rsidR="009C0811" w:rsidRPr="00E82F6A">
        <w:rPr>
          <w:rFonts w:eastAsia="Calibri"/>
          <w:sz w:val="28"/>
          <w:szCs w:val="28"/>
        </w:rPr>
        <w:t>Кинель</w:t>
      </w:r>
      <w:proofErr w:type="spellEnd"/>
      <w:r w:rsidR="009C0811" w:rsidRPr="00E82F6A">
        <w:rPr>
          <w:rFonts w:eastAsia="Calibri"/>
          <w:sz w:val="28"/>
          <w:szCs w:val="28"/>
        </w:rPr>
        <w:t>, которая является правым притоком реки Самарка</w:t>
      </w:r>
      <w:r w:rsidR="00723BEB" w:rsidRPr="00E82F6A">
        <w:rPr>
          <w:sz w:val="28"/>
          <w:szCs w:val="28"/>
        </w:rPr>
        <w:t xml:space="preserve">. </w:t>
      </w:r>
      <w:r w:rsidR="00723BEB" w:rsidRPr="00E82F6A">
        <w:rPr>
          <w:color w:val="1E1E1E"/>
          <w:spacing w:val="1"/>
          <w:sz w:val="28"/>
          <w:szCs w:val="28"/>
        </w:rPr>
        <w:t>Город стоит на берегу реки </w:t>
      </w:r>
      <w:hyperlink r:id="rId15" w:tooltip="Большой Кинель" w:history="1">
        <w:r w:rsidR="00723BEB" w:rsidRPr="00E82F6A">
          <w:rPr>
            <w:rStyle w:val="af3"/>
            <w:spacing w:val="1"/>
            <w:sz w:val="28"/>
            <w:szCs w:val="28"/>
          </w:rPr>
          <w:t xml:space="preserve">Большой </w:t>
        </w:r>
        <w:proofErr w:type="spellStart"/>
        <w:r w:rsidR="00723BEB" w:rsidRPr="00E82F6A">
          <w:rPr>
            <w:rStyle w:val="af3"/>
            <w:spacing w:val="1"/>
            <w:sz w:val="28"/>
            <w:szCs w:val="28"/>
          </w:rPr>
          <w:t>Кинель</w:t>
        </w:r>
        <w:proofErr w:type="spellEnd"/>
      </w:hyperlink>
      <w:r w:rsidR="00723BEB" w:rsidRPr="00E82F6A">
        <w:rPr>
          <w:color w:val="1E1E1E"/>
          <w:spacing w:val="1"/>
          <w:sz w:val="28"/>
          <w:szCs w:val="28"/>
        </w:rPr>
        <w:t> (с притоком </w:t>
      </w:r>
      <w:proofErr w:type="spellStart"/>
      <w:r w:rsidR="00F01C00">
        <w:fldChar w:fldCharType="begin"/>
      </w:r>
      <w:r w:rsidR="00A4188F">
        <w:instrText>HYPERLINK "https://ru.ruwiki.ru/wiki/%D0%9A%D1%83%D1%82%D0%BB%D1%83%D0%B3%D1%83%D1%88" \o "Кутлугуш"</w:instrText>
      </w:r>
      <w:r w:rsidR="00F01C00">
        <w:fldChar w:fldCharType="separate"/>
      </w:r>
      <w:r w:rsidR="00723BEB" w:rsidRPr="00E82F6A">
        <w:rPr>
          <w:rStyle w:val="af3"/>
          <w:spacing w:val="1"/>
          <w:sz w:val="28"/>
          <w:szCs w:val="28"/>
        </w:rPr>
        <w:t>Кутлугуш</w:t>
      </w:r>
      <w:proofErr w:type="spellEnd"/>
      <w:r w:rsidR="00F01C00">
        <w:fldChar w:fldCharType="end"/>
      </w:r>
      <w:r w:rsidR="00723BEB" w:rsidRPr="00E82F6A">
        <w:rPr>
          <w:color w:val="1E1E1E"/>
          <w:spacing w:val="1"/>
          <w:sz w:val="28"/>
          <w:szCs w:val="28"/>
        </w:rPr>
        <w:t>). В пригороде из рекреационных достопримечательностей можно отметить озеро Копейка, а также холм с аналогичным названием.</w:t>
      </w:r>
    </w:p>
    <w:p w:rsidR="00723BEB" w:rsidRPr="00E82F6A" w:rsidRDefault="00723BEB" w:rsidP="00723BEB">
      <w:pPr>
        <w:shd w:val="clear" w:color="auto" w:fill="FFFFFF"/>
        <w:rPr>
          <w:rFonts w:ascii="Times New Roman" w:hAnsi="Times New Roman" w:cs="Times New Roman"/>
          <w:b/>
          <w:bCs/>
          <w:color w:val="1E1E1E"/>
          <w:spacing w:val="1"/>
          <w:sz w:val="28"/>
          <w:szCs w:val="28"/>
        </w:rPr>
      </w:pPr>
      <w:r w:rsidRPr="00E82F6A">
        <w:rPr>
          <w:rFonts w:ascii="Times New Roman" w:hAnsi="Times New Roman" w:cs="Times New Roman"/>
          <w:b/>
          <w:bCs/>
          <w:noProof/>
          <w:color w:val="1E1E1E"/>
          <w:spacing w:val="1"/>
          <w:sz w:val="28"/>
          <w:szCs w:val="28"/>
          <w:lang w:eastAsia="ru-RU"/>
        </w:rPr>
        <w:drawing>
          <wp:inline distT="0" distB="0" distL="0" distR="0">
            <wp:extent cx="2905456" cy="1669774"/>
            <wp:effectExtent l="19050" t="0" r="9194" b="0"/>
            <wp:docPr id="49" name="Рисунок 13" descr="D:\Мои документы\перенос\Инвест паспорт\Вид_на_озеро_Копейка_в_Похвистн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Мои документы\перенос\Инвест паспорт\Вид_на_озеро_Копейка_в_Похвистнево.jpg"/>
                    <pic:cNvPicPr>
                      <a:picLocks noChangeAspect="1" noChangeArrowheads="1"/>
                    </pic:cNvPicPr>
                  </pic:nvPicPr>
                  <pic:blipFill>
                    <a:blip r:embed="rId16" cstate="print"/>
                    <a:srcRect/>
                    <a:stretch>
                      <a:fillRect/>
                    </a:stretch>
                  </pic:blipFill>
                  <pic:spPr bwMode="auto">
                    <a:xfrm>
                      <a:off x="0" y="0"/>
                      <a:ext cx="2904949" cy="1669482"/>
                    </a:xfrm>
                    <a:prstGeom prst="rect">
                      <a:avLst/>
                    </a:prstGeom>
                    <a:noFill/>
                    <a:ln w="9525">
                      <a:noFill/>
                      <a:miter lim="800000"/>
                      <a:headEnd/>
                      <a:tailEnd/>
                    </a:ln>
                  </pic:spPr>
                </pic:pic>
              </a:graphicData>
            </a:graphic>
          </wp:inline>
        </w:drawing>
      </w:r>
      <w:r w:rsidRPr="00E82F6A">
        <w:rPr>
          <w:noProof/>
          <w:lang w:eastAsia="ru-RU"/>
        </w:rPr>
        <w:drawing>
          <wp:inline distT="0" distB="0" distL="0" distR="0">
            <wp:extent cx="3089371" cy="1661822"/>
            <wp:effectExtent l="19050" t="0" r="0" b="0"/>
            <wp:docPr id="52" name="Рисунок 1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defined"/>
                    <pic:cNvPicPr>
                      <a:picLocks noChangeAspect="1" noChangeArrowheads="1"/>
                    </pic:cNvPicPr>
                  </pic:nvPicPr>
                  <pic:blipFill>
                    <a:blip r:embed="rId17" cstate="print"/>
                    <a:srcRect/>
                    <a:stretch>
                      <a:fillRect/>
                    </a:stretch>
                  </pic:blipFill>
                  <pic:spPr bwMode="auto">
                    <a:xfrm>
                      <a:off x="0" y="0"/>
                      <a:ext cx="3086100" cy="1660062"/>
                    </a:xfrm>
                    <a:prstGeom prst="rect">
                      <a:avLst/>
                    </a:prstGeom>
                    <a:noFill/>
                    <a:ln w="9525">
                      <a:noFill/>
                      <a:miter lim="800000"/>
                      <a:headEnd/>
                      <a:tailEnd/>
                    </a:ln>
                  </pic:spPr>
                </pic:pic>
              </a:graphicData>
            </a:graphic>
          </wp:inline>
        </w:drawing>
      </w:r>
    </w:p>
    <w:p w:rsidR="00723BEB" w:rsidRPr="00E82F6A" w:rsidRDefault="00723BEB" w:rsidP="00723BEB">
      <w:pPr>
        <w:shd w:val="clear" w:color="auto" w:fill="FFFFFF"/>
        <w:rPr>
          <w:rFonts w:ascii="Times New Roman" w:hAnsi="Times New Roman" w:cs="Times New Roman"/>
          <w:b/>
          <w:bCs/>
          <w:color w:val="1E1E1E"/>
          <w:spacing w:val="1"/>
          <w:sz w:val="24"/>
          <w:szCs w:val="24"/>
        </w:rPr>
      </w:pPr>
      <w:r w:rsidRPr="00E82F6A">
        <w:rPr>
          <w:rFonts w:ascii="Times New Roman" w:hAnsi="Times New Roman" w:cs="Times New Roman"/>
          <w:b/>
          <w:bCs/>
          <w:color w:val="1E1E1E"/>
          <w:spacing w:val="1"/>
          <w:sz w:val="24"/>
          <w:szCs w:val="24"/>
        </w:rPr>
        <w:t xml:space="preserve">          Вид на озеро Копейка с холма                          </w:t>
      </w:r>
      <w:r w:rsidRPr="00E82F6A">
        <w:rPr>
          <w:rFonts w:ascii="Times New Roman" w:hAnsi="Times New Roman" w:cs="Times New Roman"/>
          <w:b/>
          <w:bCs/>
          <w:color w:val="1E1E1E"/>
          <w:spacing w:val="1"/>
          <w:sz w:val="24"/>
          <w:szCs w:val="24"/>
          <w:shd w:val="clear" w:color="auto" w:fill="FFFFFF"/>
        </w:rPr>
        <w:t>Гора Копейка" в Похвистнево</w:t>
      </w:r>
    </w:p>
    <w:p w:rsidR="00942B0E" w:rsidRPr="00E82F6A" w:rsidRDefault="00942B0E" w:rsidP="00942B0E">
      <w:pPr>
        <w:pStyle w:val="a4"/>
        <w:tabs>
          <w:tab w:val="left" w:pos="0"/>
          <w:tab w:val="left" w:pos="1134"/>
        </w:tabs>
        <w:spacing w:after="0"/>
        <w:ind w:left="0"/>
        <w:jc w:val="both"/>
        <w:rPr>
          <w:rFonts w:ascii="Times New Roman" w:eastAsia="Times New Roman" w:hAnsi="Times New Roman" w:cs="Times New Roman"/>
          <w:sz w:val="28"/>
          <w:szCs w:val="28"/>
          <w:lang w:eastAsia="ru-RU"/>
        </w:rPr>
      </w:pPr>
      <w:r w:rsidRPr="00E82F6A">
        <w:rPr>
          <w:rFonts w:ascii="Times New Roman" w:hAnsi="Times New Roman" w:cs="Times New Roman"/>
          <w:color w:val="1E1E1E"/>
          <w:spacing w:val="1"/>
          <w:sz w:val="28"/>
          <w:szCs w:val="28"/>
          <w:shd w:val="clear" w:color="auto" w:fill="FFFFFF"/>
        </w:rPr>
        <w:t xml:space="preserve">На севере от города находится </w:t>
      </w:r>
      <w:proofErr w:type="spellStart"/>
      <w:r w:rsidRPr="00E82F6A">
        <w:rPr>
          <w:rFonts w:ascii="Times New Roman" w:hAnsi="Times New Roman" w:cs="Times New Roman"/>
          <w:color w:val="1E1E1E"/>
          <w:spacing w:val="1"/>
          <w:sz w:val="28"/>
          <w:szCs w:val="28"/>
          <w:shd w:val="clear" w:color="auto" w:fill="FFFFFF"/>
        </w:rPr>
        <w:t>Ятманский</w:t>
      </w:r>
      <w:proofErr w:type="spellEnd"/>
      <w:r w:rsidRPr="00E82F6A">
        <w:rPr>
          <w:rFonts w:ascii="Times New Roman" w:hAnsi="Times New Roman" w:cs="Times New Roman"/>
          <w:color w:val="1E1E1E"/>
          <w:spacing w:val="1"/>
          <w:sz w:val="28"/>
          <w:szCs w:val="28"/>
          <w:shd w:val="clear" w:color="auto" w:fill="FFFFFF"/>
        </w:rPr>
        <w:t xml:space="preserve"> широколиственный лес, с юга от города - </w:t>
      </w:r>
      <w:proofErr w:type="spellStart"/>
      <w:r w:rsidRPr="00E82F6A">
        <w:rPr>
          <w:rFonts w:ascii="Times New Roman" w:hAnsi="Times New Roman" w:cs="Times New Roman"/>
          <w:color w:val="1E1E1E"/>
          <w:spacing w:val="1"/>
          <w:sz w:val="28"/>
          <w:szCs w:val="28"/>
          <w:shd w:val="clear" w:color="auto" w:fill="FFFFFF"/>
        </w:rPr>
        <w:t>Шихобаловский</w:t>
      </w:r>
      <w:proofErr w:type="spellEnd"/>
      <w:r w:rsidRPr="00E82F6A">
        <w:rPr>
          <w:rFonts w:ascii="Times New Roman" w:hAnsi="Times New Roman" w:cs="Times New Roman"/>
          <w:color w:val="1E1E1E"/>
          <w:spacing w:val="1"/>
          <w:sz w:val="28"/>
          <w:szCs w:val="28"/>
          <w:shd w:val="clear" w:color="auto" w:fill="FFFFFF"/>
        </w:rPr>
        <w:t xml:space="preserve"> и Заказные леса, а также лес Сборный колок.</w:t>
      </w:r>
    </w:p>
    <w:p w:rsidR="009C0811" w:rsidRPr="00E82F6A" w:rsidRDefault="009C0811" w:rsidP="00AF218C">
      <w:pPr>
        <w:pStyle w:val="a4"/>
        <w:numPr>
          <w:ilvl w:val="0"/>
          <w:numId w:val="17"/>
        </w:numPr>
        <w:tabs>
          <w:tab w:val="left" w:pos="709"/>
          <w:tab w:val="left" w:pos="1134"/>
        </w:tabs>
        <w:spacing w:after="0"/>
        <w:ind w:left="0" w:firstLine="709"/>
        <w:jc w:val="both"/>
        <w:rPr>
          <w:rFonts w:ascii="Times New Roman" w:eastAsia="Times New Roman" w:hAnsi="Times New Roman" w:cs="Times New Roman"/>
          <w:i/>
          <w:sz w:val="28"/>
          <w:szCs w:val="28"/>
          <w:lang w:eastAsia="ru-RU"/>
        </w:rPr>
      </w:pPr>
      <w:r w:rsidRPr="00E82F6A">
        <w:rPr>
          <w:rFonts w:ascii="Times New Roman" w:eastAsia="Times New Roman" w:hAnsi="Times New Roman" w:cs="Times New Roman"/>
          <w:i/>
          <w:sz w:val="28"/>
          <w:szCs w:val="28"/>
          <w:lang w:eastAsia="ru-RU"/>
        </w:rPr>
        <w:t>Выгодная транспортная инфраструктура.</w:t>
      </w:r>
    </w:p>
    <w:p w:rsidR="009C0811" w:rsidRPr="00E82F6A" w:rsidRDefault="009C0811" w:rsidP="00AF218C">
      <w:pPr>
        <w:tabs>
          <w:tab w:val="left" w:pos="709"/>
          <w:tab w:val="left" w:pos="1134"/>
        </w:tabs>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Город Похвистнево расположен на стратегических железнодорожной и автомобильной магистралях в располагающей развитой инфраструктурной зоне между Волгой и Уралом - двумя важнейшими экономическими районами европейской части России. С областным центром Похвистнево связан региональной трассой Р225 «Самара – Бугуруслан» с выходом на федеральную автомагистраль М-5 и магистральной железной дорогой направления Москва-Челябинск. Самарский международный аэропорт «</w:t>
      </w:r>
      <w:proofErr w:type="spellStart"/>
      <w:r w:rsidRPr="00E82F6A">
        <w:rPr>
          <w:rFonts w:ascii="Times New Roman" w:hAnsi="Times New Roman" w:cs="Times New Roman"/>
          <w:sz w:val="28"/>
          <w:szCs w:val="28"/>
        </w:rPr>
        <w:t>Курумоч</w:t>
      </w:r>
      <w:proofErr w:type="spellEnd"/>
      <w:r w:rsidRPr="00E82F6A">
        <w:rPr>
          <w:rFonts w:ascii="Times New Roman" w:hAnsi="Times New Roman" w:cs="Times New Roman"/>
          <w:sz w:val="28"/>
          <w:szCs w:val="28"/>
        </w:rPr>
        <w:t xml:space="preserve">» расположен в 163 км от города; </w:t>
      </w:r>
    </w:p>
    <w:p w:rsidR="009C0811" w:rsidRPr="00E82F6A" w:rsidRDefault="009C0811" w:rsidP="00AF218C">
      <w:pPr>
        <w:pStyle w:val="a4"/>
        <w:numPr>
          <w:ilvl w:val="0"/>
          <w:numId w:val="17"/>
        </w:numPr>
        <w:tabs>
          <w:tab w:val="left" w:pos="709"/>
          <w:tab w:val="left" w:pos="1134"/>
        </w:tabs>
        <w:spacing w:after="0"/>
        <w:ind w:left="0"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i/>
          <w:sz w:val="28"/>
          <w:szCs w:val="28"/>
          <w:lang w:eastAsia="ru-RU"/>
        </w:rPr>
        <w:lastRenderedPageBreak/>
        <w:t>Наличие неиспользуемых ресурсов</w:t>
      </w:r>
      <w:r w:rsidRPr="00E82F6A">
        <w:rPr>
          <w:rFonts w:ascii="Times New Roman" w:eastAsia="Times New Roman" w:hAnsi="Times New Roman" w:cs="Times New Roman"/>
          <w:sz w:val="28"/>
          <w:szCs w:val="28"/>
          <w:lang w:eastAsia="ru-RU"/>
        </w:rPr>
        <w:t xml:space="preserve"> (производственные мощности, инженерные сети, неиспользуемые сырьевые ресурсы в прилегающих муниципальных образованиях);</w:t>
      </w:r>
    </w:p>
    <w:p w:rsidR="009C0811" w:rsidRPr="00E82F6A" w:rsidRDefault="009C0811" w:rsidP="00AF218C">
      <w:pPr>
        <w:pStyle w:val="a4"/>
        <w:numPr>
          <w:ilvl w:val="0"/>
          <w:numId w:val="17"/>
        </w:numPr>
        <w:tabs>
          <w:tab w:val="left" w:pos="709"/>
          <w:tab w:val="left" w:pos="1134"/>
        </w:tabs>
        <w:spacing w:after="0"/>
        <w:ind w:left="0" w:firstLine="709"/>
        <w:jc w:val="both"/>
        <w:rPr>
          <w:rFonts w:ascii="Times New Roman" w:eastAsia="Times New Roman" w:hAnsi="Times New Roman" w:cs="Times New Roman"/>
          <w:i/>
          <w:sz w:val="28"/>
          <w:szCs w:val="28"/>
          <w:lang w:eastAsia="ru-RU"/>
        </w:rPr>
      </w:pPr>
      <w:r w:rsidRPr="00E82F6A">
        <w:rPr>
          <w:rFonts w:ascii="Times New Roman" w:eastAsia="Times New Roman" w:hAnsi="Times New Roman" w:cs="Times New Roman"/>
          <w:i/>
          <w:sz w:val="28"/>
          <w:szCs w:val="28"/>
          <w:lang w:eastAsia="ru-RU"/>
        </w:rPr>
        <w:t xml:space="preserve">Наличие </w:t>
      </w:r>
      <w:r w:rsidRPr="00E82F6A">
        <w:rPr>
          <w:rFonts w:ascii="Times New Roman" w:hAnsi="Times New Roman" w:cs="Times New Roman"/>
          <w:i/>
          <w:sz w:val="28"/>
          <w:szCs w:val="28"/>
        </w:rPr>
        <w:t xml:space="preserve">на территории города учреждений среднего профессионального образования. </w:t>
      </w:r>
    </w:p>
    <w:p w:rsidR="009C0811" w:rsidRPr="00E82F6A" w:rsidRDefault="009C0811" w:rsidP="00AF218C">
      <w:pPr>
        <w:pStyle w:val="a4"/>
        <w:numPr>
          <w:ilvl w:val="0"/>
          <w:numId w:val="17"/>
        </w:numPr>
        <w:tabs>
          <w:tab w:val="left" w:pos="709"/>
          <w:tab w:val="left" w:pos="1134"/>
        </w:tabs>
        <w:spacing w:after="0"/>
        <w:ind w:left="0" w:firstLine="709"/>
        <w:jc w:val="both"/>
        <w:rPr>
          <w:rFonts w:ascii="Times New Roman" w:eastAsia="Times New Roman" w:hAnsi="Times New Roman" w:cs="Times New Roman"/>
          <w:i/>
          <w:sz w:val="28"/>
          <w:szCs w:val="28"/>
          <w:lang w:eastAsia="ru-RU"/>
        </w:rPr>
      </w:pPr>
      <w:r w:rsidRPr="00E82F6A">
        <w:rPr>
          <w:rFonts w:ascii="Times New Roman" w:hAnsi="Times New Roman" w:cs="Times New Roman"/>
          <w:i/>
          <w:sz w:val="28"/>
          <w:szCs w:val="28"/>
        </w:rPr>
        <w:t xml:space="preserve">Город </w:t>
      </w:r>
      <w:r w:rsidR="00A3260E">
        <w:rPr>
          <w:rFonts w:ascii="Times New Roman" w:hAnsi="Times New Roman" w:cs="Times New Roman"/>
          <w:i/>
          <w:sz w:val="28"/>
          <w:szCs w:val="28"/>
        </w:rPr>
        <w:t xml:space="preserve">Похвистнево </w:t>
      </w:r>
      <w:r w:rsidRPr="00E82F6A">
        <w:rPr>
          <w:rFonts w:ascii="Times New Roman" w:eastAsia="Times New Roman" w:hAnsi="Times New Roman" w:cs="Times New Roman"/>
          <w:i/>
          <w:sz w:val="28"/>
          <w:szCs w:val="28"/>
          <w:lang w:eastAsia="ru-RU"/>
        </w:rPr>
        <w:t>признанны</w:t>
      </w:r>
      <w:r w:rsidR="00743AA4" w:rsidRPr="00E82F6A">
        <w:rPr>
          <w:rFonts w:ascii="Times New Roman" w:eastAsia="Times New Roman" w:hAnsi="Times New Roman" w:cs="Times New Roman"/>
          <w:bCs/>
          <w:i/>
          <w:sz w:val="28"/>
          <w:szCs w:val="28"/>
          <w:lang w:eastAsia="ru-RU"/>
        </w:rPr>
        <w:t xml:space="preserve">й </w:t>
      </w:r>
      <w:r w:rsidRPr="00E82F6A">
        <w:rPr>
          <w:rFonts w:ascii="Times New Roman" w:eastAsia="Times New Roman" w:hAnsi="Times New Roman" w:cs="Times New Roman"/>
          <w:i/>
          <w:sz w:val="28"/>
          <w:szCs w:val="28"/>
          <w:lang w:eastAsia="ru-RU"/>
        </w:rPr>
        <w:t>культурны</w:t>
      </w:r>
      <w:r w:rsidR="00743AA4" w:rsidRPr="00E82F6A">
        <w:rPr>
          <w:rFonts w:ascii="Times New Roman" w:eastAsia="Times New Roman" w:hAnsi="Times New Roman" w:cs="Times New Roman"/>
          <w:bCs/>
          <w:i/>
          <w:sz w:val="28"/>
          <w:szCs w:val="28"/>
          <w:lang w:eastAsia="ru-RU"/>
        </w:rPr>
        <w:t>й</w:t>
      </w:r>
      <w:r w:rsidRPr="00E82F6A">
        <w:rPr>
          <w:rFonts w:ascii="Times New Roman" w:eastAsia="Times New Roman" w:hAnsi="Times New Roman" w:cs="Times New Roman"/>
          <w:i/>
          <w:sz w:val="28"/>
          <w:szCs w:val="28"/>
          <w:lang w:eastAsia="ru-RU"/>
        </w:rPr>
        <w:t xml:space="preserve"> центр северо-востока </w:t>
      </w:r>
      <w:r w:rsidRPr="00E82F6A">
        <w:rPr>
          <w:rFonts w:ascii="Times New Roman" w:hAnsi="Times New Roman" w:cs="Times New Roman"/>
          <w:i/>
          <w:sz w:val="28"/>
          <w:szCs w:val="28"/>
        </w:rPr>
        <w:t xml:space="preserve">Самаркой </w:t>
      </w:r>
      <w:r w:rsidRPr="00E82F6A">
        <w:rPr>
          <w:rFonts w:ascii="Times New Roman" w:eastAsia="Times New Roman" w:hAnsi="Times New Roman" w:cs="Times New Roman"/>
          <w:i/>
          <w:sz w:val="28"/>
          <w:szCs w:val="28"/>
          <w:lang w:eastAsia="ru-RU"/>
        </w:rPr>
        <w:t xml:space="preserve">области. </w:t>
      </w:r>
    </w:p>
    <w:p w:rsidR="009C0811" w:rsidRPr="00E82F6A" w:rsidRDefault="009C0811" w:rsidP="00AF218C">
      <w:pPr>
        <w:pStyle w:val="aa"/>
        <w:tabs>
          <w:tab w:val="left" w:pos="709"/>
          <w:tab w:val="left" w:pos="1134"/>
        </w:tabs>
        <w:spacing w:before="0" w:beforeAutospacing="0" w:after="0" w:afterAutospacing="0" w:line="276" w:lineRule="auto"/>
        <w:ind w:firstLine="709"/>
        <w:jc w:val="both"/>
        <w:rPr>
          <w:sz w:val="28"/>
          <w:szCs w:val="28"/>
        </w:rPr>
      </w:pPr>
      <w:r w:rsidRPr="00E82F6A">
        <w:rPr>
          <w:sz w:val="28"/>
          <w:szCs w:val="28"/>
        </w:rPr>
        <w:t xml:space="preserve">Учитывая конкурентные преимущества можно выделить, </w:t>
      </w:r>
      <w:r w:rsidRPr="00E82F6A">
        <w:rPr>
          <w:b/>
          <w:sz w:val="28"/>
          <w:szCs w:val="28"/>
        </w:rPr>
        <w:t>пять причин</w:t>
      </w:r>
      <w:r w:rsidRPr="00E82F6A">
        <w:rPr>
          <w:sz w:val="28"/>
          <w:szCs w:val="28"/>
        </w:rPr>
        <w:t xml:space="preserve">, </w:t>
      </w:r>
      <w:r w:rsidRPr="00E82F6A">
        <w:rPr>
          <w:b/>
          <w:sz w:val="28"/>
          <w:szCs w:val="28"/>
        </w:rPr>
        <w:t>по которым выгодно инвестировать в город Похвистнево</w:t>
      </w:r>
      <w:r w:rsidRPr="00E82F6A">
        <w:rPr>
          <w:sz w:val="28"/>
          <w:szCs w:val="28"/>
        </w:rPr>
        <w:t>, это:</w:t>
      </w:r>
    </w:p>
    <w:p w:rsidR="009C0811" w:rsidRPr="00E82F6A" w:rsidRDefault="001B0C91" w:rsidP="00AF218C">
      <w:pPr>
        <w:pStyle w:val="aa"/>
        <w:tabs>
          <w:tab w:val="left" w:pos="709"/>
          <w:tab w:val="left" w:pos="1134"/>
        </w:tabs>
        <w:spacing w:before="0" w:beforeAutospacing="0" w:after="0" w:afterAutospacing="0" w:line="276" w:lineRule="auto"/>
        <w:ind w:firstLine="709"/>
        <w:jc w:val="both"/>
        <w:rPr>
          <w:sz w:val="28"/>
          <w:szCs w:val="28"/>
        </w:rPr>
      </w:pPr>
      <w:r w:rsidRPr="00E82F6A">
        <w:rPr>
          <w:sz w:val="28"/>
          <w:szCs w:val="28"/>
        </w:rPr>
        <w:t xml:space="preserve">- </w:t>
      </w:r>
      <w:r w:rsidR="008406C9" w:rsidRPr="00E82F6A">
        <w:rPr>
          <w:sz w:val="28"/>
          <w:szCs w:val="28"/>
        </w:rPr>
        <w:t xml:space="preserve"> </w:t>
      </w:r>
      <w:r w:rsidR="009C0811" w:rsidRPr="00E82F6A">
        <w:rPr>
          <w:sz w:val="28"/>
          <w:szCs w:val="28"/>
        </w:rPr>
        <w:t>Работа с инвесторами – приоритет для города;</w:t>
      </w:r>
    </w:p>
    <w:p w:rsidR="009C0811" w:rsidRPr="00E82F6A" w:rsidRDefault="001B0C91" w:rsidP="00AF218C">
      <w:pPr>
        <w:pStyle w:val="aa"/>
        <w:tabs>
          <w:tab w:val="left" w:pos="709"/>
          <w:tab w:val="left" w:pos="1134"/>
        </w:tabs>
        <w:spacing w:before="0" w:beforeAutospacing="0" w:after="0" w:afterAutospacing="0" w:line="276" w:lineRule="auto"/>
        <w:ind w:firstLine="709"/>
        <w:jc w:val="both"/>
        <w:rPr>
          <w:sz w:val="28"/>
          <w:szCs w:val="28"/>
        </w:rPr>
      </w:pPr>
      <w:r w:rsidRPr="00E82F6A">
        <w:rPr>
          <w:sz w:val="28"/>
          <w:szCs w:val="28"/>
        </w:rPr>
        <w:t xml:space="preserve">- </w:t>
      </w:r>
      <w:r w:rsidR="009C0811" w:rsidRPr="00E82F6A">
        <w:rPr>
          <w:sz w:val="28"/>
          <w:szCs w:val="28"/>
        </w:rPr>
        <w:t>Наличие системы  сопровождения инвестиционных проектов на всех этапах его реализации;</w:t>
      </w:r>
    </w:p>
    <w:p w:rsidR="009C0811" w:rsidRPr="00E82F6A" w:rsidRDefault="001B0C91" w:rsidP="00AF218C">
      <w:pPr>
        <w:pStyle w:val="aa"/>
        <w:tabs>
          <w:tab w:val="left" w:pos="709"/>
          <w:tab w:val="left" w:pos="1134"/>
        </w:tabs>
        <w:spacing w:before="0" w:beforeAutospacing="0" w:after="0" w:afterAutospacing="0" w:line="276" w:lineRule="auto"/>
        <w:ind w:firstLine="709"/>
        <w:jc w:val="both"/>
        <w:rPr>
          <w:sz w:val="28"/>
          <w:szCs w:val="28"/>
        </w:rPr>
      </w:pPr>
      <w:r w:rsidRPr="00E82F6A">
        <w:rPr>
          <w:sz w:val="28"/>
          <w:szCs w:val="28"/>
        </w:rPr>
        <w:t xml:space="preserve">- </w:t>
      </w:r>
      <w:r w:rsidR="008406C9" w:rsidRPr="00E82F6A">
        <w:rPr>
          <w:sz w:val="28"/>
          <w:szCs w:val="28"/>
        </w:rPr>
        <w:t xml:space="preserve"> </w:t>
      </w:r>
      <w:r w:rsidR="00743AA4" w:rsidRPr="00E82F6A">
        <w:rPr>
          <w:sz w:val="28"/>
          <w:szCs w:val="28"/>
        </w:rPr>
        <w:t>Большой</w:t>
      </w:r>
      <w:r w:rsidR="009C0811" w:rsidRPr="00E82F6A">
        <w:rPr>
          <w:sz w:val="28"/>
          <w:szCs w:val="28"/>
        </w:rPr>
        <w:t xml:space="preserve"> промышленный потенциал;</w:t>
      </w:r>
    </w:p>
    <w:p w:rsidR="009C0811" w:rsidRPr="00E82F6A" w:rsidRDefault="009C0811" w:rsidP="00AF218C">
      <w:pPr>
        <w:pStyle w:val="aa"/>
        <w:tabs>
          <w:tab w:val="left" w:pos="709"/>
          <w:tab w:val="left" w:pos="1134"/>
        </w:tabs>
        <w:spacing w:before="0" w:beforeAutospacing="0" w:after="0" w:afterAutospacing="0" w:line="276" w:lineRule="auto"/>
        <w:ind w:firstLine="709"/>
        <w:jc w:val="both"/>
        <w:rPr>
          <w:sz w:val="28"/>
          <w:szCs w:val="28"/>
        </w:rPr>
      </w:pPr>
      <w:r w:rsidRPr="00E82F6A">
        <w:rPr>
          <w:sz w:val="28"/>
          <w:szCs w:val="28"/>
        </w:rPr>
        <w:t>-</w:t>
      </w:r>
      <w:r w:rsidR="00DC1DC2" w:rsidRPr="00E82F6A">
        <w:rPr>
          <w:sz w:val="28"/>
          <w:szCs w:val="28"/>
        </w:rPr>
        <w:t xml:space="preserve"> </w:t>
      </w:r>
      <w:r w:rsidR="008406C9" w:rsidRPr="00E82F6A">
        <w:rPr>
          <w:sz w:val="28"/>
          <w:szCs w:val="28"/>
        </w:rPr>
        <w:t xml:space="preserve"> </w:t>
      </w:r>
      <w:r w:rsidRPr="00E82F6A">
        <w:rPr>
          <w:sz w:val="28"/>
          <w:szCs w:val="28"/>
        </w:rPr>
        <w:t>Наличие свободных производственных площадок</w:t>
      </w:r>
      <w:r w:rsidR="001B0C91" w:rsidRPr="00E82F6A">
        <w:rPr>
          <w:sz w:val="28"/>
          <w:szCs w:val="28"/>
        </w:rPr>
        <w:t>;</w:t>
      </w:r>
    </w:p>
    <w:p w:rsidR="009C0811" w:rsidRPr="00E82F6A" w:rsidRDefault="009C0811" w:rsidP="00A2740F">
      <w:pPr>
        <w:pStyle w:val="aa"/>
        <w:tabs>
          <w:tab w:val="left" w:pos="709"/>
          <w:tab w:val="left" w:pos="993"/>
        </w:tabs>
        <w:spacing w:before="0" w:beforeAutospacing="0" w:after="0" w:afterAutospacing="0" w:line="276" w:lineRule="auto"/>
        <w:ind w:firstLine="709"/>
        <w:jc w:val="both"/>
        <w:rPr>
          <w:sz w:val="28"/>
          <w:szCs w:val="28"/>
        </w:rPr>
      </w:pPr>
      <w:r w:rsidRPr="00E82F6A">
        <w:rPr>
          <w:sz w:val="28"/>
          <w:szCs w:val="28"/>
        </w:rPr>
        <w:t>-</w:t>
      </w:r>
      <w:r w:rsidR="008406C9" w:rsidRPr="00E82F6A">
        <w:rPr>
          <w:sz w:val="28"/>
          <w:szCs w:val="28"/>
        </w:rPr>
        <w:t xml:space="preserve"> </w:t>
      </w:r>
      <w:r w:rsidRPr="00E82F6A">
        <w:rPr>
          <w:sz w:val="28"/>
          <w:szCs w:val="28"/>
        </w:rPr>
        <w:t>Наличие квалифицированных кадров среднег</w:t>
      </w:r>
      <w:r w:rsidR="00A3260E">
        <w:rPr>
          <w:sz w:val="28"/>
          <w:szCs w:val="28"/>
        </w:rPr>
        <w:t>о профессионального образования.</w:t>
      </w:r>
    </w:p>
    <w:p w:rsidR="007D4659" w:rsidRPr="00E82F6A" w:rsidRDefault="009C0811" w:rsidP="00AF218C">
      <w:pPr>
        <w:pStyle w:val="aa"/>
        <w:tabs>
          <w:tab w:val="left" w:pos="709"/>
          <w:tab w:val="left" w:pos="1134"/>
        </w:tabs>
        <w:spacing w:before="0" w:beforeAutospacing="0" w:after="0" w:afterAutospacing="0" w:line="276" w:lineRule="auto"/>
        <w:ind w:firstLine="709"/>
        <w:jc w:val="both"/>
        <w:rPr>
          <w:sz w:val="28"/>
          <w:szCs w:val="28"/>
        </w:rPr>
      </w:pPr>
      <w:r w:rsidRPr="00E82F6A">
        <w:rPr>
          <w:sz w:val="28"/>
          <w:szCs w:val="28"/>
        </w:rPr>
        <w:t>Город Похвистнево открыт для новых серьезных проектов в различных сферах бизнеса и рад приходу как отечественных, так и зарубежных предпринимателей. Администрация городского округа приглашает к сотрудничеству заинтересованных в устойчивом, уверенном развитии своего дела бизнесменов, гарантирует порядочность и открытость отношений, соблюдение требований российского законодательства и дост</w:t>
      </w:r>
      <w:r w:rsidR="00C8785E" w:rsidRPr="00E82F6A">
        <w:rPr>
          <w:sz w:val="28"/>
          <w:szCs w:val="28"/>
        </w:rPr>
        <w:t>игнутых деловых договоренностей.</w:t>
      </w:r>
    </w:p>
    <w:p w:rsidR="005F4ECF" w:rsidRPr="00E82F6A" w:rsidRDefault="005F4ECF" w:rsidP="00AF218C">
      <w:pPr>
        <w:pStyle w:val="aa"/>
        <w:tabs>
          <w:tab w:val="left" w:pos="709"/>
          <w:tab w:val="left" w:pos="1134"/>
        </w:tabs>
        <w:spacing w:before="0" w:beforeAutospacing="0" w:after="0" w:afterAutospacing="0" w:line="276" w:lineRule="auto"/>
        <w:ind w:firstLine="709"/>
        <w:jc w:val="both"/>
        <w:rPr>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7C1093" w:rsidRPr="00E82F6A" w:rsidRDefault="007C1093" w:rsidP="007C1093">
      <w:pPr>
        <w:spacing w:after="0"/>
        <w:jc w:val="center"/>
        <w:rPr>
          <w:rFonts w:ascii="Times New Roman" w:hAnsi="Times New Roman" w:cs="Times New Roman"/>
          <w:b/>
          <w:sz w:val="28"/>
          <w:szCs w:val="28"/>
        </w:rPr>
      </w:pPr>
    </w:p>
    <w:p w:rsidR="00A2740F" w:rsidRPr="00E82F6A" w:rsidRDefault="00A2740F" w:rsidP="007C1093">
      <w:pPr>
        <w:spacing w:after="0"/>
        <w:jc w:val="center"/>
        <w:rPr>
          <w:rFonts w:ascii="Times New Roman" w:hAnsi="Times New Roman" w:cs="Times New Roman"/>
          <w:b/>
          <w:sz w:val="28"/>
          <w:szCs w:val="28"/>
        </w:rPr>
      </w:pPr>
    </w:p>
    <w:p w:rsidR="00A2740F" w:rsidRPr="00E82F6A" w:rsidRDefault="00A2740F" w:rsidP="007C1093">
      <w:pPr>
        <w:spacing w:after="0"/>
        <w:jc w:val="center"/>
        <w:rPr>
          <w:rFonts w:ascii="Times New Roman" w:hAnsi="Times New Roman" w:cs="Times New Roman"/>
          <w:b/>
          <w:sz w:val="28"/>
          <w:szCs w:val="28"/>
        </w:rPr>
      </w:pPr>
    </w:p>
    <w:p w:rsidR="00A2740F" w:rsidRPr="00E82F6A" w:rsidRDefault="00A2740F" w:rsidP="007C1093">
      <w:pPr>
        <w:spacing w:after="0"/>
        <w:jc w:val="center"/>
        <w:rPr>
          <w:rFonts w:ascii="Times New Roman" w:hAnsi="Times New Roman" w:cs="Times New Roman"/>
          <w:b/>
          <w:sz w:val="28"/>
          <w:szCs w:val="28"/>
        </w:rPr>
      </w:pPr>
    </w:p>
    <w:p w:rsidR="007D4659" w:rsidRPr="00E82F6A" w:rsidRDefault="007C1093" w:rsidP="007C1093">
      <w:pPr>
        <w:spacing w:after="0"/>
        <w:jc w:val="center"/>
        <w:rPr>
          <w:rFonts w:ascii="Times New Roman" w:hAnsi="Times New Roman" w:cs="Times New Roman"/>
          <w:b/>
          <w:sz w:val="28"/>
          <w:szCs w:val="28"/>
        </w:rPr>
      </w:pPr>
      <w:r w:rsidRPr="00E82F6A">
        <w:rPr>
          <w:rFonts w:ascii="Times New Roman" w:hAnsi="Times New Roman" w:cs="Times New Roman"/>
          <w:b/>
          <w:sz w:val="28"/>
          <w:szCs w:val="28"/>
        </w:rPr>
        <w:lastRenderedPageBreak/>
        <w:t xml:space="preserve">2.1. </w:t>
      </w:r>
      <w:r w:rsidR="00C84613" w:rsidRPr="00E82F6A">
        <w:rPr>
          <w:rFonts w:ascii="Times New Roman" w:hAnsi="Times New Roman" w:cs="Times New Roman"/>
          <w:b/>
          <w:sz w:val="28"/>
          <w:szCs w:val="28"/>
        </w:rPr>
        <w:t>Краткая историческая справка</w:t>
      </w:r>
    </w:p>
    <w:tbl>
      <w:tblPr>
        <w:tblStyle w:val="a3"/>
        <w:tblW w:w="9747" w:type="dxa"/>
        <w:tblLayout w:type="fixed"/>
        <w:tblLook w:val="04A0"/>
      </w:tblPr>
      <w:tblGrid>
        <w:gridCol w:w="3284"/>
        <w:gridCol w:w="1786"/>
        <w:gridCol w:w="1559"/>
        <w:gridCol w:w="2835"/>
        <w:gridCol w:w="283"/>
      </w:tblGrid>
      <w:tr w:rsidR="007C1093" w:rsidRPr="00E82F6A" w:rsidTr="004E7B63">
        <w:trPr>
          <w:gridAfter w:val="1"/>
          <w:wAfter w:w="283" w:type="dxa"/>
        </w:trPr>
        <w:tc>
          <w:tcPr>
            <w:tcW w:w="3284" w:type="dxa"/>
            <w:vAlign w:val="center"/>
          </w:tcPr>
          <w:p w:rsidR="007C1093" w:rsidRPr="00E82F6A" w:rsidRDefault="007C1093" w:rsidP="00E02698">
            <w:pPr>
              <w:jc w:val="center"/>
              <w:rPr>
                <w:rFonts w:ascii="Times New Roman" w:hAnsi="Times New Roman" w:cs="Times New Roman"/>
                <w:b/>
                <w:sz w:val="28"/>
                <w:szCs w:val="28"/>
              </w:rPr>
            </w:pPr>
            <w:r w:rsidRPr="00E82F6A">
              <w:rPr>
                <w:rFonts w:ascii="Times New Roman" w:hAnsi="Times New Roman" w:cs="Times New Roman"/>
                <w:sz w:val="28"/>
                <w:szCs w:val="28"/>
              </w:rPr>
              <w:t>Субъект Российской Федерации</w:t>
            </w:r>
          </w:p>
        </w:tc>
        <w:tc>
          <w:tcPr>
            <w:tcW w:w="3345" w:type="dxa"/>
            <w:gridSpan w:val="2"/>
            <w:vAlign w:val="center"/>
          </w:tcPr>
          <w:p w:rsidR="007C1093" w:rsidRPr="00E82F6A" w:rsidRDefault="00E02698" w:rsidP="00E02698">
            <w:pPr>
              <w:jc w:val="center"/>
              <w:rPr>
                <w:rFonts w:ascii="Times New Roman" w:hAnsi="Times New Roman" w:cs="Times New Roman"/>
                <w:b/>
                <w:sz w:val="28"/>
                <w:szCs w:val="28"/>
              </w:rPr>
            </w:pPr>
            <w:r w:rsidRPr="00E82F6A">
              <w:rPr>
                <w:rFonts w:ascii="Times New Roman" w:hAnsi="Times New Roman" w:cs="Times New Roman"/>
                <w:b/>
                <w:sz w:val="28"/>
                <w:szCs w:val="28"/>
                <w:u w:val="single"/>
              </w:rPr>
              <w:t>63. Самарская область</w:t>
            </w:r>
          </w:p>
        </w:tc>
        <w:tc>
          <w:tcPr>
            <w:tcW w:w="2835" w:type="dxa"/>
            <w:vAlign w:val="center"/>
          </w:tcPr>
          <w:p w:rsidR="007C1093" w:rsidRPr="00E82F6A" w:rsidRDefault="00E02698" w:rsidP="00E02698">
            <w:pPr>
              <w:spacing w:line="276" w:lineRule="auto"/>
              <w:ind w:left="1005" w:hanging="1005"/>
              <w:jc w:val="center"/>
              <w:rPr>
                <w:rFonts w:ascii="Times New Roman" w:hAnsi="Times New Roman" w:cs="Times New Roman"/>
                <w:b/>
                <w:sz w:val="28"/>
                <w:szCs w:val="28"/>
              </w:rPr>
            </w:pPr>
            <w:r w:rsidRPr="00E82F6A">
              <w:rPr>
                <w:rFonts w:ascii="Times New Roman" w:hAnsi="Times New Roman" w:cs="Times New Roman"/>
                <w:b/>
                <w:noProof/>
                <w:sz w:val="28"/>
                <w:szCs w:val="28"/>
                <w:lang w:eastAsia="ru-RU"/>
              </w:rPr>
              <w:drawing>
                <wp:inline distT="0" distB="0" distL="0" distR="0">
                  <wp:extent cx="1089314" cy="1189851"/>
                  <wp:effectExtent l="19050" t="0" r="0" b="0"/>
                  <wp:docPr id="2" name="Рисунок 27" descr="http://venturevolga.com/wp-content/uploads/2013/03/%D0%A1%D0%B0%D0%BC%D0%B0%D1%80%D1%81%D0%BA%D0%B0%D1%8F-%D0%BE%D0%B1%D0%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venturevolga.com/wp-content/uploads/2013/03/%D0%A1%D0%B0%D0%BC%D0%B0%D1%80%D1%81%D0%BA%D0%B0%D1%8F-%D0%BE%D0%B1%D0%BB.jpg"/>
                          <pic:cNvPicPr>
                            <a:picLocks noChangeAspect="1" noChangeArrowheads="1"/>
                          </pic:cNvPicPr>
                        </pic:nvPicPr>
                        <pic:blipFill>
                          <a:blip r:embed="rId18" cstate="print"/>
                          <a:srcRect/>
                          <a:stretch>
                            <a:fillRect/>
                          </a:stretch>
                        </pic:blipFill>
                        <pic:spPr bwMode="auto">
                          <a:xfrm>
                            <a:off x="0" y="0"/>
                            <a:ext cx="1096814" cy="1198043"/>
                          </a:xfrm>
                          <a:prstGeom prst="rect">
                            <a:avLst/>
                          </a:prstGeom>
                          <a:noFill/>
                          <a:ln w="9525">
                            <a:noFill/>
                            <a:miter lim="800000"/>
                            <a:headEnd/>
                            <a:tailEnd/>
                          </a:ln>
                        </pic:spPr>
                      </pic:pic>
                    </a:graphicData>
                  </a:graphic>
                </wp:inline>
              </w:drawing>
            </w:r>
          </w:p>
        </w:tc>
      </w:tr>
      <w:tr w:rsidR="007C1093" w:rsidRPr="00E82F6A" w:rsidTr="004E7B63">
        <w:trPr>
          <w:gridAfter w:val="1"/>
          <w:wAfter w:w="283" w:type="dxa"/>
        </w:trPr>
        <w:tc>
          <w:tcPr>
            <w:tcW w:w="3284" w:type="dxa"/>
            <w:vAlign w:val="center"/>
          </w:tcPr>
          <w:p w:rsidR="007C1093" w:rsidRPr="00E82F6A" w:rsidRDefault="007C1093" w:rsidP="00E02698">
            <w:pPr>
              <w:jc w:val="center"/>
              <w:rPr>
                <w:rFonts w:ascii="Times New Roman" w:hAnsi="Times New Roman" w:cs="Times New Roman"/>
                <w:b/>
                <w:sz w:val="28"/>
                <w:szCs w:val="28"/>
              </w:rPr>
            </w:pPr>
            <w:r w:rsidRPr="00E82F6A">
              <w:rPr>
                <w:rFonts w:ascii="Times New Roman" w:hAnsi="Times New Roman" w:cs="Times New Roman"/>
                <w:sz w:val="28"/>
                <w:szCs w:val="28"/>
              </w:rPr>
              <w:t>Название муниципального образования</w:t>
            </w:r>
          </w:p>
        </w:tc>
        <w:tc>
          <w:tcPr>
            <w:tcW w:w="3345" w:type="dxa"/>
            <w:gridSpan w:val="2"/>
            <w:vAlign w:val="center"/>
          </w:tcPr>
          <w:p w:rsidR="007C1093" w:rsidRPr="00E82F6A" w:rsidRDefault="00E02698" w:rsidP="00E02698">
            <w:pPr>
              <w:jc w:val="center"/>
              <w:rPr>
                <w:rFonts w:ascii="Times New Roman" w:hAnsi="Times New Roman" w:cs="Times New Roman"/>
                <w:b/>
                <w:sz w:val="28"/>
                <w:szCs w:val="28"/>
              </w:rPr>
            </w:pPr>
            <w:r w:rsidRPr="00E82F6A">
              <w:rPr>
                <w:rFonts w:ascii="Times New Roman" w:hAnsi="Times New Roman" w:cs="Times New Roman"/>
                <w:b/>
                <w:sz w:val="28"/>
                <w:szCs w:val="28"/>
                <w:u w:val="single"/>
              </w:rPr>
              <w:t>городской округ Похвистнево Самарской области</w:t>
            </w:r>
          </w:p>
        </w:tc>
        <w:tc>
          <w:tcPr>
            <w:tcW w:w="2835" w:type="dxa"/>
            <w:vAlign w:val="center"/>
          </w:tcPr>
          <w:p w:rsidR="007C1093" w:rsidRPr="00E82F6A" w:rsidRDefault="00E02698" w:rsidP="00E02698">
            <w:pPr>
              <w:spacing w:line="276" w:lineRule="auto"/>
              <w:jc w:val="center"/>
              <w:rPr>
                <w:rFonts w:ascii="Times New Roman" w:hAnsi="Times New Roman" w:cs="Times New Roman"/>
                <w:b/>
                <w:sz w:val="28"/>
                <w:szCs w:val="28"/>
              </w:rPr>
            </w:pPr>
            <w:r w:rsidRPr="00E82F6A">
              <w:rPr>
                <w:rFonts w:ascii="Times New Roman" w:hAnsi="Times New Roman" w:cs="Times New Roman"/>
                <w:b/>
                <w:noProof/>
                <w:sz w:val="28"/>
                <w:szCs w:val="28"/>
                <w:lang w:eastAsia="ru-RU"/>
              </w:rPr>
              <w:drawing>
                <wp:inline distT="0" distB="0" distL="0" distR="0">
                  <wp:extent cx="904421" cy="1085559"/>
                  <wp:effectExtent l="19050" t="0" r="0" b="0"/>
                  <wp:docPr id="18" name="Рисунок 24" descr="\\depo\Folders\Муратова\Муниципальный стандарт\Муниципальный стандарт\п.1 Инвестиц. паспорт\01герб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po\Folders\Муратова\Муниципальный стандарт\Муниципальный стандарт\п.1 Инвестиц. паспорт\01герб_.gif"/>
                          <pic:cNvPicPr>
                            <a:picLocks noChangeAspect="1" noChangeArrowheads="1"/>
                          </pic:cNvPicPr>
                        </pic:nvPicPr>
                        <pic:blipFill>
                          <a:blip r:embed="rId19" cstate="print"/>
                          <a:srcRect/>
                          <a:stretch>
                            <a:fillRect/>
                          </a:stretch>
                        </pic:blipFill>
                        <pic:spPr bwMode="auto">
                          <a:xfrm>
                            <a:off x="0" y="0"/>
                            <a:ext cx="906660" cy="1088247"/>
                          </a:xfrm>
                          <a:prstGeom prst="rect">
                            <a:avLst/>
                          </a:prstGeom>
                          <a:noFill/>
                          <a:ln w="9525">
                            <a:noFill/>
                            <a:miter lim="800000"/>
                            <a:headEnd/>
                            <a:tailEnd/>
                          </a:ln>
                        </pic:spPr>
                      </pic:pic>
                    </a:graphicData>
                  </a:graphic>
                </wp:inline>
              </w:drawing>
            </w:r>
          </w:p>
        </w:tc>
      </w:tr>
      <w:tr w:rsidR="005F6760" w:rsidRPr="00E82F6A" w:rsidTr="004E7B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2"/>
            <w:vAlign w:val="center"/>
          </w:tcPr>
          <w:p w:rsidR="005F6760" w:rsidRPr="00E82F6A" w:rsidRDefault="005F6760" w:rsidP="00AF218C">
            <w:pPr>
              <w:spacing w:line="276" w:lineRule="auto"/>
              <w:rPr>
                <w:rFonts w:ascii="Times New Roman" w:hAnsi="Times New Roman" w:cs="Times New Roman"/>
                <w:sz w:val="28"/>
                <w:szCs w:val="28"/>
              </w:rPr>
            </w:pPr>
          </w:p>
        </w:tc>
        <w:tc>
          <w:tcPr>
            <w:tcW w:w="4677" w:type="dxa"/>
            <w:gridSpan w:val="3"/>
            <w:vAlign w:val="center"/>
          </w:tcPr>
          <w:p w:rsidR="005F6760" w:rsidRPr="00E82F6A" w:rsidRDefault="005F6760" w:rsidP="007C1093">
            <w:pPr>
              <w:spacing w:line="276" w:lineRule="auto"/>
              <w:ind w:left="1005" w:hanging="1005"/>
              <w:rPr>
                <w:rFonts w:ascii="Times New Roman" w:hAnsi="Times New Roman" w:cs="Times New Roman"/>
                <w:b/>
                <w:sz w:val="28"/>
                <w:szCs w:val="28"/>
              </w:rPr>
            </w:pPr>
          </w:p>
        </w:tc>
      </w:tr>
      <w:tr w:rsidR="005F6760" w:rsidRPr="00E82F6A" w:rsidTr="004E7B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2"/>
            <w:vAlign w:val="center"/>
          </w:tcPr>
          <w:p w:rsidR="005F6760" w:rsidRPr="00E82F6A" w:rsidRDefault="00BC4BC7" w:rsidP="00BC4BC7">
            <w:pPr>
              <w:tabs>
                <w:tab w:val="left" w:pos="0"/>
              </w:tabs>
              <w:spacing w:line="276" w:lineRule="auto"/>
              <w:rPr>
                <w:rFonts w:ascii="Times New Roman" w:hAnsi="Times New Roman" w:cs="Times New Roman"/>
                <w:sz w:val="28"/>
                <w:szCs w:val="28"/>
              </w:rPr>
            </w:pPr>
            <w:r w:rsidRPr="00E82F6A">
              <w:rPr>
                <w:rFonts w:ascii="Times New Roman" w:hAnsi="Times New Roman" w:cs="Times New Roman"/>
                <w:noProof/>
                <w:sz w:val="28"/>
                <w:szCs w:val="28"/>
                <w:lang w:eastAsia="ru-RU"/>
              </w:rPr>
              <w:drawing>
                <wp:inline distT="0" distB="0" distL="0" distR="0">
                  <wp:extent cx="2317474" cy="1401638"/>
                  <wp:effectExtent l="266700" t="266700" r="330476" b="274762"/>
                  <wp:docPr id="68" name="Рисунок 2" descr="курумоч"/>
                  <wp:cNvGraphicFramePr/>
                  <a:graphic xmlns:a="http://schemas.openxmlformats.org/drawingml/2006/main">
                    <a:graphicData uri="http://schemas.openxmlformats.org/drawingml/2006/picture">
                      <pic:pic xmlns:pic="http://schemas.openxmlformats.org/drawingml/2006/picture">
                        <pic:nvPicPr>
                          <pic:cNvPr id="12307" name="Picture 16" descr="курумоч"/>
                          <pic:cNvPicPr>
                            <a:picLocks noChangeAspect="1" noChangeArrowheads="1"/>
                          </pic:cNvPicPr>
                        </pic:nvPicPr>
                        <pic:blipFill>
                          <a:blip r:embed="rId20" cstate="print"/>
                          <a:stretch>
                            <a:fillRect/>
                          </a:stretch>
                        </pic:blipFill>
                        <pic:spPr bwMode="auto">
                          <a:xfrm>
                            <a:off x="0" y="0"/>
                            <a:ext cx="2321178" cy="1403878"/>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tc>
        <w:tc>
          <w:tcPr>
            <w:tcW w:w="4677" w:type="dxa"/>
            <w:gridSpan w:val="3"/>
            <w:vAlign w:val="center"/>
          </w:tcPr>
          <w:p w:rsidR="005F6760" w:rsidRPr="00E82F6A" w:rsidRDefault="00BC4BC7" w:rsidP="00BC4BC7">
            <w:pPr>
              <w:spacing w:line="276" w:lineRule="auto"/>
              <w:ind w:right="-108"/>
              <w:rPr>
                <w:rFonts w:ascii="Times New Roman" w:hAnsi="Times New Roman" w:cs="Times New Roman"/>
                <w:b/>
                <w:sz w:val="26"/>
                <w:szCs w:val="26"/>
              </w:rPr>
            </w:pPr>
            <w:r w:rsidRPr="00E82F6A">
              <w:rPr>
                <w:rFonts w:ascii="Times New Roman" w:hAnsi="Times New Roman" w:cs="Times New Roman"/>
                <w:b/>
                <w:sz w:val="26"/>
                <w:szCs w:val="26"/>
              </w:rPr>
              <w:t>Похвистнево основано в 1888 году</w:t>
            </w:r>
          </w:p>
          <w:p w:rsidR="00BC4BC7" w:rsidRPr="00E82F6A" w:rsidRDefault="00BC4BC7" w:rsidP="00BC4BC7">
            <w:pPr>
              <w:spacing w:line="276" w:lineRule="auto"/>
              <w:ind w:right="-108"/>
              <w:rPr>
                <w:rFonts w:ascii="Times New Roman" w:hAnsi="Times New Roman" w:cs="Times New Roman"/>
                <w:b/>
                <w:sz w:val="26"/>
                <w:szCs w:val="26"/>
              </w:rPr>
            </w:pPr>
            <w:r w:rsidRPr="00E82F6A">
              <w:rPr>
                <w:rFonts w:ascii="Times New Roman" w:hAnsi="Times New Roman" w:cs="Times New Roman"/>
                <w:b/>
                <w:sz w:val="26"/>
                <w:szCs w:val="26"/>
              </w:rPr>
              <w:t>Площадь – 6477 га</w:t>
            </w:r>
          </w:p>
          <w:p w:rsidR="00BC4BC7" w:rsidRPr="00E82F6A" w:rsidRDefault="00BC4BC7" w:rsidP="00BC4BC7">
            <w:pPr>
              <w:spacing w:line="276" w:lineRule="auto"/>
              <w:ind w:right="-108"/>
              <w:rPr>
                <w:rFonts w:ascii="Times New Roman" w:hAnsi="Times New Roman" w:cs="Times New Roman"/>
                <w:b/>
                <w:sz w:val="26"/>
                <w:szCs w:val="26"/>
              </w:rPr>
            </w:pPr>
            <w:r w:rsidRPr="00E82F6A">
              <w:rPr>
                <w:rFonts w:ascii="Times New Roman" w:hAnsi="Times New Roman" w:cs="Times New Roman"/>
                <w:b/>
                <w:sz w:val="26"/>
                <w:szCs w:val="26"/>
              </w:rPr>
              <w:t>Численность населения – 27,7 тыс.чел.</w:t>
            </w:r>
          </w:p>
          <w:p w:rsidR="00BC4BC7" w:rsidRPr="00E82F6A" w:rsidRDefault="00BC4BC7" w:rsidP="00AF218C">
            <w:pPr>
              <w:spacing w:line="276" w:lineRule="auto"/>
              <w:rPr>
                <w:rFonts w:ascii="Times New Roman" w:hAnsi="Times New Roman" w:cs="Times New Roman"/>
                <w:b/>
                <w:sz w:val="28"/>
                <w:szCs w:val="28"/>
              </w:rPr>
            </w:pPr>
          </w:p>
          <w:p w:rsidR="00BC4BC7" w:rsidRPr="00E82F6A" w:rsidRDefault="00BC4BC7" w:rsidP="00AF218C">
            <w:pPr>
              <w:spacing w:line="276" w:lineRule="auto"/>
              <w:rPr>
                <w:rFonts w:ascii="Times New Roman" w:hAnsi="Times New Roman" w:cs="Times New Roman"/>
                <w:b/>
                <w:sz w:val="28"/>
                <w:szCs w:val="28"/>
              </w:rPr>
            </w:pPr>
          </w:p>
        </w:tc>
      </w:tr>
    </w:tbl>
    <w:p w:rsidR="00EC2308" w:rsidRPr="00E82F6A" w:rsidRDefault="00EC2308" w:rsidP="00AF218C">
      <w:pPr>
        <w:pStyle w:val="21"/>
        <w:widowControl/>
        <w:overflowPunct/>
        <w:autoSpaceDE/>
        <w:autoSpaceDN/>
        <w:adjustRightInd/>
        <w:spacing w:line="276" w:lineRule="auto"/>
        <w:ind w:firstLine="709"/>
        <w:jc w:val="both"/>
        <w:textAlignment w:val="auto"/>
        <w:rPr>
          <w:sz w:val="28"/>
          <w:szCs w:val="28"/>
        </w:rPr>
      </w:pPr>
      <w:r w:rsidRPr="00E82F6A">
        <w:rPr>
          <w:sz w:val="28"/>
          <w:szCs w:val="28"/>
        </w:rPr>
        <w:t>8 сентября 1888 года впервые появилась на карте России точка с названием Похвистнево. В то время существовало несколько проектов соединения Урала с Волгой. Возникновение города Похвистнев</w:t>
      </w:r>
      <w:r w:rsidR="00743AA4" w:rsidRPr="00E82F6A">
        <w:rPr>
          <w:sz w:val="28"/>
          <w:szCs w:val="28"/>
        </w:rPr>
        <w:t>о</w:t>
      </w:r>
      <w:r w:rsidRPr="00E82F6A">
        <w:rPr>
          <w:sz w:val="28"/>
          <w:szCs w:val="28"/>
        </w:rPr>
        <w:t xml:space="preserve"> было связано с началом строительства железной дороги Самара - Уфа и началом движения поездов по </w:t>
      </w:r>
      <w:proofErr w:type="spellStart"/>
      <w:r w:rsidRPr="00E82F6A">
        <w:rPr>
          <w:sz w:val="28"/>
          <w:szCs w:val="28"/>
        </w:rPr>
        <w:t>Самаро-Златоустовской</w:t>
      </w:r>
      <w:proofErr w:type="spellEnd"/>
      <w:r w:rsidRPr="00E82F6A">
        <w:rPr>
          <w:sz w:val="28"/>
          <w:szCs w:val="28"/>
        </w:rPr>
        <w:t xml:space="preserve"> железной дороге. </w:t>
      </w:r>
    </w:p>
    <w:p w:rsidR="00EC2308" w:rsidRPr="00E82F6A" w:rsidRDefault="00136AE8" w:rsidP="00BE3BE3">
      <w:pPr>
        <w:pStyle w:val="a6"/>
        <w:spacing w:before="0" w:line="276" w:lineRule="auto"/>
        <w:ind w:firstLine="709"/>
        <w:rPr>
          <w:sz w:val="28"/>
          <w:szCs w:val="28"/>
        </w:rPr>
      </w:pPr>
      <w:r w:rsidRPr="00E82F6A">
        <w:rPr>
          <w:sz w:val="28"/>
          <w:szCs w:val="28"/>
        </w:rPr>
        <w:t>К концу столетия началась частная застройка к югу от станции, появилась паровая мельница купца Гурьянова, возник посёлок железнодорожников с населением около 250 человек. Сама станция и все станционные постройки являются памятниками архитектуры начала ХХ века.</w:t>
      </w:r>
      <w:r w:rsidR="00D37FB8" w:rsidRPr="00E82F6A">
        <w:rPr>
          <w:sz w:val="28"/>
          <w:szCs w:val="28"/>
        </w:rPr>
        <w:t xml:space="preserve"> </w:t>
      </w:r>
      <w:r w:rsidR="00EC2308" w:rsidRPr="00E82F6A">
        <w:rPr>
          <w:sz w:val="28"/>
          <w:szCs w:val="28"/>
        </w:rPr>
        <w:t xml:space="preserve">В феврале 1929 года станция Похвистнево стала районным центром. Градообразующим видом деятельности послужила добыча нефти и газа на местном месторождении, открытом в 1939 г. </w:t>
      </w:r>
    </w:p>
    <w:p w:rsidR="00EC2308" w:rsidRPr="00E82F6A" w:rsidRDefault="008406C9" w:rsidP="00CD70D4">
      <w:pPr>
        <w:spacing w:after="0"/>
        <w:ind w:firstLine="851"/>
        <w:jc w:val="both"/>
        <w:rPr>
          <w:rFonts w:ascii="Times New Roman" w:hAnsi="Times New Roman" w:cs="Times New Roman"/>
          <w:sz w:val="28"/>
          <w:szCs w:val="28"/>
        </w:rPr>
      </w:pPr>
      <w:r w:rsidRPr="00E82F6A">
        <w:rPr>
          <w:rFonts w:ascii="Times New Roman" w:hAnsi="Times New Roman" w:cs="Times New Roman"/>
          <w:noProof/>
          <w:sz w:val="28"/>
          <w:szCs w:val="28"/>
          <w:lang w:eastAsia="ru-RU"/>
        </w:rPr>
        <w:drawing>
          <wp:anchor distT="0" distB="0" distL="114300" distR="114300" simplePos="0" relativeHeight="251699200" behindDoc="1" locked="0" layoutInCell="1" allowOverlap="1">
            <wp:simplePos x="0" y="0"/>
            <wp:positionH relativeFrom="column">
              <wp:posOffset>40640</wp:posOffset>
            </wp:positionH>
            <wp:positionV relativeFrom="paragraph">
              <wp:posOffset>213995</wp:posOffset>
            </wp:positionV>
            <wp:extent cx="2141855" cy="1256030"/>
            <wp:effectExtent l="19050" t="0" r="0" b="0"/>
            <wp:wrapTight wrapText="bothSides">
              <wp:wrapPolygon edited="0">
                <wp:start x="-192" y="0"/>
                <wp:lineTo x="-192" y="21294"/>
                <wp:lineTo x="21517" y="21294"/>
                <wp:lineTo x="21517" y="0"/>
                <wp:lineTo x="-192" y="0"/>
              </wp:wrapPolygon>
            </wp:wrapTight>
            <wp:docPr id="64" name="Рисунок 30" descr="\\DEPO\Folders\Волгина\ПЕРЕНОС\К 125 годам\картинки_Книга_15ЛетГороду\Tetrad_1+1_2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PO\Folders\Волгина\ПЕРЕНОС\К 125 годам\картинки_Книга_15ЛетГороду\Tetrad_1+1_2_Страница_02.jpg"/>
                    <pic:cNvPicPr>
                      <a:picLocks noChangeAspect="1" noChangeArrowheads="1"/>
                    </pic:cNvPicPr>
                  </pic:nvPicPr>
                  <pic:blipFill>
                    <a:blip r:embed="rId21" cstate="print"/>
                    <a:srcRect l="12470" t="48611" r="7365" b="11111"/>
                    <a:stretch>
                      <a:fillRect/>
                    </a:stretch>
                  </pic:blipFill>
                  <pic:spPr bwMode="auto">
                    <a:xfrm>
                      <a:off x="0" y="0"/>
                      <a:ext cx="2141855" cy="1256030"/>
                    </a:xfrm>
                    <a:prstGeom prst="rect">
                      <a:avLst/>
                    </a:prstGeom>
                    <a:noFill/>
                    <a:ln w="9525">
                      <a:noFill/>
                      <a:miter lim="800000"/>
                      <a:headEnd/>
                      <a:tailEnd/>
                    </a:ln>
                  </pic:spPr>
                </pic:pic>
              </a:graphicData>
            </a:graphic>
          </wp:anchor>
        </w:drawing>
      </w:r>
      <w:r w:rsidR="00EC2308" w:rsidRPr="00E82F6A">
        <w:rPr>
          <w:rFonts w:ascii="Times New Roman" w:hAnsi="Times New Roman" w:cs="Times New Roman"/>
          <w:sz w:val="28"/>
          <w:szCs w:val="28"/>
        </w:rPr>
        <w:t xml:space="preserve">В 1940 году на Калиновском месторождении </w:t>
      </w:r>
      <w:proofErr w:type="spellStart"/>
      <w:r w:rsidR="00EC2308" w:rsidRPr="00E82F6A">
        <w:rPr>
          <w:rFonts w:ascii="Times New Roman" w:hAnsi="Times New Roman" w:cs="Times New Roman"/>
          <w:sz w:val="28"/>
          <w:szCs w:val="28"/>
        </w:rPr>
        <w:t>Похвистневского</w:t>
      </w:r>
      <w:proofErr w:type="spellEnd"/>
      <w:r w:rsidR="00EC2308" w:rsidRPr="00E82F6A">
        <w:rPr>
          <w:rFonts w:ascii="Times New Roman" w:hAnsi="Times New Roman" w:cs="Times New Roman"/>
          <w:sz w:val="28"/>
          <w:szCs w:val="28"/>
        </w:rPr>
        <w:t xml:space="preserve"> района из скважины ударил нефтяной фонтан. В своде месторождения была открыта </w:t>
      </w:r>
      <w:proofErr w:type="spellStart"/>
      <w:r w:rsidR="00EC2308" w:rsidRPr="00E82F6A">
        <w:rPr>
          <w:rFonts w:ascii="Times New Roman" w:hAnsi="Times New Roman" w:cs="Times New Roman"/>
          <w:sz w:val="28"/>
          <w:szCs w:val="28"/>
        </w:rPr>
        <w:t>залеж</w:t>
      </w:r>
      <w:proofErr w:type="spellEnd"/>
      <w:r w:rsidR="00EC2308" w:rsidRPr="00E82F6A">
        <w:rPr>
          <w:rFonts w:ascii="Times New Roman" w:hAnsi="Times New Roman" w:cs="Times New Roman"/>
          <w:sz w:val="28"/>
          <w:szCs w:val="28"/>
        </w:rPr>
        <w:t xml:space="preserve"> с громадным запасом газа. В августе 1947 года Указом Президиума Верховного Совета РСФСР поселок Похвистнево был преобразован в город районного </w:t>
      </w:r>
      <w:r w:rsidR="00EC2308" w:rsidRPr="00E82F6A">
        <w:rPr>
          <w:rFonts w:ascii="Times New Roman" w:hAnsi="Times New Roman" w:cs="Times New Roman"/>
          <w:sz w:val="28"/>
          <w:szCs w:val="28"/>
        </w:rPr>
        <w:lastRenderedPageBreak/>
        <w:t>подчинения, а в 1967 г. – областного. В этом же году вступили в строй два сажевых завода, продукция которых употреблялась как усилитель резиновых смесей. Наряду с этим был построен завод по производству препарированного битума марки «</w:t>
      </w:r>
      <w:proofErr w:type="spellStart"/>
      <w:r w:rsidR="00EC2308" w:rsidRPr="00E82F6A">
        <w:rPr>
          <w:rFonts w:ascii="Times New Roman" w:hAnsi="Times New Roman" w:cs="Times New Roman"/>
          <w:sz w:val="28"/>
          <w:szCs w:val="28"/>
        </w:rPr>
        <w:t>похвистневит</w:t>
      </w:r>
      <w:proofErr w:type="spellEnd"/>
      <w:r w:rsidR="00EC2308" w:rsidRPr="00E82F6A">
        <w:rPr>
          <w:rFonts w:ascii="Times New Roman" w:hAnsi="Times New Roman" w:cs="Times New Roman"/>
          <w:sz w:val="28"/>
          <w:szCs w:val="28"/>
        </w:rPr>
        <w:t>», имеющий широкий сбыт как внутри страны, так и за рубежом. На местном сырье работа</w:t>
      </w:r>
      <w:r w:rsidR="00743AA4" w:rsidRPr="00E82F6A">
        <w:rPr>
          <w:rFonts w:ascii="Times New Roman" w:hAnsi="Times New Roman" w:cs="Times New Roman"/>
          <w:sz w:val="28"/>
          <w:szCs w:val="28"/>
        </w:rPr>
        <w:t>ли</w:t>
      </w:r>
      <w:r w:rsidR="00EC2308" w:rsidRPr="00E82F6A">
        <w:rPr>
          <w:rFonts w:ascii="Times New Roman" w:hAnsi="Times New Roman" w:cs="Times New Roman"/>
          <w:sz w:val="28"/>
          <w:szCs w:val="28"/>
        </w:rPr>
        <w:t xml:space="preserve"> мебельная фабрика и пищевая промышленность, нужды строительства обеспечива</w:t>
      </w:r>
      <w:r w:rsidR="00743AA4" w:rsidRPr="00E82F6A">
        <w:rPr>
          <w:rFonts w:ascii="Times New Roman" w:hAnsi="Times New Roman" w:cs="Times New Roman"/>
          <w:sz w:val="28"/>
          <w:szCs w:val="28"/>
        </w:rPr>
        <w:t>л</w:t>
      </w:r>
      <w:r w:rsidR="00EC2308" w:rsidRPr="00E82F6A">
        <w:rPr>
          <w:rFonts w:ascii="Times New Roman" w:hAnsi="Times New Roman" w:cs="Times New Roman"/>
          <w:sz w:val="28"/>
          <w:szCs w:val="28"/>
        </w:rPr>
        <w:t xml:space="preserve"> завод железобетонных изделий.</w:t>
      </w:r>
    </w:p>
    <w:p w:rsidR="00136AE8" w:rsidRPr="00E82F6A" w:rsidRDefault="00D37FB8" w:rsidP="00AF218C">
      <w:pPr>
        <w:spacing w:after="0"/>
        <w:ind w:firstLine="709"/>
        <w:jc w:val="both"/>
        <w:rPr>
          <w:rFonts w:ascii="Times New Roman" w:hAnsi="Times New Roman" w:cs="Times New Roman"/>
          <w:sz w:val="28"/>
          <w:szCs w:val="28"/>
        </w:rPr>
      </w:pPr>
      <w:r w:rsidRPr="00E82F6A">
        <w:rPr>
          <w:rFonts w:ascii="Times New Roman" w:hAnsi="Times New Roman" w:cs="Times New Roman"/>
          <w:noProof/>
          <w:sz w:val="28"/>
          <w:szCs w:val="28"/>
          <w:lang w:eastAsia="ru-RU"/>
        </w:rPr>
        <w:drawing>
          <wp:anchor distT="0" distB="0" distL="114300" distR="114300" simplePos="0" relativeHeight="251700224" behindDoc="1" locked="0" layoutInCell="1" allowOverlap="1">
            <wp:simplePos x="0" y="0"/>
            <wp:positionH relativeFrom="column">
              <wp:posOffset>3281045</wp:posOffset>
            </wp:positionH>
            <wp:positionV relativeFrom="paragraph">
              <wp:posOffset>697230</wp:posOffset>
            </wp:positionV>
            <wp:extent cx="2703195" cy="1828800"/>
            <wp:effectExtent l="19050" t="0" r="1905" b="0"/>
            <wp:wrapTight wrapText="bothSides">
              <wp:wrapPolygon edited="0">
                <wp:start x="-152" y="0"/>
                <wp:lineTo x="-152" y="21375"/>
                <wp:lineTo x="21615" y="21375"/>
                <wp:lineTo x="21615" y="0"/>
                <wp:lineTo x="-152" y="0"/>
              </wp:wrapPolygon>
            </wp:wrapTight>
            <wp:docPr id="65" name="Рисунок 31" descr="\\DEPO\Folders\Волгина\ПЕРЕНОС\К 125 годам\картинки_Книга_15ЛетГороду\Tetrad_1+1_1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PO\Folders\Волгина\ПЕРЕНОС\К 125 годам\картинки_Книга_15ЛетГороду\Tetrad_1+1_1_Страница_03.jpg"/>
                    <pic:cNvPicPr>
                      <a:picLocks noChangeAspect="1" noChangeArrowheads="1"/>
                    </pic:cNvPicPr>
                  </pic:nvPicPr>
                  <pic:blipFill>
                    <a:blip r:embed="rId22" cstate="print"/>
                    <a:srcRect l="7339" t="10694" r="12442" b="51188"/>
                    <a:stretch>
                      <a:fillRect/>
                    </a:stretch>
                  </pic:blipFill>
                  <pic:spPr bwMode="auto">
                    <a:xfrm>
                      <a:off x="0" y="0"/>
                      <a:ext cx="2703195" cy="1828800"/>
                    </a:xfrm>
                    <a:prstGeom prst="rect">
                      <a:avLst/>
                    </a:prstGeom>
                    <a:noFill/>
                    <a:ln w="9525">
                      <a:noFill/>
                      <a:miter lim="800000"/>
                      <a:headEnd/>
                      <a:tailEnd/>
                    </a:ln>
                  </pic:spPr>
                </pic:pic>
              </a:graphicData>
            </a:graphic>
          </wp:anchor>
        </w:drawing>
      </w:r>
      <w:r w:rsidR="00EC2308" w:rsidRPr="00E82F6A">
        <w:rPr>
          <w:rFonts w:ascii="Times New Roman" w:hAnsi="Times New Roman" w:cs="Times New Roman"/>
          <w:sz w:val="28"/>
          <w:szCs w:val="28"/>
        </w:rPr>
        <w:t xml:space="preserve">Нефтяная промышленность быстро развивается, открываются и быстро вводятся в строй новые месторождения. Параллельно с развитием нефтедобычи идет бурное развитие газовой промышленности. </w:t>
      </w:r>
    </w:p>
    <w:p w:rsidR="00EC2308" w:rsidRPr="00E82F6A" w:rsidRDefault="00EC2308" w:rsidP="00AF218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В 80-х гг.</w:t>
      </w:r>
      <w:r w:rsidR="00136AE8" w:rsidRPr="00E82F6A">
        <w:rPr>
          <w:rFonts w:ascii="Times New Roman" w:hAnsi="Times New Roman" w:cs="Times New Roman"/>
          <w:sz w:val="28"/>
          <w:szCs w:val="28"/>
        </w:rPr>
        <w:t xml:space="preserve"> в</w:t>
      </w:r>
      <w:r w:rsidRPr="00E82F6A">
        <w:rPr>
          <w:rFonts w:ascii="Times New Roman" w:hAnsi="Times New Roman" w:cs="Times New Roman"/>
          <w:sz w:val="28"/>
          <w:szCs w:val="28"/>
        </w:rPr>
        <w:t xml:space="preserve"> городе функционирует около 10 промышленных предприятий, действуют предприятия и учреждения  сферы обслуживания (коммунальные,  транспорта  и  связи,  торговли и бытового обслуживания, образования,</w:t>
      </w:r>
      <w:r w:rsidR="00F6613E" w:rsidRPr="00E82F6A">
        <w:rPr>
          <w:rFonts w:ascii="Times New Roman" w:hAnsi="Times New Roman" w:cs="Times New Roman"/>
          <w:sz w:val="28"/>
          <w:szCs w:val="28"/>
        </w:rPr>
        <w:t xml:space="preserve"> </w:t>
      </w:r>
      <w:r w:rsidRPr="00E82F6A">
        <w:rPr>
          <w:rFonts w:ascii="Times New Roman" w:hAnsi="Times New Roman" w:cs="Times New Roman"/>
          <w:sz w:val="28"/>
          <w:szCs w:val="28"/>
        </w:rPr>
        <w:t>здравоохранения,  культуры  и  социальной  защиты  населения</w:t>
      </w:r>
      <w:r w:rsidR="00A3260E">
        <w:rPr>
          <w:rFonts w:ascii="Times New Roman" w:hAnsi="Times New Roman" w:cs="Times New Roman"/>
          <w:sz w:val="28"/>
          <w:szCs w:val="28"/>
        </w:rPr>
        <w:t>)</w:t>
      </w:r>
      <w:r w:rsidRPr="00E82F6A">
        <w:rPr>
          <w:rFonts w:ascii="Times New Roman" w:hAnsi="Times New Roman" w:cs="Times New Roman"/>
          <w:sz w:val="28"/>
          <w:szCs w:val="28"/>
        </w:rPr>
        <w:t xml:space="preserve">.  </w:t>
      </w:r>
    </w:p>
    <w:p w:rsidR="00431454" w:rsidRPr="00E82F6A" w:rsidRDefault="00431454" w:rsidP="00AF218C">
      <w:pPr>
        <w:pStyle w:val="a6"/>
        <w:spacing w:before="0" w:line="276" w:lineRule="auto"/>
        <w:ind w:firstLine="709"/>
        <w:rPr>
          <w:sz w:val="28"/>
          <w:szCs w:val="28"/>
        </w:rPr>
      </w:pPr>
    </w:p>
    <w:p w:rsidR="007D4659" w:rsidRPr="00E82F6A" w:rsidRDefault="00306138" w:rsidP="00306138">
      <w:pPr>
        <w:pBdr>
          <w:bottom w:val="single" w:sz="4" w:space="1" w:color="auto"/>
        </w:pBdr>
        <w:spacing w:after="0"/>
        <w:jc w:val="center"/>
        <w:rPr>
          <w:rFonts w:ascii="Times New Roman" w:hAnsi="Times New Roman" w:cs="Times New Roman"/>
          <w:b/>
          <w:sz w:val="28"/>
          <w:szCs w:val="28"/>
        </w:rPr>
      </w:pPr>
      <w:r w:rsidRPr="00E82F6A">
        <w:rPr>
          <w:rFonts w:ascii="Times New Roman" w:hAnsi="Times New Roman" w:cs="Times New Roman"/>
          <w:b/>
          <w:sz w:val="28"/>
          <w:szCs w:val="28"/>
        </w:rPr>
        <w:t xml:space="preserve">2.2. </w:t>
      </w:r>
      <w:r w:rsidR="0075438F" w:rsidRPr="00E82F6A">
        <w:rPr>
          <w:rFonts w:ascii="Times New Roman" w:hAnsi="Times New Roman" w:cs="Times New Roman"/>
          <w:b/>
          <w:sz w:val="28"/>
          <w:szCs w:val="28"/>
        </w:rPr>
        <w:t>Географическое положение, климат, природные ресурсы</w:t>
      </w:r>
    </w:p>
    <w:p w:rsidR="00F96A7E" w:rsidRPr="00E82F6A" w:rsidRDefault="00A6031A"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noProof/>
          <w:sz w:val="28"/>
          <w:szCs w:val="28"/>
          <w:lang w:eastAsia="ru-RU"/>
        </w:rPr>
        <w:drawing>
          <wp:anchor distT="0" distB="0" distL="114300" distR="114300" simplePos="0" relativeHeight="251702272" behindDoc="1" locked="0" layoutInCell="1" allowOverlap="1">
            <wp:simplePos x="0" y="0"/>
            <wp:positionH relativeFrom="column">
              <wp:posOffset>38735</wp:posOffset>
            </wp:positionH>
            <wp:positionV relativeFrom="paragraph">
              <wp:posOffset>78105</wp:posOffset>
            </wp:positionV>
            <wp:extent cx="3321050" cy="1854835"/>
            <wp:effectExtent l="19050" t="0" r="0" b="0"/>
            <wp:wrapTight wrapText="bothSides">
              <wp:wrapPolygon edited="0">
                <wp:start x="-124" y="0"/>
                <wp:lineTo x="-124" y="21297"/>
                <wp:lineTo x="21559" y="21297"/>
                <wp:lineTo x="21559" y="0"/>
                <wp:lineTo x="-124" y="0"/>
              </wp:wrapPolygon>
            </wp:wrapTight>
            <wp:docPr id="71" name="Рисунок 32" descr="\\DEPO\Folders\Муратова\Муниципальный стандарт\Муниципальный стандарт\п.1 Инвестиц. паспорт\IMG_56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PO\Folders\Муратова\Муниципальный стандарт\Муниципальный стандарт\п.1 Инвестиц. паспорт\IMG_5624-1.jpg"/>
                    <pic:cNvPicPr>
                      <a:picLocks noChangeAspect="1" noChangeArrowheads="1"/>
                    </pic:cNvPicPr>
                  </pic:nvPicPr>
                  <pic:blipFill>
                    <a:blip r:embed="rId23" cstate="print"/>
                    <a:srcRect/>
                    <a:stretch>
                      <a:fillRect/>
                    </a:stretch>
                  </pic:blipFill>
                  <pic:spPr bwMode="auto">
                    <a:xfrm>
                      <a:off x="0" y="0"/>
                      <a:ext cx="3321050" cy="1854835"/>
                    </a:xfrm>
                    <a:prstGeom prst="rect">
                      <a:avLst/>
                    </a:prstGeom>
                    <a:noFill/>
                    <a:ln w="9525">
                      <a:noFill/>
                      <a:miter lim="800000"/>
                      <a:headEnd/>
                      <a:tailEnd/>
                    </a:ln>
                  </pic:spPr>
                </pic:pic>
              </a:graphicData>
            </a:graphic>
          </wp:anchor>
        </w:drawing>
      </w:r>
      <w:r w:rsidR="00F96A7E" w:rsidRPr="00E82F6A">
        <w:rPr>
          <w:rFonts w:ascii="Times New Roman" w:eastAsia="Times New Roman" w:hAnsi="Times New Roman" w:cs="Times New Roman"/>
          <w:sz w:val="28"/>
          <w:szCs w:val="28"/>
          <w:lang w:eastAsia="ru-RU"/>
        </w:rPr>
        <w:t xml:space="preserve">Похвистнево, город областного подчинения, расположен в северо-восточной части Самарской области. С юга к городу подходит автодорога республиканского значения «Самара – Бугуруслан». Через город проходит железная дорога «Самара – Уфа». На востоке город граничит с Оренбургской областью, на юге, западе и севере прилегают земли </w:t>
      </w:r>
      <w:proofErr w:type="spellStart"/>
      <w:r w:rsidR="00F96A7E" w:rsidRPr="00E82F6A">
        <w:rPr>
          <w:rFonts w:ascii="Times New Roman" w:eastAsia="Times New Roman" w:hAnsi="Times New Roman" w:cs="Times New Roman"/>
          <w:sz w:val="28"/>
          <w:szCs w:val="28"/>
          <w:lang w:eastAsia="ru-RU"/>
        </w:rPr>
        <w:t>Похвистневского</w:t>
      </w:r>
      <w:proofErr w:type="spellEnd"/>
      <w:r w:rsidR="00F96A7E" w:rsidRPr="00E82F6A">
        <w:rPr>
          <w:rFonts w:ascii="Times New Roman" w:eastAsia="Times New Roman" w:hAnsi="Times New Roman" w:cs="Times New Roman"/>
          <w:sz w:val="28"/>
          <w:szCs w:val="28"/>
          <w:lang w:eastAsia="ru-RU"/>
        </w:rPr>
        <w:t xml:space="preserve"> района. Город расположен на левом берегу реки Большой </w:t>
      </w:r>
      <w:proofErr w:type="spellStart"/>
      <w:r w:rsidR="00F96A7E" w:rsidRPr="00E82F6A">
        <w:rPr>
          <w:rFonts w:ascii="Times New Roman" w:eastAsia="Times New Roman" w:hAnsi="Times New Roman" w:cs="Times New Roman"/>
          <w:sz w:val="28"/>
          <w:szCs w:val="28"/>
          <w:lang w:eastAsia="ru-RU"/>
        </w:rPr>
        <w:t>Кинель</w:t>
      </w:r>
      <w:proofErr w:type="spellEnd"/>
      <w:r w:rsidR="00F96A7E" w:rsidRPr="00E82F6A">
        <w:rPr>
          <w:rFonts w:ascii="Times New Roman" w:eastAsia="Times New Roman" w:hAnsi="Times New Roman" w:cs="Times New Roman"/>
          <w:sz w:val="28"/>
          <w:szCs w:val="28"/>
          <w:lang w:eastAsia="ru-RU"/>
        </w:rPr>
        <w:t>, которая является правым притоком реки Самарка.</w:t>
      </w:r>
    </w:p>
    <w:p w:rsidR="00F96A7E" w:rsidRPr="00E82F6A" w:rsidRDefault="00F96A7E"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Географическое положение города обуславливает действие двух противоречивых факторов:</w:t>
      </w:r>
    </w:p>
    <w:p w:rsidR="00F96A7E" w:rsidRPr="00E82F6A" w:rsidRDefault="00F96A7E" w:rsidP="00AF218C">
      <w:pPr>
        <w:numPr>
          <w:ilvl w:val="0"/>
          <w:numId w:val="5"/>
        </w:numPr>
        <w:pBdr>
          <w:bottom w:val="single" w:sz="4" w:space="1" w:color="auto"/>
        </w:pBdr>
        <w:tabs>
          <w:tab w:val="left" w:pos="851"/>
        </w:tabs>
        <w:spacing w:after="0"/>
        <w:ind w:left="0"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 xml:space="preserve">С одной стороны, расположение города на стратегических железнодорожной и автомобильной магистралях в располагающей развитой инфраструктурной зоне между Волгой и Уралом - двумя важнейшими экономическими районами европейской части России - является долгосрочным </w:t>
      </w:r>
      <w:r w:rsidRPr="00E82F6A">
        <w:rPr>
          <w:rFonts w:ascii="Times New Roman" w:eastAsia="Times New Roman" w:hAnsi="Times New Roman" w:cs="Times New Roman"/>
          <w:sz w:val="28"/>
          <w:szCs w:val="28"/>
          <w:lang w:eastAsia="ru-RU"/>
        </w:rPr>
        <w:lastRenderedPageBreak/>
        <w:t>фактором, способствующим развитию территории и ее дальнейшей интеграции в хозяйственной комплекс России.</w:t>
      </w:r>
    </w:p>
    <w:p w:rsidR="00F96A7E" w:rsidRPr="00E82F6A" w:rsidRDefault="00F96A7E" w:rsidP="00AF218C">
      <w:pPr>
        <w:numPr>
          <w:ilvl w:val="0"/>
          <w:numId w:val="5"/>
        </w:numPr>
        <w:pBdr>
          <w:bottom w:val="single" w:sz="4" w:space="1" w:color="auto"/>
        </w:pBdr>
        <w:tabs>
          <w:tab w:val="left" w:pos="851"/>
        </w:tabs>
        <w:spacing w:after="0"/>
        <w:ind w:left="0"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С другой стороны, расположение города на периферии Самарской области, его относительная удаленность от промышл</w:t>
      </w:r>
      <w:r w:rsidR="000D0A1E" w:rsidRPr="00E82F6A">
        <w:rPr>
          <w:rFonts w:ascii="Times New Roman" w:eastAsia="Times New Roman" w:hAnsi="Times New Roman" w:cs="Times New Roman"/>
          <w:sz w:val="28"/>
          <w:szCs w:val="28"/>
          <w:lang w:eastAsia="ru-RU"/>
        </w:rPr>
        <w:t xml:space="preserve">енных и культурных центров (165 </w:t>
      </w:r>
      <w:r w:rsidRPr="00E82F6A">
        <w:rPr>
          <w:rFonts w:ascii="Times New Roman" w:eastAsia="Times New Roman" w:hAnsi="Times New Roman" w:cs="Times New Roman"/>
          <w:sz w:val="28"/>
          <w:szCs w:val="28"/>
          <w:lang w:eastAsia="ru-RU"/>
        </w:rPr>
        <w:t>км от Самары,</w:t>
      </w:r>
      <w:r w:rsidR="008364EB" w:rsidRPr="00E82F6A">
        <w:rPr>
          <w:rFonts w:ascii="Times New Roman" w:eastAsia="Times New Roman" w:hAnsi="Times New Roman" w:cs="Times New Roman"/>
          <w:sz w:val="28"/>
          <w:szCs w:val="28"/>
          <w:lang w:eastAsia="ru-RU"/>
        </w:rPr>
        <w:t xml:space="preserve"> 320 км от Уф</w:t>
      </w:r>
      <w:r w:rsidR="000E1D3F" w:rsidRPr="00E82F6A">
        <w:rPr>
          <w:rFonts w:ascii="Times New Roman" w:eastAsia="Times New Roman" w:hAnsi="Times New Roman" w:cs="Times New Roman"/>
          <w:sz w:val="28"/>
          <w:szCs w:val="28"/>
          <w:lang w:eastAsia="ru-RU"/>
        </w:rPr>
        <w:t>ы</w:t>
      </w:r>
      <w:r w:rsidR="008364EB" w:rsidRPr="00E82F6A">
        <w:rPr>
          <w:rFonts w:ascii="Times New Roman" w:eastAsia="Times New Roman" w:hAnsi="Times New Roman" w:cs="Times New Roman"/>
          <w:sz w:val="28"/>
          <w:szCs w:val="28"/>
          <w:lang w:eastAsia="ru-RU"/>
        </w:rPr>
        <w:t>,</w:t>
      </w:r>
      <w:r w:rsidRPr="00E82F6A">
        <w:rPr>
          <w:rFonts w:ascii="Times New Roman" w:eastAsia="Times New Roman" w:hAnsi="Times New Roman" w:cs="Times New Roman"/>
          <w:sz w:val="28"/>
          <w:szCs w:val="28"/>
          <w:lang w:eastAsia="ru-RU"/>
        </w:rPr>
        <w:t xml:space="preserve"> 353 км от Оренбурга) в определенной степени </w:t>
      </w:r>
      <w:r w:rsidR="001C04F9" w:rsidRPr="00E82F6A">
        <w:rPr>
          <w:rFonts w:ascii="Times New Roman" w:eastAsia="Times New Roman" w:hAnsi="Times New Roman" w:cs="Times New Roman"/>
          <w:sz w:val="28"/>
          <w:szCs w:val="28"/>
          <w:lang w:eastAsia="ru-RU"/>
        </w:rPr>
        <w:t>препятствуют</w:t>
      </w:r>
      <w:r w:rsidRPr="00E82F6A">
        <w:rPr>
          <w:rFonts w:ascii="Times New Roman" w:eastAsia="Times New Roman" w:hAnsi="Times New Roman" w:cs="Times New Roman"/>
          <w:sz w:val="28"/>
          <w:szCs w:val="28"/>
          <w:lang w:eastAsia="ru-RU"/>
        </w:rPr>
        <w:t xml:space="preserve"> развитию территории, снижают инвестиционную привлекательность </w:t>
      </w:r>
      <w:r w:rsidR="001C04F9" w:rsidRPr="00E82F6A">
        <w:rPr>
          <w:rFonts w:ascii="Times New Roman" w:eastAsia="Times New Roman" w:hAnsi="Times New Roman" w:cs="Times New Roman"/>
          <w:sz w:val="28"/>
          <w:szCs w:val="28"/>
          <w:lang w:eastAsia="ru-RU"/>
        </w:rPr>
        <w:t>городского округа</w:t>
      </w:r>
      <w:r w:rsidRPr="00E82F6A">
        <w:rPr>
          <w:rFonts w:ascii="Times New Roman" w:eastAsia="Times New Roman" w:hAnsi="Times New Roman" w:cs="Times New Roman"/>
          <w:sz w:val="28"/>
          <w:szCs w:val="28"/>
          <w:lang w:eastAsia="ru-RU"/>
        </w:rPr>
        <w:t xml:space="preserve"> Похвистнево для российских и иностранных капиталовложений. Город расположен в окружении слабо развитых в промышленном отношении районов Самарской области (</w:t>
      </w:r>
      <w:proofErr w:type="spellStart"/>
      <w:r w:rsidRPr="00E82F6A">
        <w:rPr>
          <w:rFonts w:ascii="Times New Roman" w:eastAsia="Times New Roman" w:hAnsi="Times New Roman" w:cs="Times New Roman"/>
          <w:sz w:val="28"/>
          <w:szCs w:val="28"/>
          <w:lang w:eastAsia="ru-RU"/>
        </w:rPr>
        <w:t>Клявлинский</w:t>
      </w:r>
      <w:proofErr w:type="spellEnd"/>
      <w:r w:rsidRPr="00E82F6A">
        <w:rPr>
          <w:rFonts w:ascii="Times New Roman" w:eastAsia="Times New Roman" w:hAnsi="Times New Roman" w:cs="Times New Roman"/>
          <w:sz w:val="28"/>
          <w:szCs w:val="28"/>
          <w:lang w:eastAsia="ru-RU"/>
        </w:rPr>
        <w:t xml:space="preserve">, </w:t>
      </w:r>
      <w:proofErr w:type="spellStart"/>
      <w:r w:rsidRPr="00E82F6A">
        <w:rPr>
          <w:rFonts w:ascii="Times New Roman" w:eastAsia="Times New Roman" w:hAnsi="Times New Roman" w:cs="Times New Roman"/>
          <w:sz w:val="28"/>
          <w:szCs w:val="28"/>
          <w:lang w:eastAsia="ru-RU"/>
        </w:rPr>
        <w:t>Исаклинский</w:t>
      </w:r>
      <w:proofErr w:type="spellEnd"/>
      <w:r w:rsidRPr="00E82F6A">
        <w:rPr>
          <w:rFonts w:ascii="Times New Roman" w:eastAsia="Times New Roman" w:hAnsi="Times New Roman" w:cs="Times New Roman"/>
          <w:sz w:val="28"/>
          <w:szCs w:val="28"/>
          <w:lang w:eastAsia="ru-RU"/>
        </w:rPr>
        <w:t xml:space="preserve">, </w:t>
      </w:r>
      <w:proofErr w:type="spellStart"/>
      <w:r w:rsidRPr="00E82F6A">
        <w:rPr>
          <w:rFonts w:ascii="Times New Roman" w:eastAsia="Times New Roman" w:hAnsi="Times New Roman" w:cs="Times New Roman"/>
          <w:sz w:val="28"/>
          <w:szCs w:val="28"/>
          <w:lang w:eastAsia="ru-RU"/>
        </w:rPr>
        <w:t>Шенталинский</w:t>
      </w:r>
      <w:proofErr w:type="spellEnd"/>
      <w:r w:rsidRPr="00E82F6A">
        <w:rPr>
          <w:rFonts w:ascii="Times New Roman" w:eastAsia="Times New Roman" w:hAnsi="Times New Roman" w:cs="Times New Roman"/>
          <w:sz w:val="28"/>
          <w:szCs w:val="28"/>
          <w:lang w:eastAsia="ru-RU"/>
        </w:rPr>
        <w:t xml:space="preserve">, </w:t>
      </w:r>
      <w:proofErr w:type="spellStart"/>
      <w:r w:rsidRPr="00E82F6A">
        <w:rPr>
          <w:rFonts w:ascii="Times New Roman" w:eastAsia="Times New Roman" w:hAnsi="Times New Roman" w:cs="Times New Roman"/>
          <w:sz w:val="28"/>
          <w:szCs w:val="28"/>
          <w:lang w:eastAsia="ru-RU"/>
        </w:rPr>
        <w:t>Камышлинский</w:t>
      </w:r>
      <w:proofErr w:type="spellEnd"/>
      <w:r w:rsidRPr="00E82F6A">
        <w:rPr>
          <w:rFonts w:ascii="Times New Roman" w:eastAsia="Times New Roman" w:hAnsi="Times New Roman" w:cs="Times New Roman"/>
          <w:sz w:val="28"/>
          <w:szCs w:val="28"/>
          <w:lang w:eastAsia="ru-RU"/>
        </w:rPr>
        <w:t>) и Оренбургской области (</w:t>
      </w:r>
      <w:proofErr w:type="spellStart"/>
      <w:r w:rsidRPr="00E82F6A">
        <w:rPr>
          <w:rFonts w:ascii="Times New Roman" w:eastAsia="Times New Roman" w:hAnsi="Times New Roman" w:cs="Times New Roman"/>
          <w:sz w:val="28"/>
          <w:szCs w:val="28"/>
          <w:lang w:eastAsia="ru-RU"/>
        </w:rPr>
        <w:t>Асекеевский</w:t>
      </w:r>
      <w:proofErr w:type="spellEnd"/>
      <w:r w:rsidRPr="00E82F6A">
        <w:rPr>
          <w:rFonts w:ascii="Times New Roman" w:eastAsia="Times New Roman" w:hAnsi="Times New Roman" w:cs="Times New Roman"/>
          <w:sz w:val="28"/>
          <w:szCs w:val="28"/>
          <w:lang w:eastAsia="ru-RU"/>
        </w:rPr>
        <w:t xml:space="preserve">, </w:t>
      </w:r>
      <w:proofErr w:type="spellStart"/>
      <w:r w:rsidRPr="00E82F6A">
        <w:rPr>
          <w:rFonts w:ascii="Times New Roman" w:eastAsia="Times New Roman" w:hAnsi="Times New Roman" w:cs="Times New Roman"/>
          <w:sz w:val="28"/>
          <w:szCs w:val="28"/>
          <w:lang w:eastAsia="ru-RU"/>
        </w:rPr>
        <w:t>Матвеевский</w:t>
      </w:r>
      <w:proofErr w:type="spellEnd"/>
      <w:r w:rsidRPr="00E82F6A">
        <w:rPr>
          <w:rFonts w:ascii="Times New Roman" w:eastAsia="Times New Roman" w:hAnsi="Times New Roman" w:cs="Times New Roman"/>
          <w:sz w:val="28"/>
          <w:szCs w:val="28"/>
          <w:lang w:eastAsia="ru-RU"/>
        </w:rPr>
        <w:t xml:space="preserve">, Северный, </w:t>
      </w:r>
      <w:proofErr w:type="spellStart"/>
      <w:r w:rsidRPr="00E82F6A">
        <w:rPr>
          <w:rFonts w:ascii="Times New Roman" w:eastAsia="Times New Roman" w:hAnsi="Times New Roman" w:cs="Times New Roman"/>
          <w:sz w:val="28"/>
          <w:szCs w:val="28"/>
          <w:lang w:eastAsia="ru-RU"/>
        </w:rPr>
        <w:t>Абдулинский</w:t>
      </w:r>
      <w:proofErr w:type="spellEnd"/>
      <w:r w:rsidRPr="00E82F6A">
        <w:rPr>
          <w:rFonts w:ascii="Times New Roman" w:eastAsia="Times New Roman" w:hAnsi="Times New Roman" w:cs="Times New Roman"/>
          <w:sz w:val="28"/>
          <w:szCs w:val="28"/>
          <w:lang w:eastAsia="ru-RU"/>
        </w:rPr>
        <w:t xml:space="preserve">, </w:t>
      </w:r>
      <w:proofErr w:type="spellStart"/>
      <w:r w:rsidRPr="00E82F6A">
        <w:rPr>
          <w:rFonts w:ascii="Times New Roman" w:eastAsia="Times New Roman" w:hAnsi="Times New Roman" w:cs="Times New Roman"/>
          <w:sz w:val="28"/>
          <w:szCs w:val="28"/>
          <w:lang w:eastAsia="ru-RU"/>
        </w:rPr>
        <w:t>Бугурусланский</w:t>
      </w:r>
      <w:proofErr w:type="spellEnd"/>
      <w:r w:rsidRPr="00E82F6A">
        <w:rPr>
          <w:rFonts w:ascii="Times New Roman" w:eastAsia="Times New Roman" w:hAnsi="Times New Roman" w:cs="Times New Roman"/>
          <w:sz w:val="28"/>
          <w:szCs w:val="28"/>
          <w:lang w:eastAsia="ru-RU"/>
        </w:rPr>
        <w:t>).</w:t>
      </w:r>
    </w:p>
    <w:p w:rsidR="00F96A7E" w:rsidRPr="00E82F6A" w:rsidRDefault="00F96A7E"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Климат - континентальный. Особенностью климатических условий территории является наличие постоянных ветровых потоков. Энергия ветровых потоков достаточна для приведения в действие ветровых электростанций.</w:t>
      </w:r>
    </w:p>
    <w:p w:rsidR="008406C9" w:rsidRPr="00E82F6A" w:rsidRDefault="00F96A7E" w:rsidP="00AF218C">
      <w:pPr>
        <w:pBdr>
          <w:bottom w:val="single" w:sz="4" w:space="1" w:color="auto"/>
        </w:pBdr>
        <w:spacing w:after="0"/>
        <w:ind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 xml:space="preserve">По данным Самарского </w:t>
      </w:r>
      <w:proofErr w:type="spellStart"/>
      <w:r w:rsidRPr="00E82F6A">
        <w:rPr>
          <w:rFonts w:ascii="Times New Roman" w:eastAsia="Times New Roman" w:hAnsi="Times New Roman" w:cs="Times New Roman"/>
          <w:sz w:val="28"/>
          <w:szCs w:val="28"/>
          <w:lang w:eastAsia="ru-RU"/>
        </w:rPr>
        <w:t>гидрометеоцентра</w:t>
      </w:r>
      <w:proofErr w:type="spellEnd"/>
      <w:r w:rsidRPr="00E82F6A">
        <w:rPr>
          <w:rFonts w:ascii="Times New Roman" w:eastAsia="Times New Roman" w:hAnsi="Times New Roman" w:cs="Times New Roman"/>
          <w:sz w:val="28"/>
          <w:szCs w:val="28"/>
          <w:lang w:eastAsia="ru-RU"/>
        </w:rPr>
        <w:t xml:space="preserve"> среднегодовая сила ветра в </w:t>
      </w:r>
      <w:proofErr w:type="spellStart"/>
      <w:r w:rsidRPr="00E82F6A">
        <w:rPr>
          <w:rFonts w:ascii="Times New Roman" w:eastAsia="Times New Roman" w:hAnsi="Times New Roman" w:cs="Times New Roman"/>
          <w:sz w:val="28"/>
          <w:szCs w:val="28"/>
          <w:lang w:eastAsia="ru-RU"/>
        </w:rPr>
        <w:t>Похвистневск</w:t>
      </w:r>
      <w:r w:rsidR="008364EB" w:rsidRPr="00E82F6A">
        <w:rPr>
          <w:rFonts w:ascii="Times New Roman" w:eastAsia="Times New Roman" w:hAnsi="Times New Roman" w:cs="Times New Roman"/>
          <w:sz w:val="28"/>
          <w:szCs w:val="28"/>
          <w:lang w:eastAsia="ru-RU"/>
        </w:rPr>
        <w:t>ом</w:t>
      </w:r>
      <w:proofErr w:type="spellEnd"/>
      <w:r w:rsidR="008364EB" w:rsidRPr="00E82F6A">
        <w:rPr>
          <w:rFonts w:ascii="Times New Roman" w:eastAsia="Times New Roman" w:hAnsi="Times New Roman" w:cs="Times New Roman"/>
          <w:sz w:val="28"/>
          <w:szCs w:val="28"/>
          <w:lang w:eastAsia="ru-RU"/>
        </w:rPr>
        <w:t xml:space="preserve"> регионе составляет 8.4 м/с</w:t>
      </w:r>
      <w:r w:rsidR="008406C9" w:rsidRPr="00E82F6A">
        <w:rPr>
          <w:rFonts w:ascii="Times New Roman" w:eastAsia="Times New Roman" w:hAnsi="Times New Roman" w:cs="Times New Roman"/>
          <w:sz w:val="28"/>
          <w:szCs w:val="28"/>
          <w:lang w:eastAsia="ru-RU"/>
        </w:rPr>
        <w:t>.</w:t>
      </w:r>
      <w:r w:rsidR="008364EB" w:rsidRPr="00E82F6A">
        <w:rPr>
          <w:rFonts w:ascii="Times New Roman" w:eastAsia="Times New Roman" w:hAnsi="Times New Roman" w:cs="Times New Roman"/>
          <w:sz w:val="28"/>
          <w:szCs w:val="28"/>
          <w:lang w:eastAsia="ru-RU"/>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425"/>
        <w:gridCol w:w="2460"/>
        <w:gridCol w:w="1965"/>
        <w:gridCol w:w="1870"/>
        <w:gridCol w:w="1865"/>
      </w:tblGrid>
      <w:tr w:rsidR="00F96A7E" w:rsidRPr="00E82F6A" w:rsidTr="000E1D3F">
        <w:trPr>
          <w:tblCellSpacing w:w="0" w:type="dxa"/>
        </w:trPr>
        <w:tc>
          <w:tcPr>
            <w:tcW w:w="1425" w:type="dxa"/>
            <w:vMerge w:val="restart"/>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Время года</w:t>
            </w:r>
          </w:p>
        </w:tc>
        <w:tc>
          <w:tcPr>
            <w:tcW w:w="2460" w:type="dxa"/>
            <w:vMerge w:val="restart"/>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Преобладающее направление ветра</w:t>
            </w:r>
          </w:p>
        </w:tc>
        <w:tc>
          <w:tcPr>
            <w:tcW w:w="5700" w:type="dxa"/>
            <w:gridSpan w:val="3"/>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ind w:firstLine="709"/>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Скорость ветра, м/с</w:t>
            </w:r>
          </w:p>
        </w:tc>
      </w:tr>
      <w:tr w:rsidR="00F96A7E" w:rsidRPr="00E82F6A" w:rsidTr="000E1D3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jc w:val="both"/>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ind w:firstLine="28"/>
              <w:jc w:val="both"/>
              <w:rPr>
                <w:rFonts w:ascii="Times New Roman" w:eastAsia="Times New Roman" w:hAnsi="Times New Roman" w:cs="Times New Roman"/>
                <w:sz w:val="24"/>
                <w:szCs w:val="24"/>
                <w:lang w:eastAsia="ru-RU"/>
              </w:rPr>
            </w:pPr>
          </w:p>
        </w:tc>
        <w:tc>
          <w:tcPr>
            <w:tcW w:w="1965" w:type="dxa"/>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ind w:firstLine="16"/>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минимальная</w:t>
            </w:r>
          </w:p>
        </w:tc>
        <w:tc>
          <w:tcPr>
            <w:tcW w:w="1870" w:type="dxa"/>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средняя</w:t>
            </w:r>
          </w:p>
        </w:tc>
        <w:tc>
          <w:tcPr>
            <w:tcW w:w="1865" w:type="dxa"/>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максимальная</w:t>
            </w:r>
          </w:p>
        </w:tc>
      </w:tr>
      <w:tr w:rsidR="00F96A7E" w:rsidRPr="00E82F6A" w:rsidTr="000E1D3F">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Зима</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Весна</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Лето</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Осень</w:t>
            </w:r>
          </w:p>
        </w:tc>
        <w:tc>
          <w:tcPr>
            <w:tcW w:w="2460" w:type="dxa"/>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Восточный</w:t>
            </w:r>
          </w:p>
          <w:p w:rsidR="00F96A7E" w:rsidRPr="00E82F6A"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Юго-восточный</w:t>
            </w:r>
          </w:p>
          <w:p w:rsidR="00F96A7E" w:rsidRPr="00E82F6A"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Северо-западный</w:t>
            </w:r>
          </w:p>
          <w:p w:rsidR="00F96A7E" w:rsidRPr="00E82F6A" w:rsidRDefault="00F96A7E" w:rsidP="00AF218C">
            <w:pPr>
              <w:pBdr>
                <w:bottom w:val="single" w:sz="4" w:space="1" w:color="auto"/>
              </w:pBdr>
              <w:spacing w:after="0"/>
              <w:ind w:firstLine="28"/>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Юго-восточный</w:t>
            </w:r>
          </w:p>
        </w:tc>
        <w:tc>
          <w:tcPr>
            <w:tcW w:w="1965" w:type="dxa"/>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3</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3</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3-5</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5-7</w:t>
            </w:r>
          </w:p>
        </w:tc>
        <w:tc>
          <w:tcPr>
            <w:tcW w:w="1870" w:type="dxa"/>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7-8</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7-8</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8-9</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10</w:t>
            </w:r>
          </w:p>
        </w:tc>
        <w:tc>
          <w:tcPr>
            <w:tcW w:w="1865" w:type="dxa"/>
            <w:tcBorders>
              <w:top w:val="outset" w:sz="6" w:space="0" w:color="auto"/>
              <w:left w:val="outset" w:sz="6" w:space="0" w:color="auto"/>
              <w:bottom w:val="outset" w:sz="6" w:space="0" w:color="auto"/>
              <w:right w:val="outset" w:sz="6" w:space="0" w:color="auto"/>
            </w:tcBorders>
            <w:vAlign w:val="center"/>
            <w:hideMark/>
          </w:tcPr>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12</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12</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12-13</w:t>
            </w:r>
          </w:p>
          <w:p w:rsidR="00F96A7E" w:rsidRPr="00E82F6A" w:rsidRDefault="00F96A7E" w:rsidP="00AF218C">
            <w:pPr>
              <w:pBdr>
                <w:bottom w:val="single" w:sz="4" w:space="1" w:color="auto"/>
              </w:pBd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12-13</w:t>
            </w:r>
          </w:p>
        </w:tc>
      </w:tr>
    </w:tbl>
    <w:p w:rsidR="000E1D3F" w:rsidRPr="00E82F6A" w:rsidRDefault="000E1D3F" w:rsidP="00AF218C">
      <w:pPr>
        <w:spacing w:after="0"/>
        <w:ind w:firstLine="708"/>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bCs/>
          <w:sz w:val="28"/>
          <w:szCs w:val="28"/>
          <w:lang w:eastAsia="ru-RU"/>
        </w:rPr>
        <w:t xml:space="preserve">Температурный режим характеризуется большими колебаниями температуры самого холодного и самого жаркого месяцев. Максимальная температура зимой </w:t>
      </w:r>
      <w:r w:rsidR="00817440" w:rsidRPr="00E82F6A">
        <w:rPr>
          <w:rFonts w:ascii="Times New Roman" w:eastAsia="Times New Roman" w:hAnsi="Times New Roman" w:cs="Times New Roman"/>
          <w:bCs/>
          <w:sz w:val="28"/>
          <w:szCs w:val="28"/>
          <w:lang w:eastAsia="ru-RU"/>
        </w:rPr>
        <w:t>–</w:t>
      </w:r>
      <w:r w:rsidRPr="00E82F6A">
        <w:rPr>
          <w:rFonts w:ascii="Times New Roman" w:eastAsia="Times New Roman" w:hAnsi="Times New Roman" w:cs="Times New Roman"/>
          <w:bCs/>
          <w:sz w:val="28"/>
          <w:szCs w:val="28"/>
          <w:lang w:eastAsia="ru-RU"/>
        </w:rPr>
        <w:t xml:space="preserve"> 36С</w:t>
      </w:r>
      <w:r w:rsidR="00431454" w:rsidRPr="00E82F6A">
        <w:rPr>
          <w:rFonts w:ascii="Times New Roman" w:eastAsia="Times New Roman" w:hAnsi="Times New Roman" w:cs="Times New Roman"/>
          <w:bCs/>
          <w:sz w:val="28"/>
          <w:szCs w:val="28"/>
          <w:lang w:eastAsia="ru-RU"/>
        </w:rPr>
        <w:t>°</w:t>
      </w:r>
      <w:r w:rsidRPr="00E82F6A">
        <w:rPr>
          <w:rFonts w:ascii="Times New Roman" w:eastAsia="Times New Roman" w:hAnsi="Times New Roman" w:cs="Times New Roman"/>
          <w:bCs/>
          <w:sz w:val="28"/>
          <w:szCs w:val="28"/>
          <w:lang w:eastAsia="ru-RU"/>
        </w:rPr>
        <w:t>, летом +38 С</w:t>
      </w:r>
      <w:r w:rsidR="00431454" w:rsidRPr="00E82F6A">
        <w:rPr>
          <w:rFonts w:ascii="Times New Roman" w:eastAsia="Times New Roman" w:hAnsi="Times New Roman" w:cs="Times New Roman"/>
          <w:bCs/>
          <w:sz w:val="28"/>
          <w:szCs w:val="28"/>
          <w:lang w:eastAsia="ru-RU"/>
        </w:rPr>
        <w:t>°</w:t>
      </w:r>
      <w:r w:rsidRPr="00E82F6A">
        <w:rPr>
          <w:rFonts w:ascii="Times New Roman" w:eastAsia="Times New Roman" w:hAnsi="Times New Roman" w:cs="Times New Roman"/>
          <w:bCs/>
          <w:sz w:val="28"/>
          <w:szCs w:val="28"/>
          <w:lang w:eastAsia="ru-RU"/>
        </w:rPr>
        <w:t>, минимальная температура зимой 0С и летом +5С</w:t>
      </w:r>
      <w:r w:rsidR="00431454" w:rsidRPr="00E82F6A">
        <w:rPr>
          <w:rFonts w:ascii="Times New Roman" w:eastAsia="Times New Roman" w:hAnsi="Times New Roman" w:cs="Times New Roman"/>
          <w:bCs/>
          <w:sz w:val="28"/>
          <w:szCs w:val="28"/>
          <w:lang w:eastAsia="ru-RU"/>
        </w:rPr>
        <w:t>°</w:t>
      </w:r>
      <w:r w:rsidRPr="00E82F6A">
        <w:rPr>
          <w:rFonts w:ascii="Times New Roman" w:eastAsia="Times New Roman" w:hAnsi="Times New Roman" w:cs="Times New Roman"/>
          <w:bCs/>
          <w:sz w:val="28"/>
          <w:szCs w:val="28"/>
          <w:lang w:eastAsia="ru-RU"/>
        </w:rPr>
        <w:t>. Среднегодовая сумма осадков 400-450 мм.</w:t>
      </w:r>
    </w:p>
    <w:p w:rsidR="00F96A7E" w:rsidRPr="00E82F6A" w:rsidRDefault="00F96A7E" w:rsidP="00AF218C">
      <w:pPr>
        <w:spacing w:after="0"/>
        <w:ind w:firstLine="708"/>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Волнистый, изрезанный оврагами и балками рельеф и живописный ландшафт в окрестностях г</w:t>
      </w:r>
      <w:r w:rsidR="003C3FEB" w:rsidRPr="00E82F6A">
        <w:rPr>
          <w:rFonts w:ascii="Times New Roman" w:eastAsia="Times New Roman" w:hAnsi="Times New Roman" w:cs="Times New Roman"/>
          <w:sz w:val="28"/>
          <w:szCs w:val="28"/>
          <w:lang w:eastAsia="ru-RU"/>
        </w:rPr>
        <w:t>ородского округа</w:t>
      </w:r>
      <w:r w:rsidRPr="00E82F6A">
        <w:rPr>
          <w:rFonts w:ascii="Times New Roman" w:eastAsia="Times New Roman" w:hAnsi="Times New Roman" w:cs="Times New Roman"/>
          <w:sz w:val="28"/>
          <w:szCs w:val="28"/>
          <w:lang w:eastAsia="ru-RU"/>
        </w:rPr>
        <w:t xml:space="preserve"> Похвистнево создают естественные условия для организации лыжных трасс, </w:t>
      </w:r>
      <w:r w:rsidR="00444416" w:rsidRPr="00E82F6A">
        <w:rPr>
          <w:rFonts w:ascii="Times New Roman" w:eastAsia="Times New Roman" w:hAnsi="Times New Roman" w:cs="Times New Roman"/>
          <w:sz w:val="28"/>
          <w:szCs w:val="28"/>
          <w:lang w:eastAsia="ru-RU"/>
        </w:rPr>
        <w:t>байдарочного туризма</w:t>
      </w:r>
      <w:r w:rsidRPr="00E82F6A">
        <w:rPr>
          <w:rFonts w:ascii="Times New Roman" w:eastAsia="Times New Roman" w:hAnsi="Times New Roman" w:cs="Times New Roman"/>
          <w:sz w:val="28"/>
          <w:szCs w:val="28"/>
          <w:lang w:eastAsia="ru-RU"/>
        </w:rPr>
        <w:t xml:space="preserve"> и других видов активного отдыха. Экологическая обстановка на территории, в силу ее относительной удаленности от крупных промышленных комплексов, достаточно благоприятна.</w:t>
      </w:r>
    </w:p>
    <w:p w:rsidR="00AA194E" w:rsidRPr="00E82F6A" w:rsidRDefault="00AA194E" w:rsidP="00AF218C">
      <w:pPr>
        <w:shd w:val="clear" w:color="auto" w:fill="FFFFFF"/>
        <w:spacing w:after="0"/>
        <w:ind w:firstLine="709"/>
        <w:jc w:val="both"/>
        <w:textAlignment w:val="baseline"/>
        <w:rPr>
          <w:rFonts w:ascii="Times New Roman" w:hAnsi="Times New Roman" w:cs="Times New Roman"/>
          <w:color w:val="000000" w:themeColor="text1"/>
          <w:sz w:val="28"/>
          <w:szCs w:val="28"/>
        </w:rPr>
      </w:pPr>
      <w:r w:rsidRPr="00E82F6A">
        <w:rPr>
          <w:rFonts w:ascii="Times New Roman" w:hAnsi="Times New Roman" w:cs="Times New Roman"/>
          <w:color w:val="000000" w:themeColor="text1"/>
          <w:sz w:val="28"/>
          <w:szCs w:val="28"/>
        </w:rPr>
        <w:t xml:space="preserve">Окрестности городского округа богаты углеводородными ресурсами. Стоит отметить, что минерально-сырьевая база углеводородного сырья </w:t>
      </w:r>
      <w:proofErr w:type="spellStart"/>
      <w:r w:rsidRPr="00E82F6A">
        <w:rPr>
          <w:rFonts w:ascii="Times New Roman" w:hAnsi="Times New Roman" w:cs="Times New Roman"/>
          <w:color w:val="000000" w:themeColor="text1"/>
          <w:sz w:val="28"/>
          <w:szCs w:val="28"/>
        </w:rPr>
        <w:t>Похвистневского</w:t>
      </w:r>
      <w:proofErr w:type="spellEnd"/>
      <w:r w:rsidRPr="00E82F6A">
        <w:rPr>
          <w:rFonts w:ascii="Times New Roman" w:hAnsi="Times New Roman" w:cs="Times New Roman"/>
          <w:color w:val="000000" w:themeColor="text1"/>
          <w:sz w:val="28"/>
          <w:szCs w:val="28"/>
        </w:rPr>
        <w:t xml:space="preserve"> района используется далеко не в полном объеме, необходимо активизировать работы по осуществлению нефтедобычи на ныне законсервированных месторождениях, активизировать освоение неразведанных ресурсов нефти и газа.</w:t>
      </w:r>
    </w:p>
    <w:p w:rsidR="00176B77" w:rsidRPr="00E82F6A" w:rsidRDefault="00AA194E" w:rsidP="0092547F">
      <w:pPr>
        <w:spacing w:after="0"/>
        <w:ind w:firstLine="709"/>
        <w:jc w:val="both"/>
        <w:rPr>
          <w:rFonts w:ascii="Times New Roman" w:hAnsi="Times New Roman" w:cs="Times New Roman"/>
          <w:spacing w:val="-2"/>
          <w:sz w:val="28"/>
          <w:szCs w:val="28"/>
        </w:rPr>
      </w:pPr>
      <w:r w:rsidRPr="00E82F6A">
        <w:rPr>
          <w:rFonts w:ascii="Times New Roman" w:hAnsi="Times New Roman" w:cs="Times New Roman"/>
          <w:color w:val="000000" w:themeColor="text1"/>
          <w:sz w:val="28"/>
          <w:szCs w:val="28"/>
        </w:rPr>
        <w:lastRenderedPageBreak/>
        <w:t xml:space="preserve">В границах городского округа Похвистнево, в районе пос.  Октябрьский расположены законсервированное </w:t>
      </w:r>
      <w:proofErr w:type="spellStart"/>
      <w:r w:rsidRPr="00E82F6A">
        <w:rPr>
          <w:rFonts w:ascii="Times New Roman" w:hAnsi="Times New Roman" w:cs="Times New Roman"/>
          <w:color w:val="000000" w:themeColor="text1"/>
          <w:sz w:val="28"/>
          <w:szCs w:val="28"/>
        </w:rPr>
        <w:t>Калиновское</w:t>
      </w:r>
      <w:proofErr w:type="spellEnd"/>
      <w:r w:rsidRPr="00E82F6A">
        <w:rPr>
          <w:rFonts w:ascii="Times New Roman" w:hAnsi="Times New Roman" w:cs="Times New Roman"/>
          <w:color w:val="000000" w:themeColor="text1"/>
          <w:sz w:val="28"/>
          <w:szCs w:val="28"/>
        </w:rPr>
        <w:t xml:space="preserve"> месторождение газа и эксплуатируемое </w:t>
      </w:r>
      <w:proofErr w:type="spellStart"/>
      <w:r w:rsidRPr="00E82F6A">
        <w:rPr>
          <w:rFonts w:ascii="Times New Roman" w:hAnsi="Times New Roman" w:cs="Times New Roman"/>
          <w:color w:val="000000" w:themeColor="text1"/>
          <w:sz w:val="28"/>
          <w:szCs w:val="28"/>
        </w:rPr>
        <w:t>Яблоневское</w:t>
      </w:r>
      <w:proofErr w:type="spellEnd"/>
      <w:r w:rsidRPr="00E82F6A">
        <w:rPr>
          <w:rFonts w:ascii="Times New Roman" w:hAnsi="Times New Roman" w:cs="Times New Roman"/>
          <w:color w:val="000000" w:themeColor="text1"/>
          <w:sz w:val="28"/>
          <w:szCs w:val="28"/>
        </w:rPr>
        <w:t xml:space="preserve"> месторождение нефти</w:t>
      </w:r>
      <w:r w:rsidR="0092547F" w:rsidRPr="00E82F6A">
        <w:rPr>
          <w:rFonts w:ascii="Times New Roman" w:hAnsi="Times New Roman" w:cs="Times New Roman"/>
          <w:color w:val="000000" w:themeColor="text1"/>
          <w:sz w:val="28"/>
          <w:szCs w:val="28"/>
        </w:rPr>
        <w:t>.</w:t>
      </w:r>
    </w:p>
    <w:p w:rsidR="00AA194E" w:rsidRPr="00E82F6A" w:rsidRDefault="00AA194E" w:rsidP="00AF218C">
      <w:pPr>
        <w:spacing w:after="0"/>
        <w:ind w:firstLine="709"/>
        <w:jc w:val="both"/>
        <w:rPr>
          <w:rFonts w:ascii="Times New Roman" w:eastAsia="Times New Roman" w:hAnsi="Times New Roman" w:cs="Times New Roman"/>
          <w:color w:val="000000" w:themeColor="text1"/>
          <w:sz w:val="28"/>
          <w:szCs w:val="28"/>
          <w:lang w:eastAsia="ru-RU"/>
        </w:rPr>
      </w:pPr>
      <w:r w:rsidRPr="00E82F6A">
        <w:rPr>
          <w:rFonts w:ascii="Times New Roman" w:hAnsi="Times New Roman" w:cs="Times New Roman"/>
          <w:spacing w:val="-2"/>
          <w:sz w:val="28"/>
          <w:szCs w:val="28"/>
        </w:rPr>
        <w:t xml:space="preserve"> </w:t>
      </w:r>
      <w:r w:rsidRPr="00E82F6A">
        <w:rPr>
          <w:rFonts w:ascii="Times New Roman" w:eastAsia="Times New Roman" w:hAnsi="Times New Roman" w:cs="Times New Roman"/>
          <w:color w:val="000000" w:themeColor="text1"/>
          <w:sz w:val="28"/>
          <w:szCs w:val="28"/>
          <w:lang w:eastAsia="ru-RU"/>
        </w:rPr>
        <w:t>Географическое положение и природно-ресурсный потенциал территории открывают следующие возможности для ее экономического развития:</w:t>
      </w:r>
    </w:p>
    <w:p w:rsidR="00AA194E" w:rsidRPr="00E82F6A" w:rsidRDefault="00AA194E" w:rsidP="00AF218C">
      <w:pPr>
        <w:tabs>
          <w:tab w:val="left" w:pos="851"/>
        </w:tabs>
        <w:spacing w:after="0"/>
        <w:ind w:firstLine="851"/>
        <w:jc w:val="both"/>
        <w:rPr>
          <w:rFonts w:ascii="Times New Roman" w:eastAsia="Times New Roman" w:hAnsi="Times New Roman" w:cs="Times New Roman"/>
          <w:color w:val="000000" w:themeColor="text1"/>
          <w:sz w:val="28"/>
          <w:szCs w:val="28"/>
          <w:lang w:eastAsia="ru-RU"/>
        </w:rPr>
      </w:pPr>
      <w:r w:rsidRPr="00E82F6A">
        <w:rPr>
          <w:rFonts w:ascii="Times New Roman" w:eastAsia="Times New Roman" w:hAnsi="Times New Roman" w:cs="Times New Roman"/>
          <w:color w:val="000000" w:themeColor="text1"/>
          <w:sz w:val="28"/>
          <w:szCs w:val="28"/>
          <w:lang w:eastAsia="ru-RU"/>
        </w:rPr>
        <w:t xml:space="preserve">- использование расположения городского округа Похвистнево на стратегических железнодорожных и автомобильных магистралях для развития торговли и инфраструктуры, соответствующих </w:t>
      </w:r>
      <w:proofErr w:type="spellStart"/>
      <w:r w:rsidRPr="00E82F6A">
        <w:rPr>
          <w:rFonts w:ascii="Times New Roman" w:eastAsia="Times New Roman" w:hAnsi="Times New Roman" w:cs="Times New Roman"/>
          <w:color w:val="000000" w:themeColor="text1"/>
          <w:sz w:val="28"/>
          <w:szCs w:val="28"/>
          <w:lang w:eastAsia="ru-RU"/>
        </w:rPr>
        <w:t>подотраслей</w:t>
      </w:r>
      <w:proofErr w:type="spellEnd"/>
      <w:r w:rsidRPr="00E82F6A">
        <w:rPr>
          <w:rFonts w:ascii="Times New Roman" w:eastAsia="Times New Roman" w:hAnsi="Times New Roman" w:cs="Times New Roman"/>
          <w:color w:val="000000" w:themeColor="text1"/>
          <w:sz w:val="28"/>
          <w:szCs w:val="28"/>
          <w:lang w:eastAsia="ru-RU"/>
        </w:rPr>
        <w:t xml:space="preserve"> транспорта;</w:t>
      </w:r>
    </w:p>
    <w:p w:rsidR="00AA194E" w:rsidRPr="00E82F6A" w:rsidRDefault="00AA194E" w:rsidP="00AF218C">
      <w:pPr>
        <w:pStyle w:val="a4"/>
        <w:numPr>
          <w:ilvl w:val="0"/>
          <w:numId w:val="28"/>
        </w:numPr>
        <w:tabs>
          <w:tab w:val="left" w:pos="851"/>
        </w:tabs>
        <w:spacing w:after="0"/>
        <w:ind w:left="0" w:firstLine="851"/>
        <w:jc w:val="both"/>
        <w:rPr>
          <w:rFonts w:ascii="Times New Roman" w:eastAsia="Times New Roman" w:hAnsi="Times New Roman" w:cs="Times New Roman"/>
          <w:color w:val="000000" w:themeColor="text1"/>
          <w:sz w:val="28"/>
          <w:szCs w:val="28"/>
          <w:lang w:eastAsia="ru-RU"/>
        </w:rPr>
      </w:pPr>
      <w:r w:rsidRPr="00E82F6A">
        <w:rPr>
          <w:rFonts w:ascii="Times New Roman" w:eastAsia="Times New Roman" w:hAnsi="Times New Roman" w:cs="Times New Roman"/>
          <w:color w:val="000000" w:themeColor="text1"/>
          <w:sz w:val="28"/>
          <w:szCs w:val="28"/>
          <w:lang w:eastAsia="ru-RU"/>
        </w:rPr>
        <w:t>использование особенностей рельефа региона, ландшафта, благоприятных климатических условий и экологической обстановки для развития разнообразных видов рекреации, оздоровления населения и туризма;</w:t>
      </w:r>
    </w:p>
    <w:p w:rsidR="00AA194E" w:rsidRPr="00E82F6A" w:rsidRDefault="00AA194E" w:rsidP="00AF218C">
      <w:pPr>
        <w:tabs>
          <w:tab w:val="left" w:pos="851"/>
        </w:tabs>
        <w:spacing w:after="0"/>
        <w:ind w:firstLine="709"/>
        <w:jc w:val="both"/>
        <w:rPr>
          <w:rFonts w:ascii="Times New Roman" w:eastAsia="Times New Roman" w:hAnsi="Times New Roman" w:cs="Times New Roman"/>
          <w:color w:val="000000" w:themeColor="text1"/>
          <w:sz w:val="28"/>
          <w:szCs w:val="28"/>
          <w:lang w:eastAsia="ru-RU"/>
        </w:rPr>
      </w:pPr>
      <w:r w:rsidRPr="00E82F6A">
        <w:rPr>
          <w:rFonts w:ascii="Times New Roman" w:eastAsia="Times New Roman" w:hAnsi="Times New Roman" w:cs="Times New Roman"/>
          <w:color w:val="000000" w:themeColor="text1"/>
          <w:sz w:val="28"/>
          <w:szCs w:val="28"/>
          <w:lang w:eastAsia="ru-RU"/>
        </w:rPr>
        <w:t>- повышение эффективности использования природных ресурсов путем внедрения технологий, позволяющих максимально использовать истощающиеся запасы нефти;</w:t>
      </w:r>
    </w:p>
    <w:p w:rsidR="00AA194E" w:rsidRPr="00E82F6A" w:rsidRDefault="00AA194E" w:rsidP="00AF218C">
      <w:pPr>
        <w:tabs>
          <w:tab w:val="left" w:pos="851"/>
        </w:tabs>
        <w:spacing w:after="0"/>
        <w:ind w:firstLine="709"/>
        <w:jc w:val="both"/>
        <w:rPr>
          <w:rFonts w:ascii="Times New Roman" w:eastAsia="Times New Roman" w:hAnsi="Times New Roman" w:cs="Times New Roman"/>
          <w:color w:val="000000" w:themeColor="text1"/>
          <w:sz w:val="28"/>
          <w:szCs w:val="28"/>
          <w:lang w:eastAsia="ru-RU"/>
        </w:rPr>
      </w:pPr>
      <w:r w:rsidRPr="00E82F6A">
        <w:rPr>
          <w:rFonts w:ascii="Times New Roman" w:eastAsia="Times New Roman" w:hAnsi="Times New Roman" w:cs="Times New Roman"/>
          <w:color w:val="000000" w:themeColor="text1"/>
          <w:sz w:val="28"/>
          <w:szCs w:val="28"/>
          <w:lang w:eastAsia="ru-RU"/>
        </w:rPr>
        <w:t xml:space="preserve">- развитие перерабатывающей и пищевой промышленности на основе сырья, производимого сельскохозяйственными предприятиями </w:t>
      </w:r>
      <w:proofErr w:type="spellStart"/>
      <w:r w:rsidRPr="00E82F6A">
        <w:rPr>
          <w:rFonts w:ascii="Times New Roman" w:eastAsia="Times New Roman" w:hAnsi="Times New Roman" w:cs="Times New Roman"/>
          <w:color w:val="000000" w:themeColor="text1"/>
          <w:sz w:val="28"/>
          <w:szCs w:val="28"/>
          <w:lang w:eastAsia="ru-RU"/>
        </w:rPr>
        <w:t>П</w:t>
      </w:r>
      <w:r w:rsidR="0092547F" w:rsidRPr="00E82F6A">
        <w:rPr>
          <w:rFonts w:ascii="Times New Roman" w:eastAsia="Times New Roman" w:hAnsi="Times New Roman" w:cs="Times New Roman"/>
          <w:color w:val="000000" w:themeColor="text1"/>
          <w:sz w:val="28"/>
          <w:szCs w:val="28"/>
          <w:lang w:eastAsia="ru-RU"/>
        </w:rPr>
        <w:t>охвистневского</w:t>
      </w:r>
      <w:proofErr w:type="spellEnd"/>
      <w:r w:rsidR="0092547F" w:rsidRPr="00E82F6A">
        <w:rPr>
          <w:rFonts w:ascii="Times New Roman" w:eastAsia="Times New Roman" w:hAnsi="Times New Roman" w:cs="Times New Roman"/>
          <w:color w:val="000000" w:themeColor="text1"/>
          <w:sz w:val="28"/>
          <w:szCs w:val="28"/>
          <w:lang w:eastAsia="ru-RU"/>
        </w:rPr>
        <w:t xml:space="preserve"> района;</w:t>
      </w:r>
    </w:p>
    <w:p w:rsidR="00AA194E" w:rsidRPr="00E82F6A" w:rsidRDefault="00AA194E" w:rsidP="00AF218C">
      <w:pPr>
        <w:spacing w:after="0"/>
        <w:ind w:firstLine="709"/>
        <w:jc w:val="both"/>
        <w:rPr>
          <w:rFonts w:ascii="Times New Roman" w:eastAsia="Times New Roman" w:hAnsi="Times New Roman" w:cs="Times New Roman"/>
          <w:color w:val="000000" w:themeColor="text1"/>
          <w:sz w:val="28"/>
          <w:szCs w:val="28"/>
          <w:lang w:eastAsia="ru-RU"/>
        </w:rPr>
      </w:pPr>
      <w:r w:rsidRPr="00E82F6A">
        <w:rPr>
          <w:rFonts w:ascii="Times New Roman" w:eastAsia="Times New Roman" w:hAnsi="Times New Roman" w:cs="Times New Roman"/>
          <w:color w:val="000000" w:themeColor="text1"/>
          <w:sz w:val="28"/>
          <w:szCs w:val="28"/>
          <w:lang w:eastAsia="ru-RU"/>
        </w:rPr>
        <w:t xml:space="preserve">- строительство и эксплуатация </w:t>
      </w:r>
      <w:proofErr w:type="spellStart"/>
      <w:r w:rsidRPr="00E82F6A">
        <w:rPr>
          <w:rFonts w:ascii="Times New Roman" w:eastAsia="Times New Roman" w:hAnsi="Times New Roman" w:cs="Times New Roman"/>
          <w:color w:val="000000" w:themeColor="text1"/>
          <w:sz w:val="28"/>
          <w:szCs w:val="28"/>
          <w:lang w:eastAsia="ru-RU"/>
        </w:rPr>
        <w:t>ветроэлектростанций</w:t>
      </w:r>
      <w:proofErr w:type="spellEnd"/>
      <w:r w:rsidRPr="00E82F6A">
        <w:rPr>
          <w:rFonts w:ascii="Times New Roman" w:eastAsia="Times New Roman" w:hAnsi="Times New Roman" w:cs="Times New Roman"/>
          <w:color w:val="000000" w:themeColor="text1"/>
          <w:sz w:val="28"/>
          <w:szCs w:val="28"/>
          <w:lang w:eastAsia="ru-RU"/>
        </w:rPr>
        <w:t>, обеспечивающих экологически чистую энергию.</w:t>
      </w:r>
    </w:p>
    <w:p w:rsidR="00175135" w:rsidRPr="00E82F6A" w:rsidRDefault="00175135" w:rsidP="00AF218C">
      <w:pPr>
        <w:spacing w:after="0"/>
        <w:jc w:val="center"/>
        <w:rPr>
          <w:rFonts w:ascii="Times New Roman" w:hAnsi="Times New Roman" w:cs="Times New Roman"/>
          <w:b/>
          <w:sz w:val="32"/>
          <w:szCs w:val="28"/>
        </w:rPr>
      </w:pPr>
    </w:p>
    <w:p w:rsidR="00DC516C" w:rsidRPr="00E82F6A" w:rsidRDefault="0032765C" w:rsidP="00AF218C">
      <w:pPr>
        <w:spacing w:after="0"/>
        <w:jc w:val="center"/>
        <w:rPr>
          <w:rFonts w:ascii="Times New Roman" w:hAnsi="Times New Roman" w:cs="Times New Roman"/>
          <w:b/>
          <w:sz w:val="32"/>
          <w:szCs w:val="28"/>
        </w:rPr>
      </w:pPr>
      <w:r w:rsidRPr="00E82F6A">
        <w:rPr>
          <w:rFonts w:ascii="Times New Roman" w:hAnsi="Times New Roman" w:cs="Times New Roman"/>
          <w:b/>
          <w:sz w:val="32"/>
          <w:szCs w:val="28"/>
        </w:rPr>
        <w:t>3. Экономический потенциал</w:t>
      </w:r>
    </w:p>
    <w:p w:rsidR="00D353AA" w:rsidRPr="00E82F6A" w:rsidRDefault="005455B8" w:rsidP="00AF218C">
      <w:pPr>
        <w:pStyle w:val="22"/>
        <w:tabs>
          <w:tab w:val="left" w:pos="709"/>
        </w:tabs>
        <w:spacing w:after="0" w:line="276" w:lineRule="auto"/>
        <w:ind w:firstLine="709"/>
        <w:contextualSpacing/>
        <w:jc w:val="both"/>
        <w:rPr>
          <w:color w:val="000000" w:themeColor="text1"/>
          <w:sz w:val="28"/>
          <w:szCs w:val="28"/>
        </w:rPr>
      </w:pPr>
      <w:r w:rsidRPr="00E82F6A">
        <w:rPr>
          <w:color w:val="000000" w:themeColor="text1"/>
          <w:sz w:val="28"/>
          <w:szCs w:val="28"/>
        </w:rPr>
        <w:t xml:space="preserve">В 2023 году городской округ Похвистнево в рейтинге эффективности деятельности органов местного самоуправления занял </w:t>
      </w:r>
      <w:r w:rsidR="00FF0DDA" w:rsidRPr="00E82F6A">
        <w:rPr>
          <w:color w:val="000000" w:themeColor="text1"/>
          <w:sz w:val="28"/>
          <w:szCs w:val="28"/>
        </w:rPr>
        <w:t xml:space="preserve"> 7</w:t>
      </w:r>
      <w:r w:rsidRPr="00E82F6A">
        <w:rPr>
          <w:color w:val="000000" w:themeColor="text1"/>
          <w:sz w:val="28"/>
          <w:szCs w:val="28"/>
        </w:rPr>
        <w:t xml:space="preserve"> место среди городских округов Самарской области и входит в группу со средней комплексной оценкой эффективности.</w:t>
      </w:r>
    </w:p>
    <w:p w:rsidR="005455B8" w:rsidRPr="00E82F6A" w:rsidRDefault="005455B8" w:rsidP="00AF218C">
      <w:pPr>
        <w:pStyle w:val="22"/>
        <w:tabs>
          <w:tab w:val="left" w:pos="709"/>
        </w:tabs>
        <w:spacing w:after="0" w:line="276" w:lineRule="auto"/>
        <w:ind w:firstLine="709"/>
        <w:contextualSpacing/>
        <w:jc w:val="both"/>
        <w:rPr>
          <w:color w:val="000000" w:themeColor="text1"/>
          <w:sz w:val="28"/>
          <w:szCs w:val="28"/>
        </w:rPr>
      </w:pPr>
      <w:r w:rsidRPr="00E82F6A">
        <w:rPr>
          <w:color w:val="000000" w:themeColor="text1"/>
          <w:sz w:val="28"/>
          <w:szCs w:val="28"/>
        </w:rPr>
        <w:t xml:space="preserve">В сводном рейтинге социально-экономического развития городских округов Самарской области, подготовленном Министерством экономического развития и инвестиций Самарской области, по итогам 2023 года городской округ </w:t>
      </w:r>
      <w:r w:rsidR="00FF0DDA" w:rsidRPr="00E82F6A">
        <w:rPr>
          <w:color w:val="000000" w:themeColor="text1"/>
          <w:sz w:val="28"/>
          <w:szCs w:val="28"/>
        </w:rPr>
        <w:t>Похвистнево</w:t>
      </w:r>
      <w:r w:rsidRPr="00E82F6A">
        <w:rPr>
          <w:color w:val="000000" w:themeColor="text1"/>
          <w:sz w:val="28"/>
          <w:szCs w:val="28"/>
        </w:rPr>
        <w:t xml:space="preserve"> занимает </w:t>
      </w:r>
      <w:r w:rsidR="00FF0DDA" w:rsidRPr="00E82F6A">
        <w:rPr>
          <w:color w:val="000000" w:themeColor="text1"/>
          <w:sz w:val="28"/>
          <w:szCs w:val="28"/>
        </w:rPr>
        <w:t>5</w:t>
      </w:r>
      <w:r w:rsidRPr="00E82F6A">
        <w:rPr>
          <w:color w:val="000000" w:themeColor="text1"/>
          <w:sz w:val="28"/>
          <w:szCs w:val="28"/>
        </w:rPr>
        <w:t xml:space="preserve"> место.</w:t>
      </w:r>
    </w:p>
    <w:p w:rsidR="005455B8" w:rsidRPr="00E82F6A" w:rsidRDefault="005455B8" w:rsidP="005455B8">
      <w:pPr>
        <w:spacing w:after="0"/>
        <w:jc w:val="center"/>
        <w:rPr>
          <w:rFonts w:ascii="Times New Roman" w:hAnsi="Times New Roman" w:cs="Times New Roman"/>
          <w:b/>
          <w:sz w:val="28"/>
          <w:szCs w:val="28"/>
        </w:rPr>
      </w:pPr>
    </w:p>
    <w:p w:rsidR="005455B8" w:rsidRPr="00E82F6A" w:rsidRDefault="005455B8" w:rsidP="005455B8">
      <w:pPr>
        <w:spacing w:after="0"/>
        <w:jc w:val="center"/>
        <w:rPr>
          <w:rFonts w:ascii="Times New Roman" w:hAnsi="Times New Roman" w:cs="Times New Roman"/>
          <w:b/>
          <w:sz w:val="28"/>
          <w:szCs w:val="28"/>
        </w:rPr>
      </w:pPr>
      <w:r w:rsidRPr="00E82F6A">
        <w:rPr>
          <w:rFonts w:ascii="Times New Roman" w:hAnsi="Times New Roman" w:cs="Times New Roman"/>
          <w:b/>
          <w:sz w:val="28"/>
          <w:szCs w:val="28"/>
        </w:rPr>
        <w:t xml:space="preserve">3.1. Развитие промышленного комплекса. </w:t>
      </w:r>
    </w:p>
    <w:p w:rsidR="00EF2D2A" w:rsidRPr="00E82F6A" w:rsidRDefault="00EF2D2A" w:rsidP="00EF2D2A">
      <w:pPr>
        <w:pStyle w:val="22"/>
        <w:spacing w:after="0" w:line="276" w:lineRule="auto"/>
        <w:ind w:firstLine="708"/>
        <w:contextualSpacing/>
        <w:jc w:val="both"/>
        <w:rPr>
          <w:snapToGrid w:val="0"/>
          <w:sz w:val="28"/>
        </w:rPr>
      </w:pPr>
      <w:r w:rsidRPr="00E82F6A">
        <w:rPr>
          <w:sz w:val="28"/>
          <w:szCs w:val="28"/>
        </w:rPr>
        <w:t xml:space="preserve">В рейтинге городских </w:t>
      </w:r>
      <w:r w:rsidRPr="00E82F6A">
        <w:rPr>
          <w:snapToGrid w:val="0"/>
          <w:sz w:val="28"/>
        </w:rPr>
        <w:t xml:space="preserve">округов за 2023 год по уровню индекса промышленного производства по крупным и средним предприятиям городской округ Похвистнево занимает 4 позицию и составляет 113,1% (2022год -1, 2021 год – 5, 2020 год – 3, 2019 год – 4, 2018 год – 4)  среди десяти городских округов Самарской области. На индекс производства решающее влияние оказывает объем добычи нефти и газа. </w:t>
      </w:r>
    </w:p>
    <w:p w:rsidR="00EF2D2A" w:rsidRPr="00E82F6A" w:rsidRDefault="00EF2D2A" w:rsidP="00EF2D2A">
      <w:pPr>
        <w:spacing w:before="120"/>
        <w:ind w:firstLine="432"/>
        <w:jc w:val="both"/>
        <w:rPr>
          <w:rFonts w:ascii="Times New Roman" w:hAnsi="Times New Roman" w:cs="Times New Roman"/>
          <w:snapToGrid w:val="0"/>
          <w:sz w:val="28"/>
          <w:szCs w:val="28"/>
        </w:rPr>
      </w:pPr>
      <w:r w:rsidRPr="00E82F6A">
        <w:rPr>
          <w:rFonts w:ascii="Times New Roman" w:hAnsi="Times New Roman" w:cs="Times New Roman"/>
          <w:sz w:val="28"/>
          <w:szCs w:val="28"/>
        </w:rPr>
        <w:lastRenderedPageBreak/>
        <w:t>Второе место среди городских округов Самарской области Похвистнево занимает по объему отгруженных товаров, выполненных работ и услуг на душу населения – 1 704</w:t>
      </w:r>
      <w:r w:rsidRPr="00E82F6A">
        <w:rPr>
          <w:rFonts w:ascii="Times New Roman" w:hAnsi="Times New Roman" w:cs="Times New Roman"/>
          <w:szCs w:val="28"/>
        </w:rPr>
        <w:t xml:space="preserve"> </w:t>
      </w:r>
      <w:r w:rsidRPr="00E82F6A">
        <w:rPr>
          <w:rFonts w:ascii="Times New Roman" w:hAnsi="Times New Roman" w:cs="Times New Roman"/>
          <w:sz w:val="28"/>
          <w:szCs w:val="28"/>
        </w:rPr>
        <w:t xml:space="preserve">тыс. руб., что характеризует высокую производительность труда работников </w:t>
      </w:r>
      <w:proofErr w:type="spellStart"/>
      <w:r w:rsidRPr="00E82F6A">
        <w:rPr>
          <w:rFonts w:ascii="Times New Roman" w:hAnsi="Times New Roman" w:cs="Times New Roman"/>
          <w:sz w:val="28"/>
          <w:szCs w:val="28"/>
        </w:rPr>
        <w:t>похвистневских</w:t>
      </w:r>
      <w:proofErr w:type="spellEnd"/>
      <w:r w:rsidRPr="00E82F6A">
        <w:rPr>
          <w:rFonts w:ascii="Times New Roman" w:hAnsi="Times New Roman" w:cs="Times New Roman"/>
          <w:sz w:val="28"/>
          <w:szCs w:val="28"/>
        </w:rPr>
        <w:t xml:space="preserve"> предприятий. </w:t>
      </w:r>
    </w:p>
    <w:p w:rsidR="00DB0A9D" w:rsidRPr="00E82F6A" w:rsidRDefault="00DB0A9D" w:rsidP="00AF218C">
      <w:pPr>
        <w:spacing w:after="0"/>
        <w:ind w:firstLine="561"/>
        <w:jc w:val="center"/>
        <w:rPr>
          <w:rFonts w:ascii="Times New Roman" w:hAnsi="Times New Roman" w:cs="Times New Roman"/>
          <w:sz w:val="28"/>
          <w:szCs w:val="28"/>
        </w:rPr>
      </w:pPr>
      <w:r w:rsidRPr="00E82F6A">
        <w:rPr>
          <w:rFonts w:ascii="Times New Roman" w:hAnsi="Times New Roman" w:cs="Times New Roman"/>
          <w:sz w:val="28"/>
          <w:szCs w:val="28"/>
        </w:rPr>
        <w:t>Основные экономические показатели работы промышленного комплекса городского округа Похвистнево в 201</w:t>
      </w:r>
      <w:r w:rsidR="00885A41" w:rsidRPr="00E82F6A">
        <w:rPr>
          <w:rFonts w:ascii="Times New Roman" w:hAnsi="Times New Roman" w:cs="Times New Roman"/>
          <w:sz w:val="28"/>
          <w:szCs w:val="28"/>
        </w:rPr>
        <w:t>8</w:t>
      </w:r>
      <w:r w:rsidR="00E01A3E" w:rsidRPr="00E82F6A">
        <w:rPr>
          <w:rFonts w:ascii="Times New Roman" w:hAnsi="Times New Roman" w:cs="Times New Roman"/>
          <w:sz w:val="28"/>
          <w:szCs w:val="28"/>
        </w:rPr>
        <w:t>-202</w:t>
      </w:r>
      <w:r w:rsidR="00232A1D" w:rsidRPr="00E82F6A">
        <w:rPr>
          <w:rFonts w:ascii="Times New Roman" w:hAnsi="Times New Roman" w:cs="Times New Roman"/>
          <w:sz w:val="28"/>
          <w:szCs w:val="28"/>
        </w:rPr>
        <w:t>3</w:t>
      </w:r>
      <w:r w:rsidRPr="00E82F6A">
        <w:rPr>
          <w:rFonts w:ascii="Times New Roman" w:hAnsi="Times New Roman" w:cs="Times New Roman"/>
          <w:sz w:val="28"/>
          <w:szCs w:val="28"/>
        </w:rPr>
        <w:t xml:space="preserve"> годах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55"/>
        <w:gridCol w:w="752"/>
        <w:gridCol w:w="1100"/>
        <w:gridCol w:w="1100"/>
        <w:gridCol w:w="1100"/>
        <w:gridCol w:w="1098"/>
        <w:gridCol w:w="1096"/>
        <w:gridCol w:w="1096"/>
      </w:tblGrid>
      <w:tr w:rsidR="00E5769A" w:rsidRPr="00E82F6A" w:rsidTr="00255D58">
        <w:tc>
          <w:tcPr>
            <w:tcW w:w="1328" w:type="pct"/>
            <w:vAlign w:val="center"/>
          </w:tcPr>
          <w:p w:rsidR="00E5769A" w:rsidRPr="00E82F6A" w:rsidRDefault="00E5769A" w:rsidP="00FA1FAB">
            <w:pPr>
              <w:spacing w:after="0" w:line="240" w:lineRule="auto"/>
              <w:jc w:val="center"/>
              <w:rPr>
                <w:rFonts w:ascii="Times New Roman" w:hAnsi="Times New Roman" w:cs="Times New Roman"/>
                <w:b/>
                <w:sz w:val="24"/>
                <w:szCs w:val="24"/>
              </w:rPr>
            </w:pPr>
            <w:r w:rsidRPr="00E82F6A">
              <w:rPr>
                <w:rFonts w:ascii="Times New Roman" w:hAnsi="Times New Roman" w:cs="Times New Roman"/>
                <w:b/>
                <w:sz w:val="24"/>
                <w:szCs w:val="24"/>
              </w:rPr>
              <w:t>Показатель</w:t>
            </w:r>
          </w:p>
        </w:tc>
        <w:tc>
          <w:tcPr>
            <w:tcW w:w="376" w:type="pct"/>
            <w:vAlign w:val="center"/>
          </w:tcPr>
          <w:p w:rsidR="00E5769A" w:rsidRPr="00E82F6A" w:rsidRDefault="00E5769A" w:rsidP="00FA1FAB">
            <w:pPr>
              <w:spacing w:after="0" w:line="240" w:lineRule="auto"/>
              <w:jc w:val="center"/>
              <w:rPr>
                <w:rFonts w:ascii="Times New Roman" w:hAnsi="Times New Roman" w:cs="Times New Roman"/>
                <w:b/>
                <w:sz w:val="24"/>
                <w:szCs w:val="24"/>
              </w:rPr>
            </w:pPr>
            <w:r w:rsidRPr="00E82F6A">
              <w:rPr>
                <w:rFonts w:ascii="Times New Roman" w:hAnsi="Times New Roman" w:cs="Times New Roman"/>
                <w:b/>
                <w:sz w:val="24"/>
                <w:szCs w:val="24"/>
              </w:rPr>
              <w:t xml:space="preserve">Ед. </w:t>
            </w:r>
            <w:proofErr w:type="spellStart"/>
            <w:r w:rsidRPr="00E82F6A">
              <w:rPr>
                <w:rFonts w:ascii="Times New Roman" w:hAnsi="Times New Roman" w:cs="Times New Roman"/>
                <w:b/>
                <w:sz w:val="24"/>
                <w:szCs w:val="24"/>
              </w:rPr>
              <w:t>изм</w:t>
            </w:r>
            <w:proofErr w:type="spellEnd"/>
            <w:r w:rsidRPr="00E82F6A">
              <w:rPr>
                <w:rFonts w:ascii="Times New Roman" w:hAnsi="Times New Roman" w:cs="Times New Roman"/>
                <w:b/>
                <w:sz w:val="24"/>
                <w:szCs w:val="24"/>
              </w:rPr>
              <w:t>.</w:t>
            </w:r>
          </w:p>
        </w:tc>
        <w:tc>
          <w:tcPr>
            <w:tcW w:w="550" w:type="pct"/>
            <w:vAlign w:val="center"/>
          </w:tcPr>
          <w:p w:rsidR="00E5769A" w:rsidRPr="00E82F6A" w:rsidRDefault="00E5769A" w:rsidP="00FA1FAB">
            <w:pPr>
              <w:spacing w:after="0" w:line="240" w:lineRule="auto"/>
              <w:jc w:val="center"/>
              <w:rPr>
                <w:rFonts w:ascii="Times New Roman" w:hAnsi="Times New Roman" w:cs="Times New Roman"/>
                <w:b/>
                <w:sz w:val="24"/>
                <w:szCs w:val="24"/>
              </w:rPr>
            </w:pPr>
            <w:r w:rsidRPr="00E82F6A">
              <w:rPr>
                <w:rFonts w:ascii="Times New Roman" w:hAnsi="Times New Roman" w:cs="Times New Roman"/>
                <w:b/>
                <w:sz w:val="24"/>
                <w:szCs w:val="24"/>
              </w:rPr>
              <w:t>2018</w:t>
            </w:r>
          </w:p>
        </w:tc>
        <w:tc>
          <w:tcPr>
            <w:tcW w:w="550" w:type="pct"/>
            <w:vAlign w:val="center"/>
          </w:tcPr>
          <w:p w:rsidR="00E5769A" w:rsidRPr="00E82F6A" w:rsidRDefault="00E5769A" w:rsidP="00FA1FAB">
            <w:pPr>
              <w:spacing w:after="0" w:line="240" w:lineRule="auto"/>
              <w:jc w:val="center"/>
              <w:rPr>
                <w:rFonts w:ascii="Times New Roman" w:hAnsi="Times New Roman" w:cs="Times New Roman"/>
                <w:b/>
                <w:sz w:val="24"/>
                <w:szCs w:val="24"/>
              </w:rPr>
            </w:pPr>
            <w:r w:rsidRPr="00E82F6A">
              <w:rPr>
                <w:rFonts w:ascii="Times New Roman" w:hAnsi="Times New Roman" w:cs="Times New Roman"/>
                <w:b/>
                <w:sz w:val="24"/>
                <w:szCs w:val="24"/>
              </w:rPr>
              <w:t>2019</w:t>
            </w:r>
          </w:p>
        </w:tc>
        <w:tc>
          <w:tcPr>
            <w:tcW w:w="550" w:type="pct"/>
            <w:vAlign w:val="center"/>
          </w:tcPr>
          <w:p w:rsidR="00E5769A" w:rsidRPr="00E82F6A" w:rsidRDefault="00E5769A" w:rsidP="00FA1FAB">
            <w:pPr>
              <w:spacing w:after="0" w:line="240" w:lineRule="auto"/>
              <w:jc w:val="center"/>
              <w:rPr>
                <w:rFonts w:ascii="Times New Roman" w:hAnsi="Times New Roman" w:cs="Times New Roman"/>
                <w:b/>
                <w:sz w:val="24"/>
                <w:szCs w:val="24"/>
              </w:rPr>
            </w:pPr>
            <w:r w:rsidRPr="00E82F6A">
              <w:rPr>
                <w:rFonts w:ascii="Times New Roman" w:hAnsi="Times New Roman" w:cs="Times New Roman"/>
                <w:b/>
                <w:sz w:val="24"/>
                <w:szCs w:val="24"/>
              </w:rPr>
              <w:t>2020</w:t>
            </w:r>
          </w:p>
        </w:tc>
        <w:tc>
          <w:tcPr>
            <w:tcW w:w="549" w:type="pct"/>
            <w:vAlign w:val="center"/>
          </w:tcPr>
          <w:p w:rsidR="00E5769A" w:rsidRPr="00E82F6A" w:rsidRDefault="00E5769A" w:rsidP="00FA1FAB">
            <w:pPr>
              <w:spacing w:after="0" w:line="240" w:lineRule="auto"/>
              <w:jc w:val="center"/>
              <w:rPr>
                <w:rFonts w:ascii="Times New Roman" w:hAnsi="Times New Roman" w:cs="Times New Roman"/>
                <w:b/>
                <w:sz w:val="24"/>
                <w:szCs w:val="24"/>
              </w:rPr>
            </w:pPr>
            <w:r w:rsidRPr="00E82F6A">
              <w:rPr>
                <w:rFonts w:ascii="Times New Roman" w:hAnsi="Times New Roman" w:cs="Times New Roman"/>
                <w:b/>
                <w:sz w:val="24"/>
                <w:szCs w:val="24"/>
              </w:rPr>
              <w:t>2021</w:t>
            </w:r>
          </w:p>
        </w:tc>
        <w:tc>
          <w:tcPr>
            <w:tcW w:w="548" w:type="pct"/>
            <w:vAlign w:val="center"/>
          </w:tcPr>
          <w:p w:rsidR="00E5769A" w:rsidRPr="00E82F6A" w:rsidRDefault="00E5769A" w:rsidP="00FA1FAB">
            <w:pPr>
              <w:spacing w:after="0" w:line="240" w:lineRule="auto"/>
              <w:jc w:val="center"/>
              <w:rPr>
                <w:rFonts w:ascii="Times New Roman" w:hAnsi="Times New Roman" w:cs="Times New Roman"/>
                <w:b/>
                <w:sz w:val="24"/>
                <w:szCs w:val="24"/>
              </w:rPr>
            </w:pPr>
            <w:r w:rsidRPr="00E82F6A">
              <w:rPr>
                <w:rFonts w:ascii="Times New Roman" w:hAnsi="Times New Roman" w:cs="Times New Roman"/>
                <w:b/>
                <w:sz w:val="24"/>
                <w:szCs w:val="24"/>
              </w:rPr>
              <w:t>2022</w:t>
            </w:r>
          </w:p>
        </w:tc>
        <w:tc>
          <w:tcPr>
            <w:tcW w:w="548" w:type="pct"/>
            <w:vAlign w:val="center"/>
          </w:tcPr>
          <w:p w:rsidR="00E5769A" w:rsidRPr="00E82F6A" w:rsidRDefault="00E5769A" w:rsidP="00255D58">
            <w:pPr>
              <w:spacing w:after="0" w:line="240" w:lineRule="auto"/>
              <w:jc w:val="center"/>
              <w:rPr>
                <w:rFonts w:ascii="Times New Roman" w:hAnsi="Times New Roman" w:cs="Times New Roman"/>
                <w:b/>
                <w:sz w:val="24"/>
                <w:szCs w:val="24"/>
              </w:rPr>
            </w:pPr>
            <w:r w:rsidRPr="00E82F6A">
              <w:rPr>
                <w:rFonts w:ascii="Times New Roman" w:hAnsi="Times New Roman" w:cs="Times New Roman"/>
                <w:b/>
                <w:sz w:val="24"/>
                <w:szCs w:val="24"/>
              </w:rPr>
              <w:t>2023</w:t>
            </w:r>
          </w:p>
        </w:tc>
      </w:tr>
      <w:tr w:rsidR="00E5769A" w:rsidRPr="00E82F6A" w:rsidTr="00255D58">
        <w:tc>
          <w:tcPr>
            <w:tcW w:w="1328" w:type="pct"/>
          </w:tcPr>
          <w:p w:rsidR="00E5769A" w:rsidRPr="00E82F6A" w:rsidRDefault="00E5769A" w:rsidP="00FA1FAB">
            <w:pPr>
              <w:spacing w:after="0" w:line="240" w:lineRule="auto"/>
              <w:rPr>
                <w:rFonts w:ascii="Times New Roman" w:hAnsi="Times New Roman" w:cs="Times New Roman"/>
                <w:sz w:val="24"/>
                <w:szCs w:val="24"/>
              </w:rPr>
            </w:pPr>
            <w:r w:rsidRPr="00E82F6A">
              <w:rPr>
                <w:rFonts w:ascii="Times New Roman" w:hAnsi="Times New Roman" w:cs="Times New Roman"/>
                <w:sz w:val="24"/>
                <w:szCs w:val="24"/>
              </w:rPr>
              <w:t>Индекс промышленного производства</w:t>
            </w:r>
          </w:p>
        </w:tc>
        <w:tc>
          <w:tcPr>
            <w:tcW w:w="376"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97,8</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121,4</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96,6</w:t>
            </w:r>
          </w:p>
        </w:tc>
        <w:tc>
          <w:tcPr>
            <w:tcW w:w="549"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96,6</w:t>
            </w:r>
          </w:p>
        </w:tc>
        <w:tc>
          <w:tcPr>
            <w:tcW w:w="548"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109,8</w:t>
            </w:r>
          </w:p>
        </w:tc>
        <w:tc>
          <w:tcPr>
            <w:tcW w:w="548" w:type="pct"/>
            <w:vAlign w:val="center"/>
          </w:tcPr>
          <w:p w:rsidR="00E5769A" w:rsidRPr="00E82F6A" w:rsidRDefault="00255D58" w:rsidP="00255D58">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113,1</w:t>
            </w:r>
          </w:p>
        </w:tc>
      </w:tr>
      <w:tr w:rsidR="00E5769A" w:rsidRPr="00E82F6A" w:rsidTr="00255D58">
        <w:tc>
          <w:tcPr>
            <w:tcW w:w="1328" w:type="pct"/>
          </w:tcPr>
          <w:p w:rsidR="00E5769A" w:rsidRPr="00E82F6A" w:rsidRDefault="00683889" w:rsidP="00683889">
            <w:pPr>
              <w:spacing w:after="0" w:line="240" w:lineRule="auto"/>
              <w:rPr>
                <w:rFonts w:ascii="Times New Roman" w:hAnsi="Times New Roman" w:cs="Times New Roman"/>
                <w:sz w:val="24"/>
                <w:szCs w:val="24"/>
              </w:rPr>
            </w:pPr>
            <w:r w:rsidRPr="00E82F6A">
              <w:rPr>
                <w:rFonts w:ascii="Times New Roman" w:hAnsi="Times New Roman" w:cs="Times New Roman"/>
                <w:sz w:val="24"/>
                <w:szCs w:val="24"/>
              </w:rPr>
              <w:t>Объем отгруженных товаров, выполненных работ и услуг на душу населения</w:t>
            </w:r>
          </w:p>
        </w:tc>
        <w:tc>
          <w:tcPr>
            <w:tcW w:w="376" w:type="pct"/>
            <w:vAlign w:val="center"/>
          </w:tcPr>
          <w:p w:rsidR="00E5769A" w:rsidRPr="00E82F6A" w:rsidRDefault="00683889" w:rsidP="00683889">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тыс</w:t>
            </w:r>
            <w:r w:rsidR="00E5769A" w:rsidRPr="00E82F6A">
              <w:rPr>
                <w:rFonts w:ascii="Times New Roman" w:hAnsi="Times New Roman" w:cs="Times New Roman"/>
                <w:sz w:val="24"/>
                <w:szCs w:val="24"/>
              </w:rPr>
              <w:t>. руб.</w:t>
            </w:r>
          </w:p>
        </w:tc>
        <w:tc>
          <w:tcPr>
            <w:tcW w:w="550" w:type="pct"/>
            <w:vAlign w:val="center"/>
          </w:tcPr>
          <w:p w:rsidR="00E5769A" w:rsidRPr="00E82F6A" w:rsidRDefault="00EB0008"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63</w:t>
            </w:r>
            <w:r w:rsidR="00EE57D5" w:rsidRPr="00E82F6A">
              <w:rPr>
                <w:rFonts w:ascii="Times New Roman" w:hAnsi="Times New Roman" w:cs="Times New Roman"/>
                <w:sz w:val="24"/>
                <w:szCs w:val="24"/>
              </w:rPr>
              <w:t>5</w:t>
            </w:r>
          </w:p>
        </w:tc>
        <w:tc>
          <w:tcPr>
            <w:tcW w:w="550" w:type="pct"/>
            <w:vAlign w:val="center"/>
          </w:tcPr>
          <w:p w:rsidR="00E5769A" w:rsidRPr="00E82F6A" w:rsidRDefault="00EB0008"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751</w:t>
            </w:r>
          </w:p>
        </w:tc>
        <w:tc>
          <w:tcPr>
            <w:tcW w:w="550" w:type="pct"/>
            <w:vAlign w:val="center"/>
          </w:tcPr>
          <w:p w:rsidR="00E5769A" w:rsidRPr="00E82F6A" w:rsidRDefault="00EB0008"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604</w:t>
            </w:r>
          </w:p>
        </w:tc>
        <w:tc>
          <w:tcPr>
            <w:tcW w:w="549" w:type="pct"/>
            <w:vAlign w:val="center"/>
          </w:tcPr>
          <w:p w:rsidR="00E5769A" w:rsidRPr="00E82F6A" w:rsidRDefault="00EB0008" w:rsidP="00EE57D5">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w:t>
            </w:r>
            <w:r w:rsidR="00EE57D5" w:rsidRPr="00E82F6A">
              <w:rPr>
                <w:rFonts w:ascii="Times New Roman" w:hAnsi="Times New Roman" w:cs="Times New Roman"/>
                <w:sz w:val="24"/>
                <w:szCs w:val="24"/>
              </w:rPr>
              <w:t> </w:t>
            </w:r>
            <w:r w:rsidRPr="00E82F6A">
              <w:rPr>
                <w:rFonts w:ascii="Times New Roman" w:hAnsi="Times New Roman" w:cs="Times New Roman"/>
                <w:sz w:val="24"/>
                <w:szCs w:val="24"/>
              </w:rPr>
              <w:t>226</w:t>
            </w:r>
          </w:p>
        </w:tc>
        <w:tc>
          <w:tcPr>
            <w:tcW w:w="548" w:type="pct"/>
            <w:vAlign w:val="center"/>
          </w:tcPr>
          <w:p w:rsidR="00E5769A" w:rsidRPr="00E82F6A" w:rsidRDefault="00EB0008" w:rsidP="00EE57D5">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w:t>
            </w:r>
            <w:r w:rsidR="00EE57D5" w:rsidRPr="00E82F6A">
              <w:rPr>
                <w:rFonts w:ascii="Times New Roman" w:hAnsi="Times New Roman" w:cs="Times New Roman"/>
                <w:sz w:val="24"/>
                <w:szCs w:val="24"/>
              </w:rPr>
              <w:t> </w:t>
            </w:r>
            <w:r w:rsidRPr="00E82F6A">
              <w:rPr>
                <w:rFonts w:ascii="Times New Roman" w:hAnsi="Times New Roman" w:cs="Times New Roman"/>
                <w:sz w:val="24"/>
                <w:szCs w:val="24"/>
              </w:rPr>
              <w:t>47</w:t>
            </w:r>
            <w:r w:rsidR="00EE57D5" w:rsidRPr="00E82F6A">
              <w:rPr>
                <w:rFonts w:ascii="Times New Roman" w:hAnsi="Times New Roman" w:cs="Times New Roman"/>
                <w:sz w:val="24"/>
                <w:szCs w:val="24"/>
              </w:rPr>
              <w:t>8</w:t>
            </w:r>
          </w:p>
        </w:tc>
        <w:tc>
          <w:tcPr>
            <w:tcW w:w="548" w:type="pct"/>
            <w:vAlign w:val="center"/>
          </w:tcPr>
          <w:p w:rsidR="00E5769A" w:rsidRPr="00E82F6A" w:rsidRDefault="00683889" w:rsidP="00255D58">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1 704</w:t>
            </w:r>
          </w:p>
        </w:tc>
      </w:tr>
      <w:tr w:rsidR="00E5769A" w:rsidRPr="00E82F6A" w:rsidTr="00255D58">
        <w:tc>
          <w:tcPr>
            <w:tcW w:w="1328" w:type="pct"/>
          </w:tcPr>
          <w:p w:rsidR="00E5769A" w:rsidRPr="00E82F6A" w:rsidRDefault="00E5769A" w:rsidP="00FA1FAB">
            <w:pPr>
              <w:spacing w:after="0" w:line="240" w:lineRule="auto"/>
              <w:rPr>
                <w:rFonts w:ascii="Times New Roman" w:hAnsi="Times New Roman" w:cs="Times New Roman"/>
                <w:sz w:val="24"/>
                <w:szCs w:val="24"/>
              </w:rPr>
            </w:pPr>
            <w:r w:rsidRPr="00E82F6A">
              <w:rPr>
                <w:rFonts w:ascii="Times New Roman" w:hAnsi="Times New Roman" w:cs="Times New Roman"/>
                <w:sz w:val="24"/>
                <w:szCs w:val="24"/>
              </w:rPr>
              <w:t>Среднемесячная начисленная заработная плата по крупным и средним организациям</w:t>
            </w:r>
          </w:p>
        </w:tc>
        <w:tc>
          <w:tcPr>
            <w:tcW w:w="376"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рублей</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30 389</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31 648</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34 260</w:t>
            </w:r>
          </w:p>
        </w:tc>
        <w:tc>
          <w:tcPr>
            <w:tcW w:w="549"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36 731,3</w:t>
            </w:r>
          </w:p>
        </w:tc>
        <w:tc>
          <w:tcPr>
            <w:tcW w:w="548"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42 076</w:t>
            </w:r>
          </w:p>
        </w:tc>
        <w:tc>
          <w:tcPr>
            <w:tcW w:w="548" w:type="pct"/>
            <w:vAlign w:val="center"/>
          </w:tcPr>
          <w:p w:rsidR="00E5769A" w:rsidRPr="00E82F6A" w:rsidRDefault="00255D58" w:rsidP="00255D58">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479</w:t>
            </w:r>
            <w:r w:rsidR="00074D53" w:rsidRPr="00E82F6A">
              <w:rPr>
                <w:rFonts w:ascii="Times New Roman" w:hAnsi="Times New Roman" w:cs="Times New Roman"/>
                <w:sz w:val="24"/>
                <w:szCs w:val="24"/>
              </w:rPr>
              <w:t>09</w:t>
            </w:r>
          </w:p>
        </w:tc>
      </w:tr>
      <w:tr w:rsidR="00E5769A" w:rsidRPr="00E82F6A" w:rsidTr="00255D58">
        <w:tc>
          <w:tcPr>
            <w:tcW w:w="1328" w:type="pct"/>
          </w:tcPr>
          <w:p w:rsidR="00E5769A" w:rsidRPr="00E82F6A" w:rsidRDefault="00E5769A" w:rsidP="00FA1FAB">
            <w:pPr>
              <w:spacing w:after="0" w:line="240" w:lineRule="auto"/>
              <w:jc w:val="both"/>
              <w:rPr>
                <w:rFonts w:ascii="Times New Roman" w:hAnsi="Times New Roman" w:cs="Times New Roman"/>
                <w:sz w:val="24"/>
                <w:szCs w:val="24"/>
              </w:rPr>
            </w:pPr>
            <w:r w:rsidRPr="00E82F6A">
              <w:rPr>
                <w:rFonts w:ascii="Times New Roman" w:hAnsi="Times New Roman" w:cs="Times New Roman"/>
                <w:sz w:val="24"/>
                <w:szCs w:val="24"/>
              </w:rPr>
              <w:t>Темп роста заработной платы</w:t>
            </w:r>
          </w:p>
        </w:tc>
        <w:tc>
          <w:tcPr>
            <w:tcW w:w="376"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113,6</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104,1</w:t>
            </w:r>
          </w:p>
        </w:tc>
        <w:tc>
          <w:tcPr>
            <w:tcW w:w="550"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108,3</w:t>
            </w:r>
          </w:p>
        </w:tc>
        <w:tc>
          <w:tcPr>
            <w:tcW w:w="549"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107,2</w:t>
            </w:r>
          </w:p>
        </w:tc>
        <w:tc>
          <w:tcPr>
            <w:tcW w:w="548" w:type="pct"/>
            <w:vAlign w:val="center"/>
          </w:tcPr>
          <w:p w:rsidR="00E5769A" w:rsidRPr="00E82F6A" w:rsidRDefault="00E5769A" w:rsidP="00FA1FAB">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114,6</w:t>
            </w:r>
          </w:p>
        </w:tc>
        <w:tc>
          <w:tcPr>
            <w:tcW w:w="548" w:type="pct"/>
            <w:vAlign w:val="center"/>
          </w:tcPr>
          <w:p w:rsidR="00E5769A" w:rsidRPr="00E82F6A" w:rsidRDefault="00255D58" w:rsidP="00255D58">
            <w:pPr>
              <w:spacing w:after="0" w:line="240" w:lineRule="auto"/>
              <w:jc w:val="center"/>
              <w:rPr>
                <w:rFonts w:ascii="Times New Roman" w:hAnsi="Times New Roman" w:cs="Times New Roman"/>
                <w:sz w:val="24"/>
                <w:szCs w:val="24"/>
              </w:rPr>
            </w:pPr>
            <w:r w:rsidRPr="00E82F6A">
              <w:rPr>
                <w:rFonts w:ascii="Times New Roman" w:hAnsi="Times New Roman" w:cs="Times New Roman"/>
                <w:sz w:val="24"/>
                <w:szCs w:val="24"/>
              </w:rPr>
              <w:t>113,</w:t>
            </w:r>
            <w:r w:rsidR="00902328" w:rsidRPr="00E82F6A">
              <w:rPr>
                <w:rFonts w:ascii="Times New Roman" w:hAnsi="Times New Roman" w:cs="Times New Roman"/>
                <w:sz w:val="24"/>
                <w:szCs w:val="24"/>
              </w:rPr>
              <w:t>9</w:t>
            </w:r>
          </w:p>
        </w:tc>
      </w:tr>
    </w:tbl>
    <w:p w:rsidR="00EF2D2A" w:rsidRPr="00E82F6A" w:rsidRDefault="00EF2D2A" w:rsidP="00AF218C">
      <w:pPr>
        <w:pStyle w:val="22"/>
        <w:spacing w:after="0" w:line="276" w:lineRule="auto"/>
        <w:ind w:firstLine="720"/>
        <w:contextualSpacing/>
        <w:jc w:val="both"/>
        <w:rPr>
          <w:snapToGrid w:val="0"/>
          <w:sz w:val="28"/>
        </w:rPr>
      </w:pPr>
    </w:p>
    <w:p w:rsidR="006509CD" w:rsidRPr="00B426E6" w:rsidRDefault="00510063" w:rsidP="00AF218C">
      <w:pPr>
        <w:pStyle w:val="22"/>
        <w:spacing w:after="0" w:line="276" w:lineRule="auto"/>
        <w:ind w:firstLine="720"/>
        <w:contextualSpacing/>
        <w:jc w:val="both"/>
        <w:rPr>
          <w:snapToGrid w:val="0"/>
          <w:sz w:val="28"/>
        </w:rPr>
      </w:pPr>
      <w:r w:rsidRPr="00E82F6A">
        <w:rPr>
          <w:snapToGrid w:val="0"/>
          <w:sz w:val="28"/>
        </w:rPr>
        <w:t>Структура промышленности городского округа Похвистнево по объему отгрузки выгля</w:t>
      </w:r>
      <w:r w:rsidR="00B079FD" w:rsidRPr="00E82F6A">
        <w:rPr>
          <w:snapToGrid w:val="0"/>
          <w:sz w:val="28"/>
        </w:rPr>
        <w:t xml:space="preserve">дит следующим образом, </w:t>
      </w:r>
      <w:r w:rsidR="00B079FD" w:rsidRPr="00B426E6">
        <w:rPr>
          <w:snapToGrid w:val="0"/>
          <w:sz w:val="28"/>
        </w:rPr>
        <w:t>рисунок 1</w:t>
      </w:r>
      <w:r w:rsidR="00040BB1" w:rsidRPr="00B426E6">
        <w:rPr>
          <w:snapToGrid w:val="0"/>
          <w:sz w:val="28"/>
        </w:rPr>
        <w:t>.</w:t>
      </w:r>
    </w:p>
    <w:p w:rsidR="000E6F9D" w:rsidRPr="00E82F6A" w:rsidRDefault="00C736F7" w:rsidP="00AF218C">
      <w:pPr>
        <w:pStyle w:val="22"/>
        <w:spacing w:after="0" w:line="276" w:lineRule="auto"/>
        <w:contextualSpacing/>
        <w:jc w:val="both"/>
        <w:rPr>
          <w:snapToGrid w:val="0"/>
          <w:sz w:val="28"/>
        </w:rPr>
      </w:pPr>
      <w:r w:rsidRPr="00E82F6A">
        <w:rPr>
          <w:noProof/>
          <w:snapToGrid w:val="0"/>
          <w:sz w:val="28"/>
          <w:lang w:eastAsia="ru-RU"/>
        </w:rPr>
        <w:drawing>
          <wp:inline distT="0" distB="0" distL="0" distR="0">
            <wp:extent cx="6057900" cy="2057400"/>
            <wp:effectExtent l="19050" t="0" r="19050"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E1668" w:rsidRPr="00E82F6A" w:rsidRDefault="00510063" w:rsidP="00AF218C">
      <w:pPr>
        <w:spacing w:after="0"/>
        <w:jc w:val="center"/>
        <w:rPr>
          <w:rFonts w:ascii="Times New Roman" w:hAnsi="Times New Roman" w:cs="Times New Roman"/>
          <w:b/>
          <w:snapToGrid w:val="0"/>
          <w:sz w:val="24"/>
          <w:szCs w:val="24"/>
        </w:rPr>
      </w:pPr>
      <w:r w:rsidRPr="00E82F6A">
        <w:rPr>
          <w:rFonts w:ascii="Times New Roman" w:hAnsi="Times New Roman" w:cs="Times New Roman"/>
          <w:b/>
          <w:sz w:val="24"/>
          <w:szCs w:val="24"/>
        </w:rPr>
        <w:t>Рис.</w:t>
      </w:r>
      <w:r w:rsidR="00B079FD" w:rsidRPr="00E82F6A">
        <w:rPr>
          <w:rFonts w:ascii="Times New Roman" w:hAnsi="Times New Roman" w:cs="Times New Roman"/>
          <w:b/>
          <w:sz w:val="24"/>
          <w:szCs w:val="24"/>
        </w:rPr>
        <w:t>1</w:t>
      </w:r>
      <w:r w:rsidR="00040BB1" w:rsidRPr="00E82F6A">
        <w:rPr>
          <w:rFonts w:ascii="Times New Roman" w:hAnsi="Times New Roman" w:cs="Times New Roman"/>
          <w:b/>
          <w:sz w:val="24"/>
          <w:szCs w:val="24"/>
        </w:rPr>
        <w:t>.</w:t>
      </w:r>
      <w:r w:rsidRPr="00E82F6A">
        <w:rPr>
          <w:rFonts w:ascii="Times New Roman" w:hAnsi="Times New Roman" w:cs="Times New Roman"/>
          <w:b/>
          <w:snapToGrid w:val="0"/>
          <w:sz w:val="24"/>
          <w:szCs w:val="24"/>
        </w:rPr>
        <w:t>Структура промышленности по объему отгрузки, %.</w:t>
      </w:r>
    </w:p>
    <w:p w:rsidR="0032765C" w:rsidRPr="00E82F6A" w:rsidRDefault="0032765C" w:rsidP="00EF2D2A">
      <w:pPr>
        <w:pStyle w:val="22"/>
        <w:tabs>
          <w:tab w:val="left" w:pos="709"/>
        </w:tabs>
        <w:spacing w:after="0" w:line="276" w:lineRule="auto"/>
        <w:ind w:firstLine="709"/>
        <w:contextualSpacing/>
        <w:jc w:val="both"/>
        <w:rPr>
          <w:snapToGrid w:val="0"/>
          <w:sz w:val="28"/>
          <w:szCs w:val="28"/>
        </w:rPr>
      </w:pPr>
    </w:p>
    <w:p w:rsidR="00EF2D2A" w:rsidRPr="00E82F6A" w:rsidRDefault="00EF2D2A" w:rsidP="00EF2D2A">
      <w:pPr>
        <w:pStyle w:val="22"/>
        <w:tabs>
          <w:tab w:val="left" w:pos="709"/>
        </w:tabs>
        <w:spacing w:after="0" w:line="276" w:lineRule="auto"/>
        <w:ind w:firstLine="709"/>
        <w:contextualSpacing/>
        <w:jc w:val="both"/>
        <w:rPr>
          <w:snapToGrid w:val="0"/>
          <w:sz w:val="28"/>
          <w:szCs w:val="28"/>
        </w:rPr>
      </w:pPr>
      <w:r w:rsidRPr="00E82F6A">
        <w:rPr>
          <w:snapToGrid w:val="0"/>
          <w:sz w:val="28"/>
          <w:szCs w:val="28"/>
        </w:rPr>
        <w:t>К крупным и средним предприятиям и их структурным подразделениям, функционирующим на территории городского округа Похвистнево и предоставляющим сведения об отгрузке относятся:</w:t>
      </w:r>
    </w:p>
    <w:p w:rsidR="006F1FD5" w:rsidRPr="00E82F6A" w:rsidRDefault="006F1FD5" w:rsidP="006F1FD5">
      <w:pPr>
        <w:spacing w:after="120"/>
        <w:ind w:firstLine="432"/>
        <w:jc w:val="both"/>
        <w:rPr>
          <w:rFonts w:ascii="Times New Roman" w:hAnsi="Times New Roman" w:cs="Times New Roman"/>
          <w:sz w:val="28"/>
          <w:szCs w:val="28"/>
        </w:rPr>
      </w:pPr>
      <w:r w:rsidRPr="00E82F6A">
        <w:rPr>
          <w:rFonts w:ascii="Times New Roman" w:eastAsia="Times New Roman" w:hAnsi="Times New Roman" w:cs="Times New Roman"/>
          <w:sz w:val="28"/>
          <w:szCs w:val="28"/>
        </w:rPr>
        <w:t xml:space="preserve">     </w:t>
      </w:r>
      <w:r w:rsidR="00EF2D2A" w:rsidRPr="00E82F6A">
        <w:rPr>
          <w:rFonts w:ascii="Times New Roman" w:eastAsia="Times New Roman" w:hAnsi="Times New Roman" w:cs="Times New Roman"/>
          <w:sz w:val="28"/>
          <w:szCs w:val="28"/>
        </w:rPr>
        <w:t xml:space="preserve">1. </w:t>
      </w:r>
      <w:r w:rsidRPr="00E82F6A">
        <w:rPr>
          <w:rFonts w:ascii="Times New Roman" w:hAnsi="Times New Roman" w:cs="Times New Roman"/>
          <w:b/>
          <w:sz w:val="28"/>
          <w:szCs w:val="28"/>
        </w:rPr>
        <w:t xml:space="preserve">Структурное подразделение </w:t>
      </w:r>
      <w:r w:rsidR="00EF2D2A" w:rsidRPr="00E82F6A">
        <w:rPr>
          <w:rFonts w:ascii="Times New Roman" w:eastAsia="Times New Roman" w:hAnsi="Times New Roman" w:cs="Times New Roman"/>
          <w:b/>
          <w:sz w:val="28"/>
          <w:szCs w:val="28"/>
        </w:rPr>
        <w:t>АО «</w:t>
      </w:r>
      <w:proofErr w:type="spellStart"/>
      <w:r w:rsidR="00EF2D2A" w:rsidRPr="00E82F6A">
        <w:rPr>
          <w:rFonts w:ascii="Times New Roman" w:eastAsia="Times New Roman" w:hAnsi="Times New Roman" w:cs="Times New Roman"/>
          <w:b/>
          <w:sz w:val="28"/>
          <w:szCs w:val="28"/>
        </w:rPr>
        <w:t>Самаранефтегаз</w:t>
      </w:r>
      <w:proofErr w:type="spellEnd"/>
      <w:r w:rsidR="00EF2D2A" w:rsidRPr="00E82F6A">
        <w:rPr>
          <w:rFonts w:ascii="Times New Roman" w:eastAsia="Times New Roman" w:hAnsi="Times New Roman" w:cs="Times New Roman"/>
          <w:b/>
          <w:sz w:val="28"/>
          <w:szCs w:val="28"/>
        </w:rPr>
        <w:t>»</w:t>
      </w:r>
      <w:r w:rsidRPr="00E82F6A">
        <w:rPr>
          <w:rFonts w:ascii="Times New Roman" w:eastAsia="Times New Roman" w:hAnsi="Times New Roman" w:cs="Times New Roman"/>
          <w:b/>
          <w:sz w:val="28"/>
          <w:szCs w:val="28"/>
        </w:rPr>
        <w:t xml:space="preserve"> - цех добычи нефти и газа (нефтепромысла) № 2</w:t>
      </w:r>
      <w:r w:rsidRPr="00E82F6A">
        <w:rPr>
          <w:rFonts w:ascii="Times New Roman" w:eastAsia="Times New Roman" w:hAnsi="Times New Roman" w:cs="Times New Roman"/>
          <w:sz w:val="28"/>
          <w:szCs w:val="28"/>
        </w:rPr>
        <w:t xml:space="preserve">- </w:t>
      </w:r>
      <w:r w:rsidRPr="00E82F6A">
        <w:rPr>
          <w:rFonts w:ascii="Times New Roman" w:hAnsi="Times New Roman" w:cs="Times New Roman"/>
          <w:sz w:val="28"/>
          <w:szCs w:val="28"/>
        </w:rPr>
        <w:t xml:space="preserve">расположено на территории городского округа Похвистнево </w:t>
      </w:r>
      <w:r w:rsidR="00EF2D2A" w:rsidRPr="00E82F6A">
        <w:rPr>
          <w:rFonts w:ascii="Times New Roman" w:eastAsia="Times New Roman" w:hAnsi="Times New Roman" w:cs="Times New Roman"/>
          <w:sz w:val="28"/>
          <w:szCs w:val="28"/>
        </w:rPr>
        <w:t xml:space="preserve">- </w:t>
      </w:r>
      <w:r w:rsidRPr="00E82F6A">
        <w:rPr>
          <w:rFonts w:ascii="Times New Roman" w:hAnsi="Times New Roman" w:cs="Times New Roman"/>
          <w:sz w:val="28"/>
          <w:szCs w:val="28"/>
        </w:rPr>
        <w:t xml:space="preserve">основной деятельностью которой  является добыча нефти, </w:t>
      </w:r>
      <w:r w:rsidRPr="00E82F6A">
        <w:rPr>
          <w:rFonts w:ascii="Times New Roman" w:hAnsi="Times New Roman" w:cs="Times New Roman"/>
          <w:sz w:val="28"/>
          <w:szCs w:val="28"/>
        </w:rPr>
        <w:lastRenderedPageBreak/>
        <w:t>занимают основную долю среди предприятий раздела «Добыча полезных ископаемых». АО «</w:t>
      </w:r>
      <w:proofErr w:type="spellStart"/>
      <w:r w:rsidRPr="00E82F6A">
        <w:rPr>
          <w:rFonts w:ascii="Times New Roman" w:hAnsi="Times New Roman" w:cs="Times New Roman"/>
          <w:sz w:val="28"/>
          <w:szCs w:val="28"/>
        </w:rPr>
        <w:t>Самаранефтегаз</w:t>
      </w:r>
      <w:proofErr w:type="spellEnd"/>
      <w:r w:rsidRPr="00E82F6A">
        <w:rPr>
          <w:rFonts w:ascii="Times New Roman" w:hAnsi="Times New Roman" w:cs="Times New Roman"/>
          <w:sz w:val="28"/>
          <w:szCs w:val="28"/>
        </w:rPr>
        <w:t>» — крупнейшее нефтегазодобывающее предприятие П</w:t>
      </w:r>
      <w:r w:rsidRPr="00E82F6A">
        <w:rPr>
          <w:rFonts w:ascii="Times New Roman" w:hAnsi="Times New Roman" w:cs="Times New Roman"/>
          <w:sz w:val="28"/>
          <w:szCs w:val="28"/>
          <w:lang w:eastAsia="ar-SA"/>
        </w:rPr>
        <w:t>АО «НК «Роснефть»</w:t>
      </w:r>
      <w:r w:rsidRPr="00E82F6A">
        <w:rPr>
          <w:rFonts w:ascii="Times New Roman" w:hAnsi="Times New Roman" w:cs="Times New Roman"/>
          <w:sz w:val="28"/>
          <w:szCs w:val="28"/>
        </w:rPr>
        <w:t xml:space="preserve"> на территории Самарской области. </w:t>
      </w:r>
    </w:p>
    <w:p w:rsidR="00EF2D2A" w:rsidRPr="00E82F6A" w:rsidRDefault="00EF2D2A" w:rsidP="00DF15D3">
      <w:pPr>
        <w:spacing w:after="0"/>
        <w:ind w:right="5" w:firstLine="709"/>
        <w:jc w:val="both"/>
        <w:rPr>
          <w:rFonts w:ascii="Times New Roman" w:eastAsia="Times New Roman" w:hAnsi="Times New Roman" w:cs="Times New Roman"/>
          <w:sz w:val="28"/>
          <w:szCs w:val="28"/>
        </w:rPr>
      </w:pPr>
      <w:r w:rsidRPr="00E82F6A">
        <w:rPr>
          <w:rFonts w:ascii="Times New Roman" w:eastAsia="Times New Roman" w:hAnsi="Times New Roman" w:cs="Times New Roman"/>
          <w:sz w:val="28"/>
          <w:szCs w:val="28"/>
        </w:rPr>
        <w:t xml:space="preserve">2. </w:t>
      </w:r>
      <w:r w:rsidRPr="00E82F6A">
        <w:rPr>
          <w:rFonts w:ascii="Times New Roman" w:eastAsia="Times New Roman" w:hAnsi="Times New Roman" w:cs="Times New Roman"/>
          <w:b/>
          <w:sz w:val="28"/>
          <w:szCs w:val="28"/>
        </w:rPr>
        <w:t xml:space="preserve">ООО «ННК - </w:t>
      </w:r>
      <w:proofErr w:type="spellStart"/>
      <w:r w:rsidRPr="00E82F6A">
        <w:rPr>
          <w:rFonts w:ascii="Times New Roman" w:eastAsia="Times New Roman" w:hAnsi="Times New Roman" w:cs="Times New Roman"/>
          <w:b/>
          <w:sz w:val="28"/>
          <w:szCs w:val="28"/>
        </w:rPr>
        <w:t>Самаранефтегаз</w:t>
      </w:r>
      <w:proofErr w:type="spellEnd"/>
      <w:r w:rsidRPr="00E82F6A">
        <w:rPr>
          <w:rFonts w:ascii="Times New Roman" w:eastAsia="Times New Roman" w:hAnsi="Times New Roman" w:cs="Times New Roman"/>
          <w:b/>
          <w:sz w:val="28"/>
          <w:szCs w:val="28"/>
        </w:rPr>
        <w:t xml:space="preserve">» </w:t>
      </w:r>
      <w:r w:rsidRPr="00E82F6A">
        <w:rPr>
          <w:rFonts w:ascii="Times New Roman" w:eastAsia="Times New Roman" w:hAnsi="Times New Roman" w:cs="Times New Roman"/>
          <w:sz w:val="28"/>
          <w:szCs w:val="28"/>
        </w:rPr>
        <w:t>цех добычи нефти и газа № 2</w:t>
      </w:r>
      <w:r w:rsidR="00DF15D3" w:rsidRPr="00E82F6A">
        <w:rPr>
          <w:rFonts w:ascii="Times New Roman" w:eastAsia="Times New Roman" w:hAnsi="Times New Roman" w:cs="Times New Roman"/>
          <w:sz w:val="28"/>
          <w:szCs w:val="28"/>
        </w:rPr>
        <w:t xml:space="preserve"> -</w:t>
      </w:r>
      <w:r w:rsidR="00DF15D3" w:rsidRPr="00E82F6A">
        <w:rPr>
          <w:rFonts w:ascii="Times New Roman" w:hAnsi="Times New Roman" w:cs="Times New Roman"/>
          <w:sz w:val="28"/>
          <w:szCs w:val="28"/>
        </w:rPr>
        <w:t xml:space="preserve"> динамично развивающееся предприятие, которое  многие годы остается лидером не</w:t>
      </w:r>
      <w:r w:rsidR="001F42AB" w:rsidRPr="00E82F6A">
        <w:rPr>
          <w:rFonts w:ascii="Times New Roman" w:hAnsi="Times New Roman" w:cs="Times New Roman"/>
          <w:sz w:val="28"/>
          <w:szCs w:val="28"/>
        </w:rPr>
        <w:t>фтедобывающей отрасли</w:t>
      </w:r>
      <w:r w:rsidR="005776CB" w:rsidRPr="00E82F6A">
        <w:rPr>
          <w:rFonts w:ascii="Times New Roman" w:hAnsi="Times New Roman" w:cs="Times New Roman"/>
          <w:sz w:val="28"/>
          <w:szCs w:val="28"/>
        </w:rPr>
        <w:t>. Благодаря новым технологиям, происходит наращивание темпов добычи нефти. Выполняются плановые показатели по цехам</w:t>
      </w:r>
      <w:r w:rsidR="00A3260E">
        <w:rPr>
          <w:rFonts w:ascii="Times New Roman" w:eastAsia="Times New Roman" w:hAnsi="Times New Roman" w:cs="Times New Roman"/>
          <w:sz w:val="28"/>
          <w:szCs w:val="28"/>
        </w:rPr>
        <w:t>.</w:t>
      </w:r>
    </w:p>
    <w:p w:rsidR="00EF2D2A" w:rsidRPr="00E82F6A" w:rsidRDefault="00EF2D2A" w:rsidP="00EF2D2A">
      <w:pPr>
        <w:tabs>
          <w:tab w:val="left" w:pos="709"/>
          <w:tab w:val="left" w:pos="1134"/>
          <w:tab w:val="left" w:pos="1418"/>
        </w:tabs>
        <w:spacing w:after="0"/>
        <w:ind w:firstLine="709"/>
        <w:contextualSpacing/>
        <w:jc w:val="both"/>
        <w:rPr>
          <w:rFonts w:ascii="Times New Roman" w:eastAsia="Times New Roman" w:hAnsi="Times New Roman" w:cs="Times New Roman"/>
          <w:sz w:val="28"/>
          <w:szCs w:val="28"/>
        </w:rPr>
      </w:pPr>
      <w:r w:rsidRPr="00E82F6A">
        <w:rPr>
          <w:rFonts w:ascii="Times New Roman" w:eastAsia="Times New Roman" w:hAnsi="Times New Roman" w:cs="Times New Roman"/>
          <w:sz w:val="28"/>
          <w:szCs w:val="28"/>
        </w:rPr>
        <w:t xml:space="preserve">3. </w:t>
      </w:r>
      <w:r w:rsidRPr="00E82F6A">
        <w:rPr>
          <w:rFonts w:ascii="Times New Roman" w:eastAsia="Times New Roman" w:hAnsi="Times New Roman" w:cs="Times New Roman"/>
          <w:b/>
          <w:sz w:val="28"/>
          <w:szCs w:val="28"/>
        </w:rPr>
        <w:t>Филиал АО «</w:t>
      </w:r>
      <w:proofErr w:type="spellStart"/>
      <w:r w:rsidRPr="00E82F6A">
        <w:rPr>
          <w:rFonts w:ascii="Times New Roman" w:eastAsia="Times New Roman" w:hAnsi="Times New Roman" w:cs="Times New Roman"/>
          <w:b/>
          <w:sz w:val="28"/>
          <w:szCs w:val="28"/>
        </w:rPr>
        <w:t>Транснефть-Приволга</w:t>
      </w:r>
      <w:proofErr w:type="spellEnd"/>
      <w:r w:rsidRPr="00E82F6A">
        <w:rPr>
          <w:rFonts w:ascii="Times New Roman" w:eastAsia="Times New Roman" w:hAnsi="Times New Roman" w:cs="Times New Roman"/>
          <w:b/>
          <w:sz w:val="28"/>
          <w:szCs w:val="28"/>
        </w:rPr>
        <w:t>»</w:t>
      </w:r>
      <w:r w:rsidRPr="00E82F6A">
        <w:rPr>
          <w:rFonts w:ascii="Times New Roman" w:eastAsia="Times New Roman" w:hAnsi="Times New Roman" w:cs="Times New Roman"/>
          <w:sz w:val="28"/>
          <w:szCs w:val="28"/>
        </w:rPr>
        <w:t xml:space="preserve"> </w:t>
      </w:r>
      <w:proofErr w:type="spellStart"/>
      <w:r w:rsidRPr="00E82F6A">
        <w:rPr>
          <w:rFonts w:ascii="Times New Roman" w:eastAsia="Times New Roman" w:hAnsi="Times New Roman" w:cs="Times New Roman"/>
          <w:sz w:val="28"/>
          <w:szCs w:val="28"/>
        </w:rPr>
        <w:t>Бугурусланское</w:t>
      </w:r>
      <w:proofErr w:type="spellEnd"/>
      <w:r w:rsidRPr="00E82F6A">
        <w:rPr>
          <w:rFonts w:ascii="Times New Roman" w:eastAsia="Times New Roman" w:hAnsi="Times New Roman" w:cs="Times New Roman"/>
          <w:sz w:val="28"/>
          <w:szCs w:val="28"/>
        </w:rPr>
        <w:t xml:space="preserve"> РНУ ЛПДС «Похвистнево»</w:t>
      </w:r>
      <w:r w:rsidR="006F1FD5" w:rsidRPr="00E82F6A">
        <w:rPr>
          <w:rFonts w:ascii="Times New Roman" w:eastAsia="Times New Roman" w:hAnsi="Times New Roman" w:cs="Times New Roman"/>
          <w:sz w:val="28"/>
          <w:szCs w:val="28"/>
        </w:rPr>
        <w:t xml:space="preserve"> </w:t>
      </w:r>
      <w:r w:rsidR="006F1FD5" w:rsidRPr="00E82F6A">
        <w:rPr>
          <w:rStyle w:val="af4"/>
          <w:rFonts w:ascii="Times New Roman" w:hAnsi="Times New Roman" w:cs="Times New Roman"/>
          <w:b w:val="0"/>
          <w:color w:val="333333"/>
          <w:sz w:val="28"/>
          <w:szCs w:val="28"/>
          <w:shd w:val="clear" w:color="auto" w:fill="FFFFFF"/>
        </w:rPr>
        <w:t>занимается</w:t>
      </w:r>
      <w:r w:rsidR="006F1FD5" w:rsidRPr="00E82F6A">
        <w:rPr>
          <w:rFonts w:ascii="Times New Roman" w:hAnsi="Times New Roman" w:cs="Times New Roman"/>
          <w:b/>
          <w:color w:val="333333"/>
          <w:sz w:val="28"/>
          <w:szCs w:val="28"/>
          <w:shd w:val="clear" w:color="auto" w:fill="FFFFFF"/>
        </w:rPr>
        <w:t> </w:t>
      </w:r>
      <w:r w:rsidR="006F1FD5" w:rsidRPr="00E82F6A">
        <w:rPr>
          <w:rStyle w:val="af4"/>
          <w:rFonts w:ascii="Times New Roman" w:hAnsi="Times New Roman" w:cs="Times New Roman"/>
          <w:b w:val="0"/>
          <w:color w:val="333333"/>
          <w:sz w:val="28"/>
          <w:szCs w:val="28"/>
          <w:shd w:val="clear" w:color="auto" w:fill="FFFFFF"/>
        </w:rPr>
        <w:t>обеспечением транспортировки нефти</w:t>
      </w:r>
      <w:r w:rsidR="006F1FD5" w:rsidRPr="00E82F6A">
        <w:rPr>
          <w:rFonts w:ascii="Times New Roman" w:hAnsi="Times New Roman" w:cs="Times New Roman"/>
          <w:b/>
          <w:color w:val="333333"/>
          <w:sz w:val="28"/>
          <w:szCs w:val="28"/>
          <w:shd w:val="clear" w:color="auto" w:fill="FFFFFF"/>
        </w:rPr>
        <w:t> </w:t>
      </w:r>
      <w:r w:rsidR="006F1FD5" w:rsidRPr="00E82F6A">
        <w:rPr>
          <w:rStyle w:val="af4"/>
          <w:rFonts w:ascii="Times New Roman" w:hAnsi="Times New Roman" w:cs="Times New Roman"/>
          <w:b w:val="0"/>
          <w:color w:val="333333"/>
          <w:sz w:val="28"/>
          <w:szCs w:val="28"/>
          <w:shd w:val="clear" w:color="auto" w:fill="FFFFFF"/>
        </w:rPr>
        <w:t>по магистральным нефтепроводам</w:t>
      </w:r>
      <w:r w:rsidR="00A3260E">
        <w:rPr>
          <w:rFonts w:ascii="Times New Roman" w:eastAsia="Times New Roman" w:hAnsi="Times New Roman" w:cs="Times New Roman"/>
          <w:sz w:val="28"/>
          <w:szCs w:val="28"/>
        </w:rPr>
        <w:t>.</w:t>
      </w:r>
    </w:p>
    <w:p w:rsidR="00EF2D2A" w:rsidRPr="00E82F6A" w:rsidRDefault="00EF2D2A" w:rsidP="00EF2D2A">
      <w:pPr>
        <w:tabs>
          <w:tab w:val="left" w:pos="709"/>
          <w:tab w:val="left" w:pos="1134"/>
          <w:tab w:val="left" w:pos="1418"/>
        </w:tabs>
        <w:spacing w:after="0"/>
        <w:ind w:firstLine="709"/>
        <w:contextualSpacing/>
        <w:jc w:val="both"/>
        <w:rPr>
          <w:rFonts w:ascii="Times New Roman" w:eastAsia="Times New Roman" w:hAnsi="Times New Roman" w:cs="Times New Roman"/>
          <w:sz w:val="28"/>
          <w:szCs w:val="28"/>
        </w:rPr>
      </w:pPr>
      <w:r w:rsidRPr="00E82F6A">
        <w:rPr>
          <w:rFonts w:ascii="Times New Roman" w:eastAsia="Times New Roman" w:hAnsi="Times New Roman" w:cs="Times New Roman"/>
          <w:sz w:val="28"/>
          <w:szCs w:val="28"/>
        </w:rPr>
        <w:t>4</w:t>
      </w:r>
      <w:r w:rsidRPr="00E82F6A">
        <w:rPr>
          <w:rFonts w:ascii="Times New Roman" w:eastAsia="Times New Roman" w:hAnsi="Times New Roman" w:cs="Times New Roman"/>
          <w:b/>
          <w:sz w:val="28"/>
          <w:szCs w:val="28"/>
        </w:rPr>
        <w:t xml:space="preserve">. Филиал ООО «Газпром ПХГ» </w:t>
      </w:r>
      <w:proofErr w:type="spellStart"/>
      <w:r w:rsidRPr="00E82F6A">
        <w:rPr>
          <w:rFonts w:ascii="Times New Roman" w:eastAsia="Times New Roman" w:hAnsi="Times New Roman" w:cs="Times New Roman"/>
          <w:b/>
          <w:sz w:val="28"/>
          <w:szCs w:val="28"/>
        </w:rPr>
        <w:t>Похвистневское</w:t>
      </w:r>
      <w:proofErr w:type="spellEnd"/>
      <w:r w:rsidRPr="00E82F6A">
        <w:rPr>
          <w:rFonts w:ascii="Times New Roman" w:eastAsia="Times New Roman" w:hAnsi="Times New Roman" w:cs="Times New Roman"/>
          <w:b/>
          <w:sz w:val="28"/>
          <w:szCs w:val="28"/>
        </w:rPr>
        <w:t xml:space="preserve"> УПХГ</w:t>
      </w:r>
      <w:r w:rsidRPr="00E82F6A">
        <w:rPr>
          <w:rFonts w:ascii="Times New Roman" w:eastAsia="Times New Roman" w:hAnsi="Times New Roman" w:cs="Times New Roman"/>
          <w:sz w:val="28"/>
          <w:szCs w:val="28"/>
        </w:rPr>
        <w:t xml:space="preserve"> -</w:t>
      </w:r>
      <w:r w:rsidR="0033300A" w:rsidRPr="00E82F6A">
        <w:rPr>
          <w:rFonts w:ascii="Times New Roman" w:eastAsia="Times New Roman" w:hAnsi="Times New Roman" w:cs="Times New Roman"/>
          <w:sz w:val="28"/>
          <w:szCs w:val="28"/>
        </w:rPr>
        <w:t xml:space="preserve"> </w:t>
      </w:r>
      <w:proofErr w:type="gramStart"/>
      <w:r w:rsidR="0033300A" w:rsidRPr="00E82F6A">
        <w:rPr>
          <w:rStyle w:val="af4"/>
          <w:rFonts w:ascii="Times New Roman" w:hAnsi="Times New Roman" w:cs="Times New Roman"/>
          <w:b w:val="0"/>
          <w:color w:val="333333"/>
          <w:sz w:val="28"/>
          <w:szCs w:val="28"/>
          <w:shd w:val="clear" w:color="auto" w:fill="FFFFFF"/>
        </w:rPr>
        <w:t xml:space="preserve">осуществляет деятельность на территории городского округа Похвистнево </w:t>
      </w:r>
      <w:r w:rsidR="0033300A" w:rsidRPr="00E82F6A">
        <w:rPr>
          <w:rFonts w:ascii="Times New Roman" w:hAnsi="Times New Roman" w:cs="Times New Roman"/>
          <w:b/>
          <w:color w:val="333333"/>
          <w:sz w:val="28"/>
          <w:szCs w:val="28"/>
          <w:shd w:val="clear" w:color="auto" w:fill="FFFFFF"/>
        </w:rPr>
        <w:t>э</w:t>
      </w:r>
      <w:r w:rsidR="0033300A" w:rsidRPr="00E82F6A">
        <w:rPr>
          <w:rFonts w:ascii="Times New Roman" w:hAnsi="Times New Roman" w:cs="Times New Roman"/>
          <w:color w:val="333333"/>
          <w:sz w:val="28"/>
          <w:szCs w:val="28"/>
          <w:shd w:val="clear" w:color="auto" w:fill="FFFFFF"/>
        </w:rPr>
        <w:t>ксплуатируя</w:t>
      </w:r>
      <w:proofErr w:type="gramEnd"/>
      <w:r w:rsidR="0033300A" w:rsidRPr="00E82F6A">
        <w:rPr>
          <w:rFonts w:ascii="Times New Roman" w:hAnsi="Times New Roman" w:cs="Times New Roman"/>
          <w:color w:val="333333"/>
          <w:sz w:val="28"/>
          <w:szCs w:val="28"/>
          <w:shd w:val="clear" w:color="auto" w:fill="FFFFFF"/>
        </w:rPr>
        <w:t xml:space="preserve">  подземное хранилище газа: </w:t>
      </w:r>
      <w:proofErr w:type="spellStart"/>
      <w:r w:rsidR="0033300A" w:rsidRPr="00E82F6A">
        <w:rPr>
          <w:rFonts w:ascii="Times New Roman" w:hAnsi="Times New Roman" w:cs="Times New Roman"/>
          <w:color w:val="333333"/>
          <w:sz w:val="28"/>
          <w:szCs w:val="28"/>
          <w:shd w:val="clear" w:color="auto" w:fill="FFFFFF"/>
        </w:rPr>
        <w:t>Аманакское</w:t>
      </w:r>
      <w:proofErr w:type="spellEnd"/>
      <w:r w:rsidR="0033300A" w:rsidRPr="00E82F6A">
        <w:rPr>
          <w:rFonts w:ascii="Times New Roman" w:hAnsi="Times New Roman" w:cs="Times New Roman"/>
          <w:color w:val="333333"/>
          <w:sz w:val="28"/>
          <w:szCs w:val="28"/>
          <w:shd w:val="clear" w:color="auto" w:fill="FFFFFF"/>
        </w:rPr>
        <w:t xml:space="preserve">. </w:t>
      </w:r>
      <w:r w:rsidR="0033300A" w:rsidRPr="00E82F6A">
        <w:rPr>
          <w:rStyle w:val="af4"/>
          <w:rFonts w:ascii="Times New Roman" w:hAnsi="Times New Roman" w:cs="Times New Roman"/>
          <w:b w:val="0"/>
          <w:color w:val="333333"/>
          <w:sz w:val="28"/>
          <w:szCs w:val="28"/>
          <w:shd w:val="clear" w:color="auto" w:fill="FFFFFF"/>
        </w:rPr>
        <w:t>Обеспечивает закачку природного газа, его хранение и отбор</w:t>
      </w:r>
      <w:r w:rsidR="0033300A" w:rsidRPr="00E82F6A">
        <w:rPr>
          <w:rFonts w:ascii="Times New Roman" w:hAnsi="Times New Roman" w:cs="Times New Roman"/>
          <w:b/>
          <w:color w:val="333333"/>
          <w:sz w:val="28"/>
          <w:szCs w:val="28"/>
          <w:shd w:val="clear" w:color="auto" w:fill="FFFFFF"/>
        </w:rPr>
        <w:t> </w:t>
      </w:r>
      <w:r w:rsidR="0033300A" w:rsidRPr="00E82F6A">
        <w:rPr>
          <w:rFonts w:ascii="Times New Roman" w:hAnsi="Times New Roman" w:cs="Times New Roman"/>
          <w:color w:val="333333"/>
          <w:sz w:val="28"/>
          <w:szCs w:val="28"/>
          <w:shd w:val="clear" w:color="auto" w:fill="FFFFFF"/>
        </w:rPr>
        <w:t xml:space="preserve">из пористых пластов бывших газовых месторождений. Это нужно для регулирования сезонной неравномерности </w:t>
      </w:r>
      <w:proofErr w:type="spellStart"/>
      <w:r w:rsidR="0033300A" w:rsidRPr="00E82F6A">
        <w:rPr>
          <w:rFonts w:ascii="Times New Roman" w:hAnsi="Times New Roman" w:cs="Times New Roman"/>
          <w:color w:val="333333"/>
          <w:sz w:val="28"/>
          <w:szCs w:val="28"/>
          <w:shd w:val="clear" w:color="auto" w:fill="FFFFFF"/>
        </w:rPr>
        <w:t>газопотребления</w:t>
      </w:r>
      <w:proofErr w:type="spellEnd"/>
      <w:r w:rsidR="0033300A" w:rsidRPr="00E82F6A">
        <w:rPr>
          <w:rFonts w:ascii="Times New Roman" w:hAnsi="Times New Roman" w:cs="Times New Roman"/>
          <w:color w:val="333333"/>
          <w:sz w:val="28"/>
          <w:szCs w:val="28"/>
          <w:shd w:val="clear" w:color="auto" w:fill="FFFFFF"/>
        </w:rPr>
        <w:t xml:space="preserve"> Самарской области.</w:t>
      </w:r>
    </w:p>
    <w:p w:rsidR="00EF2D2A" w:rsidRPr="00E82F6A" w:rsidRDefault="00EF2D2A" w:rsidP="00EF2D2A">
      <w:pPr>
        <w:tabs>
          <w:tab w:val="left" w:pos="709"/>
          <w:tab w:val="left" w:pos="1134"/>
          <w:tab w:val="left" w:pos="1418"/>
        </w:tabs>
        <w:spacing w:after="0"/>
        <w:ind w:firstLine="709"/>
        <w:contextualSpacing/>
        <w:jc w:val="both"/>
        <w:rPr>
          <w:rFonts w:ascii="Times New Roman" w:eastAsia="Times New Roman" w:hAnsi="Times New Roman" w:cs="Times New Roman"/>
          <w:sz w:val="28"/>
          <w:szCs w:val="28"/>
        </w:rPr>
      </w:pPr>
      <w:r w:rsidRPr="00E82F6A">
        <w:rPr>
          <w:rFonts w:ascii="Times New Roman" w:eastAsia="Times New Roman" w:hAnsi="Times New Roman" w:cs="Times New Roman"/>
          <w:sz w:val="28"/>
          <w:szCs w:val="28"/>
        </w:rPr>
        <w:t xml:space="preserve">4. </w:t>
      </w:r>
      <w:r w:rsidRPr="00E82F6A">
        <w:rPr>
          <w:rFonts w:ascii="Times New Roman" w:eastAsia="Times New Roman" w:hAnsi="Times New Roman" w:cs="Times New Roman"/>
          <w:b/>
          <w:sz w:val="28"/>
          <w:szCs w:val="28"/>
        </w:rPr>
        <w:t>АО «</w:t>
      </w:r>
      <w:proofErr w:type="spellStart"/>
      <w:r w:rsidRPr="00E82F6A">
        <w:rPr>
          <w:rFonts w:ascii="Times New Roman" w:eastAsia="Times New Roman" w:hAnsi="Times New Roman" w:cs="Times New Roman"/>
          <w:b/>
          <w:sz w:val="28"/>
          <w:szCs w:val="28"/>
        </w:rPr>
        <w:t>Похвистневоэнерго</w:t>
      </w:r>
      <w:proofErr w:type="spellEnd"/>
      <w:r w:rsidRPr="00E82F6A">
        <w:rPr>
          <w:rFonts w:ascii="Times New Roman" w:eastAsia="Times New Roman" w:hAnsi="Times New Roman" w:cs="Times New Roman"/>
          <w:b/>
          <w:sz w:val="28"/>
          <w:szCs w:val="28"/>
        </w:rPr>
        <w:t>»</w:t>
      </w:r>
      <w:r w:rsidRPr="00E82F6A">
        <w:rPr>
          <w:rFonts w:ascii="Times New Roman" w:eastAsia="Times New Roman" w:hAnsi="Times New Roman" w:cs="Times New Roman"/>
          <w:sz w:val="28"/>
          <w:szCs w:val="28"/>
        </w:rPr>
        <w:t xml:space="preserve"> </w:t>
      </w:r>
      <w:r w:rsidRPr="00E82F6A">
        <w:rPr>
          <w:rFonts w:ascii="Times New Roman" w:eastAsia="Times New Roman" w:hAnsi="Times New Roman" w:cs="Times New Roman"/>
          <w:b/>
          <w:sz w:val="28"/>
          <w:szCs w:val="28"/>
        </w:rPr>
        <w:t xml:space="preserve">- </w:t>
      </w:r>
      <w:r w:rsidR="000E1B0B" w:rsidRPr="00E82F6A">
        <w:rPr>
          <w:rStyle w:val="af4"/>
          <w:rFonts w:ascii="Times New Roman" w:hAnsi="Times New Roman" w:cs="Times New Roman"/>
          <w:b w:val="0"/>
          <w:color w:val="333333"/>
          <w:sz w:val="28"/>
          <w:szCs w:val="28"/>
          <w:shd w:val="clear" w:color="auto" w:fill="FFFFFF"/>
        </w:rPr>
        <w:t>производство пара и горячей воды (тепловой энергии) котельными</w:t>
      </w:r>
      <w:r w:rsidR="00A3260E">
        <w:rPr>
          <w:rStyle w:val="af4"/>
          <w:rFonts w:ascii="Times New Roman" w:hAnsi="Times New Roman" w:cs="Times New Roman"/>
          <w:b w:val="0"/>
          <w:color w:val="333333"/>
          <w:sz w:val="28"/>
          <w:szCs w:val="28"/>
          <w:shd w:val="clear" w:color="auto" w:fill="FFFFFF"/>
        </w:rPr>
        <w:t>.</w:t>
      </w:r>
    </w:p>
    <w:p w:rsidR="00822701" w:rsidRPr="00E82F6A" w:rsidRDefault="00A91FC7" w:rsidP="000C66F9">
      <w:pPr>
        <w:pStyle w:val="futurismarkdown-paragraph"/>
        <w:shd w:val="clear" w:color="auto" w:fill="FFFFFF"/>
        <w:tabs>
          <w:tab w:val="left" w:pos="567"/>
        </w:tabs>
        <w:spacing w:before="0" w:beforeAutospacing="0" w:after="0" w:afterAutospacing="0"/>
        <w:jc w:val="both"/>
        <w:rPr>
          <w:color w:val="333333"/>
          <w:sz w:val="28"/>
          <w:szCs w:val="28"/>
        </w:rPr>
      </w:pPr>
      <w:r w:rsidRPr="00E82F6A">
        <w:rPr>
          <w:sz w:val="28"/>
          <w:szCs w:val="28"/>
        </w:rPr>
        <w:t xml:space="preserve">         </w:t>
      </w:r>
      <w:r w:rsidR="00EF2D2A" w:rsidRPr="00E82F6A">
        <w:rPr>
          <w:sz w:val="28"/>
          <w:szCs w:val="28"/>
        </w:rPr>
        <w:t xml:space="preserve">5. </w:t>
      </w:r>
      <w:r w:rsidR="00EF2D2A" w:rsidRPr="00E82F6A">
        <w:rPr>
          <w:b/>
          <w:sz w:val="28"/>
          <w:szCs w:val="28"/>
        </w:rPr>
        <w:t>МУП «Водопроводно-канализационное хозяйство»</w:t>
      </w:r>
      <w:r w:rsidR="00EF2D2A" w:rsidRPr="00E82F6A">
        <w:rPr>
          <w:sz w:val="28"/>
          <w:szCs w:val="28"/>
        </w:rPr>
        <w:t xml:space="preserve"> </w:t>
      </w:r>
      <w:r w:rsidR="00822701" w:rsidRPr="00E82F6A">
        <w:rPr>
          <w:rStyle w:val="af4"/>
          <w:b w:val="0"/>
          <w:color w:val="333333"/>
          <w:sz w:val="28"/>
          <w:szCs w:val="28"/>
        </w:rPr>
        <w:t>занимается централизованным водоснабжением населённых пунктов, а также отводом от потребителей и очисткой сточных вод</w:t>
      </w:r>
      <w:r w:rsidR="00822701" w:rsidRPr="00E82F6A">
        <w:rPr>
          <w:color w:val="333333"/>
          <w:sz w:val="28"/>
          <w:szCs w:val="28"/>
        </w:rPr>
        <w:t>. Кроме того, предприятие может оказывать следующие услуги:</w:t>
      </w:r>
    </w:p>
    <w:p w:rsidR="00822701" w:rsidRPr="00E82F6A" w:rsidRDefault="00822701" w:rsidP="00A91FC7">
      <w:pPr>
        <w:numPr>
          <w:ilvl w:val="0"/>
          <w:numId w:val="29"/>
        </w:numPr>
        <w:shd w:val="clear" w:color="auto" w:fill="FFFFFF"/>
        <w:spacing w:after="0" w:line="240" w:lineRule="auto"/>
        <w:ind w:left="0" w:firstLine="1134"/>
        <w:jc w:val="both"/>
        <w:rPr>
          <w:rFonts w:ascii="Times New Roman" w:hAnsi="Times New Roman" w:cs="Times New Roman"/>
          <w:color w:val="333333"/>
          <w:sz w:val="28"/>
          <w:szCs w:val="28"/>
        </w:rPr>
      </w:pPr>
      <w:r w:rsidRPr="00E82F6A">
        <w:rPr>
          <w:rFonts w:ascii="Times New Roman" w:hAnsi="Times New Roman" w:cs="Times New Roman"/>
          <w:color w:val="333333"/>
          <w:sz w:val="28"/>
          <w:szCs w:val="28"/>
        </w:rPr>
        <w:t>ремонт насосных агрегатов и запорной арматуры</w:t>
      </w:r>
    </w:p>
    <w:p w:rsidR="00822701" w:rsidRPr="00E82F6A" w:rsidRDefault="00822701" w:rsidP="00A91FC7">
      <w:pPr>
        <w:numPr>
          <w:ilvl w:val="0"/>
          <w:numId w:val="29"/>
        </w:numPr>
        <w:shd w:val="clear" w:color="auto" w:fill="FFFFFF"/>
        <w:spacing w:before="100" w:beforeAutospacing="1" w:after="120" w:line="240" w:lineRule="auto"/>
        <w:ind w:left="0" w:firstLine="1134"/>
        <w:jc w:val="both"/>
        <w:rPr>
          <w:rFonts w:ascii="Times New Roman" w:hAnsi="Times New Roman" w:cs="Times New Roman"/>
          <w:color w:val="333333"/>
          <w:sz w:val="28"/>
          <w:szCs w:val="28"/>
        </w:rPr>
      </w:pPr>
      <w:r w:rsidRPr="00E82F6A">
        <w:rPr>
          <w:rFonts w:ascii="Times New Roman" w:hAnsi="Times New Roman" w:cs="Times New Roman"/>
          <w:color w:val="333333"/>
          <w:sz w:val="28"/>
          <w:szCs w:val="28"/>
        </w:rPr>
        <w:t>устранение аварийных работ на сетя</w:t>
      </w:r>
      <w:r w:rsidR="00A3260E">
        <w:rPr>
          <w:rFonts w:ascii="Times New Roman" w:hAnsi="Times New Roman" w:cs="Times New Roman"/>
          <w:color w:val="333333"/>
          <w:sz w:val="28"/>
          <w:szCs w:val="28"/>
        </w:rPr>
        <w:t>х водоснабжения и водоотведения.</w:t>
      </w:r>
    </w:p>
    <w:p w:rsidR="00BD17EA" w:rsidRPr="00E82F6A" w:rsidRDefault="000C66F9" w:rsidP="000C66F9">
      <w:pPr>
        <w:tabs>
          <w:tab w:val="left" w:pos="709"/>
          <w:tab w:val="left" w:pos="1134"/>
          <w:tab w:val="left" w:pos="1418"/>
        </w:tabs>
        <w:spacing w:after="0"/>
        <w:contextualSpacing/>
        <w:jc w:val="both"/>
        <w:rPr>
          <w:rFonts w:ascii="Times New Roman" w:hAnsi="Times New Roman" w:cs="Times New Roman"/>
          <w:color w:val="333333"/>
          <w:sz w:val="28"/>
          <w:szCs w:val="28"/>
          <w:shd w:val="clear" w:color="auto" w:fill="FFFFFF"/>
        </w:rPr>
      </w:pPr>
      <w:r w:rsidRPr="00E82F6A">
        <w:rPr>
          <w:rFonts w:ascii="Times New Roman" w:eastAsia="Times New Roman" w:hAnsi="Times New Roman" w:cs="Times New Roman"/>
          <w:sz w:val="28"/>
          <w:szCs w:val="28"/>
        </w:rPr>
        <w:t xml:space="preserve">         </w:t>
      </w:r>
      <w:r w:rsidR="00EF2D2A" w:rsidRPr="00E82F6A">
        <w:rPr>
          <w:rFonts w:ascii="Times New Roman" w:eastAsia="Times New Roman" w:hAnsi="Times New Roman" w:cs="Times New Roman"/>
          <w:sz w:val="28"/>
          <w:szCs w:val="28"/>
        </w:rPr>
        <w:t xml:space="preserve">6. </w:t>
      </w:r>
      <w:r w:rsidR="00EF2D2A" w:rsidRPr="00E82F6A">
        <w:rPr>
          <w:rFonts w:ascii="Times New Roman" w:eastAsia="Times New Roman" w:hAnsi="Times New Roman" w:cs="Times New Roman"/>
          <w:b/>
          <w:sz w:val="28"/>
          <w:szCs w:val="28"/>
        </w:rPr>
        <w:t>Филиал ПАО «</w:t>
      </w:r>
      <w:proofErr w:type="spellStart"/>
      <w:r w:rsidR="00EF2D2A" w:rsidRPr="00E82F6A">
        <w:rPr>
          <w:rFonts w:ascii="Times New Roman" w:eastAsia="Times New Roman" w:hAnsi="Times New Roman" w:cs="Times New Roman"/>
          <w:b/>
          <w:sz w:val="28"/>
          <w:szCs w:val="28"/>
        </w:rPr>
        <w:t>Россети-Волга</w:t>
      </w:r>
      <w:proofErr w:type="spellEnd"/>
      <w:r w:rsidR="00EF2D2A" w:rsidRPr="00E82F6A">
        <w:rPr>
          <w:rFonts w:ascii="Times New Roman" w:eastAsia="Times New Roman" w:hAnsi="Times New Roman" w:cs="Times New Roman"/>
          <w:b/>
          <w:sz w:val="28"/>
          <w:szCs w:val="28"/>
        </w:rPr>
        <w:t>»</w:t>
      </w:r>
      <w:r w:rsidR="00EF2D2A" w:rsidRPr="00E82F6A">
        <w:rPr>
          <w:rFonts w:ascii="Times New Roman" w:eastAsia="Times New Roman" w:hAnsi="Times New Roman" w:cs="Times New Roman"/>
          <w:sz w:val="28"/>
          <w:szCs w:val="28"/>
        </w:rPr>
        <w:t xml:space="preserve"> </w:t>
      </w:r>
      <w:r w:rsidR="00BD17EA" w:rsidRPr="00E82F6A">
        <w:rPr>
          <w:rFonts w:ascii="Arial" w:hAnsi="Arial" w:cs="Arial"/>
          <w:color w:val="333333"/>
          <w:shd w:val="clear" w:color="auto" w:fill="FFFFFF"/>
        </w:rPr>
        <w:t xml:space="preserve">-  </w:t>
      </w:r>
      <w:r w:rsidR="00BD17EA" w:rsidRPr="00E82F6A">
        <w:rPr>
          <w:rFonts w:ascii="Times New Roman" w:hAnsi="Times New Roman" w:cs="Times New Roman"/>
          <w:color w:val="333333"/>
          <w:sz w:val="28"/>
          <w:szCs w:val="28"/>
          <w:shd w:val="clear" w:color="auto" w:fill="FFFFFF"/>
        </w:rPr>
        <w:t xml:space="preserve">осуществляет оказание услуг по передаче электрической энергии, оперативно-технологическое управление и технологическое присоединение </w:t>
      </w:r>
      <w:proofErr w:type="spellStart"/>
      <w:r w:rsidR="00BD17EA" w:rsidRPr="00E82F6A">
        <w:rPr>
          <w:rFonts w:ascii="Times New Roman" w:hAnsi="Times New Roman" w:cs="Times New Roman"/>
          <w:color w:val="333333"/>
          <w:sz w:val="28"/>
          <w:szCs w:val="28"/>
          <w:shd w:val="clear" w:color="auto" w:fill="FFFFFF"/>
        </w:rPr>
        <w:t>энергопринимающих</w:t>
      </w:r>
      <w:proofErr w:type="spellEnd"/>
      <w:r w:rsidR="00BD17EA" w:rsidRPr="00E82F6A">
        <w:rPr>
          <w:rFonts w:ascii="Times New Roman" w:hAnsi="Times New Roman" w:cs="Times New Roman"/>
          <w:color w:val="333333"/>
          <w:sz w:val="28"/>
          <w:szCs w:val="28"/>
          <w:shd w:val="clear" w:color="auto" w:fill="FFFFFF"/>
        </w:rPr>
        <w:t xml:space="preserve"> устройств юридических и физич</w:t>
      </w:r>
      <w:r w:rsidR="00A3260E">
        <w:rPr>
          <w:rFonts w:ascii="Times New Roman" w:hAnsi="Times New Roman" w:cs="Times New Roman"/>
          <w:color w:val="333333"/>
          <w:sz w:val="28"/>
          <w:szCs w:val="28"/>
          <w:shd w:val="clear" w:color="auto" w:fill="FFFFFF"/>
        </w:rPr>
        <w:t>еских лиц к электрическим сетям.</w:t>
      </w:r>
    </w:p>
    <w:p w:rsidR="00EF2D2A" w:rsidRPr="00E82F6A" w:rsidRDefault="000C66F9" w:rsidP="000C66F9">
      <w:pPr>
        <w:tabs>
          <w:tab w:val="left" w:pos="709"/>
          <w:tab w:val="left" w:pos="7088"/>
        </w:tabs>
        <w:spacing w:after="0"/>
        <w:contextualSpacing/>
        <w:jc w:val="both"/>
        <w:rPr>
          <w:rFonts w:ascii="Times New Roman" w:hAnsi="Times New Roman" w:cs="Times New Roman"/>
          <w:color w:val="333333"/>
          <w:sz w:val="28"/>
          <w:szCs w:val="28"/>
          <w:shd w:val="clear" w:color="auto" w:fill="FFFFFF"/>
        </w:rPr>
      </w:pPr>
      <w:r w:rsidRPr="00E82F6A">
        <w:rPr>
          <w:rFonts w:ascii="Times New Roman" w:eastAsia="Times New Roman" w:hAnsi="Times New Roman" w:cs="Times New Roman"/>
          <w:sz w:val="28"/>
          <w:szCs w:val="28"/>
        </w:rPr>
        <w:t xml:space="preserve">          </w:t>
      </w:r>
      <w:r w:rsidR="00EF2D2A" w:rsidRPr="00E82F6A">
        <w:rPr>
          <w:rFonts w:ascii="Times New Roman" w:eastAsia="Times New Roman" w:hAnsi="Times New Roman" w:cs="Times New Roman"/>
          <w:sz w:val="28"/>
          <w:szCs w:val="28"/>
        </w:rPr>
        <w:t>7.</w:t>
      </w:r>
      <w:r w:rsidR="00BD17EA" w:rsidRPr="00E82F6A">
        <w:rPr>
          <w:rFonts w:ascii="Times New Roman" w:eastAsia="Times New Roman" w:hAnsi="Times New Roman" w:cs="Times New Roman"/>
          <w:sz w:val="28"/>
          <w:szCs w:val="28"/>
        </w:rPr>
        <w:t xml:space="preserve"> </w:t>
      </w:r>
      <w:r w:rsidR="00EF2D2A" w:rsidRPr="00E82F6A">
        <w:rPr>
          <w:rFonts w:ascii="Times New Roman" w:eastAsia="Times New Roman" w:hAnsi="Times New Roman" w:cs="Times New Roman"/>
          <w:b/>
          <w:sz w:val="28"/>
          <w:szCs w:val="28"/>
        </w:rPr>
        <w:t>ООО «Самарская </w:t>
      </w:r>
      <w:proofErr w:type="spellStart"/>
      <w:r w:rsidR="00EF2D2A" w:rsidRPr="00E82F6A">
        <w:rPr>
          <w:rFonts w:ascii="Times New Roman" w:eastAsia="Times New Roman" w:hAnsi="Times New Roman" w:cs="Times New Roman"/>
          <w:b/>
          <w:sz w:val="28"/>
          <w:szCs w:val="28"/>
        </w:rPr>
        <w:t>Электросетевая</w:t>
      </w:r>
      <w:proofErr w:type="spellEnd"/>
      <w:r w:rsidR="00EF2D2A" w:rsidRPr="00E82F6A">
        <w:rPr>
          <w:rFonts w:ascii="Times New Roman" w:eastAsia="Times New Roman" w:hAnsi="Times New Roman" w:cs="Times New Roman"/>
          <w:b/>
          <w:sz w:val="28"/>
          <w:szCs w:val="28"/>
        </w:rPr>
        <w:t> Компания»</w:t>
      </w:r>
      <w:r w:rsidR="00A3260E">
        <w:rPr>
          <w:rFonts w:ascii="Times New Roman" w:eastAsia="Times New Roman" w:hAnsi="Times New Roman" w:cs="Times New Roman"/>
          <w:b/>
          <w:sz w:val="28"/>
          <w:szCs w:val="28"/>
        </w:rPr>
        <w:t xml:space="preserve"> </w:t>
      </w:r>
      <w:r w:rsidR="00BD17EA" w:rsidRPr="00E82F6A">
        <w:rPr>
          <w:rFonts w:ascii="Times New Roman" w:eastAsia="Times New Roman" w:hAnsi="Times New Roman" w:cs="Times New Roman"/>
          <w:sz w:val="28"/>
          <w:szCs w:val="28"/>
        </w:rPr>
        <w:t>о</w:t>
      </w:r>
      <w:r w:rsidR="00BD17EA" w:rsidRPr="00E82F6A">
        <w:rPr>
          <w:rFonts w:ascii="Times New Roman" w:hAnsi="Times New Roman" w:cs="Times New Roman"/>
          <w:color w:val="333333"/>
          <w:sz w:val="28"/>
          <w:szCs w:val="28"/>
          <w:shd w:val="clear" w:color="auto" w:fill="FFFFFF"/>
        </w:rPr>
        <w:t>существляет</w:t>
      </w:r>
      <w:r w:rsidR="00BD17EA" w:rsidRPr="00E82F6A">
        <w:rPr>
          <w:rFonts w:ascii="Times New Roman" w:hAnsi="Times New Roman" w:cs="Times New Roman"/>
          <w:b/>
          <w:color w:val="333333"/>
          <w:sz w:val="28"/>
          <w:szCs w:val="28"/>
          <w:shd w:val="clear" w:color="auto" w:fill="FFFFFF"/>
        </w:rPr>
        <w:t xml:space="preserve">  </w:t>
      </w:r>
      <w:r w:rsidR="00BD17EA" w:rsidRPr="00E82F6A">
        <w:rPr>
          <w:rStyle w:val="af4"/>
          <w:rFonts w:ascii="Times New Roman" w:hAnsi="Times New Roman" w:cs="Times New Roman"/>
          <w:b w:val="0"/>
          <w:color w:val="333333"/>
          <w:sz w:val="28"/>
          <w:szCs w:val="28"/>
          <w:shd w:val="clear" w:color="auto" w:fill="FFFFFF"/>
        </w:rPr>
        <w:t>транспортировку электроэнергии по электрическим сетям напряжением 0,4–6–10–35–110–220</w:t>
      </w:r>
      <w:r w:rsidR="00A3260E">
        <w:rPr>
          <w:rStyle w:val="af4"/>
          <w:rFonts w:ascii="Times New Roman" w:hAnsi="Times New Roman" w:cs="Times New Roman"/>
          <w:b w:val="0"/>
          <w:color w:val="333333"/>
          <w:sz w:val="28"/>
          <w:szCs w:val="28"/>
          <w:shd w:val="clear" w:color="auto" w:fill="FFFFFF"/>
        </w:rPr>
        <w:t xml:space="preserve"> </w:t>
      </w:r>
      <w:r w:rsidR="00BD17EA" w:rsidRPr="00E82F6A">
        <w:rPr>
          <w:rStyle w:val="af4"/>
          <w:rFonts w:ascii="Times New Roman" w:hAnsi="Times New Roman" w:cs="Times New Roman"/>
          <w:b w:val="0"/>
          <w:color w:val="333333"/>
          <w:sz w:val="28"/>
          <w:szCs w:val="28"/>
          <w:shd w:val="clear" w:color="auto" w:fill="FFFFFF"/>
        </w:rPr>
        <w:t>кВ</w:t>
      </w:r>
      <w:r w:rsidR="00A3260E">
        <w:rPr>
          <w:rStyle w:val="af4"/>
          <w:rFonts w:ascii="Times New Roman" w:hAnsi="Times New Roman" w:cs="Times New Roman"/>
          <w:b w:val="0"/>
          <w:color w:val="333333"/>
          <w:sz w:val="28"/>
          <w:szCs w:val="28"/>
          <w:shd w:val="clear" w:color="auto" w:fill="FFFFFF"/>
        </w:rPr>
        <w:t>т</w:t>
      </w:r>
      <w:r w:rsidR="00BD17EA" w:rsidRPr="00E82F6A">
        <w:rPr>
          <w:rFonts w:ascii="Times New Roman" w:hAnsi="Times New Roman" w:cs="Times New Roman"/>
          <w:b/>
          <w:color w:val="333333"/>
          <w:sz w:val="28"/>
          <w:szCs w:val="28"/>
          <w:shd w:val="clear" w:color="auto" w:fill="FFFFFF"/>
        </w:rPr>
        <w:t> </w:t>
      </w:r>
      <w:r w:rsidR="00BD17EA" w:rsidRPr="00E82F6A">
        <w:rPr>
          <w:rFonts w:ascii="Times New Roman" w:hAnsi="Times New Roman" w:cs="Times New Roman"/>
          <w:color w:val="333333"/>
          <w:sz w:val="28"/>
          <w:szCs w:val="28"/>
          <w:shd w:val="clear" w:color="auto" w:fill="FFFFFF"/>
        </w:rPr>
        <w:t>и</w:t>
      </w:r>
      <w:r w:rsidR="00BD17EA" w:rsidRPr="00E82F6A">
        <w:rPr>
          <w:rFonts w:ascii="Times New Roman" w:hAnsi="Times New Roman" w:cs="Times New Roman"/>
          <w:b/>
          <w:color w:val="333333"/>
          <w:sz w:val="28"/>
          <w:szCs w:val="28"/>
          <w:shd w:val="clear" w:color="auto" w:fill="FFFFFF"/>
        </w:rPr>
        <w:t> </w:t>
      </w:r>
      <w:r w:rsidR="00BD17EA" w:rsidRPr="00E82F6A">
        <w:rPr>
          <w:rStyle w:val="af4"/>
          <w:rFonts w:ascii="Times New Roman" w:hAnsi="Times New Roman" w:cs="Times New Roman"/>
          <w:b w:val="0"/>
          <w:color w:val="333333"/>
          <w:sz w:val="28"/>
          <w:szCs w:val="28"/>
          <w:shd w:val="clear" w:color="auto" w:fill="FFFFFF"/>
        </w:rPr>
        <w:t>технологическое присоединение потребителей</w:t>
      </w:r>
      <w:r w:rsidR="00BD17EA" w:rsidRPr="00E82F6A">
        <w:rPr>
          <w:rFonts w:ascii="Times New Roman" w:hAnsi="Times New Roman" w:cs="Times New Roman"/>
          <w:b/>
          <w:color w:val="333333"/>
          <w:sz w:val="28"/>
          <w:szCs w:val="28"/>
          <w:shd w:val="clear" w:color="auto" w:fill="FFFFFF"/>
        </w:rPr>
        <w:t> </w:t>
      </w:r>
      <w:r w:rsidR="00BD17EA" w:rsidRPr="00E82F6A">
        <w:rPr>
          <w:rFonts w:ascii="Times New Roman" w:hAnsi="Times New Roman" w:cs="Times New Roman"/>
          <w:color w:val="333333"/>
          <w:sz w:val="28"/>
          <w:szCs w:val="28"/>
          <w:shd w:val="clear" w:color="auto" w:fill="FFFFFF"/>
        </w:rPr>
        <w:t xml:space="preserve">к обслуживаемым электросетям на территории </w:t>
      </w:r>
      <w:r w:rsidR="005E5705" w:rsidRPr="00E82F6A">
        <w:rPr>
          <w:rFonts w:ascii="Times New Roman" w:hAnsi="Times New Roman" w:cs="Times New Roman"/>
          <w:color w:val="333333"/>
          <w:sz w:val="28"/>
          <w:szCs w:val="28"/>
          <w:shd w:val="clear" w:color="auto" w:fill="FFFFFF"/>
        </w:rPr>
        <w:t xml:space="preserve">городского округа Похвистнево </w:t>
      </w:r>
      <w:r w:rsidR="009B12B6" w:rsidRPr="00E82F6A">
        <w:rPr>
          <w:rFonts w:ascii="Times New Roman" w:hAnsi="Times New Roman" w:cs="Times New Roman"/>
          <w:color w:val="333333"/>
          <w:sz w:val="28"/>
          <w:szCs w:val="28"/>
          <w:shd w:val="clear" w:color="auto" w:fill="FFFFFF"/>
        </w:rPr>
        <w:t>Самарской области.</w:t>
      </w:r>
      <w:r w:rsidR="00BD17EA" w:rsidRPr="00E82F6A">
        <w:rPr>
          <w:rFonts w:ascii="Times New Roman" w:hAnsi="Times New Roman" w:cs="Times New Roman"/>
          <w:color w:val="333333"/>
          <w:sz w:val="28"/>
          <w:szCs w:val="28"/>
          <w:shd w:val="clear" w:color="auto" w:fill="FFFFFF"/>
        </w:rPr>
        <w:t> </w:t>
      </w:r>
    </w:p>
    <w:p w:rsidR="0032765C" w:rsidRPr="00E82F6A" w:rsidRDefault="0032765C" w:rsidP="0032765C">
      <w:pPr>
        <w:tabs>
          <w:tab w:val="left" w:pos="851"/>
        </w:tabs>
        <w:spacing w:after="0"/>
        <w:jc w:val="center"/>
        <w:rPr>
          <w:rFonts w:ascii="Times New Roman" w:hAnsi="Times New Roman" w:cs="Times New Roman"/>
          <w:b/>
          <w:sz w:val="28"/>
          <w:szCs w:val="28"/>
        </w:rPr>
      </w:pPr>
    </w:p>
    <w:p w:rsidR="0032765C" w:rsidRPr="00E82F6A" w:rsidRDefault="0032765C" w:rsidP="0032765C">
      <w:pPr>
        <w:tabs>
          <w:tab w:val="left" w:pos="851"/>
        </w:tabs>
        <w:spacing w:after="0"/>
        <w:jc w:val="center"/>
        <w:rPr>
          <w:rFonts w:ascii="Times New Roman" w:hAnsi="Times New Roman" w:cs="Times New Roman"/>
          <w:b/>
          <w:sz w:val="28"/>
          <w:szCs w:val="28"/>
        </w:rPr>
      </w:pPr>
      <w:r w:rsidRPr="00E82F6A">
        <w:rPr>
          <w:rFonts w:ascii="Times New Roman" w:hAnsi="Times New Roman" w:cs="Times New Roman"/>
          <w:b/>
          <w:sz w:val="28"/>
          <w:szCs w:val="28"/>
        </w:rPr>
        <w:t>3.2. Демография и трудовые ресурсы</w:t>
      </w:r>
    </w:p>
    <w:p w:rsidR="0032765C" w:rsidRPr="00E82F6A" w:rsidRDefault="0032765C" w:rsidP="0032765C">
      <w:pPr>
        <w:spacing w:after="0"/>
        <w:ind w:firstLine="709"/>
        <w:jc w:val="both"/>
        <w:rPr>
          <w:rFonts w:ascii="Times New Roman" w:hAnsi="Times New Roman" w:cs="Times New Roman"/>
          <w:color w:val="FF0000"/>
          <w:spacing w:val="-4"/>
          <w:sz w:val="28"/>
          <w:szCs w:val="28"/>
        </w:rPr>
      </w:pPr>
      <w:r w:rsidRPr="00E82F6A">
        <w:rPr>
          <w:rFonts w:ascii="Times New Roman" w:hAnsi="Times New Roman" w:cs="Times New Roman"/>
          <w:spacing w:val="-4"/>
          <w:sz w:val="28"/>
          <w:szCs w:val="28"/>
        </w:rPr>
        <w:t xml:space="preserve">Городской округ Похвистнево относится к категории малых городов. Численность населения городского округа на 01.01.2024 года составила 27685 </w:t>
      </w:r>
      <w:r w:rsidRPr="00E82F6A">
        <w:rPr>
          <w:rFonts w:ascii="Times New Roman" w:hAnsi="Times New Roman" w:cs="Times New Roman"/>
          <w:spacing w:val="-4"/>
          <w:sz w:val="28"/>
          <w:szCs w:val="28"/>
        </w:rPr>
        <w:lastRenderedPageBreak/>
        <w:t>человек (0,89%  населения  Самарской области).  Возрастная структура населения характеризуется высокой долей населения ста</w:t>
      </w:r>
      <w:r w:rsidR="00F947A3">
        <w:rPr>
          <w:rFonts w:ascii="Times New Roman" w:hAnsi="Times New Roman" w:cs="Times New Roman"/>
          <w:spacing w:val="-4"/>
          <w:sz w:val="28"/>
          <w:szCs w:val="28"/>
        </w:rPr>
        <w:t>рше трудоспособного возраста (23,5</w:t>
      </w:r>
      <w:r w:rsidRPr="00E82F6A">
        <w:rPr>
          <w:rFonts w:ascii="Times New Roman" w:hAnsi="Times New Roman" w:cs="Times New Roman"/>
          <w:spacing w:val="-4"/>
          <w:sz w:val="28"/>
          <w:szCs w:val="28"/>
        </w:rPr>
        <w:t>%) при низком удельном весе детей (21</w:t>
      </w:r>
      <w:r w:rsidR="00F947A3">
        <w:rPr>
          <w:rFonts w:ascii="Times New Roman" w:hAnsi="Times New Roman" w:cs="Times New Roman"/>
          <w:spacing w:val="-4"/>
          <w:sz w:val="28"/>
          <w:szCs w:val="28"/>
        </w:rPr>
        <w:t>,2</w:t>
      </w:r>
      <w:r w:rsidRPr="00E82F6A">
        <w:rPr>
          <w:rFonts w:ascii="Times New Roman" w:hAnsi="Times New Roman" w:cs="Times New Roman"/>
          <w:spacing w:val="-4"/>
          <w:sz w:val="28"/>
          <w:szCs w:val="28"/>
        </w:rPr>
        <w:t>%). Доля  населения в трудоспособном во</w:t>
      </w:r>
      <w:r w:rsidR="00F947A3">
        <w:rPr>
          <w:rFonts w:ascii="Times New Roman" w:hAnsi="Times New Roman" w:cs="Times New Roman"/>
          <w:spacing w:val="-4"/>
          <w:sz w:val="28"/>
          <w:szCs w:val="28"/>
        </w:rPr>
        <w:t>зрасте – 55,3</w:t>
      </w:r>
      <w:r w:rsidRPr="00E82F6A">
        <w:rPr>
          <w:rFonts w:ascii="Times New Roman" w:hAnsi="Times New Roman" w:cs="Times New Roman"/>
          <w:spacing w:val="-4"/>
          <w:sz w:val="28"/>
          <w:szCs w:val="28"/>
        </w:rPr>
        <w:t xml:space="preserve">%. </w:t>
      </w:r>
      <w:r w:rsidRPr="00E82F6A">
        <w:rPr>
          <w:rFonts w:ascii="Times New Roman" w:hAnsi="Times New Roman" w:cs="Times New Roman"/>
          <w:snapToGrid w:val="0"/>
          <w:spacing w:val="-2"/>
          <w:sz w:val="28"/>
          <w:szCs w:val="28"/>
        </w:rPr>
        <w:t xml:space="preserve">Демографическая ситуация в городском округе в последние годы несколько ухудшилась. В 2023 году родилось 204 ребенка, что на 106  человек или на 34,2% меньше по сравнению с 2018 годом. </w:t>
      </w:r>
    </w:p>
    <w:p w:rsidR="0032765C" w:rsidRDefault="0032765C" w:rsidP="0032765C">
      <w:pPr>
        <w:spacing w:after="0"/>
        <w:ind w:firstLine="709"/>
        <w:jc w:val="both"/>
        <w:rPr>
          <w:rFonts w:ascii="Times New Roman" w:hAnsi="Times New Roman" w:cs="Times New Roman"/>
          <w:snapToGrid w:val="0"/>
          <w:spacing w:val="-2"/>
          <w:sz w:val="28"/>
          <w:szCs w:val="28"/>
        </w:rPr>
      </w:pPr>
      <w:r w:rsidRPr="00E82F6A">
        <w:rPr>
          <w:rFonts w:ascii="Times New Roman" w:hAnsi="Times New Roman" w:cs="Times New Roman"/>
          <w:sz w:val="28"/>
          <w:szCs w:val="28"/>
        </w:rPr>
        <w:t xml:space="preserve">В 2023 году зарегистрировано 166 браков, что на 4,6% меньше, чем шесть лет назад.  </w:t>
      </w:r>
      <w:r w:rsidRPr="003B3A9D">
        <w:rPr>
          <w:rFonts w:ascii="Times New Roman" w:hAnsi="Times New Roman" w:cs="Times New Roman"/>
          <w:snapToGrid w:val="0"/>
          <w:color w:val="000000" w:themeColor="text1"/>
          <w:spacing w:val="-2"/>
          <w:sz w:val="28"/>
          <w:szCs w:val="28"/>
        </w:rPr>
        <w:t>Количество умерших немного у</w:t>
      </w:r>
      <w:r w:rsidR="00C15B19" w:rsidRPr="003B3A9D">
        <w:rPr>
          <w:rFonts w:ascii="Times New Roman" w:hAnsi="Times New Roman" w:cs="Times New Roman"/>
          <w:snapToGrid w:val="0"/>
          <w:color w:val="000000" w:themeColor="text1"/>
          <w:spacing w:val="-2"/>
          <w:sz w:val="28"/>
          <w:szCs w:val="28"/>
        </w:rPr>
        <w:t>меньши</w:t>
      </w:r>
      <w:r w:rsidRPr="003B3A9D">
        <w:rPr>
          <w:rFonts w:ascii="Times New Roman" w:hAnsi="Times New Roman" w:cs="Times New Roman"/>
          <w:snapToGrid w:val="0"/>
          <w:color w:val="000000" w:themeColor="text1"/>
          <w:spacing w:val="-2"/>
          <w:sz w:val="28"/>
          <w:szCs w:val="28"/>
        </w:rPr>
        <w:t xml:space="preserve">лось до 366 человек, что на </w:t>
      </w:r>
      <w:r w:rsidR="00C15B19" w:rsidRPr="003B3A9D">
        <w:rPr>
          <w:rFonts w:ascii="Times New Roman" w:hAnsi="Times New Roman" w:cs="Times New Roman"/>
          <w:snapToGrid w:val="0"/>
          <w:color w:val="000000" w:themeColor="text1"/>
          <w:spacing w:val="-2"/>
          <w:sz w:val="28"/>
          <w:szCs w:val="28"/>
        </w:rPr>
        <w:t>14</w:t>
      </w:r>
      <w:r w:rsidRPr="003B3A9D">
        <w:rPr>
          <w:rFonts w:ascii="Times New Roman" w:hAnsi="Times New Roman" w:cs="Times New Roman"/>
          <w:snapToGrid w:val="0"/>
          <w:color w:val="000000" w:themeColor="text1"/>
          <w:spacing w:val="-2"/>
          <w:sz w:val="28"/>
          <w:szCs w:val="28"/>
        </w:rPr>
        <w:t xml:space="preserve"> человек или на </w:t>
      </w:r>
      <w:r w:rsidR="00C15B19" w:rsidRPr="003B3A9D">
        <w:rPr>
          <w:rFonts w:ascii="Times New Roman" w:hAnsi="Times New Roman" w:cs="Times New Roman"/>
          <w:snapToGrid w:val="0"/>
          <w:color w:val="000000" w:themeColor="text1"/>
          <w:spacing w:val="-2"/>
          <w:sz w:val="28"/>
          <w:szCs w:val="28"/>
        </w:rPr>
        <w:t xml:space="preserve">3,7 </w:t>
      </w:r>
      <w:r w:rsidRPr="003B3A9D">
        <w:rPr>
          <w:rFonts w:ascii="Times New Roman" w:hAnsi="Times New Roman" w:cs="Times New Roman"/>
          <w:snapToGrid w:val="0"/>
          <w:color w:val="000000" w:themeColor="text1"/>
          <w:spacing w:val="-2"/>
          <w:sz w:val="28"/>
          <w:szCs w:val="28"/>
        </w:rPr>
        <w:t xml:space="preserve">% </w:t>
      </w:r>
      <w:r w:rsidR="00C15B19" w:rsidRPr="003B3A9D">
        <w:rPr>
          <w:rFonts w:ascii="Times New Roman" w:hAnsi="Times New Roman" w:cs="Times New Roman"/>
          <w:snapToGrid w:val="0"/>
          <w:color w:val="000000" w:themeColor="text1"/>
          <w:spacing w:val="-2"/>
          <w:sz w:val="28"/>
          <w:szCs w:val="28"/>
        </w:rPr>
        <w:t>меньше</w:t>
      </w:r>
      <w:r w:rsidRPr="003B3A9D">
        <w:rPr>
          <w:rFonts w:ascii="Times New Roman" w:hAnsi="Times New Roman" w:cs="Times New Roman"/>
          <w:snapToGrid w:val="0"/>
          <w:color w:val="000000" w:themeColor="text1"/>
          <w:spacing w:val="-2"/>
          <w:sz w:val="28"/>
          <w:szCs w:val="28"/>
        </w:rPr>
        <w:t>, чем в 2018 году.</w:t>
      </w:r>
      <w:r w:rsidR="00C15B19">
        <w:rPr>
          <w:rFonts w:ascii="Times New Roman" w:hAnsi="Times New Roman" w:cs="Times New Roman"/>
          <w:snapToGrid w:val="0"/>
          <w:spacing w:val="-2"/>
          <w:sz w:val="28"/>
          <w:szCs w:val="28"/>
        </w:rPr>
        <w:t xml:space="preserve">  Е</w:t>
      </w:r>
      <w:r w:rsidRPr="00E82F6A">
        <w:rPr>
          <w:rFonts w:ascii="Times New Roman" w:hAnsi="Times New Roman" w:cs="Times New Roman"/>
          <w:snapToGrid w:val="0"/>
          <w:spacing w:val="-2"/>
          <w:sz w:val="28"/>
          <w:szCs w:val="28"/>
        </w:rPr>
        <w:t>стественная убыль населения за последние шесть лет увеличилась в 2,3 раза и в 2023 году составила 162 человека.</w:t>
      </w:r>
    </w:p>
    <w:p w:rsidR="00C15B19" w:rsidRPr="00E82F6A" w:rsidRDefault="00C15B19" w:rsidP="0032765C">
      <w:pPr>
        <w:spacing w:after="0"/>
        <w:ind w:firstLine="709"/>
        <w:jc w:val="both"/>
        <w:rPr>
          <w:rFonts w:ascii="Times New Roman" w:hAnsi="Times New Roman" w:cs="Times New Roman"/>
          <w:snapToGrid w:val="0"/>
          <w:spacing w:val="-2"/>
          <w:sz w:val="28"/>
          <w:szCs w:val="28"/>
        </w:rPr>
      </w:pPr>
    </w:p>
    <w:p w:rsidR="0032765C" w:rsidRPr="00E82F6A" w:rsidRDefault="0032765C" w:rsidP="0032765C">
      <w:pPr>
        <w:pStyle w:val="22"/>
        <w:spacing w:after="0" w:line="276" w:lineRule="auto"/>
        <w:contextualSpacing/>
        <w:jc w:val="center"/>
        <w:rPr>
          <w:snapToGrid w:val="0"/>
          <w:spacing w:val="-2"/>
          <w:sz w:val="28"/>
          <w:szCs w:val="28"/>
        </w:rPr>
      </w:pPr>
      <w:r w:rsidRPr="00E82F6A">
        <w:rPr>
          <w:noProof/>
          <w:snapToGrid w:val="0"/>
          <w:spacing w:val="-2"/>
          <w:sz w:val="28"/>
          <w:szCs w:val="28"/>
          <w:lang w:eastAsia="ru-RU"/>
        </w:rPr>
        <w:drawing>
          <wp:inline distT="0" distB="0" distL="0" distR="0">
            <wp:extent cx="5026881" cy="1924215"/>
            <wp:effectExtent l="19050" t="0" r="21369" b="0"/>
            <wp:docPr id="19" name="Объект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2765C" w:rsidRPr="00E82F6A" w:rsidRDefault="0032765C" w:rsidP="0032765C">
      <w:pPr>
        <w:pStyle w:val="22"/>
        <w:spacing w:after="0" w:line="276" w:lineRule="auto"/>
        <w:contextualSpacing/>
        <w:jc w:val="center"/>
        <w:rPr>
          <w:b/>
          <w:snapToGrid w:val="0"/>
          <w:color w:val="FF0000"/>
          <w:spacing w:val="-2"/>
        </w:rPr>
      </w:pPr>
      <w:r w:rsidRPr="00E82F6A">
        <w:rPr>
          <w:b/>
          <w:snapToGrid w:val="0"/>
          <w:spacing w:val="-2"/>
        </w:rPr>
        <w:t xml:space="preserve">Рис. </w:t>
      </w:r>
      <w:r w:rsidR="00AD4A9C" w:rsidRPr="00E82F6A">
        <w:rPr>
          <w:b/>
          <w:snapToGrid w:val="0"/>
          <w:spacing w:val="-2"/>
        </w:rPr>
        <w:t>2.</w:t>
      </w:r>
      <w:r w:rsidRPr="00E82F6A">
        <w:rPr>
          <w:b/>
          <w:snapToGrid w:val="0"/>
          <w:spacing w:val="-2"/>
        </w:rPr>
        <w:t xml:space="preserve"> Динамика естественного движения населения</w:t>
      </w:r>
    </w:p>
    <w:p w:rsidR="0032765C" w:rsidRPr="00E82F6A" w:rsidRDefault="0032765C" w:rsidP="0032765C">
      <w:pPr>
        <w:pStyle w:val="22"/>
        <w:spacing w:after="0" w:line="276" w:lineRule="auto"/>
        <w:ind w:firstLine="561"/>
        <w:contextualSpacing/>
        <w:jc w:val="both"/>
        <w:rPr>
          <w:snapToGrid w:val="0"/>
          <w:spacing w:val="-2"/>
          <w:sz w:val="28"/>
          <w:szCs w:val="28"/>
        </w:rPr>
      </w:pPr>
    </w:p>
    <w:p w:rsidR="0032765C" w:rsidRPr="00E82F6A" w:rsidRDefault="0032765C" w:rsidP="0032765C">
      <w:pPr>
        <w:pStyle w:val="22"/>
        <w:spacing w:after="0" w:line="276" w:lineRule="auto"/>
        <w:ind w:firstLine="561"/>
        <w:contextualSpacing/>
        <w:jc w:val="both"/>
        <w:rPr>
          <w:snapToGrid w:val="0"/>
          <w:spacing w:val="-2"/>
          <w:sz w:val="28"/>
          <w:szCs w:val="28"/>
        </w:rPr>
      </w:pPr>
      <w:r w:rsidRPr="00E82F6A">
        <w:rPr>
          <w:snapToGrid w:val="0"/>
          <w:spacing w:val="-2"/>
          <w:sz w:val="28"/>
          <w:szCs w:val="28"/>
        </w:rPr>
        <w:t xml:space="preserve">В рейтинге городских округов по </w:t>
      </w:r>
      <w:r w:rsidRPr="00E82F6A">
        <w:rPr>
          <w:snapToGrid w:val="0"/>
          <w:sz w:val="28"/>
        </w:rPr>
        <w:t xml:space="preserve">естественному приросту (убыли) населения Похвистнево  занимает </w:t>
      </w:r>
      <w:r w:rsidRPr="00E82F6A">
        <w:rPr>
          <w:snapToGrid w:val="0"/>
          <w:spacing w:val="-2"/>
          <w:sz w:val="28"/>
          <w:szCs w:val="28"/>
        </w:rPr>
        <w:t xml:space="preserve">в 2023 году 5 место – -5,9 промилле. </w:t>
      </w:r>
    </w:p>
    <w:p w:rsidR="0032765C" w:rsidRPr="00E82F6A" w:rsidRDefault="0032765C" w:rsidP="0032765C">
      <w:pPr>
        <w:pStyle w:val="22"/>
        <w:spacing w:after="0" w:line="276" w:lineRule="auto"/>
        <w:ind w:firstLine="561"/>
        <w:contextualSpacing/>
        <w:jc w:val="right"/>
        <w:rPr>
          <w:snapToGrid w:val="0"/>
          <w:sz w:val="28"/>
          <w:szCs w:val="28"/>
        </w:rPr>
      </w:pPr>
    </w:p>
    <w:p w:rsidR="0032765C" w:rsidRPr="00E82F6A" w:rsidRDefault="0032765C" w:rsidP="0032765C">
      <w:pPr>
        <w:pStyle w:val="22"/>
        <w:spacing w:after="0" w:line="276" w:lineRule="auto"/>
        <w:ind w:firstLine="561"/>
        <w:contextualSpacing/>
        <w:jc w:val="center"/>
        <w:rPr>
          <w:b/>
          <w:snapToGrid w:val="0"/>
          <w:sz w:val="28"/>
          <w:szCs w:val="28"/>
        </w:rPr>
      </w:pPr>
      <w:r w:rsidRPr="00E82F6A">
        <w:rPr>
          <w:b/>
          <w:snapToGrid w:val="0"/>
          <w:sz w:val="28"/>
          <w:szCs w:val="28"/>
        </w:rPr>
        <w:t>Основные показатели демографического развития</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34"/>
        <w:gridCol w:w="2013"/>
        <w:gridCol w:w="865"/>
        <w:gridCol w:w="861"/>
        <w:gridCol w:w="863"/>
        <w:gridCol w:w="863"/>
        <w:gridCol w:w="863"/>
        <w:gridCol w:w="861"/>
      </w:tblGrid>
      <w:tr w:rsidR="0032765C" w:rsidRPr="00E82F6A" w:rsidTr="00220FF4">
        <w:trPr>
          <w:trHeight w:val="594"/>
        </w:trPr>
        <w:tc>
          <w:tcPr>
            <w:tcW w:w="1377" w:type="pct"/>
            <w:tcBorders>
              <w:top w:val="single" w:sz="4" w:space="0" w:color="auto"/>
              <w:left w:val="single" w:sz="4" w:space="0" w:color="auto"/>
              <w:bottom w:val="single" w:sz="4" w:space="0" w:color="auto"/>
              <w:right w:val="single" w:sz="4" w:space="0" w:color="auto"/>
            </w:tcBorders>
            <w:hideMark/>
          </w:tcPr>
          <w:p w:rsidR="0032765C" w:rsidRPr="00E82F6A" w:rsidRDefault="0032765C" w:rsidP="00220FF4">
            <w:pPr>
              <w:spacing w:after="0"/>
              <w:jc w:val="both"/>
              <w:rPr>
                <w:rFonts w:ascii="Times New Roman" w:hAnsi="Times New Roman" w:cs="Times New Roman"/>
                <w:sz w:val="24"/>
                <w:szCs w:val="24"/>
              </w:rPr>
            </w:pPr>
            <w:r w:rsidRPr="00E82F6A">
              <w:rPr>
                <w:rFonts w:ascii="Times New Roman" w:hAnsi="Times New Roman" w:cs="Times New Roman"/>
                <w:sz w:val="24"/>
                <w:szCs w:val="24"/>
              </w:rPr>
              <w:t>Наименование показателя</w:t>
            </w:r>
          </w:p>
        </w:tc>
        <w:tc>
          <w:tcPr>
            <w:tcW w:w="1014"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Единица измерения</w:t>
            </w:r>
          </w:p>
        </w:tc>
        <w:tc>
          <w:tcPr>
            <w:tcW w:w="436"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2018 год</w:t>
            </w:r>
          </w:p>
        </w:tc>
        <w:tc>
          <w:tcPr>
            <w:tcW w:w="434"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2019 год</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2020 год</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2021 год</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2022 год</w:t>
            </w:r>
          </w:p>
        </w:tc>
        <w:tc>
          <w:tcPr>
            <w:tcW w:w="435" w:type="pct"/>
            <w:tcBorders>
              <w:top w:val="single" w:sz="4" w:space="0" w:color="auto"/>
              <w:left w:val="single" w:sz="4" w:space="0" w:color="auto"/>
              <w:bottom w:val="single" w:sz="4" w:space="0" w:color="auto"/>
              <w:right w:val="single" w:sz="4" w:space="0" w:color="auto"/>
            </w:tcBorders>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2023год</w:t>
            </w:r>
          </w:p>
        </w:tc>
      </w:tr>
      <w:tr w:rsidR="0032765C" w:rsidRPr="00E82F6A" w:rsidTr="00220FF4">
        <w:tc>
          <w:tcPr>
            <w:tcW w:w="1377" w:type="pct"/>
            <w:tcBorders>
              <w:top w:val="single" w:sz="4" w:space="0" w:color="auto"/>
              <w:left w:val="single" w:sz="4" w:space="0" w:color="auto"/>
              <w:bottom w:val="single" w:sz="4" w:space="0" w:color="auto"/>
              <w:right w:val="single" w:sz="4" w:space="0" w:color="auto"/>
            </w:tcBorders>
            <w:hideMark/>
          </w:tcPr>
          <w:p w:rsidR="0032765C" w:rsidRPr="00E82F6A" w:rsidRDefault="0032765C" w:rsidP="00220FF4">
            <w:pPr>
              <w:spacing w:after="0"/>
              <w:jc w:val="both"/>
              <w:rPr>
                <w:rFonts w:ascii="Times New Roman" w:hAnsi="Times New Roman" w:cs="Times New Roman"/>
                <w:sz w:val="24"/>
                <w:szCs w:val="24"/>
              </w:rPr>
            </w:pPr>
            <w:r w:rsidRPr="00E82F6A">
              <w:rPr>
                <w:rFonts w:ascii="Times New Roman" w:hAnsi="Times New Roman" w:cs="Times New Roman"/>
                <w:sz w:val="24"/>
                <w:szCs w:val="24"/>
              </w:rPr>
              <w:t>Среднегодовая численность населения</w:t>
            </w:r>
          </w:p>
        </w:tc>
        <w:tc>
          <w:tcPr>
            <w:tcW w:w="1014"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тыс.человек</w:t>
            </w:r>
          </w:p>
        </w:tc>
        <w:tc>
          <w:tcPr>
            <w:tcW w:w="436"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29,1</w:t>
            </w:r>
          </w:p>
        </w:tc>
        <w:tc>
          <w:tcPr>
            <w:tcW w:w="434"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28,9</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28,8</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28,5</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28,1</w:t>
            </w:r>
          </w:p>
        </w:tc>
        <w:tc>
          <w:tcPr>
            <w:tcW w:w="435"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27,8</w:t>
            </w:r>
          </w:p>
        </w:tc>
      </w:tr>
      <w:tr w:rsidR="0032765C" w:rsidRPr="00E82F6A" w:rsidTr="00220FF4">
        <w:tc>
          <w:tcPr>
            <w:tcW w:w="1377" w:type="pct"/>
            <w:tcBorders>
              <w:top w:val="single" w:sz="4" w:space="0" w:color="auto"/>
              <w:left w:val="single" w:sz="4" w:space="0" w:color="auto"/>
              <w:bottom w:val="single" w:sz="4" w:space="0" w:color="auto"/>
              <w:right w:val="single" w:sz="4" w:space="0" w:color="auto"/>
            </w:tcBorders>
            <w:hideMark/>
          </w:tcPr>
          <w:p w:rsidR="0032765C" w:rsidRPr="00E82F6A" w:rsidRDefault="0032765C" w:rsidP="00220FF4">
            <w:pPr>
              <w:spacing w:after="0"/>
              <w:jc w:val="both"/>
              <w:rPr>
                <w:rFonts w:ascii="Times New Roman" w:hAnsi="Times New Roman" w:cs="Times New Roman"/>
                <w:sz w:val="24"/>
                <w:szCs w:val="24"/>
              </w:rPr>
            </w:pPr>
            <w:r w:rsidRPr="00E82F6A">
              <w:rPr>
                <w:rFonts w:ascii="Times New Roman" w:hAnsi="Times New Roman" w:cs="Times New Roman"/>
                <w:sz w:val="24"/>
                <w:szCs w:val="24"/>
              </w:rPr>
              <w:t>Общий показатель рождаемости</w:t>
            </w:r>
          </w:p>
        </w:tc>
        <w:tc>
          <w:tcPr>
            <w:tcW w:w="1014"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промилле</w:t>
            </w:r>
          </w:p>
        </w:tc>
        <w:tc>
          <w:tcPr>
            <w:tcW w:w="436"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10,6</w:t>
            </w:r>
          </w:p>
        </w:tc>
        <w:tc>
          <w:tcPr>
            <w:tcW w:w="434"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9,6</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8,3</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7,8</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7,6</w:t>
            </w:r>
          </w:p>
        </w:tc>
        <w:tc>
          <w:tcPr>
            <w:tcW w:w="435"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7,3</w:t>
            </w:r>
          </w:p>
        </w:tc>
      </w:tr>
      <w:tr w:rsidR="0032765C" w:rsidRPr="00E82F6A" w:rsidTr="00220FF4">
        <w:tc>
          <w:tcPr>
            <w:tcW w:w="1377" w:type="pct"/>
            <w:tcBorders>
              <w:top w:val="single" w:sz="4" w:space="0" w:color="auto"/>
              <w:left w:val="single" w:sz="4" w:space="0" w:color="auto"/>
              <w:bottom w:val="single" w:sz="4" w:space="0" w:color="auto"/>
              <w:right w:val="single" w:sz="4" w:space="0" w:color="auto"/>
            </w:tcBorders>
            <w:hideMark/>
          </w:tcPr>
          <w:p w:rsidR="0032765C" w:rsidRPr="00E82F6A" w:rsidRDefault="0032765C" w:rsidP="00220FF4">
            <w:pPr>
              <w:spacing w:after="0"/>
              <w:jc w:val="both"/>
              <w:rPr>
                <w:rFonts w:ascii="Times New Roman" w:hAnsi="Times New Roman" w:cs="Times New Roman"/>
                <w:sz w:val="24"/>
                <w:szCs w:val="24"/>
              </w:rPr>
            </w:pPr>
            <w:r w:rsidRPr="00E82F6A">
              <w:rPr>
                <w:rFonts w:ascii="Times New Roman" w:hAnsi="Times New Roman" w:cs="Times New Roman"/>
                <w:sz w:val="24"/>
                <w:szCs w:val="24"/>
              </w:rPr>
              <w:t>Общий показатель смертности</w:t>
            </w:r>
          </w:p>
        </w:tc>
        <w:tc>
          <w:tcPr>
            <w:tcW w:w="1014"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промилле</w:t>
            </w:r>
          </w:p>
        </w:tc>
        <w:tc>
          <w:tcPr>
            <w:tcW w:w="436"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13</w:t>
            </w:r>
          </w:p>
        </w:tc>
        <w:tc>
          <w:tcPr>
            <w:tcW w:w="434"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15,1</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16,7</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20</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15,9</w:t>
            </w:r>
          </w:p>
        </w:tc>
        <w:tc>
          <w:tcPr>
            <w:tcW w:w="435"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13,2</w:t>
            </w:r>
          </w:p>
        </w:tc>
      </w:tr>
      <w:tr w:rsidR="0032765C" w:rsidRPr="00E82F6A" w:rsidTr="00220FF4">
        <w:tc>
          <w:tcPr>
            <w:tcW w:w="1377" w:type="pct"/>
            <w:tcBorders>
              <w:top w:val="single" w:sz="4" w:space="0" w:color="auto"/>
              <w:left w:val="single" w:sz="4" w:space="0" w:color="auto"/>
              <w:bottom w:val="single" w:sz="4" w:space="0" w:color="auto"/>
              <w:right w:val="single" w:sz="4" w:space="0" w:color="auto"/>
            </w:tcBorders>
            <w:hideMark/>
          </w:tcPr>
          <w:p w:rsidR="0032765C" w:rsidRPr="00E82F6A" w:rsidRDefault="0032765C" w:rsidP="00220FF4">
            <w:pPr>
              <w:spacing w:after="0"/>
              <w:jc w:val="both"/>
              <w:rPr>
                <w:rFonts w:ascii="Times New Roman" w:hAnsi="Times New Roman" w:cs="Times New Roman"/>
                <w:sz w:val="24"/>
                <w:szCs w:val="24"/>
              </w:rPr>
            </w:pPr>
            <w:r w:rsidRPr="00E82F6A">
              <w:rPr>
                <w:rFonts w:ascii="Times New Roman" w:hAnsi="Times New Roman" w:cs="Times New Roman"/>
                <w:sz w:val="24"/>
                <w:szCs w:val="24"/>
              </w:rPr>
              <w:t>Естественный прирост (убыль)</w:t>
            </w:r>
          </w:p>
        </w:tc>
        <w:tc>
          <w:tcPr>
            <w:tcW w:w="1014"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промилле</w:t>
            </w:r>
          </w:p>
        </w:tc>
        <w:tc>
          <w:tcPr>
            <w:tcW w:w="436"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-2,4</w:t>
            </w:r>
          </w:p>
        </w:tc>
        <w:tc>
          <w:tcPr>
            <w:tcW w:w="434"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-5,5</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-8,4</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-12,2</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-8,3</w:t>
            </w:r>
          </w:p>
        </w:tc>
        <w:tc>
          <w:tcPr>
            <w:tcW w:w="435"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-5,9</w:t>
            </w:r>
          </w:p>
        </w:tc>
      </w:tr>
      <w:tr w:rsidR="0032765C" w:rsidRPr="00E82F6A" w:rsidTr="00220FF4">
        <w:tc>
          <w:tcPr>
            <w:tcW w:w="1377" w:type="pct"/>
            <w:tcBorders>
              <w:top w:val="single" w:sz="4" w:space="0" w:color="auto"/>
              <w:left w:val="single" w:sz="4" w:space="0" w:color="auto"/>
              <w:bottom w:val="single" w:sz="4" w:space="0" w:color="auto"/>
              <w:right w:val="single" w:sz="4" w:space="0" w:color="auto"/>
            </w:tcBorders>
            <w:hideMark/>
          </w:tcPr>
          <w:p w:rsidR="0032765C" w:rsidRPr="00E82F6A" w:rsidRDefault="0032765C" w:rsidP="00220FF4">
            <w:pPr>
              <w:spacing w:after="0"/>
              <w:jc w:val="both"/>
              <w:rPr>
                <w:rFonts w:ascii="Times New Roman" w:hAnsi="Times New Roman" w:cs="Times New Roman"/>
                <w:sz w:val="24"/>
                <w:szCs w:val="24"/>
              </w:rPr>
            </w:pPr>
            <w:r w:rsidRPr="00E82F6A">
              <w:rPr>
                <w:rFonts w:ascii="Times New Roman" w:hAnsi="Times New Roman" w:cs="Times New Roman"/>
                <w:sz w:val="24"/>
                <w:szCs w:val="24"/>
              </w:rPr>
              <w:t>Сальдо миграции</w:t>
            </w:r>
          </w:p>
        </w:tc>
        <w:tc>
          <w:tcPr>
            <w:tcW w:w="1014"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тыс.человек</w:t>
            </w:r>
          </w:p>
        </w:tc>
        <w:tc>
          <w:tcPr>
            <w:tcW w:w="436"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-0,088</w:t>
            </w:r>
          </w:p>
        </w:tc>
        <w:tc>
          <w:tcPr>
            <w:tcW w:w="434" w:type="pct"/>
            <w:tcBorders>
              <w:top w:val="single" w:sz="4" w:space="0" w:color="auto"/>
              <w:left w:val="single" w:sz="4" w:space="0" w:color="auto"/>
              <w:bottom w:val="single" w:sz="4" w:space="0" w:color="auto"/>
              <w:right w:val="single" w:sz="4" w:space="0" w:color="auto"/>
            </w:tcBorders>
            <w:vAlign w:val="center"/>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0,027</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-0,003</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-0,105</w:t>
            </w:r>
          </w:p>
        </w:tc>
        <w:tc>
          <w:tcPr>
            <w:tcW w:w="435" w:type="pct"/>
            <w:tcBorders>
              <w:top w:val="single" w:sz="4" w:space="0" w:color="auto"/>
              <w:left w:val="single" w:sz="4" w:space="0" w:color="auto"/>
              <w:bottom w:val="single" w:sz="4" w:space="0" w:color="auto"/>
              <w:right w:val="single" w:sz="4" w:space="0" w:color="auto"/>
            </w:tcBorders>
            <w:vAlign w:val="center"/>
            <w:hideMark/>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0,000</w:t>
            </w:r>
          </w:p>
        </w:tc>
        <w:tc>
          <w:tcPr>
            <w:tcW w:w="435" w:type="pct"/>
            <w:tcBorders>
              <w:top w:val="single" w:sz="4" w:space="0" w:color="auto"/>
              <w:left w:val="single" w:sz="4" w:space="0" w:color="auto"/>
              <w:bottom w:val="single" w:sz="4" w:space="0" w:color="auto"/>
              <w:right w:val="single" w:sz="4" w:space="0" w:color="auto"/>
            </w:tcBorders>
          </w:tcPr>
          <w:p w:rsidR="0032765C" w:rsidRPr="00E82F6A" w:rsidRDefault="0032765C" w:rsidP="00220FF4">
            <w:pPr>
              <w:spacing w:after="0"/>
              <w:jc w:val="center"/>
              <w:rPr>
                <w:rFonts w:ascii="Times New Roman" w:hAnsi="Times New Roman" w:cs="Times New Roman"/>
                <w:sz w:val="24"/>
                <w:szCs w:val="24"/>
              </w:rPr>
            </w:pPr>
            <w:r w:rsidRPr="00E82F6A">
              <w:rPr>
                <w:rFonts w:ascii="Times New Roman" w:hAnsi="Times New Roman" w:cs="Times New Roman"/>
                <w:sz w:val="24"/>
                <w:szCs w:val="24"/>
              </w:rPr>
              <w:t>-0,067</w:t>
            </w:r>
          </w:p>
        </w:tc>
      </w:tr>
    </w:tbl>
    <w:p w:rsidR="0032765C" w:rsidRPr="00E82F6A" w:rsidRDefault="0032765C" w:rsidP="0032765C">
      <w:pPr>
        <w:spacing w:after="0"/>
        <w:ind w:firstLine="709"/>
        <w:jc w:val="both"/>
        <w:rPr>
          <w:rFonts w:ascii="Times New Roman" w:hAnsi="Times New Roman" w:cs="Times New Roman"/>
          <w:sz w:val="28"/>
          <w:szCs w:val="28"/>
        </w:rPr>
      </w:pPr>
    </w:p>
    <w:p w:rsidR="0032765C" w:rsidRPr="00ED18FA" w:rsidRDefault="0032765C" w:rsidP="0032765C">
      <w:pPr>
        <w:spacing w:after="0"/>
        <w:ind w:firstLine="709"/>
        <w:jc w:val="both"/>
        <w:rPr>
          <w:rFonts w:ascii="Times New Roman" w:hAnsi="Times New Roman" w:cs="Times New Roman"/>
          <w:color w:val="000000" w:themeColor="text1"/>
          <w:sz w:val="28"/>
          <w:szCs w:val="28"/>
        </w:rPr>
      </w:pPr>
      <w:r w:rsidRPr="00ED18FA">
        <w:rPr>
          <w:rFonts w:ascii="Times New Roman" w:hAnsi="Times New Roman" w:cs="Times New Roman"/>
          <w:color w:val="000000" w:themeColor="text1"/>
          <w:sz w:val="28"/>
          <w:szCs w:val="28"/>
        </w:rPr>
        <w:t>Возрастная структура населени</w:t>
      </w:r>
      <w:r w:rsidR="00C15B19" w:rsidRPr="00ED18FA">
        <w:rPr>
          <w:rFonts w:ascii="Times New Roman" w:hAnsi="Times New Roman" w:cs="Times New Roman"/>
          <w:color w:val="000000" w:themeColor="text1"/>
          <w:sz w:val="28"/>
          <w:szCs w:val="28"/>
        </w:rPr>
        <w:t>я по состоянию на 01 января 202</w:t>
      </w:r>
      <w:r w:rsidR="00F947A3" w:rsidRPr="00ED18FA">
        <w:rPr>
          <w:rFonts w:ascii="Times New Roman" w:hAnsi="Times New Roman" w:cs="Times New Roman"/>
          <w:color w:val="000000" w:themeColor="text1"/>
          <w:sz w:val="28"/>
          <w:szCs w:val="28"/>
        </w:rPr>
        <w:t>4</w:t>
      </w:r>
      <w:r w:rsidRPr="00ED18FA">
        <w:rPr>
          <w:rFonts w:ascii="Times New Roman" w:hAnsi="Times New Roman" w:cs="Times New Roman"/>
          <w:color w:val="000000" w:themeColor="text1"/>
          <w:sz w:val="28"/>
          <w:szCs w:val="28"/>
        </w:rPr>
        <w:t xml:space="preserve"> года выглядит следующим образом: </w:t>
      </w:r>
    </w:p>
    <w:p w:rsidR="0032765C" w:rsidRPr="00ED18FA" w:rsidRDefault="0032765C" w:rsidP="0032765C">
      <w:pPr>
        <w:spacing w:after="0"/>
        <w:ind w:firstLine="709"/>
        <w:jc w:val="both"/>
        <w:rPr>
          <w:rFonts w:ascii="Times New Roman" w:hAnsi="Times New Roman" w:cs="Times New Roman"/>
          <w:color w:val="000000" w:themeColor="text1"/>
          <w:sz w:val="28"/>
          <w:szCs w:val="28"/>
        </w:rPr>
      </w:pPr>
      <w:r w:rsidRPr="00ED18FA">
        <w:rPr>
          <w:rFonts w:ascii="Times New Roman" w:hAnsi="Times New Roman" w:cs="Times New Roman"/>
          <w:color w:val="000000" w:themeColor="text1"/>
          <w:sz w:val="28"/>
          <w:szCs w:val="28"/>
        </w:rPr>
        <w:lastRenderedPageBreak/>
        <w:t xml:space="preserve">- моложе трудоспособного возраста – </w:t>
      </w:r>
      <w:r w:rsidR="00F947A3" w:rsidRPr="00ED18FA">
        <w:rPr>
          <w:rFonts w:ascii="Times New Roman" w:hAnsi="Times New Roman" w:cs="Times New Roman"/>
          <w:color w:val="000000" w:themeColor="text1"/>
          <w:sz w:val="28"/>
          <w:szCs w:val="28"/>
        </w:rPr>
        <w:t>5</w:t>
      </w:r>
      <w:r w:rsidR="007F662F" w:rsidRPr="00ED18FA">
        <w:rPr>
          <w:rFonts w:ascii="Times New Roman" w:hAnsi="Times New Roman" w:cs="Times New Roman"/>
          <w:color w:val="000000" w:themeColor="text1"/>
          <w:sz w:val="28"/>
          <w:szCs w:val="28"/>
        </w:rPr>
        <w:t>8</w:t>
      </w:r>
      <w:r w:rsidR="00F947A3" w:rsidRPr="00ED18FA">
        <w:rPr>
          <w:rFonts w:ascii="Times New Roman" w:hAnsi="Times New Roman" w:cs="Times New Roman"/>
          <w:color w:val="000000" w:themeColor="text1"/>
          <w:sz w:val="28"/>
          <w:szCs w:val="28"/>
        </w:rPr>
        <w:t>76 человек или 21,2</w:t>
      </w:r>
      <w:r w:rsidRPr="00ED18FA">
        <w:rPr>
          <w:rFonts w:ascii="Times New Roman" w:hAnsi="Times New Roman" w:cs="Times New Roman"/>
          <w:color w:val="000000" w:themeColor="text1"/>
          <w:sz w:val="28"/>
          <w:szCs w:val="28"/>
        </w:rPr>
        <w:t xml:space="preserve">% от общей численности; </w:t>
      </w:r>
    </w:p>
    <w:p w:rsidR="0032765C" w:rsidRPr="00ED18FA" w:rsidRDefault="0032765C" w:rsidP="0032765C">
      <w:pPr>
        <w:spacing w:after="0"/>
        <w:ind w:firstLine="709"/>
        <w:jc w:val="both"/>
        <w:rPr>
          <w:rFonts w:ascii="Times New Roman" w:hAnsi="Times New Roman" w:cs="Times New Roman"/>
          <w:color w:val="000000" w:themeColor="text1"/>
          <w:sz w:val="28"/>
          <w:szCs w:val="28"/>
        </w:rPr>
      </w:pPr>
      <w:r w:rsidRPr="00ED18FA">
        <w:rPr>
          <w:rFonts w:ascii="Times New Roman" w:hAnsi="Times New Roman" w:cs="Times New Roman"/>
          <w:color w:val="000000" w:themeColor="text1"/>
          <w:sz w:val="28"/>
          <w:szCs w:val="28"/>
        </w:rPr>
        <w:t>- в</w:t>
      </w:r>
      <w:r w:rsidR="00F947A3" w:rsidRPr="00ED18FA">
        <w:rPr>
          <w:rFonts w:ascii="Times New Roman" w:hAnsi="Times New Roman" w:cs="Times New Roman"/>
          <w:color w:val="000000" w:themeColor="text1"/>
          <w:sz w:val="28"/>
          <w:szCs w:val="28"/>
        </w:rPr>
        <w:t xml:space="preserve"> трудоспособном возрасте – 15319 человека или 55,3</w:t>
      </w:r>
      <w:r w:rsidRPr="00ED18FA">
        <w:rPr>
          <w:rFonts w:ascii="Times New Roman" w:hAnsi="Times New Roman" w:cs="Times New Roman"/>
          <w:color w:val="000000" w:themeColor="text1"/>
          <w:sz w:val="28"/>
          <w:szCs w:val="28"/>
        </w:rPr>
        <w:t xml:space="preserve">% от общей численности; </w:t>
      </w:r>
    </w:p>
    <w:p w:rsidR="0032765C" w:rsidRPr="00ED18FA" w:rsidRDefault="0032765C" w:rsidP="0032765C">
      <w:pPr>
        <w:spacing w:after="0"/>
        <w:ind w:firstLine="709"/>
        <w:jc w:val="both"/>
        <w:rPr>
          <w:rFonts w:ascii="Times New Roman" w:hAnsi="Times New Roman" w:cs="Times New Roman"/>
          <w:color w:val="000000" w:themeColor="text1"/>
          <w:sz w:val="28"/>
          <w:szCs w:val="28"/>
        </w:rPr>
      </w:pPr>
      <w:r w:rsidRPr="00ED18FA">
        <w:rPr>
          <w:rFonts w:ascii="Times New Roman" w:hAnsi="Times New Roman" w:cs="Times New Roman"/>
          <w:color w:val="000000" w:themeColor="text1"/>
          <w:sz w:val="28"/>
          <w:szCs w:val="28"/>
        </w:rPr>
        <w:t>- старше</w:t>
      </w:r>
      <w:r w:rsidR="00F947A3" w:rsidRPr="00ED18FA">
        <w:rPr>
          <w:rFonts w:ascii="Times New Roman" w:hAnsi="Times New Roman" w:cs="Times New Roman"/>
          <w:color w:val="000000" w:themeColor="text1"/>
          <w:sz w:val="28"/>
          <w:szCs w:val="28"/>
        </w:rPr>
        <w:t xml:space="preserve"> трудоспособного возраста – 6490 человек или 23,5</w:t>
      </w:r>
      <w:r w:rsidRPr="00ED18FA">
        <w:rPr>
          <w:rFonts w:ascii="Times New Roman" w:hAnsi="Times New Roman" w:cs="Times New Roman"/>
          <w:color w:val="000000" w:themeColor="text1"/>
          <w:sz w:val="28"/>
          <w:szCs w:val="28"/>
        </w:rPr>
        <w:t>% от общей численности.</w:t>
      </w:r>
    </w:p>
    <w:p w:rsidR="0032765C" w:rsidRPr="00ED18FA" w:rsidRDefault="0032765C" w:rsidP="0032765C">
      <w:pPr>
        <w:pStyle w:val="22"/>
        <w:spacing w:after="0" w:line="276" w:lineRule="auto"/>
        <w:ind w:firstLine="709"/>
        <w:contextualSpacing/>
        <w:jc w:val="both"/>
        <w:rPr>
          <w:snapToGrid w:val="0"/>
          <w:color w:val="000000" w:themeColor="text1"/>
          <w:sz w:val="28"/>
          <w:szCs w:val="28"/>
        </w:rPr>
      </w:pPr>
      <w:r w:rsidRPr="00ED18FA">
        <w:rPr>
          <w:color w:val="000000" w:themeColor="text1"/>
          <w:sz w:val="28"/>
          <w:szCs w:val="28"/>
        </w:rPr>
        <w:t>По оценочным данным трудовые ресурсы в гор</w:t>
      </w:r>
      <w:r w:rsidR="00F947A3" w:rsidRPr="00ED18FA">
        <w:rPr>
          <w:color w:val="000000" w:themeColor="text1"/>
          <w:sz w:val="28"/>
          <w:szCs w:val="28"/>
        </w:rPr>
        <w:t>одском округе Похвистнево в 2024</w:t>
      </w:r>
      <w:r w:rsidR="007F662F" w:rsidRPr="00ED18FA">
        <w:rPr>
          <w:color w:val="000000" w:themeColor="text1"/>
          <w:sz w:val="28"/>
          <w:szCs w:val="28"/>
        </w:rPr>
        <w:t xml:space="preserve"> году составили 16608</w:t>
      </w:r>
      <w:r w:rsidRPr="00ED18FA">
        <w:rPr>
          <w:color w:val="000000" w:themeColor="text1"/>
          <w:sz w:val="28"/>
          <w:szCs w:val="28"/>
        </w:rPr>
        <w:t xml:space="preserve"> человек, из них числе</w:t>
      </w:r>
      <w:r w:rsidR="007F662F" w:rsidRPr="00ED18FA">
        <w:rPr>
          <w:color w:val="000000" w:themeColor="text1"/>
          <w:sz w:val="28"/>
          <w:szCs w:val="28"/>
        </w:rPr>
        <w:t>нность занятых в экономике 14694</w:t>
      </w:r>
      <w:r w:rsidRPr="00ED18FA">
        <w:rPr>
          <w:color w:val="000000" w:themeColor="text1"/>
          <w:sz w:val="28"/>
          <w:szCs w:val="28"/>
        </w:rPr>
        <w:t xml:space="preserve"> человек. </w:t>
      </w:r>
      <w:r w:rsidRPr="00ED18FA">
        <w:rPr>
          <w:snapToGrid w:val="0"/>
          <w:color w:val="000000" w:themeColor="text1"/>
          <w:sz w:val="28"/>
          <w:szCs w:val="28"/>
        </w:rPr>
        <w:t>По балансу трудовых ресурсов большинство населения городского округа занято в сфере торговли, предоставлении жилищно-коммунальных услуг, социальной сфере и сфере государственного управления.</w:t>
      </w:r>
    </w:p>
    <w:p w:rsidR="0032765C" w:rsidRPr="00E82F6A" w:rsidRDefault="0032765C" w:rsidP="0032765C">
      <w:pPr>
        <w:autoSpaceDE w:val="0"/>
        <w:autoSpaceDN w:val="0"/>
        <w:adjustRightInd w:val="0"/>
        <w:spacing w:after="0"/>
        <w:ind w:firstLine="540"/>
        <w:jc w:val="both"/>
        <w:rPr>
          <w:rFonts w:ascii="Times New Roman" w:hAnsi="Times New Roman" w:cs="Times New Roman"/>
          <w:sz w:val="28"/>
          <w:szCs w:val="28"/>
        </w:rPr>
      </w:pPr>
      <w:r w:rsidRPr="00E82F6A">
        <w:rPr>
          <w:rFonts w:ascii="Times New Roman" w:hAnsi="Times New Roman" w:cs="Times New Roman"/>
          <w:sz w:val="28"/>
          <w:szCs w:val="28"/>
        </w:rPr>
        <w:t>Численность зарегистрированных безработных на 31.12.2023 года составила 86 человек, что на 56,6% меньше по сравнению с соответствующим периодом 2018 года. Уровень безработицы по состоянию</w:t>
      </w:r>
      <w:r w:rsidR="001B5383">
        <w:rPr>
          <w:rFonts w:ascii="Times New Roman" w:hAnsi="Times New Roman" w:cs="Times New Roman"/>
          <w:sz w:val="28"/>
          <w:szCs w:val="28"/>
        </w:rPr>
        <w:t xml:space="preserve"> </w:t>
      </w:r>
      <w:r w:rsidRPr="00E82F6A">
        <w:rPr>
          <w:rFonts w:ascii="Times New Roman" w:hAnsi="Times New Roman" w:cs="Times New Roman"/>
          <w:sz w:val="28"/>
          <w:szCs w:val="28"/>
        </w:rPr>
        <w:t>31.12.2023 года составил 0,55%.</w:t>
      </w:r>
    </w:p>
    <w:p w:rsidR="0032765C" w:rsidRPr="00E82F6A" w:rsidRDefault="0032765C" w:rsidP="00895187">
      <w:pPr>
        <w:autoSpaceDE w:val="0"/>
        <w:autoSpaceDN w:val="0"/>
        <w:adjustRightInd w:val="0"/>
        <w:spacing w:after="0"/>
        <w:ind w:firstLine="284"/>
        <w:jc w:val="center"/>
        <w:rPr>
          <w:rFonts w:ascii="Times New Roman" w:hAnsi="Times New Roman"/>
        </w:rPr>
      </w:pPr>
      <w:r w:rsidRPr="00E82F6A">
        <w:rPr>
          <w:rFonts w:ascii="Times New Roman" w:hAnsi="Times New Roman"/>
          <w:noProof/>
          <w:lang w:eastAsia="ru-RU"/>
        </w:rPr>
        <w:drawing>
          <wp:inline distT="0" distB="0" distL="0" distR="0">
            <wp:extent cx="5029200" cy="1751163"/>
            <wp:effectExtent l="0" t="0" r="0" b="0"/>
            <wp:docPr id="2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2765C" w:rsidRPr="00E82F6A" w:rsidRDefault="0032765C" w:rsidP="0032765C">
      <w:pPr>
        <w:pStyle w:val="af0"/>
        <w:spacing w:after="0"/>
        <w:ind w:left="0" w:firstLine="709"/>
        <w:contextualSpacing/>
        <w:jc w:val="center"/>
        <w:rPr>
          <w:rFonts w:ascii="Times New Roman" w:hAnsi="Times New Roman"/>
          <w:b/>
          <w:sz w:val="24"/>
          <w:szCs w:val="24"/>
        </w:rPr>
      </w:pPr>
      <w:r w:rsidRPr="00E82F6A">
        <w:rPr>
          <w:rFonts w:ascii="Times New Roman" w:hAnsi="Times New Roman"/>
          <w:b/>
          <w:sz w:val="24"/>
          <w:szCs w:val="24"/>
        </w:rPr>
        <w:t xml:space="preserve">Рис. </w:t>
      </w:r>
      <w:r w:rsidR="00AD4A9C" w:rsidRPr="00E82F6A">
        <w:rPr>
          <w:rFonts w:ascii="Times New Roman" w:hAnsi="Times New Roman"/>
          <w:b/>
          <w:sz w:val="24"/>
          <w:szCs w:val="24"/>
        </w:rPr>
        <w:t>3</w:t>
      </w:r>
      <w:r w:rsidRPr="00E82F6A">
        <w:rPr>
          <w:rFonts w:ascii="Times New Roman" w:hAnsi="Times New Roman"/>
          <w:b/>
          <w:sz w:val="24"/>
          <w:szCs w:val="24"/>
        </w:rPr>
        <w:t>.Уровень безработицы на конец года</w:t>
      </w:r>
    </w:p>
    <w:p w:rsidR="0032765C" w:rsidRPr="00E82F6A" w:rsidRDefault="0032765C" w:rsidP="0032765C">
      <w:pPr>
        <w:pStyle w:val="af0"/>
        <w:spacing w:after="0"/>
        <w:ind w:left="0" w:firstLine="709"/>
        <w:contextualSpacing/>
        <w:jc w:val="both"/>
        <w:rPr>
          <w:rFonts w:ascii="Times New Roman" w:eastAsia="Calibri" w:hAnsi="Times New Roman" w:cs="Times New Roman"/>
          <w:sz w:val="28"/>
          <w:szCs w:val="28"/>
        </w:rPr>
      </w:pPr>
    </w:p>
    <w:p w:rsidR="0032765C" w:rsidRPr="00E82F6A" w:rsidRDefault="007E2E5D" w:rsidP="0032765C">
      <w:pPr>
        <w:autoSpaceDE w:val="0"/>
        <w:autoSpaceDN w:val="0"/>
        <w:adjustRightInd w:val="0"/>
        <w:spacing w:after="0"/>
        <w:jc w:val="center"/>
        <w:rPr>
          <w:rFonts w:ascii="Times New Roman" w:hAnsi="Times New Roman" w:cs="Times New Roman"/>
          <w:b/>
          <w:sz w:val="28"/>
          <w:szCs w:val="28"/>
        </w:rPr>
      </w:pPr>
      <w:r w:rsidRPr="00E82F6A">
        <w:rPr>
          <w:rFonts w:ascii="Times New Roman" w:hAnsi="Times New Roman" w:cs="Times New Roman"/>
          <w:b/>
          <w:sz w:val="28"/>
          <w:szCs w:val="28"/>
        </w:rPr>
        <w:t>3</w:t>
      </w:r>
      <w:r w:rsidR="0032765C" w:rsidRPr="00E82F6A">
        <w:rPr>
          <w:rFonts w:ascii="Times New Roman" w:hAnsi="Times New Roman" w:cs="Times New Roman"/>
          <w:b/>
          <w:sz w:val="28"/>
          <w:szCs w:val="28"/>
        </w:rPr>
        <w:t>.</w:t>
      </w:r>
      <w:r w:rsidRPr="00E82F6A">
        <w:rPr>
          <w:rFonts w:ascii="Times New Roman" w:hAnsi="Times New Roman" w:cs="Times New Roman"/>
          <w:b/>
          <w:sz w:val="28"/>
          <w:szCs w:val="28"/>
        </w:rPr>
        <w:t>3</w:t>
      </w:r>
      <w:r w:rsidR="0032765C" w:rsidRPr="00E82F6A">
        <w:rPr>
          <w:rFonts w:ascii="Times New Roman" w:hAnsi="Times New Roman" w:cs="Times New Roman"/>
          <w:b/>
          <w:sz w:val="28"/>
          <w:szCs w:val="28"/>
        </w:rPr>
        <w:t>. Уровень жизни населения</w:t>
      </w:r>
    </w:p>
    <w:p w:rsidR="0032765C" w:rsidRPr="00E82F6A" w:rsidRDefault="0032765C" w:rsidP="0032765C">
      <w:pPr>
        <w:spacing w:after="0"/>
        <w:ind w:firstLine="709"/>
        <w:jc w:val="both"/>
        <w:rPr>
          <w:rFonts w:ascii="Times New Roman" w:hAnsi="Times New Roman" w:cs="Times New Roman"/>
          <w:b/>
          <w:sz w:val="28"/>
          <w:szCs w:val="28"/>
        </w:rPr>
      </w:pPr>
      <w:r w:rsidRPr="00E82F6A">
        <w:rPr>
          <w:rFonts w:ascii="Times New Roman" w:hAnsi="Times New Roman"/>
          <w:sz w:val="28"/>
          <w:szCs w:val="28"/>
        </w:rPr>
        <w:t>Уровень среднемесячной заработной платы по крупным и средним предприятиям 12 месяцев 2023 года составил 47</w:t>
      </w:r>
      <w:r w:rsidR="001B5383">
        <w:rPr>
          <w:rFonts w:ascii="Times New Roman" w:hAnsi="Times New Roman"/>
          <w:sz w:val="28"/>
          <w:szCs w:val="28"/>
        </w:rPr>
        <w:t> </w:t>
      </w:r>
      <w:r w:rsidRPr="00E82F6A">
        <w:rPr>
          <w:rFonts w:ascii="Times New Roman" w:hAnsi="Times New Roman"/>
          <w:sz w:val="28"/>
          <w:szCs w:val="28"/>
        </w:rPr>
        <w:t>909</w:t>
      </w:r>
      <w:r w:rsidR="001B5383">
        <w:rPr>
          <w:rFonts w:ascii="Times New Roman" w:hAnsi="Times New Roman"/>
          <w:sz w:val="28"/>
          <w:szCs w:val="28"/>
        </w:rPr>
        <w:t xml:space="preserve"> </w:t>
      </w:r>
      <w:r w:rsidRPr="00E82F6A">
        <w:rPr>
          <w:rFonts w:ascii="Times New Roman" w:hAnsi="Times New Roman"/>
          <w:sz w:val="28"/>
          <w:szCs w:val="28"/>
        </w:rPr>
        <w:t xml:space="preserve">руб., произошло увеличение по отношению к соответствующему периоду прошлого года  на 13,9%. </w:t>
      </w:r>
      <w:r w:rsidRPr="00E82F6A">
        <w:rPr>
          <w:rFonts w:ascii="Times New Roman" w:hAnsi="Times New Roman" w:cs="Times New Roman"/>
          <w:sz w:val="28"/>
          <w:szCs w:val="28"/>
        </w:rPr>
        <w:t>В рейтинге городских округов по уровню заработной платы городской округ Похвистнево с 2017 года занимал 9 позицию, с  2023 года 10 позицию.</w:t>
      </w:r>
      <w:r w:rsidRPr="00E82F6A">
        <w:rPr>
          <w:rFonts w:ascii="Times New Roman" w:hAnsi="Times New Roman"/>
          <w:sz w:val="28"/>
          <w:szCs w:val="28"/>
        </w:rPr>
        <w:t xml:space="preserve"> Сказывается значительная отдалённость от областного центра.</w:t>
      </w:r>
    </w:p>
    <w:p w:rsidR="0032765C" w:rsidRPr="00E82F6A" w:rsidRDefault="0032765C" w:rsidP="0032765C">
      <w:pPr>
        <w:pStyle w:val="a4"/>
        <w:spacing w:after="0"/>
        <w:ind w:left="450"/>
        <w:jc w:val="center"/>
        <w:rPr>
          <w:rFonts w:ascii="Times New Roman" w:hAnsi="Times New Roman" w:cs="Times New Roman"/>
          <w:color w:val="00B0F0"/>
          <w:sz w:val="28"/>
          <w:szCs w:val="28"/>
        </w:rPr>
      </w:pPr>
      <w:r w:rsidRPr="00E82F6A">
        <w:rPr>
          <w:noProof/>
          <w:lang w:eastAsia="ru-RU"/>
        </w:rPr>
        <w:lastRenderedPageBreak/>
        <w:drawing>
          <wp:inline distT="0" distB="0" distL="0" distR="0">
            <wp:extent cx="5667555" cy="2355012"/>
            <wp:effectExtent l="0" t="0" r="0" b="0"/>
            <wp:docPr id="2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2765C" w:rsidRPr="00E82F6A" w:rsidRDefault="0032765C" w:rsidP="0032765C">
      <w:pPr>
        <w:pStyle w:val="a4"/>
        <w:spacing w:after="0"/>
        <w:ind w:left="450"/>
        <w:jc w:val="center"/>
        <w:rPr>
          <w:rFonts w:ascii="Times New Roman" w:hAnsi="Times New Roman"/>
          <w:b/>
          <w:sz w:val="24"/>
          <w:szCs w:val="24"/>
        </w:rPr>
      </w:pPr>
      <w:r w:rsidRPr="00E82F6A">
        <w:rPr>
          <w:rFonts w:ascii="Times New Roman" w:hAnsi="Times New Roman"/>
          <w:b/>
          <w:sz w:val="24"/>
          <w:szCs w:val="24"/>
        </w:rPr>
        <w:t xml:space="preserve">Рис. </w:t>
      </w:r>
      <w:r w:rsidR="00AD4A9C" w:rsidRPr="00E82F6A">
        <w:rPr>
          <w:rFonts w:ascii="Times New Roman" w:hAnsi="Times New Roman"/>
          <w:b/>
          <w:sz w:val="24"/>
          <w:szCs w:val="24"/>
        </w:rPr>
        <w:t>4</w:t>
      </w:r>
      <w:r w:rsidRPr="00E82F6A">
        <w:rPr>
          <w:rFonts w:ascii="Times New Roman" w:hAnsi="Times New Roman"/>
          <w:b/>
          <w:sz w:val="24"/>
          <w:szCs w:val="24"/>
        </w:rPr>
        <w:t>. Уровень среднемесячной заработной платы</w:t>
      </w:r>
    </w:p>
    <w:p w:rsidR="0032765C" w:rsidRPr="00E82F6A" w:rsidRDefault="0032765C" w:rsidP="0032765C">
      <w:pPr>
        <w:spacing w:after="0"/>
        <w:ind w:firstLine="709"/>
        <w:jc w:val="both"/>
        <w:rPr>
          <w:rFonts w:ascii="Times New Roman" w:hAnsi="Times New Roman" w:cs="Times New Roman"/>
          <w:sz w:val="28"/>
          <w:szCs w:val="28"/>
        </w:rPr>
      </w:pP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xml:space="preserve">Ежегодный рост заработной платы составляет от 105,5% до 114,6%, общий рост заработной платы за пять лет составил 151,4%. </w:t>
      </w:r>
    </w:p>
    <w:p w:rsidR="008406C9" w:rsidRPr="00E82F6A" w:rsidRDefault="008406C9" w:rsidP="0032765C">
      <w:pPr>
        <w:spacing w:after="0"/>
        <w:ind w:firstLine="709"/>
        <w:jc w:val="both"/>
        <w:rPr>
          <w:rFonts w:ascii="Times New Roman" w:hAnsi="Times New Roman" w:cs="Times New Roman"/>
          <w:sz w:val="28"/>
          <w:szCs w:val="28"/>
        </w:rPr>
      </w:pPr>
    </w:p>
    <w:tbl>
      <w:tblPr>
        <w:tblStyle w:val="a3"/>
        <w:tblW w:w="5000" w:type="pct"/>
        <w:tblLook w:val="04A0"/>
      </w:tblPr>
      <w:tblGrid>
        <w:gridCol w:w="2110"/>
        <w:gridCol w:w="929"/>
        <w:gridCol w:w="1070"/>
        <w:gridCol w:w="1072"/>
        <w:gridCol w:w="1202"/>
        <w:gridCol w:w="1010"/>
        <w:gridCol w:w="1288"/>
        <w:gridCol w:w="1316"/>
      </w:tblGrid>
      <w:tr w:rsidR="0032765C" w:rsidRPr="00E82F6A" w:rsidTr="008406C9">
        <w:tc>
          <w:tcPr>
            <w:tcW w:w="1056" w:type="pct"/>
            <w:vMerge w:val="restart"/>
          </w:tcPr>
          <w:p w:rsidR="0032765C" w:rsidRPr="00E82F6A" w:rsidRDefault="0032765C" w:rsidP="00220FF4">
            <w:pPr>
              <w:spacing w:line="276" w:lineRule="auto"/>
              <w:rPr>
                <w:rFonts w:ascii="Times New Roman" w:hAnsi="Times New Roman" w:cs="Times New Roman"/>
                <w:sz w:val="24"/>
                <w:szCs w:val="24"/>
              </w:rPr>
            </w:pPr>
            <w:r w:rsidRPr="00E82F6A">
              <w:rPr>
                <w:rFonts w:ascii="Times New Roman" w:hAnsi="Times New Roman" w:cs="Times New Roman"/>
                <w:sz w:val="24"/>
                <w:szCs w:val="24"/>
              </w:rPr>
              <w:t>Городской округ</w:t>
            </w:r>
          </w:p>
        </w:tc>
        <w:tc>
          <w:tcPr>
            <w:tcW w:w="3285" w:type="pct"/>
            <w:gridSpan w:val="6"/>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Заработная плата</w:t>
            </w:r>
          </w:p>
        </w:tc>
        <w:tc>
          <w:tcPr>
            <w:tcW w:w="658" w:type="pct"/>
          </w:tcPr>
          <w:p w:rsidR="0032765C" w:rsidRPr="00E82F6A" w:rsidRDefault="0032765C" w:rsidP="00220FF4">
            <w:pPr>
              <w:jc w:val="center"/>
              <w:rPr>
                <w:rFonts w:ascii="Times New Roman" w:hAnsi="Times New Roman" w:cs="Times New Roman"/>
                <w:sz w:val="24"/>
                <w:szCs w:val="24"/>
              </w:rPr>
            </w:pPr>
          </w:p>
        </w:tc>
      </w:tr>
      <w:tr w:rsidR="0032765C" w:rsidRPr="00E82F6A" w:rsidTr="008406C9">
        <w:tc>
          <w:tcPr>
            <w:tcW w:w="1056" w:type="pct"/>
            <w:vMerge/>
          </w:tcPr>
          <w:p w:rsidR="0032765C" w:rsidRPr="00E82F6A" w:rsidRDefault="0032765C" w:rsidP="00220FF4">
            <w:pPr>
              <w:spacing w:line="276" w:lineRule="auto"/>
              <w:rPr>
                <w:rFonts w:ascii="Times New Roman" w:hAnsi="Times New Roman" w:cs="Times New Roman"/>
                <w:sz w:val="24"/>
                <w:szCs w:val="24"/>
              </w:rPr>
            </w:pPr>
          </w:p>
        </w:tc>
        <w:tc>
          <w:tcPr>
            <w:tcW w:w="465"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2017</w:t>
            </w:r>
          </w:p>
        </w:tc>
        <w:tc>
          <w:tcPr>
            <w:tcW w:w="535"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2018</w:t>
            </w:r>
          </w:p>
        </w:tc>
        <w:tc>
          <w:tcPr>
            <w:tcW w:w="536"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2019</w:t>
            </w:r>
          </w:p>
        </w:tc>
        <w:tc>
          <w:tcPr>
            <w:tcW w:w="601"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2020</w:t>
            </w:r>
          </w:p>
        </w:tc>
        <w:tc>
          <w:tcPr>
            <w:tcW w:w="505"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2021</w:t>
            </w:r>
          </w:p>
        </w:tc>
        <w:tc>
          <w:tcPr>
            <w:tcW w:w="644"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2022</w:t>
            </w:r>
          </w:p>
        </w:tc>
        <w:tc>
          <w:tcPr>
            <w:tcW w:w="658" w:type="pct"/>
          </w:tcPr>
          <w:p w:rsidR="0032765C" w:rsidRPr="00E82F6A" w:rsidRDefault="0032765C" w:rsidP="00220FF4">
            <w:pPr>
              <w:jc w:val="center"/>
              <w:rPr>
                <w:rFonts w:ascii="Times New Roman" w:hAnsi="Times New Roman" w:cs="Times New Roman"/>
                <w:sz w:val="24"/>
                <w:szCs w:val="24"/>
              </w:rPr>
            </w:pPr>
            <w:r w:rsidRPr="00E82F6A">
              <w:rPr>
                <w:rFonts w:ascii="Times New Roman" w:hAnsi="Times New Roman" w:cs="Times New Roman"/>
                <w:sz w:val="24"/>
                <w:szCs w:val="24"/>
              </w:rPr>
              <w:t>2023</w:t>
            </w:r>
          </w:p>
        </w:tc>
      </w:tr>
      <w:tr w:rsidR="0032765C" w:rsidRPr="00E82F6A" w:rsidTr="008406C9">
        <w:tc>
          <w:tcPr>
            <w:tcW w:w="1056" w:type="pct"/>
            <w:shd w:val="clear" w:color="auto" w:fill="8DB3E2" w:themeFill="text2" w:themeFillTint="66"/>
          </w:tcPr>
          <w:p w:rsidR="0032765C" w:rsidRPr="00E82F6A" w:rsidRDefault="0032765C" w:rsidP="00220FF4">
            <w:pPr>
              <w:spacing w:line="276" w:lineRule="auto"/>
              <w:rPr>
                <w:rFonts w:ascii="Times New Roman" w:hAnsi="Times New Roman" w:cs="Times New Roman"/>
                <w:sz w:val="24"/>
                <w:szCs w:val="24"/>
              </w:rPr>
            </w:pPr>
            <w:r w:rsidRPr="00E82F6A">
              <w:rPr>
                <w:rFonts w:ascii="Times New Roman" w:hAnsi="Times New Roman" w:cs="Times New Roman"/>
                <w:sz w:val="24"/>
                <w:szCs w:val="24"/>
              </w:rPr>
              <w:t>Похвистнево</w:t>
            </w:r>
          </w:p>
        </w:tc>
        <w:tc>
          <w:tcPr>
            <w:tcW w:w="465" w:type="pct"/>
            <w:shd w:val="clear" w:color="auto" w:fill="8DB3E2" w:themeFill="text2" w:themeFillTint="66"/>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26755</w:t>
            </w:r>
          </w:p>
        </w:tc>
        <w:tc>
          <w:tcPr>
            <w:tcW w:w="535" w:type="pct"/>
            <w:shd w:val="clear" w:color="auto" w:fill="8DB3E2" w:themeFill="text2" w:themeFillTint="66"/>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30389</w:t>
            </w:r>
          </w:p>
        </w:tc>
        <w:tc>
          <w:tcPr>
            <w:tcW w:w="536" w:type="pct"/>
            <w:shd w:val="clear" w:color="auto" w:fill="8DB3E2" w:themeFill="text2" w:themeFillTint="66"/>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31648</w:t>
            </w:r>
          </w:p>
        </w:tc>
        <w:tc>
          <w:tcPr>
            <w:tcW w:w="601" w:type="pct"/>
            <w:shd w:val="clear" w:color="auto" w:fill="8DB3E2" w:themeFill="text2" w:themeFillTint="66"/>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34260</w:t>
            </w:r>
          </w:p>
        </w:tc>
        <w:tc>
          <w:tcPr>
            <w:tcW w:w="505" w:type="pct"/>
            <w:shd w:val="clear" w:color="auto" w:fill="8DB3E2" w:themeFill="text2" w:themeFillTint="66"/>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36731,3</w:t>
            </w:r>
          </w:p>
        </w:tc>
        <w:tc>
          <w:tcPr>
            <w:tcW w:w="644" w:type="pct"/>
            <w:shd w:val="clear" w:color="auto" w:fill="8DB3E2" w:themeFill="text2" w:themeFillTint="66"/>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42076</w:t>
            </w:r>
          </w:p>
        </w:tc>
        <w:tc>
          <w:tcPr>
            <w:tcW w:w="658" w:type="pct"/>
            <w:shd w:val="clear" w:color="auto" w:fill="8DB3E2" w:themeFill="text2" w:themeFillTint="66"/>
          </w:tcPr>
          <w:p w:rsidR="0032765C" w:rsidRPr="00E82F6A" w:rsidRDefault="0032765C" w:rsidP="00220FF4">
            <w:pPr>
              <w:jc w:val="center"/>
              <w:rPr>
                <w:rFonts w:ascii="Times New Roman" w:hAnsi="Times New Roman" w:cs="Times New Roman"/>
                <w:sz w:val="24"/>
                <w:szCs w:val="24"/>
              </w:rPr>
            </w:pPr>
            <w:r w:rsidRPr="00E82F6A">
              <w:rPr>
                <w:rFonts w:ascii="Times New Roman" w:hAnsi="Times New Roman" w:cs="Times New Roman"/>
                <w:sz w:val="24"/>
                <w:szCs w:val="24"/>
              </w:rPr>
              <w:t>47909</w:t>
            </w:r>
          </w:p>
        </w:tc>
      </w:tr>
      <w:tr w:rsidR="0032765C" w:rsidRPr="00E82F6A" w:rsidTr="008406C9">
        <w:tc>
          <w:tcPr>
            <w:tcW w:w="1056" w:type="pct"/>
          </w:tcPr>
          <w:p w:rsidR="0032765C" w:rsidRPr="00E82F6A" w:rsidRDefault="0032765C" w:rsidP="00220FF4">
            <w:pPr>
              <w:spacing w:line="276" w:lineRule="auto"/>
              <w:rPr>
                <w:rFonts w:ascii="Times New Roman" w:hAnsi="Times New Roman" w:cs="Times New Roman"/>
                <w:sz w:val="24"/>
                <w:szCs w:val="24"/>
              </w:rPr>
            </w:pPr>
            <w:r w:rsidRPr="00E82F6A">
              <w:rPr>
                <w:rFonts w:ascii="Times New Roman" w:hAnsi="Times New Roman" w:cs="Times New Roman"/>
                <w:sz w:val="24"/>
                <w:szCs w:val="24"/>
              </w:rPr>
              <w:t>% роста к предыдущему периоду</w:t>
            </w:r>
          </w:p>
        </w:tc>
        <w:tc>
          <w:tcPr>
            <w:tcW w:w="465"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105,5</w:t>
            </w:r>
          </w:p>
        </w:tc>
        <w:tc>
          <w:tcPr>
            <w:tcW w:w="535"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113,6</w:t>
            </w:r>
          </w:p>
        </w:tc>
        <w:tc>
          <w:tcPr>
            <w:tcW w:w="536"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104,1</w:t>
            </w:r>
          </w:p>
        </w:tc>
        <w:tc>
          <w:tcPr>
            <w:tcW w:w="601"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108,3</w:t>
            </w:r>
          </w:p>
        </w:tc>
        <w:tc>
          <w:tcPr>
            <w:tcW w:w="505"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107,2</w:t>
            </w:r>
          </w:p>
        </w:tc>
        <w:tc>
          <w:tcPr>
            <w:tcW w:w="644" w:type="pct"/>
            <w:vAlign w:val="center"/>
          </w:tcPr>
          <w:p w:rsidR="0032765C" w:rsidRPr="00E82F6A" w:rsidRDefault="0032765C" w:rsidP="00220FF4">
            <w:pPr>
              <w:spacing w:line="276" w:lineRule="auto"/>
              <w:jc w:val="center"/>
              <w:rPr>
                <w:rFonts w:ascii="Times New Roman" w:hAnsi="Times New Roman" w:cs="Times New Roman"/>
                <w:sz w:val="24"/>
                <w:szCs w:val="24"/>
              </w:rPr>
            </w:pPr>
            <w:r w:rsidRPr="00E82F6A">
              <w:rPr>
                <w:rFonts w:ascii="Times New Roman" w:hAnsi="Times New Roman" w:cs="Times New Roman"/>
                <w:sz w:val="24"/>
                <w:szCs w:val="24"/>
              </w:rPr>
              <w:t>114,6</w:t>
            </w:r>
          </w:p>
        </w:tc>
        <w:tc>
          <w:tcPr>
            <w:tcW w:w="658" w:type="pct"/>
          </w:tcPr>
          <w:p w:rsidR="0032765C" w:rsidRPr="00E82F6A" w:rsidRDefault="0032765C" w:rsidP="00220FF4">
            <w:pPr>
              <w:jc w:val="center"/>
              <w:rPr>
                <w:rFonts w:ascii="Times New Roman" w:hAnsi="Times New Roman" w:cs="Times New Roman"/>
                <w:sz w:val="24"/>
                <w:szCs w:val="24"/>
              </w:rPr>
            </w:pPr>
            <w:r w:rsidRPr="00E82F6A">
              <w:rPr>
                <w:rFonts w:ascii="Times New Roman" w:hAnsi="Times New Roman" w:cs="Times New Roman"/>
                <w:sz w:val="24"/>
                <w:szCs w:val="24"/>
              </w:rPr>
              <w:t xml:space="preserve">           113,9</w:t>
            </w:r>
          </w:p>
          <w:p w:rsidR="0032765C" w:rsidRPr="00E82F6A" w:rsidRDefault="0032765C" w:rsidP="00220FF4">
            <w:pPr>
              <w:jc w:val="center"/>
              <w:rPr>
                <w:rFonts w:ascii="Times New Roman" w:hAnsi="Times New Roman" w:cs="Times New Roman"/>
                <w:sz w:val="24"/>
                <w:szCs w:val="24"/>
              </w:rPr>
            </w:pPr>
          </w:p>
        </w:tc>
      </w:tr>
    </w:tbl>
    <w:p w:rsidR="0032765C" w:rsidRPr="00E82F6A" w:rsidRDefault="0032765C" w:rsidP="0032765C">
      <w:pPr>
        <w:autoSpaceDE w:val="0"/>
        <w:autoSpaceDN w:val="0"/>
        <w:adjustRightInd w:val="0"/>
        <w:spacing w:after="0"/>
        <w:ind w:firstLine="708"/>
        <w:jc w:val="both"/>
        <w:rPr>
          <w:rFonts w:ascii="Times New Roman" w:eastAsia="Calibri" w:hAnsi="Times New Roman" w:cs="Times New Roman"/>
          <w:sz w:val="28"/>
          <w:szCs w:val="28"/>
        </w:rPr>
      </w:pPr>
    </w:p>
    <w:p w:rsidR="0032765C" w:rsidRPr="00E82F6A" w:rsidRDefault="0032765C" w:rsidP="0032765C">
      <w:pPr>
        <w:autoSpaceDE w:val="0"/>
        <w:autoSpaceDN w:val="0"/>
        <w:adjustRightInd w:val="0"/>
        <w:spacing w:after="0"/>
        <w:ind w:firstLine="708"/>
        <w:jc w:val="both"/>
        <w:rPr>
          <w:rFonts w:ascii="Times New Roman" w:hAnsi="Times New Roman" w:cs="Times New Roman"/>
          <w:sz w:val="28"/>
          <w:szCs w:val="28"/>
        </w:rPr>
      </w:pPr>
      <w:r w:rsidRPr="00E82F6A">
        <w:rPr>
          <w:rFonts w:ascii="Times New Roman" w:eastAsia="Calibri" w:hAnsi="Times New Roman" w:cs="Times New Roman"/>
          <w:sz w:val="28"/>
          <w:szCs w:val="28"/>
        </w:rPr>
        <w:t xml:space="preserve">Указы Президента и Губернатора по доведению заработной платы работников культуры и педагогических работников дополнительного образования выполнены. </w:t>
      </w:r>
      <w:r w:rsidRPr="00E82F6A">
        <w:rPr>
          <w:rFonts w:ascii="Times New Roman" w:hAnsi="Times New Roman" w:cs="Times New Roman"/>
          <w:sz w:val="28"/>
          <w:szCs w:val="28"/>
        </w:rPr>
        <w:t>Опережающими темпами растет заработная плата работников образования, здравоохранения и культуры. Так средняя заработная плата работников культуры возросла за 5 лет в 1,3 раза.</w:t>
      </w:r>
    </w:p>
    <w:p w:rsidR="0032765C" w:rsidRPr="00E82F6A" w:rsidRDefault="0032765C" w:rsidP="0032765C">
      <w:pPr>
        <w:pStyle w:val="a6"/>
        <w:spacing w:before="0" w:line="276" w:lineRule="auto"/>
        <w:ind w:firstLine="709"/>
        <w:rPr>
          <w:snapToGrid w:val="0"/>
          <w:sz w:val="28"/>
        </w:rPr>
      </w:pPr>
      <w:r w:rsidRPr="00E82F6A">
        <w:rPr>
          <w:snapToGrid w:val="0"/>
          <w:sz w:val="28"/>
        </w:rPr>
        <w:t xml:space="preserve">Повышение доступности жилья и качества жилищного обеспечения населения городского округа Похвистнево одна из основных задач, решаемых в городском округе. </w:t>
      </w:r>
    </w:p>
    <w:p w:rsidR="0032765C" w:rsidRPr="00E82F6A" w:rsidRDefault="0032765C" w:rsidP="0032765C">
      <w:pPr>
        <w:pStyle w:val="a6"/>
        <w:spacing w:before="0" w:line="276" w:lineRule="auto"/>
        <w:ind w:firstLine="709"/>
        <w:rPr>
          <w:sz w:val="28"/>
          <w:szCs w:val="28"/>
        </w:rPr>
      </w:pPr>
      <w:r w:rsidRPr="00E82F6A">
        <w:rPr>
          <w:snapToGrid w:val="0"/>
          <w:sz w:val="28"/>
        </w:rPr>
        <w:t xml:space="preserve">Ежегодно городской округ Похвистнево успешно справляется с плановыми заданиями по вводу жилья.  </w:t>
      </w:r>
      <w:r w:rsidRPr="00E82F6A">
        <w:rPr>
          <w:sz w:val="28"/>
          <w:szCs w:val="28"/>
        </w:rPr>
        <w:t xml:space="preserve">За период 2018-2023 годов введено 49,492 тыс. кв.м. жилья. </w:t>
      </w:r>
    </w:p>
    <w:p w:rsidR="0032765C" w:rsidRPr="00E82F6A" w:rsidRDefault="0032765C" w:rsidP="0032765C">
      <w:pPr>
        <w:pStyle w:val="a6"/>
        <w:spacing w:before="0" w:line="276" w:lineRule="auto"/>
        <w:ind w:firstLine="709"/>
        <w:rPr>
          <w:sz w:val="28"/>
          <w:szCs w:val="28"/>
        </w:rPr>
      </w:pPr>
    </w:p>
    <w:p w:rsidR="0032765C" w:rsidRPr="00E82F6A" w:rsidRDefault="0032765C" w:rsidP="00932E7C">
      <w:pPr>
        <w:spacing w:after="0"/>
        <w:ind w:firstLine="426"/>
        <w:jc w:val="center"/>
        <w:rPr>
          <w:rFonts w:ascii="Times New Roman" w:hAnsi="Times New Roman" w:cs="Times New Roman"/>
          <w:sz w:val="28"/>
          <w:szCs w:val="28"/>
        </w:rPr>
      </w:pPr>
      <w:r w:rsidRPr="00E82F6A">
        <w:rPr>
          <w:rFonts w:ascii="Times New Roman" w:hAnsi="Times New Roman" w:cs="Times New Roman"/>
          <w:noProof/>
          <w:sz w:val="28"/>
          <w:szCs w:val="28"/>
          <w:lang w:eastAsia="ru-RU"/>
        </w:rPr>
        <w:lastRenderedPageBreak/>
        <w:drawing>
          <wp:inline distT="0" distB="0" distL="0" distR="0">
            <wp:extent cx="4775586" cy="1746112"/>
            <wp:effectExtent l="19050" t="0" r="25014" b="6488"/>
            <wp:docPr id="25" name="Объект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2765C" w:rsidRPr="00E82F6A" w:rsidRDefault="0032765C" w:rsidP="0032765C">
      <w:pPr>
        <w:autoSpaceDE w:val="0"/>
        <w:autoSpaceDN w:val="0"/>
        <w:adjustRightInd w:val="0"/>
        <w:spacing w:after="0"/>
        <w:jc w:val="center"/>
        <w:rPr>
          <w:rFonts w:ascii="Times New Roman" w:eastAsia="Calibri" w:hAnsi="Times New Roman" w:cs="Times New Roman"/>
          <w:color w:val="00B0F0"/>
        </w:rPr>
      </w:pPr>
    </w:p>
    <w:p w:rsidR="0032765C" w:rsidRPr="00E82F6A" w:rsidRDefault="0032765C" w:rsidP="0032765C">
      <w:pPr>
        <w:autoSpaceDE w:val="0"/>
        <w:autoSpaceDN w:val="0"/>
        <w:adjustRightInd w:val="0"/>
        <w:spacing w:after="0"/>
        <w:jc w:val="center"/>
        <w:rPr>
          <w:rFonts w:ascii="Times New Roman" w:hAnsi="Times New Roman" w:cs="Times New Roman"/>
          <w:b/>
          <w:sz w:val="24"/>
          <w:szCs w:val="24"/>
        </w:rPr>
      </w:pPr>
      <w:r w:rsidRPr="00E82F6A">
        <w:rPr>
          <w:rFonts w:ascii="Times New Roman" w:hAnsi="Times New Roman" w:cs="Times New Roman"/>
          <w:b/>
          <w:sz w:val="24"/>
          <w:szCs w:val="24"/>
        </w:rPr>
        <w:t>Рис.</w:t>
      </w:r>
      <w:r w:rsidR="00AD4A9C" w:rsidRPr="00E82F6A">
        <w:rPr>
          <w:rFonts w:ascii="Times New Roman" w:hAnsi="Times New Roman" w:cs="Times New Roman"/>
          <w:b/>
          <w:sz w:val="24"/>
          <w:szCs w:val="24"/>
        </w:rPr>
        <w:t xml:space="preserve"> 5</w:t>
      </w:r>
      <w:r w:rsidRPr="00E82F6A">
        <w:rPr>
          <w:rFonts w:ascii="Times New Roman" w:hAnsi="Times New Roman" w:cs="Times New Roman"/>
          <w:b/>
          <w:sz w:val="24"/>
          <w:szCs w:val="24"/>
        </w:rPr>
        <w:t>. Объем ввода жилья, тыс. кв. м.</w:t>
      </w:r>
    </w:p>
    <w:p w:rsidR="0032765C" w:rsidRPr="00E82F6A" w:rsidRDefault="0032765C" w:rsidP="0032765C">
      <w:pPr>
        <w:spacing w:after="0"/>
        <w:ind w:firstLine="709"/>
        <w:jc w:val="both"/>
        <w:rPr>
          <w:rFonts w:ascii="Times New Roman" w:hAnsi="Times New Roman" w:cs="Times New Roman"/>
          <w:sz w:val="28"/>
          <w:szCs w:val="28"/>
        </w:rPr>
      </w:pP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В городском округе Похвистнево улучшили жилищные условия граждане за период с 2018 года по 2023 год:</w:t>
      </w: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- 109 молодых семей;</w:t>
      </w: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- 86 детей-сирот;</w:t>
      </w: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- 24 труженика тыла;</w:t>
      </w: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- 3 инвалида;</w:t>
      </w: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- 4 вынужденных переселенцев;</w:t>
      </w: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- 1 ветеран;</w:t>
      </w: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xml:space="preserve">- 1 работник бюджетной сферы; </w:t>
      </w:r>
    </w:p>
    <w:p w:rsidR="0032765C" w:rsidRPr="00E82F6A" w:rsidRDefault="0032765C" w:rsidP="0032765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- 1 из общего списка нуждающих</w:t>
      </w:r>
      <w:r w:rsidR="001B5383">
        <w:rPr>
          <w:rFonts w:ascii="Times New Roman" w:hAnsi="Times New Roman" w:cs="Times New Roman"/>
          <w:sz w:val="28"/>
          <w:szCs w:val="28"/>
        </w:rPr>
        <w:t>ся</w:t>
      </w:r>
      <w:r w:rsidRPr="00E82F6A">
        <w:rPr>
          <w:rFonts w:ascii="Times New Roman" w:hAnsi="Times New Roman" w:cs="Times New Roman"/>
          <w:sz w:val="28"/>
          <w:szCs w:val="28"/>
        </w:rPr>
        <w:t>.</w:t>
      </w:r>
    </w:p>
    <w:p w:rsidR="007E2E5D" w:rsidRPr="00E82F6A" w:rsidRDefault="007E2E5D" w:rsidP="007E2E5D">
      <w:pPr>
        <w:tabs>
          <w:tab w:val="left" w:pos="2880"/>
        </w:tabs>
        <w:spacing w:after="0"/>
        <w:ind w:firstLine="709"/>
        <w:jc w:val="center"/>
        <w:rPr>
          <w:rFonts w:ascii="Times New Roman" w:hAnsi="Times New Roman" w:cs="Times New Roman"/>
          <w:b/>
          <w:sz w:val="28"/>
          <w:szCs w:val="24"/>
        </w:rPr>
      </w:pPr>
    </w:p>
    <w:p w:rsidR="007E2E5D" w:rsidRPr="00E82F6A" w:rsidRDefault="007E2E5D" w:rsidP="007E2E5D">
      <w:pPr>
        <w:tabs>
          <w:tab w:val="left" w:pos="2880"/>
        </w:tabs>
        <w:spacing w:after="0"/>
        <w:ind w:firstLine="709"/>
        <w:jc w:val="center"/>
        <w:rPr>
          <w:rFonts w:ascii="Times New Roman" w:hAnsi="Times New Roman" w:cs="Times New Roman"/>
          <w:b/>
          <w:sz w:val="28"/>
          <w:szCs w:val="24"/>
        </w:rPr>
      </w:pPr>
      <w:r w:rsidRPr="00E82F6A">
        <w:rPr>
          <w:rFonts w:ascii="Times New Roman" w:hAnsi="Times New Roman" w:cs="Times New Roman"/>
          <w:b/>
          <w:sz w:val="28"/>
          <w:szCs w:val="24"/>
        </w:rPr>
        <w:t>3.4. Малое предпринимательство</w:t>
      </w:r>
    </w:p>
    <w:p w:rsidR="007E2E5D" w:rsidRPr="00E82F6A" w:rsidRDefault="007E2E5D" w:rsidP="007E2E5D">
      <w:pPr>
        <w:spacing w:after="0"/>
        <w:ind w:firstLine="709"/>
        <w:contextualSpacing/>
        <w:jc w:val="both"/>
        <w:rPr>
          <w:rFonts w:ascii="Times New Roman" w:eastAsia="Calibri" w:hAnsi="Times New Roman" w:cs="Times New Roman"/>
          <w:snapToGrid w:val="0"/>
          <w:sz w:val="28"/>
          <w:szCs w:val="28"/>
        </w:rPr>
      </w:pPr>
      <w:r w:rsidRPr="00E82F6A">
        <w:rPr>
          <w:rFonts w:ascii="Times New Roman" w:eastAsia="Calibri" w:hAnsi="Times New Roman" w:cs="Times New Roman"/>
          <w:snapToGrid w:val="0"/>
          <w:sz w:val="28"/>
          <w:szCs w:val="28"/>
        </w:rPr>
        <w:t xml:space="preserve">Наряду с крупными и средними предприятиями и организациями в городском округе функционируют </w:t>
      </w:r>
      <w:r w:rsidRPr="00E82F6A">
        <w:rPr>
          <w:rFonts w:ascii="Times New Roman" w:hAnsi="Times New Roman" w:cs="Times New Roman"/>
          <w:snapToGrid w:val="0"/>
          <w:sz w:val="28"/>
          <w:szCs w:val="28"/>
        </w:rPr>
        <w:t>малые</w:t>
      </w:r>
      <w:r w:rsidRPr="00E82F6A">
        <w:rPr>
          <w:rFonts w:ascii="Times New Roman" w:eastAsia="Calibri" w:hAnsi="Times New Roman" w:cs="Times New Roman"/>
          <w:snapToGrid w:val="0"/>
          <w:sz w:val="28"/>
          <w:szCs w:val="28"/>
        </w:rPr>
        <w:t xml:space="preserve"> предприятия промышленности: </w:t>
      </w:r>
    </w:p>
    <w:p w:rsidR="007E2E5D" w:rsidRPr="00E82F6A" w:rsidRDefault="007E2E5D" w:rsidP="007E2E5D">
      <w:pPr>
        <w:pStyle w:val="a4"/>
        <w:numPr>
          <w:ilvl w:val="0"/>
          <w:numId w:val="18"/>
        </w:numPr>
        <w:spacing w:after="0"/>
        <w:jc w:val="both"/>
        <w:rPr>
          <w:rFonts w:ascii="Times New Roman" w:eastAsia="Calibri" w:hAnsi="Times New Roman" w:cs="Times New Roman"/>
          <w:sz w:val="28"/>
          <w:szCs w:val="28"/>
        </w:rPr>
      </w:pPr>
      <w:r w:rsidRPr="00E82F6A">
        <w:rPr>
          <w:rFonts w:ascii="Times New Roman" w:eastAsia="Calibri" w:hAnsi="Times New Roman" w:cs="Times New Roman"/>
          <w:sz w:val="28"/>
          <w:szCs w:val="28"/>
        </w:rPr>
        <w:t>ООО «</w:t>
      </w:r>
      <w:proofErr w:type="spellStart"/>
      <w:r w:rsidRPr="00E82F6A">
        <w:rPr>
          <w:rFonts w:ascii="Times New Roman" w:eastAsia="Calibri" w:hAnsi="Times New Roman" w:cs="Times New Roman"/>
          <w:sz w:val="28"/>
          <w:szCs w:val="28"/>
        </w:rPr>
        <w:t>Дуслык</w:t>
      </w:r>
      <w:proofErr w:type="spellEnd"/>
      <w:r w:rsidRPr="00E82F6A">
        <w:rPr>
          <w:rFonts w:ascii="Times New Roman" w:eastAsia="Calibri" w:hAnsi="Times New Roman" w:cs="Times New Roman"/>
          <w:sz w:val="28"/>
          <w:szCs w:val="28"/>
        </w:rPr>
        <w:t>» - производство  колбасных изделий;</w:t>
      </w:r>
    </w:p>
    <w:p w:rsidR="007E2E5D" w:rsidRPr="00E82F6A" w:rsidRDefault="007E2E5D" w:rsidP="007E2E5D">
      <w:pPr>
        <w:pStyle w:val="a4"/>
        <w:numPr>
          <w:ilvl w:val="0"/>
          <w:numId w:val="18"/>
        </w:numPr>
        <w:spacing w:after="0"/>
        <w:jc w:val="both"/>
        <w:rPr>
          <w:rFonts w:ascii="Times New Roman" w:eastAsia="Calibri" w:hAnsi="Times New Roman" w:cs="Times New Roman"/>
          <w:sz w:val="28"/>
          <w:szCs w:val="28"/>
        </w:rPr>
      </w:pPr>
      <w:r w:rsidRPr="00E82F6A">
        <w:rPr>
          <w:rFonts w:ascii="Times New Roman" w:eastAsia="Calibri" w:hAnsi="Times New Roman" w:cs="Times New Roman"/>
          <w:sz w:val="28"/>
          <w:szCs w:val="28"/>
        </w:rPr>
        <w:t>ООО «</w:t>
      </w:r>
      <w:proofErr w:type="spellStart"/>
      <w:r w:rsidRPr="00E82F6A">
        <w:rPr>
          <w:rFonts w:ascii="Times New Roman" w:eastAsia="Calibri" w:hAnsi="Times New Roman" w:cs="Times New Roman"/>
          <w:sz w:val="28"/>
          <w:szCs w:val="28"/>
        </w:rPr>
        <w:t>Промтехресурсы</w:t>
      </w:r>
      <w:proofErr w:type="spellEnd"/>
      <w:r w:rsidRPr="00E82F6A">
        <w:rPr>
          <w:rFonts w:ascii="Times New Roman" w:eastAsia="Calibri" w:hAnsi="Times New Roman" w:cs="Times New Roman"/>
          <w:sz w:val="28"/>
          <w:szCs w:val="28"/>
        </w:rPr>
        <w:t>» - производство средств электрозащиты;</w:t>
      </w:r>
    </w:p>
    <w:p w:rsidR="007E2E5D" w:rsidRPr="00E82F6A" w:rsidRDefault="007E2E5D" w:rsidP="007E2E5D">
      <w:pPr>
        <w:pStyle w:val="a4"/>
        <w:numPr>
          <w:ilvl w:val="0"/>
          <w:numId w:val="18"/>
        </w:numPr>
        <w:spacing w:after="0"/>
        <w:jc w:val="both"/>
        <w:rPr>
          <w:rFonts w:ascii="Times New Roman" w:eastAsia="Calibri" w:hAnsi="Times New Roman" w:cs="Times New Roman"/>
          <w:sz w:val="28"/>
          <w:szCs w:val="28"/>
        </w:rPr>
      </w:pPr>
      <w:r w:rsidRPr="00E82F6A">
        <w:rPr>
          <w:rFonts w:ascii="Times New Roman" w:eastAsia="Calibri" w:hAnsi="Times New Roman" w:cs="Times New Roman"/>
          <w:sz w:val="28"/>
          <w:szCs w:val="28"/>
        </w:rPr>
        <w:t>ООО «Вертикаль»</w:t>
      </w:r>
      <w:r w:rsidRPr="00E82F6A">
        <w:rPr>
          <w:rFonts w:ascii="Times New Roman" w:hAnsi="Times New Roman" w:cs="Times New Roman"/>
          <w:sz w:val="28"/>
          <w:szCs w:val="28"/>
        </w:rPr>
        <w:t xml:space="preserve"> - производство строительных смесей;</w:t>
      </w:r>
    </w:p>
    <w:p w:rsidR="007E2E5D" w:rsidRPr="00E82F6A" w:rsidRDefault="007E2E5D" w:rsidP="001B5383">
      <w:pPr>
        <w:pStyle w:val="a4"/>
        <w:numPr>
          <w:ilvl w:val="0"/>
          <w:numId w:val="18"/>
        </w:numPr>
        <w:spacing w:after="0"/>
        <w:rPr>
          <w:rFonts w:ascii="Times New Roman" w:eastAsia="Calibri" w:hAnsi="Times New Roman" w:cs="Times New Roman"/>
          <w:sz w:val="28"/>
          <w:szCs w:val="28"/>
        </w:rPr>
      </w:pPr>
      <w:r w:rsidRPr="00E82F6A">
        <w:rPr>
          <w:rFonts w:ascii="Times New Roman" w:hAnsi="Times New Roman" w:cs="Times New Roman"/>
          <w:sz w:val="28"/>
          <w:szCs w:val="28"/>
        </w:rPr>
        <w:t xml:space="preserve">ООО ЛАКИ ФУДС предлагает вашему внимания Бренд Ореховых паст ТМ Орешкин; </w:t>
      </w:r>
    </w:p>
    <w:p w:rsidR="007E2E5D" w:rsidRPr="00E82F6A" w:rsidRDefault="007E2E5D" w:rsidP="007E2E5D">
      <w:pPr>
        <w:pStyle w:val="a4"/>
        <w:numPr>
          <w:ilvl w:val="0"/>
          <w:numId w:val="18"/>
        </w:numPr>
        <w:spacing w:after="0"/>
        <w:jc w:val="both"/>
        <w:rPr>
          <w:rFonts w:ascii="Times New Roman" w:eastAsia="Calibri" w:hAnsi="Times New Roman" w:cs="Times New Roman"/>
          <w:sz w:val="28"/>
          <w:szCs w:val="28"/>
        </w:rPr>
      </w:pPr>
      <w:r w:rsidRPr="00E82F6A">
        <w:rPr>
          <w:rFonts w:ascii="Times New Roman" w:hAnsi="Times New Roman" w:cs="Times New Roman"/>
          <w:sz w:val="28"/>
          <w:szCs w:val="28"/>
        </w:rPr>
        <w:t xml:space="preserve">ООО </w:t>
      </w:r>
      <w:proofErr w:type="spellStart"/>
      <w:r w:rsidRPr="00E82F6A">
        <w:rPr>
          <w:rFonts w:ascii="Times New Roman" w:hAnsi="Times New Roman" w:cs="Times New Roman"/>
          <w:sz w:val="28"/>
          <w:szCs w:val="28"/>
        </w:rPr>
        <w:t>Штрудель</w:t>
      </w:r>
      <w:proofErr w:type="spellEnd"/>
      <w:r w:rsidRPr="00E82F6A">
        <w:rPr>
          <w:rFonts w:ascii="Times New Roman" w:hAnsi="Times New Roman" w:cs="Times New Roman"/>
          <w:sz w:val="28"/>
          <w:szCs w:val="28"/>
        </w:rPr>
        <w:t xml:space="preserve"> –производство сдобных и слоеных изделий; </w:t>
      </w:r>
    </w:p>
    <w:p w:rsidR="007E2E5D" w:rsidRPr="00E82F6A" w:rsidRDefault="00B426E6" w:rsidP="007E2E5D">
      <w:pPr>
        <w:pStyle w:val="a4"/>
        <w:numPr>
          <w:ilvl w:val="0"/>
          <w:numId w:val="18"/>
        </w:numPr>
        <w:spacing w:after="0"/>
        <w:jc w:val="both"/>
        <w:rPr>
          <w:rFonts w:ascii="Times New Roman" w:eastAsia="Calibri" w:hAnsi="Times New Roman" w:cs="Times New Roman"/>
          <w:sz w:val="28"/>
          <w:szCs w:val="28"/>
        </w:rPr>
      </w:pPr>
      <w:r>
        <w:rPr>
          <w:rFonts w:ascii="Times New Roman" w:hAnsi="Times New Roman" w:cs="Times New Roman"/>
          <w:sz w:val="28"/>
          <w:szCs w:val="28"/>
        </w:rPr>
        <w:t xml:space="preserve">ООО </w:t>
      </w:r>
      <w:r w:rsidR="007E2E5D" w:rsidRPr="00E82F6A">
        <w:rPr>
          <w:rFonts w:ascii="Times New Roman" w:hAnsi="Times New Roman" w:cs="Times New Roman"/>
          <w:sz w:val="28"/>
          <w:szCs w:val="28"/>
        </w:rPr>
        <w:t>«</w:t>
      </w:r>
      <w:proofErr w:type="spellStart"/>
      <w:r w:rsidR="007E2E5D" w:rsidRPr="00E82F6A">
        <w:rPr>
          <w:rFonts w:ascii="Times New Roman" w:hAnsi="Times New Roman" w:cs="Times New Roman"/>
          <w:sz w:val="28"/>
          <w:szCs w:val="28"/>
        </w:rPr>
        <w:t>Похвистневский</w:t>
      </w:r>
      <w:proofErr w:type="spellEnd"/>
      <w:r w:rsidR="007E2E5D" w:rsidRPr="00E82F6A">
        <w:rPr>
          <w:rFonts w:ascii="Times New Roman" w:hAnsi="Times New Roman" w:cs="Times New Roman"/>
          <w:sz w:val="28"/>
          <w:szCs w:val="28"/>
        </w:rPr>
        <w:t xml:space="preserve"> Бетон» - производство изделий из бетона и цемента;</w:t>
      </w:r>
    </w:p>
    <w:p w:rsidR="007E2E5D" w:rsidRPr="00E82F6A" w:rsidRDefault="007E2E5D" w:rsidP="007E2E5D">
      <w:pPr>
        <w:pStyle w:val="a4"/>
        <w:numPr>
          <w:ilvl w:val="0"/>
          <w:numId w:val="18"/>
        </w:numPr>
        <w:spacing w:after="0"/>
        <w:jc w:val="both"/>
        <w:rPr>
          <w:rFonts w:ascii="Times New Roman" w:eastAsia="Calibri" w:hAnsi="Times New Roman" w:cs="Times New Roman"/>
          <w:sz w:val="28"/>
          <w:szCs w:val="28"/>
        </w:rPr>
      </w:pPr>
      <w:r w:rsidRPr="00E82F6A">
        <w:rPr>
          <w:rFonts w:ascii="Times New Roman" w:hAnsi="Times New Roman" w:cs="Times New Roman"/>
          <w:sz w:val="28"/>
          <w:szCs w:val="28"/>
        </w:rPr>
        <w:t>АО «Комбикорм» - выращивание зерновых (кроме риса), зернобобовых культур и семян масличных культур.</w:t>
      </w:r>
    </w:p>
    <w:p w:rsidR="007E2E5D" w:rsidRPr="00E82F6A" w:rsidRDefault="007E2E5D" w:rsidP="007E2E5D">
      <w:pPr>
        <w:pStyle w:val="22"/>
        <w:spacing w:after="0" w:line="276" w:lineRule="auto"/>
        <w:ind w:firstLine="720"/>
        <w:contextualSpacing/>
        <w:jc w:val="both"/>
        <w:rPr>
          <w:sz w:val="28"/>
          <w:szCs w:val="28"/>
        </w:rPr>
      </w:pPr>
      <w:r w:rsidRPr="00E82F6A">
        <w:rPr>
          <w:sz w:val="28"/>
          <w:szCs w:val="28"/>
        </w:rPr>
        <w:t xml:space="preserve">Уровень развития малого и среднего предпринимательства является одним из важнейших показателей ориентации современной рыночной экономики. </w:t>
      </w:r>
    </w:p>
    <w:p w:rsidR="007E2E5D" w:rsidRPr="00E82F6A" w:rsidRDefault="007E2E5D" w:rsidP="007E2E5D">
      <w:pPr>
        <w:pStyle w:val="22"/>
        <w:spacing w:after="0" w:line="276" w:lineRule="auto"/>
        <w:ind w:firstLine="720"/>
        <w:contextualSpacing/>
        <w:jc w:val="both"/>
        <w:rPr>
          <w:sz w:val="28"/>
          <w:szCs w:val="28"/>
        </w:rPr>
      </w:pPr>
      <w:r w:rsidRPr="00E82F6A">
        <w:rPr>
          <w:sz w:val="28"/>
          <w:szCs w:val="28"/>
        </w:rPr>
        <w:lastRenderedPageBreak/>
        <w:t>Содействию развития малого и среднего предпринимательства признано одним из ключевых приоритетов экономического развития городского округа Похвистнево.</w:t>
      </w:r>
    </w:p>
    <w:p w:rsidR="007E2E5D" w:rsidRPr="00E82F6A" w:rsidRDefault="007E2E5D" w:rsidP="007E2E5D">
      <w:pPr>
        <w:pStyle w:val="msonormalbullet2gifbullet1gifbullet2gif"/>
        <w:spacing w:before="0" w:beforeAutospacing="0" w:after="0" w:afterAutospacing="0" w:line="276" w:lineRule="auto"/>
        <w:ind w:firstLine="708"/>
        <w:contextualSpacing/>
        <w:jc w:val="both"/>
        <w:rPr>
          <w:sz w:val="28"/>
          <w:szCs w:val="28"/>
        </w:rPr>
      </w:pPr>
      <w:r w:rsidRPr="00E82F6A">
        <w:rPr>
          <w:sz w:val="28"/>
          <w:szCs w:val="28"/>
        </w:rPr>
        <w:t xml:space="preserve">Анализ состояния развития предпринимательства и потребительского рынка городского округа Похвистнево за  2023 год позволяет сделать вывод, что данная отрасль развивается стабильно, обеспечивает жителей и организации города товарами и услугами. </w:t>
      </w:r>
    </w:p>
    <w:p w:rsidR="007E2E5D" w:rsidRPr="00E82F6A" w:rsidRDefault="008406C9" w:rsidP="001B5383">
      <w:pPr>
        <w:spacing w:after="0"/>
        <w:contextualSpacing/>
        <w:rPr>
          <w:rFonts w:ascii="Times New Roman" w:hAnsi="Times New Roman" w:cs="Times New Roman"/>
          <w:sz w:val="28"/>
        </w:rPr>
      </w:pPr>
      <w:r w:rsidRPr="00E82F6A">
        <w:rPr>
          <w:rFonts w:ascii="Times New Roman" w:hAnsi="Times New Roman" w:cs="Times New Roman"/>
          <w:sz w:val="28"/>
        </w:rPr>
        <w:t>Основные показатели р</w:t>
      </w:r>
      <w:r w:rsidR="007E2E5D" w:rsidRPr="00E82F6A">
        <w:rPr>
          <w:rFonts w:ascii="Times New Roman" w:hAnsi="Times New Roman" w:cs="Times New Roman"/>
          <w:sz w:val="28"/>
        </w:rPr>
        <w:t>азвити</w:t>
      </w:r>
      <w:r w:rsidRPr="00E82F6A">
        <w:rPr>
          <w:rFonts w:ascii="Times New Roman" w:hAnsi="Times New Roman" w:cs="Times New Roman"/>
          <w:sz w:val="28"/>
        </w:rPr>
        <w:t>я</w:t>
      </w:r>
      <w:r w:rsidR="007E2E5D" w:rsidRPr="00E82F6A">
        <w:rPr>
          <w:rFonts w:ascii="Times New Roman" w:hAnsi="Times New Roman" w:cs="Times New Roman"/>
          <w:sz w:val="28"/>
        </w:rPr>
        <w:t xml:space="preserve"> предпринимательства и потребительского</w:t>
      </w:r>
      <w:r w:rsidR="001B5383">
        <w:rPr>
          <w:rFonts w:ascii="Times New Roman" w:hAnsi="Times New Roman" w:cs="Times New Roman"/>
          <w:sz w:val="28"/>
        </w:rPr>
        <w:t xml:space="preserve"> </w:t>
      </w:r>
      <w:r w:rsidR="007E2E5D" w:rsidRPr="00E82F6A">
        <w:rPr>
          <w:rFonts w:ascii="Times New Roman" w:hAnsi="Times New Roman" w:cs="Times New Roman"/>
          <w:sz w:val="28"/>
        </w:rPr>
        <w:t>рынка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
        <w:gridCol w:w="2929"/>
        <w:gridCol w:w="1010"/>
        <w:gridCol w:w="1022"/>
        <w:gridCol w:w="1126"/>
        <w:gridCol w:w="1128"/>
        <w:gridCol w:w="1128"/>
        <w:gridCol w:w="1128"/>
      </w:tblGrid>
      <w:tr w:rsidR="007E2E5D" w:rsidRPr="00E82F6A" w:rsidTr="00220FF4">
        <w:trPr>
          <w:jc w:val="center"/>
        </w:trPr>
        <w:tc>
          <w:tcPr>
            <w:tcW w:w="263" w:type="pct"/>
            <w:vAlign w:val="center"/>
          </w:tcPr>
          <w:p w:rsidR="007E2E5D" w:rsidRPr="00E82F6A" w:rsidRDefault="007E2E5D" w:rsidP="00220FF4">
            <w:pPr>
              <w:spacing w:after="0" w:line="288" w:lineRule="auto"/>
              <w:contextualSpacing/>
              <w:jc w:val="center"/>
              <w:rPr>
                <w:rFonts w:ascii="Times New Roman" w:hAnsi="Times New Roman" w:cs="Times New Roman"/>
                <w:b/>
                <w:sz w:val="24"/>
                <w:szCs w:val="24"/>
              </w:rPr>
            </w:pPr>
            <w:r w:rsidRPr="00E82F6A">
              <w:rPr>
                <w:rFonts w:ascii="Times New Roman" w:hAnsi="Times New Roman" w:cs="Times New Roman"/>
                <w:b/>
                <w:sz w:val="24"/>
                <w:szCs w:val="24"/>
              </w:rPr>
              <w:t>№</w:t>
            </w:r>
          </w:p>
        </w:tc>
        <w:tc>
          <w:tcPr>
            <w:tcW w:w="1465" w:type="pct"/>
            <w:vAlign w:val="center"/>
          </w:tcPr>
          <w:p w:rsidR="007E2E5D" w:rsidRPr="00E82F6A" w:rsidRDefault="007E2E5D" w:rsidP="00220FF4">
            <w:pPr>
              <w:spacing w:after="0" w:line="288" w:lineRule="auto"/>
              <w:contextualSpacing/>
              <w:jc w:val="center"/>
              <w:rPr>
                <w:rFonts w:ascii="Times New Roman" w:hAnsi="Times New Roman" w:cs="Times New Roman"/>
                <w:b/>
                <w:sz w:val="24"/>
                <w:szCs w:val="24"/>
              </w:rPr>
            </w:pPr>
            <w:r w:rsidRPr="00E82F6A">
              <w:rPr>
                <w:rFonts w:ascii="Times New Roman" w:hAnsi="Times New Roman" w:cs="Times New Roman"/>
                <w:b/>
                <w:sz w:val="24"/>
                <w:szCs w:val="24"/>
              </w:rPr>
              <w:t>Наименование</w:t>
            </w:r>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b/>
                <w:sz w:val="24"/>
                <w:szCs w:val="24"/>
              </w:rPr>
            </w:pPr>
            <w:r w:rsidRPr="00E82F6A">
              <w:rPr>
                <w:rFonts w:ascii="Times New Roman" w:hAnsi="Times New Roman" w:cs="Times New Roman"/>
                <w:b/>
                <w:sz w:val="24"/>
                <w:szCs w:val="24"/>
              </w:rPr>
              <w:t>2018</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b/>
                <w:sz w:val="24"/>
                <w:szCs w:val="24"/>
              </w:rPr>
            </w:pPr>
            <w:r w:rsidRPr="00E82F6A">
              <w:rPr>
                <w:rFonts w:ascii="Times New Roman" w:hAnsi="Times New Roman" w:cs="Times New Roman"/>
                <w:b/>
                <w:sz w:val="24"/>
                <w:szCs w:val="24"/>
              </w:rPr>
              <w:t>2019</w:t>
            </w:r>
          </w:p>
        </w:tc>
        <w:tc>
          <w:tcPr>
            <w:tcW w:w="563" w:type="pct"/>
            <w:vAlign w:val="center"/>
          </w:tcPr>
          <w:p w:rsidR="007E2E5D" w:rsidRPr="00E82F6A" w:rsidRDefault="007E2E5D" w:rsidP="00220FF4">
            <w:pPr>
              <w:spacing w:after="0" w:line="288" w:lineRule="auto"/>
              <w:contextualSpacing/>
              <w:jc w:val="center"/>
              <w:rPr>
                <w:rFonts w:ascii="Times New Roman" w:hAnsi="Times New Roman" w:cs="Times New Roman"/>
                <w:b/>
                <w:sz w:val="24"/>
                <w:szCs w:val="24"/>
              </w:rPr>
            </w:pPr>
            <w:r w:rsidRPr="00E82F6A">
              <w:rPr>
                <w:rFonts w:ascii="Times New Roman" w:hAnsi="Times New Roman" w:cs="Times New Roman"/>
                <w:b/>
                <w:sz w:val="24"/>
                <w:szCs w:val="24"/>
              </w:rPr>
              <w:t>2020</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b/>
                <w:sz w:val="24"/>
                <w:szCs w:val="24"/>
              </w:rPr>
            </w:pPr>
            <w:r w:rsidRPr="00E82F6A">
              <w:rPr>
                <w:rFonts w:ascii="Times New Roman" w:hAnsi="Times New Roman" w:cs="Times New Roman"/>
                <w:b/>
                <w:sz w:val="24"/>
                <w:szCs w:val="24"/>
              </w:rPr>
              <w:t>2021</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b/>
                <w:sz w:val="24"/>
                <w:szCs w:val="24"/>
              </w:rPr>
            </w:pPr>
            <w:r w:rsidRPr="00E82F6A">
              <w:rPr>
                <w:rFonts w:ascii="Times New Roman" w:hAnsi="Times New Roman" w:cs="Times New Roman"/>
                <w:b/>
                <w:sz w:val="24"/>
                <w:szCs w:val="24"/>
              </w:rPr>
              <w:t>2022</w:t>
            </w:r>
          </w:p>
        </w:tc>
        <w:tc>
          <w:tcPr>
            <w:tcW w:w="564" w:type="pct"/>
          </w:tcPr>
          <w:p w:rsidR="007E2E5D" w:rsidRPr="00E82F6A" w:rsidRDefault="007E2E5D" w:rsidP="00220FF4">
            <w:pPr>
              <w:spacing w:after="0" w:line="288" w:lineRule="auto"/>
              <w:contextualSpacing/>
              <w:jc w:val="center"/>
              <w:rPr>
                <w:rFonts w:ascii="Times New Roman" w:hAnsi="Times New Roman" w:cs="Times New Roman"/>
                <w:b/>
                <w:sz w:val="24"/>
                <w:szCs w:val="24"/>
              </w:rPr>
            </w:pPr>
            <w:r w:rsidRPr="00E82F6A">
              <w:rPr>
                <w:rFonts w:ascii="Times New Roman" w:hAnsi="Times New Roman" w:cs="Times New Roman"/>
                <w:b/>
                <w:sz w:val="24"/>
                <w:szCs w:val="24"/>
              </w:rPr>
              <w:t>2023</w:t>
            </w:r>
          </w:p>
        </w:tc>
      </w:tr>
      <w:tr w:rsidR="007E2E5D" w:rsidRPr="00E82F6A" w:rsidTr="00220FF4">
        <w:trPr>
          <w:jc w:val="center"/>
        </w:trPr>
        <w:tc>
          <w:tcPr>
            <w:tcW w:w="263" w:type="pct"/>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w:t>
            </w:r>
          </w:p>
        </w:tc>
        <w:tc>
          <w:tcPr>
            <w:tcW w:w="1465" w:type="pct"/>
          </w:tcPr>
          <w:p w:rsidR="007E2E5D" w:rsidRPr="00E82F6A" w:rsidRDefault="007E2E5D" w:rsidP="00220FF4">
            <w:pPr>
              <w:spacing w:after="0" w:line="288" w:lineRule="auto"/>
              <w:contextualSpacing/>
              <w:rPr>
                <w:rFonts w:ascii="Times New Roman" w:hAnsi="Times New Roman" w:cs="Times New Roman"/>
                <w:sz w:val="24"/>
                <w:szCs w:val="24"/>
              </w:rPr>
            </w:pPr>
            <w:r w:rsidRPr="00E82F6A">
              <w:rPr>
                <w:rFonts w:ascii="Times New Roman" w:hAnsi="Times New Roman" w:cs="Times New Roman"/>
                <w:sz w:val="24"/>
                <w:szCs w:val="24"/>
              </w:rPr>
              <w:t>Количество СМСП в т.ч.</w:t>
            </w:r>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642</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624</w:t>
            </w:r>
          </w:p>
        </w:tc>
        <w:tc>
          <w:tcPr>
            <w:tcW w:w="563"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560</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551</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538</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555</w:t>
            </w:r>
          </w:p>
        </w:tc>
      </w:tr>
      <w:tr w:rsidR="007E2E5D" w:rsidRPr="00E82F6A" w:rsidTr="00220FF4">
        <w:trPr>
          <w:jc w:val="center"/>
        </w:trPr>
        <w:tc>
          <w:tcPr>
            <w:tcW w:w="263" w:type="pct"/>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1.1</w:t>
            </w:r>
          </w:p>
        </w:tc>
        <w:tc>
          <w:tcPr>
            <w:tcW w:w="1465" w:type="pct"/>
          </w:tcPr>
          <w:p w:rsidR="007E2E5D" w:rsidRPr="00E82F6A" w:rsidRDefault="007E2E5D" w:rsidP="00220FF4">
            <w:pPr>
              <w:spacing w:after="0" w:line="288" w:lineRule="auto"/>
              <w:contextualSpacing/>
              <w:rPr>
                <w:rFonts w:ascii="Times New Roman" w:hAnsi="Times New Roman" w:cs="Times New Roman"/>
                <w:sz w:val="24"/>
                <w:szCs w:val="24"/>
              </w:rPr>
            </w:pPr>
            <w:r w:rsidRPr="00E82F6A">
              <w:rPr>
                <w:rFonts w:ascii="Times New Roman" w:hAnsi="Times New Roman" w:cs="Times New Roman"/>
                <w:sz w:val="24"/>
                <w:szCs w:val="24"/>
              </w:rPr>
              <w:t xml:space="preserve">Количество юридических лиц работающих на территории городского округа </w:t>
            </w:r>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140</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148</w:t>
            </w:r>
          </w:p>
        </w:tc>
        <w:tc>
          <w:tcPr>
            <w:tcW w:w="563" w:type="pct"/>
            <w:vAlign w:val="center"/>
          </w:tcPr>
          <w:p w:rsidR="007E2E5D" w:rsidRPr="00E82F6A" w:rsidRDefault="007E2E5D" w:rsidP="00220FF4">
            <w:pPr>
              <w:spacing w:after="0" w:line="288" w:lineRule="auto"/>
              <w:ind w:left="-391" w:firstLine="391"/>
              <w:contextualSpacing/>
              <w:jc w:val="center"/>
              <w:rPr>
                <w:rFonts w:ascii="Times New Roman" w:hAnsi="Times New Roman" w:cs="Times New Roman"/>
                <w:sz w:val="24"/>
                <w:szCs w:val="24"/>
              </w:rPr>
            </w:pPr>
            <w:r w:rsidRPr="00E82F6A">
              <w:rPr>
                <w:rFonts w:ascii="Times New Roman" w:hAnsi="Times New Roman" w:cs="Times New Roman"/>
                <w:sz w:val="24"/>
                <w:szCs w:val="24"/>
              </w:rPr>
              <w:t>134</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127</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124</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111</w:t>
            </w:r>
          </w:p>
        </w:tc>
      </w:tr>
      <w:tr w:rsidR="007E2E5D" w:rsidRPr="00E82F6A" w:rsidTr="00220FF4">
        <w:trPr>
          <w:jc w:val="center"/>
        </w:trPr>
        <w:tc>
          <w:tcPr>
            <w:tcW w:w="263" w:type="pct"/>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1.2</w:t>
            </w:r>
          </w:p>
        </w:tc>
        <w:tc>
          <w:tcPr>
            <w:tcW w:w="1465" w:type="pct"/>
          </w:tcPr>
          <w:p w:rsidR="007E2E5D" w:rsidRPr="00E82F6A" w:rsidRDefault="007E2E5D" w:rsidP="00220FF4">
            <w:pPr>
              <w:spacing w:after="0" w:line="288" w:lineRule="auto"/>
              <w:contextualSpacing/>
              <w:rPr>
                <w:rFonts w:ascii="Times New Roman" w:hAnsi="Times New Roman" w:cs="Times New Roman"/>
                <w:sz w:val="24"/>
                <w:szCs w:val="24"/>
              </w:rPr>
            </w:pPr>
            <w:r w:rsidRPr="00E82F6A">
              <w:rPr>
                <w:rFonts w:ascii="Times New Roman" w:hAnsi="Times New Roman" w:cs="Times New Roman"/>
                <w:sz w:val="24"/>
                <w:szCs w:val="24"/>
              </w:rPr>
              <w:t xml:space="preserve">Количество предпринимателей без образования юридического лица </w:t>
            </w:r>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502</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476</w:t>
            </w:r>
          </w:p>
        </w:tc>
        <w:tc>
          <w:tcPr>
            <w:tcW w:w="563"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426</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424</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414</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444</w:t>
            </w:r>
          </w:p>
        </w:tc>
      </w:tr>
      <w:tr w:rsidR="007E2E5D" w:rsidRPr="00E82F6A" w:rsidTr="00220FF4">
        <w:trPr>
          <w:jc w:val="center"/>
        </w:trPr>
        <w:tc>
          <w:tcPr>
            <w:tcW w:w="263" w:type="pct"/>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2</w:t>
            </w:r>
          </w:p>
        </w:tc>
        <w:tc>
          <w:tcPr>
            <w:tcW w:w="1465" w:type="pct"/>
          </w:tcPr>
          <w:p w:rsidR="007E2E5D" w:rsidRPr="00E82F6A" w:rsidRDefault="007E2E5D" w:rsidP="00220FF4">
            <w:pPr>
              <w:spacing w:after="0" w:line="288" w:lineRule="auto"/>
              <w:contextualSpacing/>
              <w:rPr>
                <w:rFonts w:ascii="Times New Roman" w:hAnsi="Times New Roman" w:cs="Times New Roman"/>
                <w:sz w:val="24"/>
                <w:szCs w:val="24"/>
              </w:rPr>
            </w:pPr>
            <w:r w:rsidRPr="00E82F6A">
              <w:rPr>
                <w:rFonts w:ascii="Times New Roman" w:hAnsi="Times New Roman" w:cs="Times New Roman"/>
                <w:sz w:val="24"/>
                <w:szCs w:val="24"/>
              </w:rPr>
              <w:t xml:space="preserve">Торговая площадь (кв. м.) </w:t>
            </w:r>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42741,3</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43274,1</w:t>
            </w:r>
          </w:p>
        </w:tc>
        <w:tc>
          <w:tcPr>
            <w:tcW w:w="563"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43274,1</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44040,2</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49831,7</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62954</w:t>
            </w:r>
          </w:p>
        </w:tc>
      </w:tr>
      <w:tr w:rsidR="007E2E5D" w:rsidRPr="00E82F6A" w:rsidTr="00220FF4">
        <w:trPr>
          <w:jc w:val="center"/>
        </w:trPr>
        <w:tc>
          <w:tcPr>
            <w:tcW w:w="263" w:type="pct"/>
          </w:tcPr>
          <w:p w:rsidR="007E2E5D" w:rsidRPr="00E82F6A" w:rsidRDefault="00777D4D" w:rsidP="00777D4D">
            <w:pPr>
              <w:spacing w:after="0" w:line="288" w:lineRule="auto"/>
              <w:contextualSpacing/>
              <w:rPr>
                <w:rFonts w:ascii="Times New Roman" w:hAnsi="Times New Roman" w:cs="Times New Roman"/>
                <w:sz w:val="24"/>
                <w:szCs w:val="24"/>
              </w:rPr>
            </w:pPr>
            <w:r>
              <w:rPr>
                <w:rFonts w:ascii="Times New Roman" w:hAnsi="Times New Roman" w:cs="Times New Roman"/>
                <w:sz w:val="24"/>
                <w:szCs w:val="24"/>
              </w:rPr>
              <w:t xml:space="preserve"> 3</w:t>
            </w:r>
          </w:p>
        </w:tc>
        <w:tc>
          <w:tcPr>
            <w:tcW w:w="1465" w:type="pct"/>
          </w:tcPr>
          <w:p w:rsidR="007E2E5D" w:rsidRPr="00E82F6A" w:rsidRDefault="007E2E5D" w:rsidP="00220FF4">
            <w:pPr>
              <w:spacing w:after="0" w:line="288" w:lineRule="auto"/>
              <w:contextualSpacing/>
              <w:rPr>
                <w:rFonts w:ascii="Times New Roman" w:hAnsi="Times New Roman" w:cs="Times New Roman"/>
                <w:sz w:val="24"/>
                <w:szCs w:val="24"/>
              </w:rPr>
            </w:pPr>
            <w:r w:rsidRPr="00E82F6A">
              <w:rPr>
                <w:rFonts w:ascii="Times New Roman" w:hAnsi="Times New Roman" w:cs="Times New Roman"/>
                <w:sz w:val="24"/>
                <w:szCs w:val="24"/>
              </w:rPr>
              <w:t xml:space="preserve">Количество семинаров организованных совместно с ИКАСО </w:t>
            </w:r>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8</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3</w:t>
            </w:r>
          </w:p>
        </w:tc>
        <w:tc>
          <w:tcPr>
            <w:tcW w:w="563"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3</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6</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3</w:t>
            </w:r>
          </w:p>
        </w:tc>
      </w:tr>
      <w:tr w:rsidR="007E2E5D" w:rsidRPr="00E82F6A" w:rsidTr="00220FF4">
        <w:trPr>
          <w:jc w:val="center"/>
        </w:trPr>
        <w:tc>
          <w:tcPr>
            <w:tcW w:w="263" w:type="pct"/>
          </w:tcPr>
          <w:p w:rsidR="007E2E5D" w:rsidRPr="00E82F6A" w:rsidRDefault="00777D4D" w:rsidP="00220FF4">
            <w:pPr>
              <w:spacing w:after="0" w:line="288"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465" w:type="pct"/>
          </w:tcPr>
          <w:p w:rsidR="007E2E5D" w:rsidRPr="00E82F6A" w:rsidRDefault="007E2E5D" w:rsidP="00220FF4">
            <w:pPr>
              <w:spacing w:after="0" w:line="288" w:lineRule="auto"/>
              <w:contextualSpacing/>
              <w:rPr>
                <w:rFonts w:ascii="Times New Roman" w:hAnsi="Times New Roman" w:cs="Times New Roman"/>
                <w:sz w:val="24"/>
                <w:szCs w:val="24"/>
              </w:rPr>
            </w:pPr>
            <w:r w:rsidRPr="00E82F6A">
              <w:rPr>
                <w:rFonts w:ascii="Times New Roman" w:hAnsi="Times New Roman" w:cs="Times New Roman"/>
                <w:sz w:val="24"/>
                <w:szCs w:val="24"/>
              </w:rPr>
              <w:t xml:space="preserve">Количество участников семинаров ИКАСО </w:t>
            </w:r>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141</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64</w:t>
            </w:r>
          </w:p>
        </w:tc>
        <w:tc>
          <w:tcPr>
            <w:tcW w:w="563"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91</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181</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9</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62</w:t>
            </w:r>
          </w:p>
        </w:tc>
      </w:tr>
      <w:tr w:rsidR="007E2E5D" w:rsidRPr="00E82F6A" w:rsidTr="00220FF4">
        <w:trPr>
          <w:jc w:val="center"/>
        </w:trPr>
        <w:tc>
          <w:tcPr>
            <w:tcW w:w="263" w:type="pct"/>
          </w:tcPr>
          <w:p w:rsidR="007E2E5D" w:rsidRPr="00E82F6A" w:rsidRDefault="00777D4D" w:rsidP="00220FF4">
            <w:pPr>
              <w:spacing w:after="0" w:line="288"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465" w:type="pct"/>
          </w:tcPr>
          <w:p w:rsidR="007E2E5D" w:rsidRPr="00E82F6A" w:rsidRDefault="007E2E5D" w:rsidP="00220FF4">
            <w:pPr>
              <w:spacing w:after="0" w:line="288" w:lineRule="auto"/>
              <w:contextualSpacing/>
              <w:rPr>
                <w:rFonts w:ascii="Times New Roman" w:hAnsi="Times New Roman" w:cs="Times New Roman"/>
                <w:sz w:val="24"/>
                <w:szCs w:val="24"/>
              </w:rPr>
            </w:pPr>
            <w:r w:rsidRPr="00E82F6A">
              <w:rPr>
                <w:rFonts w:ascii="Times New Roman" w:hAnsi="Times New Roman" w:cs="Times New Roman"/>
                <w:sz w:val="24"/>
                <w:szCs w:val="24"/>
              </w:rPr>
              <w:t>Количество субъектов малого и среднего предпринимательства, получивших информационную, консультационную и правовую поддержку от Администрации г.о. Похвистнево и инфраструктуры поддержки</w:t>
            </w:r>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2666</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2192</w:t>
            </w:r>
          </w:p>
        </w:tc>
        <w:tc>
          <w:tcPr>
            <w:tcW w:w="563"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1976</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1226</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1155</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1010</w:t>
            </w:r>
          </w:p>
        </w:tc>
      </w:tr>
      <w:tr w:rsidR="007E2E5D" w:rsidRPr="00E82F6A" w:rsidTr="00220FF4">
        <w:trPr>
          <w:jc w:val="center"/>
        </w:trPr>
        <w:tc>
          <w:tcPr>
            <w:tcW w:w="263" w:type="pct"/>
          </w:tcPr>
          <w:p w:rsidR="007E2E5D" w:rsidRPr="00E82F6A" w:rsidRDefault="00777D4D" w:rsidP="00220FF4">
            <w:pPr>
              <w:spacing w:after="0" w:line="288"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1465" w:type="pct"/>
          </w:tcPr>
          <w:p w:rsidR="007E2E5D" w:rsidRPr="00E82F6A" w:rsidRDefault="00777D4D" w:rsidP="00220FF4">
            <w:pPr>
              <w:spacing w:after="0" w:line="288" w:lineRule="auto"/>
              <w:contextualSpacing/>
              <w:rPr>
                <w:rFonts w:ascii="Times New Roman" w:hAnsi="Times New Roman" w:cs="Times New Roman"/>
                <w:sz w:val="24"/>
                <w:szCs w:val="24"/>
              </w:rPr>
            </w:pPr>
            <w:r>
              <w:rPr>
                <w:rFonts w:ascii="Times New Roman" w:hAnsi="Times New Roman" w:cs="Times New Roman"/>
                <w:sz w:val="24"/>
                <w:szCs w:val="24"/>
              </w:rPr>
              <w:t>Количество выданн</w:t>
            </w:r>
            <w:r w:rsidR="007E2E5D" w:rsidRPr="00E82F6A">
              <w:rPr>
                <w:rFonts w:ascii="Times New Roman" w:hAnsi="Times New Roman" w:cs="Times New Roman"/>
                <w:sz w:val="24"/>
                <w:szCs w:val="24"/>
              </w:rPr>
              <w:t xml:space="preserve">ых </w:t>
            </w:r>
            <w:proofErr w:type="spellStart"/>
            <w:r w:rsidR="007E2E5D" w:rsidRPr="00E82F6A">
              <w:rPr>
                <w:rFonts w:ascii="Times New Roman" w:hAnsi="Times New Roman" w:cs="Times New Roman"/>
                <w:sz w:val="24"/>
                <w:szCs w:val="24"/>
              </w:rPr>
              <w:t>микрозаймов</w:t>
            </w:r>
            <w:proofErr w:type="spellEnd"/>
          </w:p>
        </w:tc>
        <w:tc>
          <w:tcPr>
            <w:tcW w:w="505" w:type="pct"/>
            <w:shd w:val="clear" w:color="auto" w:fill="auto"/>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20</w:t>
            </w:r>
          </w:p>
        </w:tc>
        <w:tc>
          <w:tcPr>
            <w:tcW w:w="511"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15</w:t>
            </w:r>
          </w:p>
        </w:tc>
        <w:tc>
          <w:tcPr>
            <w:tcW w:w="563"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14</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12</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10</w:t>
            </w:r>
          </w:p>
        </w:tc>
        <w:tc>
          <w:tcPr>
            <w:tcW w:w="564" w:type="pct"/>
            <w:vAlign w:val="center"/>
          </w:tcPr>
          <w:p w:rsidR="007E2E5D" w:rsidRPr="00E82F6A" w:rsidRDefault="007E2E5D" w:rsidP="00220FF4">
            <w:pPr>
              <w:spacing w:after="0" w:line="288" w:lineRule="auto"/>
              <w:contextualSpacing/>
              <w:jc w:val="center"/>
              <w:rPr>
                <w:rFonts w:ascii="Times New Roman" w:hAnsi="Times New Roman" w:cs="Times New Roman"/>
                <w:sz w:val="24"/>
                <w:szCs w:val="24"/>
              </w:rPr>
            </w:pPr>
            <w:r w:rsidRPr="00E82F6A">
              <w:rPr>
                <w:rFonts w:ascii="Times New Roman" w:hAnsi="Times New Roman" w:cs="Times New Roman"/>
                <w:sz w:val="24"/>
                <w:szCs w:val="24"/>
              </w:rPr>
              <w:t>10</w:t>
            </w:r>
          </w:p>
        </w:tc>
      </w:tr>
    </w:tbl>
    <w:p w:rsidR="007E2E5D" w:rsidRPr="00E82F6A" w:rsidRDefault="007E2E5D" w:rsidP="007E2E5D">
      <w:pPr>
        <w:pStyle w:val="msonormalbullet2gifbullet1gifbullet2gif"/>
        <w:spacing w:before="0" w:beforeAutospacing="0" w:after="0" w:afterAutospacing="0" w:line="276" w:lineRule="auto"/>
        <w:ind w:firstLine="708"/>
        <w:contextualSpacing/>
        <w:jc w:val="both"/>
        <w:rPr>
          <w:b/>
          <w:sz w:val="28"/>
          <w:szCs w:val="28"/>
        </w:rPr>
      </w:pPr>
    </w:p>
    <w:p w:rsidR="007E2E5D" w:rsidRPr="00E82F6A" w:rsidRDefault="007E2E5D" w:rsidP="00F9459B">
      <w:pPr>
        <w:pStyle w:val="msonormalbullet2gifbullet1gifbullet2gif"/>
        <w:spacing w:before="0" w:beforeAutospacing="0" w:after="0" w:afterAutospacing="0" w:line="276" w:lineRule="auto"/>
        <w:ind w:right="-143" w:firstLine="284"/>
        <w:contextualSpacing/>
        <w:jc w:val="center"/>
        <w:rPr>
          <w:sz w:val="28"/>
          <w:szCs w:val="28"/>
        </w:rPr>
      </w:pPr>
      <w:r w:rsidRPr="00E82F6A">
        <w:rPr>
          <w:b/>
          <w:sz w:val="28"/>
          <w:szCs w:val="28"/>
        </w:rPr>
        <w:t>3.5. Инфраструктура поддержки развития бизнеса на территории</w:t>
      </w:r>
      <w:r w:rsidR="00C04D9F" w:rsidRPr="00E82F6A">
        <w:rPr>
          <w:b/>
          <w:sz w:val="28"/>
          <w:szCs w:val="28"/>
        </w:rPr>
        <w:t xml:space="preserve"> </w:t>
      </w:r>
      <w:r w:rsidRPr="00E82F6A">
        <w:rPr>
          <w:b/>
          <w:sz w:val="28"/>
          <w:szCs w:val="28"/>
        </w:rPr>
        <w:t>города</w:t>
      </w:r>
    </w:p>
    <w:p w:rsidR="007E2E5D" w:rsidRPr="00E82F6A" w:rsidRDefault="007E2E5D" w:rsidP="007E2E5D">
      <w:pPr>
        <w:pStyle w:val="msonormalbullet2gifbullet1gifbullet2gif"/>
        <w:tabs>
          <w:tab w:val="left" w:pos="9070"/>
        </w:tabs>
        <w:spacing w:before="0" w:beforeAutospacing="0" w:after="0" w:afterAutospacing="0" w:line="276" w:lineRule="auto"/>
        <w:ind w:right="-2" w:firstLine="709"/>
        <w:contextualSpacing/>
        <w:jc w:val="both"/>
        <w:rPr>
          <w:sz w:val="28"/>
          <w:szCs w:val="28"/>
        </w:rPr>
      </w:pPr>
      <w:r w:rsidRPr="00E82F6A">
        <w:rPr>
          <w:sz w:val="28"/>
          <w:szCs w:val="28"/>
        </w:rPr>
        <w:t xml:space="preserve">На территории городского округа  осуществляет свою деятельность инфраструктура поддержки субъектам малого и среднего предпринимательства: </w:t>
      </w:r>
    </w:p>
    <w:p w:rsidR="007E2E5D" w:rsidRPr="00E82F6A" w:rsidRDefault="007E2E5D" w:rsidP="007E2E5D">
      <w:pPr>
        <w:pStyle w:val="a4"/>
        <w:numPr>
          <w:ilvl w:val="0"/>
          <w:numId w:val="30"/>
        </w:numPr>
        <w:spacing w:after="0"/>
        <w:ind w:left="0" w:right="-1" w:firstLine="567"/>
        <w:jc w:val="both"/>
        <w:rPr>
          <w:rFonts w:ascii="Times New Roman" w:hAnsi="Times New Roman"/>
          <w:sz w:val="28"/>
          <w:szCs w:val="28"/>
        </w:rPr>
      </w:pPr>
      <w:r w:rsidRPr="00E82F6A">
        <w:rPr>
          <w:rFonts w:ascii="Times New Roman" w:hAnsi="Times New Roman" w:cs="Times New Roman"/>
          <w:b/>
          <w:sz w:val="28"/>
          <w:szCs w:val="28"/>
        </w:rPr>
        <w:lastRenderedPageBreak/>
        <w:t xml:space="preserve">НП «Содействия малому и среднему предпринимательству городского округа Похвистнево Самарской области» </w:t>
      </w:r>
      <w:r w:rsidRPr="00E82F6A">
        <w:rPr>
          <w:rFonts w:ascii="Times New Roman" w:hAnsi="Times New Roman" w:cs="Times New Roman"/>
          <w:sz w:val="28"/>
          <w:szCs w:val="28"/>
        </w:rPr>
        <w:t>(далее – НП «Содействие») осуществляет свою деятельность с 2001 года.  Основной задачей партнерства является поддержка и содействие развитию субъектов малого и среднего бизнеса на территории города Похвистнево</w:t>
      </w:r>
      <w:r w:rsidRPr="00E82F6A">
        <w:rPr>
          <w:rFonts w:ascii="Times New Roman" w:hAnsi="Times New Roman"/>
          <w:sz w:val="28"/>
          <w:szCs w:val="28"/>
        </w:rPr>
        <w:t>. В рамках муниципальной программы «Развитие малого и среднего предпринимательства на 2017-2024 годы» за период 2017-2023 года НП «Содействие» оказало более 9510 бесплатных информационных, консультативных, бухгалтерских и правовых услуг;</w:t>
      </w:r>
    </w:p>
    <w:p w:rsidR="007E2E5D" w:rsidRPr="00E82F6A" w:rsidRDefault="007E2E5D" w:rsidP="007E2E5D">
      <w:pPr>
        <w:pStyle w:val="msonormalbullet2gifbullet1gifbullet2gif"/>
        <w:numPr>
          <w:ilvl w:val="0"/>
          <w:numId w:val="30"/>
        </w:numPr>
        <w:tabs>
          <w:tab w:val="left" w:pos="993"/>
        </w:tabs>
        <w:spacing w:before="0" w:beforeAutospacing="0" w:after="0" w:afterAutospacing="0" w:line="276" w:lineRule="auto"/>
        <w:ind w:left="0" w:right="-2" w:firstLine="567"/>
        <w:contextualSpacing/>
        <w:jc w:val="both"/>
        <w:rPr>
          <w:b/>
          <w:sz w:val="28"/>
          <w:szCs w:val="28"/>
        </w:rPr>
      </w:pPr>
      <w:r w:rsidRPr="00E82F6A">
        <w:rPr>
          <w:sz w:val="28"/>
          <w:szCs w:val="28"/>
        </w:rPr>
        <w:t xml:space="preserve">  </w:t>
      </w:r>
      <w:r w:rsidRPr="00E82F6A">
        <w:rPr>
          <w:rStyle w:val="af4"/>
          <w:color w:val="333333"/>
          <w:sz w:val="28"/>
          <w:szCs w:val="28"/>
          <w:shd w:val="clear" w:color="auto" w:fill="FFFFFF"/>
        </w:rPr>
        <w:t xml:space="preserve">Фонд </w:t>
      </w:r>
      <w:proofErr w:type="spellStart"/>
      <w:r w:rsidRPr="00E82F6A">
        <w:rPr>
          <w:rStyle w:val="af4"/>
          <w:color w:val="333333"/>
          <w:sz w:val="28"/>
          <w:szCs w:val="28"/>
          <w:shd w:val="clear" w:color="auto" w:fill="FFFFFF"/>
        </w:rPr>
        <w:t>микрофинансирования</w:t>
      </w:r>
      <w:proofErr w:type="spellEnd"/>
      <w:r w:rsidRPr="00E82F6A">
        <w:rPr>
          <w:rStyle w:val="af4"/>
          <w:color w:val="333333"/>
          <w:sz w:val="28"/>
          <w:szCs w:val="28"/>
          <w:shd w:val="clear" w:color="auto" w:fill="FFFFFF"/>
        </w:rPr>
        <w:t xml:space="preserve"> субъектов малого и среднего предпринимательства </w:t>
      </w:r>
      <w:r w:rsidRPr="00E82F6A">
        <w:rPr>
          <w:rStyle w:val="af4"/>
          <w:b w:val="0"/>
          <w:color w:val="333333"/>
          <w:sz w:val="28"/>
          <w:szCs w:val="28"/>
          <w:shd w:val="clear" w:color="auto" w:fill="FFFFFF"/>
        </w:rPr>
        <w:t xml:space="preserve">городского округа Похвистнево Самарской области. Цель фонда - </w:t>
      </w:r>
      <w:r w:rsidRPr="00E82F6A">
        <w:rPr>
          <w:color w:val="333333"/>
          <w:sz w:val="28"/>
          <w:szCs w:val="28"/>
          <w:shd w:val="clear" w:color="auto" w:fill="FFFFFF"/>
        </w:rPr>
        <w:t xml:space="preserve">обеспечение доступа субъектов малого и среднего предпринимательства, зарегистрированных и осуществляющих свою деятельность на территории городского округа Похвистнево, к финансовым ресурсам путём оказания им финансовой поддержки в виде предоставления </w:t>
      </w:r>
      <w:proofErr w:type="spellStart"/>
      <w:r w:rsidRPr="00E82F6A">
        <w:rPr>
          <w:color w:val="333333"/>
          <w:sz w:val="28"/>
          <w:szCs w:val="28"/>
          <w:shd w:val="clear" w:color="auto" w:fill="FFFFFF"/>
        </w:rPr>
        <w:t>микрозаймов</w:t>
      </w:r>
      <w:proofErr w:type="spellEnd"/>
      <w:r w:rsidRPr="00E82F6A">
        <w:rPr>
          <w:b/>
          <w:sz w:val="28"/>
          <w:szCs w:val="28"/>
        </w:rPr>
        <w:t>;</w:t>
      </w:r>
    </w:p>
    <w:p w:rsidR="007E2E5D" w:rsidRPr="00E82F6A" w:rsidRDefault="007E2E5D" w:rsidP="007E2E5D">
      <w:pPr>
        <w:pStyle w:val="a4"/>
        <w:numPr>
          <w:ilvl w:val="0"/>
          <w:numId w:val="30"/>
        </w:numPr>
        <w:ind w:left="0" w:firstLine="567"/>
        <w:jc w:val="both"/>
        <w:rPr>
          <w:sz w:val="28"/>
          <w:szCs w:val="28"/>
        </w:rPr>
      </w:pPr>
      <w:r w:rsidRPr="00E82F6A">
        <w:rPr>
          <w:rFonts w:ascii="Times New Roman" w:hAnsi="Times New Roman" w:cs="Times New Roman"/>
          <w:b/>
          <w:sz w:val="28"/>
          <w:szCs w:val="28"/>
        </w:rPr>
        <w:t xml:space="preserve"> Совет по улучшению инвестиционного климата и развитию предпринимательской деятельности</w:t>
      </w:r>
      <w:r w:rsidRPr="00E82F6A">
        <w:rPr>
          <w:rFonts w:ascii="Times New Roman" w:hAnsi="Times New Roman" w:cs="Times New Roman"/>
          <w:sz w:val="28"/>
          <w:szCs w:val="28"/>
        </w:rPr>
        <w:t xml:space="preserve"> на территории городского округа Похвистнево, являющийся совещательным органом при Администрации городского округа Похвистнево. Совет занимается выработкой и обеспечением согласованных действий органов местного самоуправления, общественных организаций, субъектов предпринимательства и общественности по реализации основных направлений муниципальной политики в области развития инвестиционной и предпринимательской деятельности на территории городского округа Похвистнево;</w:t>
      </w:r>
    </w:p>
    <w:p w:rsidR="007E2E5D" w:rsidRPr="00E82F6A" w:rsidRDefault="007E2E5D" w:rsidP="007E2E5D">
      <w:pPr>
        <w:pStyle w:val="a4"/>
        <w:numPr>
          <w:ilvl w:val="0"/>
          <w:numId w:val="30"/>
        </w:numPr>
        <w:ind w:left="0" w:right="-1" w:firstLine="567"/>
        <w:jc w:val="both"/>
        <w:rPr>
          <w:rFonts w:ascii="Times New Roman" w:hAnsi="Times New Roman" w:cs="Times New Roman"/>
          <w:sz w:val="28"/>
          <w:szCs w:val="28"/>
        </w:rPr>
      </w:pPr>
      <w:r w:rsidRPr="00E82F6A">
        <w:rPr>
          <w:rFonts w:ascii="Times New Roman" w:hAnsi="Times New Roman" w:cs="Times New Roman"/>
          <w:b/>
          <w:sz w:val="28"/>
          <w:szCs w:val="28"/>
        </w:rPr>
        <w:t xml:space="preserve"> Центр оказания услуг «Мой  бизнес»</w:t>
      </w:r>
      <w:r w:rsidRPr="00E82F6A">
        <w:rPr>
          <w:rFonts w:ascii="Times New Roman" w:hAnsi="Times New Roman" w:cs="Times New Roman"/>
          <w:sz w:val="28"/>
          <w:szCs w:val="28"/>
        </w:rPr>
        <w:t xml:space="preserve"> предоставляет</w:t>
      </w:r>
      <w:r w:rsidRPr="00E82F6A">
        <w:rPr>
          <w:rFonts w:ascii="Times New Roman" w:eastAsia="Calibri" w:hAnsi="Times New Roman" w:cs="Times New Roman"/>
          <w:sz w:val="28"/>
          <w:szCs w:val="28"/>
        </w:rPr>
        <w:t xml:space="preserve"> помощь субъектам малого и среднего предпринимательства и </w:t>
      </w:r>
      <w:proofErr w:type="spellStart"/>
      <w:r w:rsidRPr="00E82F6A">
        <w:rPr>
          <w:rFonts w:ascii="Times New Roman" w:eastAsia="Calibri" w:hAnsi="Times New Roman" w:cs="Times New Roman"/>
          <w:sz w:val="28"/>
          <w:szCs w:val="28"/>
        </w:rPr>
        <w:t>самозанятым</w:t>
      </w:r>
      <w:proofErr w:type="spellEnd"/>
      <w:r w:rsidRPr="00E82F6A">
        <w:rPr>
          <w:rFonts w:ascii="Times New Roman" w:eastAsia="Calibri" w:hAnsi="Times New Roman" w:cs="Times New Roman"/>
          <w:sz w:val="28"/>
          <w:szCs w:val="28"/>
        </w:rPr>
        <w:t xml:space="preserve"> гражданам, а также гражданам, планирующим открыть свой бизнес по оказанию всех необходимых услуг для начала и ведения предпринимательской деятельности.</w:t>
      </w:r>
    </w:p>
    <w:p w:rsidR="007E2E5D" w:rsidRPr="00E82F6A" w:rsidRDefault="007E2E5D" w:rsidP="00AF218C">
      <w:pPr>
        <w:tabs>
          <w:tab w:val="left" w:pos="1065"/>
        </w:tabs>
        <w:spacing w:after="0"/>
        <w:ind w:firstLine="709"/>
        <w:rPr>
          <w:rFonts w:ascii="Times New Roman" w:hAnsi="Times New Roman" w:cs="Times New Roman"/>
          <w:sz w:val="28"/>
          <w:szCs w:val="28"/>
        </w:rPr>
      </w:pPr>
    </w:p>
    <w:p w:rsidR="004B745C" w:rsidRPr="00F9459B" w:rsidRDefault="002C4E17" w:rsidP="004B745C">
      <w:pPr>
        <w:pStyle w:val="a4"/>
        <w:numPr>
          <w:ilvl w:val="1"/>
          <w:numId w:val="6"/>
        </w:numPr>
        <w:tabs>
          <w:tab w:val="left" w:pos="284"/>
        </w:tabs>
        <w:spacing w:after="0"/>
        <w:ind w:left="0" w:firstLine="0"/>
        <w:jc w:val="center"/>
        <w:rPr>
          <w:rFonts w:ascii="Times New Roman" w:hAnsi="Times New Roman"/>
          <w:b/>
          <w:sz w:val="28"/>
          <w:szCs w:val="28"/>
        </w:rPr>
      </w:pPr>
      <w:r w:rsidRPr="00F9459B">
        <w:rPr>
          <w:rFonts w:ascii="Times New Roman" w:hAnsi="Times New Roman"/>
          <w:b/>
          <w:sz w:val="32"/>
          <w:szCs w:val="32"/>
        </w:rPr>
        <w:t>Инфраструктура</w:t>
      </w:r>
    </w:p>
    <w:p w:rsidR="002C4E17" w:rsidRPr="00E82F6A" w:rsidRDefault="001C3FFE" w:rsidP="00AF218C">
      <w:pPr>
        <w:tabs>
          <w:tab w:val="left" w:pos="993"/>
        </w:tabs>
        <w:spacing w:after="0"/>
        <w:ind w:firstLine="709"/>
        <w:jc w:val="both"/>
        <w:rPr>
          <w:rFonts w:ascii="Times New Roman" w:hAnsi="Times New Roman"/>
          <w:sz w:val="28"/>
          <w:szCs w:val="28"/>
        </w:rPr>
      </w:pPr>
      <w:r w:rsidRPr="00E82F6A">
        <w:rPr>
          <w:rFonts w:ascii="Times New Roman" w:hAnsi="Times New Roman"/>
          <w:sz w:val="28"/>
          <w:szCs w:val="28"/>
        </w:rPr>
        <w:t xml:space="preserve">Городской округа Похвистнево Самарской области является самостоятельным муниципальным образованием  в составе Самарской области, наделенным Законом Самарской области  от 28.12.2004 № 189-ГД «О наделении статусом городского округа и муниципального района муниципальных образований в Самарской области», статусом городского округа. </w:t>
      </w:r>
    </w:p>
    <w:p w:rsidR="001C3FFE" w:rsidRPr="00E82F6A" w:rsidRDefault="001C3FFE" w:rsidP="00AF218C">
      <w:pPr>
        <w:tabs>
          <w:tab w:val="left" w:pos="993"/>
        </w:tabs>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xml:space="preserve">Местное самоуправление в городском округе осуществляется в пределах границ городского округа, установленных Законом Самарской области "Об </w:t>
      </w:r>
      <w:r w:rsidRPr="00E82F6A">
        <w:rPr>
          <w:rFonts w:ascii="Times New Roman" w:hAnsi="Times New Roman" w:cs="Times New Roman"/>
          <w:sz w:val="28"/>
          <w:szCs w:val="28"/>
        </w:rPr>
        <w:lastRenderedPageBreak/>
        <w:t>установлении границ городского округа Похвистнево Самарской области" N 60-ГД от 25 февраля 2005 г</w:t>
      </w:r>
      <w:r w:rsidR="003B4076" w:rsidRPr="00E82F6A">
        <w:rPr>
          <w:rFonts w:ascii="Times New Roman" w:hAnsi="Times New Roman" w:cs="Times New Roman"/>
          <w:sz w:val="28"/>
          <w:szCs w:val="28"/>
        </w:rPr>
        <w:t>.</w:t>
      </w:r>
      <w:r w:rsidRPr="00E82F6A">
        <w:rPr>
          <w:rFonts w:ascii="Times New Roman" w:hAnsi="Times New Roman" w:cs="Times New Roman"/>
          <w:sz w:val="28"/>
          <w:szCs w:val="28"/>
        </w:rPr>
        <w:t xml:space="preserve"> (в редакции </w:t>
      </w:r>
      <w:hyperlink r:id="rId29" w:history="1">
        <w:r w:rsidRPr="00E82F6A">
          <w:rPr>
            <w:rFonts w:ascii="Times New Roman" w:hAnsi="Times New Roman" w:cs="Times New Roman"/>
            <w:sz w:val="28"/>
            <w:szCs w:val="28"/>
          </w:rPr>
          <w:t>Закона</w:t>
        </w:r>
      </w:hyperlink>
      <w:r w:rsidRPr="00E82F6A">
        <w:rPr>
          <w:rFonts w:ascii="Times New Roman" w:hAnsi="Times New Roman" w:cs="Times New Roman"/>
          <w:sz w:val="28"/>
          <w:szCs w:val="28"/>
        </w:rPr>
        <w:t xml:space="preserve"> Самарской области от 11.10.2010 N 106-ГД).</w:t>
      </w:r>
    </w:p>
    <w:p w:rsidR="001C3FFE" w:rsidRPr="00E82F6A" w:rsidRDefault="00003C8F" w:rsidP="00AF218C">
      <w:pPr>
        <w:autoSpaceDE w:val="0"/>
        <w:autoSpaceDN w:val="0"/>
        <w:adjustRightInd w:val="0"/>
        <w:spacing w:after="0"/>
        <w:ind w:firstLine="708"/>
        <w:jc w:val="both"/>
        <w:rPr>
          <w:rFonts w:ascii="Times New Roman" w:hAnsi="Times New Roman" w:cs="Times New Roman"/>
          <w:sz w:val="28"/>
          <w:szCs w:val="28"/>
        </w:rPr>
      </w:pPr>
      <w:r w:rsidRPr="00E82F6A">
        <w:rPr>
          <w:rFonts w:ascii="Times New Roman" w:hAnsi="Times New Roman" w:cs="Times New Roman"/>
          <w:sz w:val="28"/>
          <w:szCs w:val="28"/>
        </w:rPr>
        <w:t xml:space="preserve">Городской округ Похвистнево </w:t>
      </w:r>
      <w:r w:rsidR="001C3FFE" w:rsidRPr="00E82F6A">
        <w:rPr>
          <w:rFonts w:ascii="Times New Roman" w:hAnsi="Times New Roman" w:cs="Times New Roman"/>
          <w:sz w:val="28"/>
          <w:szCs w:val="28"/>
        </w:rPr>
        <w:t xml:space="preserve">полностью обеспечен </w:t>
      </w:r>
      <w:proofErr w:type="spellStart"/>
      <w:r w:rsidR="001C3FFE" w:rsidRPr="00E82F6A">
        <w:rPr>
          <w:rFonts w:ascii="Times New Roman" w:hAnsi="Times New Roman" w:cs="Times New Roman"/>
          <w:sz w:val="28"/>
          <w:szCs w:val="28"/>
        </w:rPr>
        <w:t>электро</w:t>
      </w:r>
      <w:proofErr w:type="spellEnd"/>
      <w:r w:rsidR="001C3FFE" w:rsidRPr="00E82F6A">
        <w:rPr>
          <w:rFonts w:ascii="Times New Roman" w:hAnsi="Times New Roman" w:cs="Times New Roman"/>
          <w:sz w:val="28"/>
          <w:szCs w:val="28"/>
        </w:rPr>
        <w:t xml:space="preserve">- и </w:t>
      </w:r>
      <w:proofErr w:type="spellStart"/>
      <w:r w:rsidR="001C3FFE" w:rsidRPr="00E82F6A">
        <w:rPr>
          <w:rFonts w:ascii="Times New Roman" w:hAnsi="Times New Roman" w:cs="Times New Roman"/>
          <w:sz w:val="28"/>
          <w:szCs w:val="28"/>
        </w:rPr>
        <w:t>теплоэнергией</w:t>
      </w:r>
      <w:proofErr w:type="spellEnd"/>
      <w:r w:rsidR="001C3FFE" w:rsidRPr="00E82F6A">
        <w:rPr>
          <w:rFonts w:ascii="Times New Roman" w:hAnsi="Times New Roman" w:cs="Times New Roman"/>
          <w:sz w:val="28"/>
          <w:szCs w:val="28"/>
        </w:rPr>
        <w:t>, имеет собственные источники</w:t>
      </w:r>
      <w:r w:rsidR="00AE2A96" w:rsidRPr="00E82F6A">
        <w:rPr>
          <w:rFonts w:ascii="Times New Roman" w:hAnsi="Times New Roman" w:cs="Times New Roman"/>
          <w:sz w:val="28"/>
          <w:szCs w:val="28"/>
        </w:rPr>
        <w:t xml:space="preserve"> </w:t>
      </w:r>
      <w:r w:rsidR="001C3FFE" w:rsidRPr="00E82F6A">
        <w:rPr>
          <w:rFonts w:ascii="Times New Roman" w:hAnsi="Times New Roman" w:cs="Times New Roman"/>
          <w:sz w:val="28"/>
          <w:szCs w:val="28"/>
        </w:rPr>
        <w:t>питьевой воды, систему очистных сооружений, т.е. полную развёрнутую инженерную инфраструктуру, обеспечивающую жизнедеятельность города.</w:t>
      </w:r>
    </w:p>
    <w:p w:rsidR="00BE1703" w:rsidRPr="00E82F6A" w:rsidRDefault="00833735" w:rsidP="00423454">
      <w:pPr>
        <w:autoSpaceDE w:val="0"/>
        <w:autoSpaceDN w:val="0"/>
        <w:adjustRightInd w:val="0"/>
        <w:spacing w:after="0"/>
        <w:ind w:firstLine="709"/>
        <w:jc w:val="center"/>
        <w:rPr>
          <w:rFonts w:ascii="Times New Roman" w:hAnsi="Times New Roman" w:cs="Times New Roman"/>
          <w:b/>
          <w:sz w:val="28"/>
          <w:szCs w:val="28"/>
        </w:rPr>
      </w:pPr>
      <w:r w:rsidRPr="00E82F6A">
        <w:rPr>
          <w:rFonts w:ascii="Times New Roman" w:hAnsi="Times New Roman" w:cs="Times New Roman"/>
          <w:b/>
          <w:noProof/>
          <w:sz w:val="28"/>
          <w:szCs w:val="28"/>
          <w:lang w:eastAsia="ru-RU"/>
        </w:rPr>
        <w:drawing>
          <wp:anchor distT="0" distB="0" distL="114300" distR="114300" simplePos="0" relativeHeight="251723776" behindDoc="1" locked="0" layoutInCell="1" allowOverlap="1">
            <wp:simplePos x="0" y="0"/>
            <wp:positionH relativeFrom="column">
              <wp:posOffset>2413635</wp:posOffset>
            </wp:positionH>
            <wp:positionV relativeFrom="paragraph">
              <wp:posOffset>90805</wp:posOffset>
            </wp:positionV>
            <wp:extent cx="3843655" cy="1897380"/>
            <wp:effectExtent l="19050" t="0" r="4445" b="0"/>
            <wp:wrapTight wrapText="bothSides">
              <wp:wrapPolygon edited="0">
                <wp:start x="-107" y="0"/>
                <wp:lineTo x="-107" y="21470"/>
                <wp:lineTo x="21625" y="21470"/>
                <wp:lineTo x="21625" y="0"/>
                <wp:lineTo x="-107" y="0"/>
              </wp:wrapPolygon>
            </wp:wrapTight>
            <wp:docPr id="2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30" cstate="print"/>
                    <a:srcRect l="4944" t="50493" r="34003" b="11794"/>
                    <a:stretch>
                      <a:fillRect/>
                    </a:stretch>
                  </pic:blipFill>
                  <pic:spPr bwMode="auto">
                    <a:xfrm>
                      <a:off x="0" y="0"/>
                      <a:ext cx="3843655" cy="1897380"/>
                    </a:xfrm>
                    <a:prstGeom prst="rect">
                      <a:avLst/>
                    </a:prstGeom>
                    <a:noFill/>
                  </pic:spPr>
                </pic:pic>
              </a:graphicData>
            </a:graphic>
          </wp:anchor>
        </w:drawing>
      </w:r>
    </w:p>
    <w:p w:rsidR="00926CCE" w:rsidRPr="00E82F6A" w:rsidRDefault="00926CCE" w:rsidP="00423454">
      <w:pPr>
        <w:autoSpaceDE w:val="0"/>
        <w:autoSpaceDN w:val="0"/>
        <w:adjustRightInd w:val="0"/>
        <w:spacing w:after="0"/>
        <w:ind w:firstLine="709"/>
        <w:jc w:val="center"/>
        <w:rPr>
          <w:rFonts w:ascii="Times New Roman" w:hAnsi="Times New Roman" w:cs="Times New Roman"/>
          <w:b/>
          <w:sz w:val="28"/>
          <w:szCs w:val="28"/>
        </w:rPr>
      </w:pPr>
      <w:r w:rsidRPr="00E82F6A">
        <w:rPr>
          <w:rFonts w:ascii="Times New Roman" w:hAnsi="Times New Roman" w:cs="Times New Roman"/>
          <w:b/>
          <w:sz w:val="28"/>
          <w:szCs w:val="28"/>
        </w:rPr>
        <w:t>4.1. Генеральный план городского округа Похвистнево</w:t>
      </w:r>
    </w:p>
    <w:p w:rsidR="00926CCE" w:rsidRPr="00E82F6A" w:rsidRDefault="00926CCE" w:rsidP="00AF218C">
      <w:pPr>
        <w:autoSpaceDE w:val="0"/>
        <w:autoSpaceDN w:val="0"/>
        <w:adjustRightInd w:val="0"/>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xml:space="preserve">Генеральный план городского округа Похвистнево Самарской области утвержден решением Думы городского округа Похвистнево Самарской области от </w:t>
      </w:r>
      <w:r w:rsidRPr="00E82F6A">
        <w:rPr>
          <w:rFonts w:ascii="Times New Roman" w:hAnsi="Times New Roman" w:cs="Times New Roman"/>
          <w:sz w:val="27"/>
          <w:szCs w:val="27"/>
        </w:rPr>
        <w:t>18.11.2020 №</w:t>
      </w:r>
      <w:r w:rsidR="00A74763" w:rsidRPr="00E82F6A">
        <w:rPr>
          <w:rFonts w:ascii="Times New Roman" w:hAnsi="Times New Roman" w:cs="Times New Roman"/>
          <w:sz w:val="27"/>
          <w:szCs w:val="27"/>
        </w:rPr>
        <w:t xml:space="preserve"> </w:t>
      </w:r>
      <w:r w:rsidRPr="00E82F6A">
        <w:rPr>
          <w:rFonts w:ascii="Times New Roman" w:hAnsi="Times New Roman" w:cs="Times New Roman"/>
          <w:sz w:val="27"/>
          <w:szCs w:val="27"/>
        </w:rPr>
        <w:t>4-28</w:t>
      </w:r>
      <w:r w:rsidRPr="00E82F6A">
        <w:rPr>
          <w:rFonts w:ascii="Times New Roman" w:hAnsi="Times New Roman" w:cs="Times New Roman"/>
          <w:sz w:val="28"/>
          <w:szCs w:val="28"/>
        </w:rPr>
        <w:t xml:space="preserve">. </w:t>
      </w:r>
    </w:p>
    <w:p w:rsidR="00926CCE" w:rsidRPr="00E82F6A" w:rsidRDefault="00926CCE" w:rsidP="00AF218C">
      <w:pPr>
        <w:autoSpaceDE w:val="0"/>
        <w:autoSpaceDN w:val="0"/>
        <w:adjustRightInd w:val="0"/>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Генеральный план определяет назначение территорий г.о. Похвистнево Самарской области исходя из совокупности социальных, экономических, экологических и иных факторов. При осуществлении территориального планирования городского округа Похвистнево</w:t>
      </w:r>
      <w:r w:rsidR="009A7394" w:rsidRPr="00E82F6A">
        <w:rPr>
          <w:rFonts w:ascii="Times New Roman" w:hAnsi="Times New Roman" w:cs="Times New Roman"/>
          <w:sz w:val="28"/>
          <w:szCs w:val="28"/>
        </w:rPr>
        <w:t>,</w:t>
      </w:r>
      <w:r w:rsidRPr="00E82F6A">
        <w:rPr>
          <w:rFonts w:ascii="Times New Roman" w:hAnsi="Times New Roman" w:cs="Times New Roman"/>
          <w:sz w:val="28"/>
          <w:szCs w:val="28"/>
        </w:rPr>
        <w:t xml:space="preserve"> учтены интересы Самарской области</w:t>
      </w:r>
      <w:r w:rsidR="009A7394" w:rsidRPr="00E82F6A">
        <w:rPr>
          <w:rFonts w:ascii="Times New Roman" w:hAnsi="Times New Roman" w:cs="Times New Roman"/>
          <w:sz w:val="28"/>
          <w:szCs w:val="28"/>
        </w:rPr>
        <w:t>,</w:t>
      </w:r>
      <w:r w:rsidRPr="00E82F6A">
        <w:rPr>
          <w:rFonts w:ascii="Times New Roman" w:hAnsi="Times New Roman" w:cs="Times New Roman"/>
          <w:sz w:val="28"/>
          <w:szCs w:val="28"/>
        </w:rPr>
        <w:t xml:space="preserve"> по реализации полномочий органов государственной власти Самарской области, а также необходимость создания благоприятных условий для реализации на территории городского округа Похвистнево Стратегии социально- экономического развития Самарской области на период до 20</w:t>
      </w:r>
      <w:r w:rsidR="009309F5" w:rsidRPr="00E82F6A">
        <w:rPr>
          <w:rFonts w:ascii="Times New Roman" w:hAnsi="Times New Roman" w:cs="Times New Roman"/>
          <w:sz w:val="28"/>
          <w:szCs w:val="28"/>
        </w:rPr>
        <w:t>3</w:t>
      </w:r>
      <w:r w:rsidRPr="00E82F6A">
        <w:rPr>
          <w:rFonts w:ascii="Times New Roman" w:hAnsi="Times New Roman" w:cs="Times New Roman"/>
          <w:sz w:val="28"/>
          <w:szCs w:val="28"/>
        </w:rPr>
        <w:t xml:space="preserve">0 года, одобренной постановлением Правительства Самарской области от </w:t>
      </w:r>
      <w:r w:rsidR="009309F5" w:rsidRPr="00E82F6A">
        <w:rPr>
          <w:rFonts w:ascii="Times New Roman" w:hAnsi="Times New Roman" w:cs="Times New Roman"/>
          <w:sz w:val="28"/>
          <w:szCs w:val="28"/>
        </w:rPr>
        <w:t>12.07</w:t>
      </w:r>
      <w:r w:rsidRPr="00E82F6A">
        <w:rPr>
          <w:rFonts w:ascii="Times New Roman" w:hAnsi="Times New Roman" w:cs="Times New Roman"/>
          <w:sz w:val="28"/>
          <w:szCs w:val="28"/>
        </w:rPr>
        <w:t>.20</w:t>
      </w:r>
      <w:r w:rsidR="009309F5" w:rsidRPr="00E82F6A">
        <w:rPr>
          <w:rFonts w:ascii="Times New Roman" w:hAnsi="Times New Roman" w:cs="Times New Roman"/>
          <w:sz w:val="28"/>
          <w:szCs w:val="28"/>
        </w:rPr>
        <w:t>17</w:t>
      </w:r>
      <w:r w:rsidRPr="00E82F6A">
        <w:rPr>
          <w:rFonts w:ascii="Times New Roman" w:hAnsi="Times New Roman" w:cs="Times New Roman"/>
          <w:sz w:val="28"/>
          <w:szCs w:val="28"/>
        </w:rPr>
        <w:t xml:space="preserve"> </w:t>
      </w:r>
      <w:r w:rsidR="00AE2A96" w:rsidRPr="00E82F6A">
        <w:rPr>
          <w:rFonts w:ascii="Times New Roman" w:hAnsi="Times New Roman" w:cs="Times New Roman"/>
          <w:sz w:val="28"/>
          <w:szCs w:val="28"/>
        </w:rPr>
        <w:t xml:space="preserve"> </w:t>
      </w:r>
      <w:r w:rsidRPr="00E82F6A">
        <w:rPr>
          <w:rFonts w:ascii="Times New Roman" w:hAnsi="Times New Roman" w:cs="Times New Roman"/>
          <w:sz w:val="28"/>
          <w:szCs w:val="28"/>
        </w:rPr>
        <w:t>№</w:t>
      </w:r>
      <w:r w:rsidR="00C43E22" w:rsidRPr="00E82F6A">
        <w:rPr>
          <w:rFonts w:ascii="Times New Roman" w:hAnsi="Times New Roman" w:cs="Times New Roman"/>
          <w:sz w:val="28"/>
          <w:szCs w:val="28"/>
        </w:rPr>
        <w:t xml:space="preserve"> </w:t>
      </w:r>
      <w:r w:rsidR="009309F5" w:rsidRPr="00E82F6A">
        <w:rPr>
          <w:rFonts w:ascii="Times New Roman" w:hAnsi="Times New Roman" w:cs="Times New Roman"/>
          <w:sz w:val="28"/>
          <w:szCs w:val="28"/>
        </w:rPr>
        <w:t>441</w:t>
      </w:r>
      <w:r w:rsidRPr="00E82F6A">
        <w:rPr>
          <w:rFonts w:ascii="Times New Roman" w:hAnsi="Times New Roman" w:cs="Times New Roman"/>
          <w:sz w:val="28"/>
          <w:szCs w:val="28"/>
        </w:rPr>
        <w:t>,</w:t>
      </w:r>
      <w:r w:rsidR="00AE2A96" w:rsidRPr="00E82F6A">
        <w:rPr>
          <w:rFonts w:ascii="Times New Roman" w:hAnsi="Times New Roman" w:cs="Times New Roman"/>
          <w:sz w:val="28"/>
          <w:szCs w:val="28"/>
        </w:rPr>
        <w:t xml:space="preserve"> </w:t>
      </w:r>
      <w:r w:rsidRPr="00E82F6A">
        <w:rPr>
          <w:rFonts w:ascii="Times New Roman" w:hAnsi="Times New Roman" w:cs="Times New Roman"/>
          <w:sz w:val="28"/>
          <w:szCs w:val="28"/>
        </w:rPr>
        <w:t xml:space="preserve"> Схемы территориального планирования Самарской области, утвержденной постановлением Правительства Самарской области от 13.12.2007 № 261, и государственных программ Самарской области.  Генеральный план включает:</w:t>
      </w:r>
    </w:p>
    <w:p w:rsidR="00926CCE" w:rsidRPr="00E82F6A" w:rsidRDefault="00926CCE" w:rsidP="00AF218C">
      <w:pPr>
        <w:tabs>
          <w:tab w:val="left" w:pos="142"/>
        </w:tabs>
        <w:autoSpaceDE w:val="0"/>
        <w:autoSpaceDN w:val="0"/>
        <w:adjustRightInd w:val="0"/>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положения о территориальном планировании городского округа Похвистнево Самарской области;</w:t>
      </w:r>
    </w:p>
    <w:p w:rsidR="00926CCE" w:rsidRPr="00E82F6A" w:rsidRDefault="00926CCE" w:rsidP="00AF218C">
      <w:pPr>
        <w:tabs>
          <w:tab w:val="left" w:pos="142"/>
        </w:tabs>
        <w:autoSpaceDE w:val="0"/>
        <w:autoSpaceDN w:val="0"/>
        <w:adjustRightInd w:val="0"/>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карты (схемы) генерального плана городского округа Похвистнево Самарской области.</w:t>
      </w:r>
    </w:p>
    <w:p w:rsidR="00EF60AF" w:rsidRPr="00E82F6A" w:rsidRDefault="00926CCE" w:rsidP="00AF218C">
      <w:pPr>
        <w:spacing w:after="0"/>
        <w:ind w:firstLine="709"/>
        <w:jc w:val="both"/>
        <w:rPr>
          <w:rFonts w:ascii="Times New Roman" w:eastAsia="Times New Roman" w:hAnsi="Times New Roman"/>
          <w:bCs/>
          <w:sz w:val="28"/>
          <w:szCs w:val="28"/>
        </w:rPr>
      </w:pPr>
      <w:r w:rsidRPr="00E82F6A">
        <w:rPr>
          <w:rFonts w:ascii="Times New Roman" w:hAnsi="Times New Roman" w:cs="Times New Roman"/>
          <w:sz w:val="28"/>
          <w:szCs w:val="28"/>
        </w:rPr>
        <w:t xml:space="preserve">На территории городского округа действуют </w:t>
      </w:r>
      <w:r w:rsidRPr="00E82F6A">
        <w:rPr>
          <w:rFonts w:ascii="Times New Roman" w:hAnsi="Times New Roman" w:cs="Times New Roman"/>
          <w:bCs/>
          <w:sz w:val="28"/>
          <w:szCs w:val="28"/>
        </w:rPr>
        <w:t xml:space="preserve">Правила  землепользования и застройки городского округа Похвистнево Самарской области, утвержденные решением Думы городского округа </w:t>
      </w:r>
      <w:r w:rsidR="007014AE" w:rsidRPr="00E82F6A">
        <w:rPr>
          <w:rFonts w:ascii="Times New Roman" w:eastAsia="Calibri" w:hAnsi="Times New Roman" w:cs="Times New Roman"/>
          <w:bCs/>
          <w:spacing w:val="-5"/>
          <w:sz w:val="28"/>
          <w:szCs w:val="28"/>
        </w:rPr>
        <w:t>2</w:t>
      </w:r>
      <w:r w:rsidR="00AE2A96" w:rsidRPr="00E82F6A">
        <w:rPr>
          <w:rFonts w:ascii="Times New Roman" w:eastAsia="Calibri" w:hAnsi="Times New Roman" w:cs="Times New Roman"/>
          <w:bCs/>
          <w:spacing w:val="-5"/>
          <w:sz w:val="28"/>
          <w:szCs w:val="28"/>
        </w:rPr>
        <w:t>6</w:t>
      </w:r>
      <w:r w:rsidR="007014AE" w:rsidRPr="00E82F6A">
        <w:rPr>
          <w:rFonts w:ascii="Times New Roman" w:eastAsia="Calibri" w:hAnsi="Times New Roman" w:cs="Times New Roman"/>
          <w:bCs/>
          <w:spacing w:val="-5"/>
          <w:sz w:val="28"/>
          <w:szCs w:val="28"/>
        </w:rPr>
        <w:t>.1</w:t>
      </w:r>
      <w:r w:rsidR="00AE2A96" w:rsidRPr="00E82F6A">
        <w:rPr>
          <w:rFonts w:ascii="Times New Roman" w:eastAsia="Calibri" w:hAnsi="Times New Roman" w:cs="Times New Roman"/>
          <w:bCs/>
          <w:spacing w:val="-5"/>
          <w:sz w:val="28"/>
          <w:szCs w:val="28"/>
        </w:rPr>
        <w:t>0</w:t>
      </w:r>
      <w:r w:rsidR="007014AE" w:rsidRPr="00E82F6A">
        <w:rPr>
          <w:rFonts w:ascii="Times New Roman" w:eastAsia="Calibri" w:hAnsi="Times New Roman" w:cs="Times New Roman"/>
          <w:bCs/>
          <w:spacing w:val="-5"/>
          <w:sz w:val="28"/>
          <w:szCs w:val="28"/>
        </w:rPr>
        <w:t>.20</w:t>
      </w:r>
      <w:r w:rsidR="00AE2A96" w:rsidRPr="00E82F6A">
        <w:rPr>
          <w:rFonts w:ascii="Times New Roman" w:eastAsia="Calibri" w:hAnsi="Times New Roman" w:cs="Times New Roman"/>
          <w:bCs/>
          <w:spacing w:val="-5"/>
          <w:sz w:val="28"/>
          <w:szCs w:val="28"/>
        </w:rPr>
        <w:t>22</w:t>
      </w:r>
      <w:r w:rsidR="007014AE" w:rsidRPr="00E82F6A">
        <w:rPr>
          <w:rFonts w:ascii="Times New Roman" w:eastAsia="Calibri" w:hAnsi="Times New Roman" w:cs="Times New Roman"/>
          <w:bCs/>
          <w:spacing w:val="-5"/>
          <w:sz w:val="28"/>
          <w:szCs w:val="28"/>
        </w:rPr>
        <w:t xml:space="preserve"> №</w:t>
      </w:r>
      <w:r w:rsidR="00AE2A96" w:rsidRPr="00E82F6A">
        <w:rPr>
          <w:rFonts w:ascii="Times New Roman" w:eastAsia="Calibri" w:hAnsi="Times New Roman" w:cs="Times New Roman"/>
          <w:bCs/>
          <w:spacing w:val="-5"/>
          <w:sz w:val="28"/>
          <w:szCs w:val="28"/>
        </w:rPr>
        <w:t xml:space="preserve"> 32</w:t>
      </w:r>
      <w:r w:rsidR="007014AE" w:rsidRPr="00E82F6A">
        <w:rPr>
          <w:rFonts w:ascii="Times New Roman" w:eastAsia="Calibri" w:hAnsi="Times New Roman" w:cs="Times New Roman"/>
          <w:bCs/>
          <w:spacing w:val="-5"/>
          <w:sz w:val="28"/>
          <w:szCs w:val="28"/>
        </w:rPr>
        <w:t>-1</w:t>
      </w:r>
      <w:r w:rsidR="00AE2A96" w:rsidRPr="00E82F6A">
        <w:rPr>
          <w:rFonts w:ascii="Times New Roman" w:eastAsia="Calibri" w:hAnsi="Times New Roman" w:cs="Times New Roman"/>
          <w:bCs/>
          <w:spacing w:val="-5"/>
          <w:sz w:val="28"/>
          <w:szCs w:val="28"/>
        </w:rPr>
        <w:t>56</w:t>
      </w:r>
      <w:r w:rsidRPr="00E82F6A">
        <w:rPr>
          <w:rFonts w:ascii="Times New Roman" w:eastAsia="Calibri" w:hAnsi="Times New Roman" w:cs="Times New Roman"/>
          <w:bCs/>
          <w:spacing w:val="-5"/>
          <w:sz w:val="28"/>
          <w:szCs w:val="28"/>
        </w:rPr>
        <w:t>.</w:t>
      </w:r>
    </w:p>
    <w:p w:rsidR="00097C69" w:rsidRPr="00E82F6A" w:rsidRDefault="00097C69" w:rsidP="00AF218C">
      <w:pPr>
        <w:tabs>
          <w:tab w:val="left" w:pos="993"/>
        </w:tabs>
        <w:spacing w:after="0"/>
        <w:ind w:firstLine="851"/>
        <w:jc w:val="center"/>
        <w:rPr>
          <w:rFonts w:ascii="Times New Roman" w:hAnsi="Times New Roman"/>
          <w:b/>
          <w:sz w:val="28"/>
          <w:szCs w:val="28"/>
        </w:rPr>
      </w:pPr>
    </w:p>
    <w:p w:rsidR="00B426E6" w:rsidRDefault="00B426E6" w:rsidP="00AF218C">
      <w:pPr>
        <w:tabs>
          <w:tab w:val="left" w:pos="993"/>
        </w:tabs>
        <w:spacing w:after="0"/>
        <w:ind w:firstLine="851"/>
        <w:jc w:val="center"/>
        <w:rPr>
          <w:rFonts w:ascii="Times New Roman" w:hAnsi="Times New Roman"/>
          <w:b/>
          <w:sz w:val="28"/>
          <w:szCs w:val="28"/>
        </w:rPr>
      </w:pPr>
    </w:p>
    <w:p w:rsidR="00B426E6" w:rsidRDefault="00B426E6" w:rsidP="00AF218C">
      <w:pPr>
        <w:tabs>
          <w:tab w:val="left" w:pos="993"/>
        </w:tabs>
        <w:spacing w:after="0"/>
        <w:ind w:firstLine="851"/>
        <w:jc w:val="center"/>
        <w:rPr>
          <w:rFonts w:ascii="Times New Roman" w:hAnsi="Times New Roman"/>
          <w:b/>
          <w:sz w:val="28"/>
          <w:szCs w:val="28"/>
        </w:rPr>
      </w:pPr>
    </w:p>
    <w:p w:rsidR="002C4E17" w:rsidRPr="00E82F6A" w:rsidRDefault="002C4E17" w:rsidP="00AF218C">
      <w:pPr>
        <w:tabs>
          <w:tab w:val="left" w:pos="993"/>
        </w:tabs>
        <w:spacing w:after="0"/>
        <w:ind w:firstLine="851"/>
        <w:jc w:val="center"/>
        <w:rPr>
          <w:rFonts w:ascii="Times New Roman" w:hAnsi="Times New Roman"/>
          <w:b/>
          <w:sz w:val="28"/>
          <w:szCs w:val="28"/>
        </w:rPr>
      </w:pPr>
      <w:r w:rsidRPr="00E82F6A">
        <w:rPr>
          <w:rFonts w:ascii="Times New Roman" w:hAnsi="Times New Roman"/>
          <w:b/>
          <w:sz w:val="28"/>
          <w:szCs w:val="28"/>
        </w:rPr>
        <w:lastRenderedPageBreak/>
        <w:t>4.</w:t>
      </w:r>
      <w:r w:rsidR="00EF60AF" w:rsidRPr="00E82F6A">
        <w:rPr>
          <w:rFonts w:ascii="Times New Roman" w:hAnsi="Times New Roman"/>
          <w:b/>
          <w:sz w:val="28"/>
          <w:szCs w:val="28"/>
        </w:rPr>
        <w:t>2</w:t>
      </w:r>
      <w:r w:rsidRPr="00E82F6A">
        <w:rPr>
          <w:rFonts w:ascii="Times New Roman" w:hAnsi="Times New Roman"/>
          <w:b/>
          <w:sz w:val="28"/>
          <w:szCs w:val="28"/>
        </w:rPr>
        <w:t>. Инж</w:t>
      </w:r>
      <w:r w:rsidR="009630FC" w:rsidRPr="00E82F6A">
        <w:rPr>
          <w:rFonts w:ascii="Times New Roman" w:hAnsi="Times New Roman"/>
          <w:b/>
          <w:sz w:val="28"/>
          <w:szCs w:val="28"/>
        </w:rPr>
        <w:t>енерная инфраструктура</w:t>
      </w:r>
    </w:p>
    <w:p w:rsidR="00097C69" w:rsidRPr="00E82F6A" w:rsidRDefault="00C04D9F" w:rsidP="006F5F98">
      <w:pPr>
        <w:pStyle w:val="af6"/>
        <w:spacing w:line="276" w:lineRule="auto"/>
        <w:ind w:left="0"/>
        <w:rPr>
          <w:rFonts w:ascii="Times New Roman" w:hAnsi="Times New Roman"/>
          <w:b/>
          <w:sz w:val="28"/>
          <w:szCs w:val="28"/>
          <w:u w:val="single"/>
        </w:rPr>
      </w:pPr>
      <w:bookmarkStart w:id="1" w:name="_Hlk161059735"/>
      <w:r w:rsidRPr="00E82F6A">
        <w:rPr>
          <w:rFonts w:ascii="Times New Roman" w:hAnsi="Times New Roman"/>
          <w:b/>
          <w:sz w:val="28"/>
          <w:szCs w:val="28"/>
        </w:rPr>
        <w:t xml:space="preserve">      </w:t>
      </w:r>
      <w:r w:rsidR="00C61D64" w:rsidRPr="00E82F6A">
        <w:rPr>
          <w:rFonts w:ascii="Times New Roman" w:hAnsi="Times New Roman"/>
          <w:b/>
          <w:sz w:val="28"/>
          <w:szCs w:val="28"/>
          <w:u w:val="single"/>
        </w:rPr>
        <w:t>Электроснабжение</w:t>
      </w:r>
    </w:p>
    <w:p w:rsidR="00076289" w:rsidRPr="00E82F6A" w:rsidRDefault="00EC6C6E" w:rsidP="006F5F98">
      <w:pPr>
        <w:shd w:val="clear" w:color="auto" w:fill="FFFFFF"/>
        <w:spacing w:after="0"/>
        <w:jc w:val="both"/>
        <w:rPr>
          <w:rFonts w:ascii="Times New Roman" w:hAnsi="Times New Roman"/>
          <w:sz w:val="28"/>
          <w:szCs w:val="28"/>
        </w:rPr>
      </w:pPr>
      <w:r w:rsidRPr="00E82F6A">
        <w:rPr>
          <w:rFonts w:ascii="Times New Roman" w:hAnsi="Times New Roman"/>
          <w:sz w:val="28"/>
          <w:szCs w:val="28"/>
        </w:rPr>
        <w:t>Источником питания электроэнергией потреби</w:t>
      </w:r>
      <w:r w:rsidR="00076289" w:rsidRPr="00E82F6A">
        <w:rPr>
          <w:rFonts w:ascii="Times New Roman" w:hAnsi="Times New Roman"/>
          <w:sz w:val="28"/>
          <w:szCs w:val="28"/>
        </w:rPr>
        <w:t>телей городского округа Похвистнево</w:t>
      </w:r>
      <w:r w:rsidRPr="00E82F6A">
        <w:rPr>
          <w:rFonts w:ascii="Times New Roman" w:hAnsi="Times New Roman"/>
          <w:sz w:val="28"/>
          <w:szCs w:val="28"/>
        </w:rPr>
        <w:t xml:space="preserve"> являются:</w:t>
      </w:r>
      <w:r w:rsidR="00076289" w:rsidRPr="00E82F6A">
        <w:rPr>
          <w:rFonts w:ascii="Times New Roman" w:hAnsi="Times New Roman"/>
          <w:sz w:val="28"/>
          <w:szCs w:val="28"/>
        </w:rPr>
        <w:t xml:space="preserve"> </w:t>
      </w:r>
    </w:p>
    <w:p w:rsidR="00EC6C6E" w:rsidRPr="00E82F6A" w:rsidRDefault="00EC6C6E" w:rsidP="006F5F98">
      <w:pPr>
        <w:pStyle w:val="a4"/>
        <w:numPr>
          <w:ilvl w:val="0"/>
          <w:numId w:val="34"/>
        </w:numPr>
        <w:shd w:val="clear" w:color="auto" w:fill="FFFFFF"/>
        <w:spacing w:after="0"/>
        <w:jc w:val="both"/>
        <w:rPr>
          <w:rFonts w:ascii="Times New Roman" w:hAnsi="Times New Roman" w:cs="Times New Roman"/>
          <w:color w:val="333333"/>
          <w:sz w:val="28"/>
          <w:szCs w:val="28"/>
        </w:rPr>
      </w:pPr>
      <w:r w:rsidRPr="00E82F6A">
        <w:rPr>
          <w:rFonts w:ascii="Times New Roman" w:hAnsi="Times New Roman" w:cs="Times New Roman"/>
          <w:color w:val="333333"/>
          <w:sz w:val="28"/>
          <w:szCs w:val="28"/>
        </w:rPr>
        <w:t>ПС 110/35/10 кВ «Похвистнево-I» (Тяговая) в центральной части города; </w:t>
      </w:r>
    </w:p>
    <w:p w:rsidR="00EC6C6E" w:rsidRPr="00E82F6A" w:rsidRDefault="00EC6C6E" w:rsidP="006F5F98">
      <w:pPr>
        <w:pStyle w:val="a4"/>
        <w:numPr>
          <w:ilvl w:val="0"/>
          <w:numId w:val="34"/>
        </w:numPr>
        <w:shd w:val="clear" w:color="auto" w:fill="FFFFFF"/>
        <w:spacing w:beforeAutospacing="1" w:after="0"/>
        <w:jc w:val="both"/>
        <w:rPr>
          <w:rFonts w:ascii="Times New Roman" w:hAnsi="Times New Roman" w:cs="Times New Roman"/>
          <w:color w:val="333333"/>
          <w:sz w:val="28"/>
          <w:szCs w:val="28"/>
        </w:rPr>
      </w:pPr>
      <w:r w:rsidRPr="00E82F6A">
        <w:rPr>
          <w:rFonts w:ascii="Times New Roman" w:hAnsi="Times New Roman" w:cs="Times New Roman"/>
          <w:color w:val="333333"/>
          <w:sz w:val="28"/>
          <w:szCs w:val="28"/>
        </w:rPr>
        <w:t>ПС 110/35/6 кВ «Похвистнево-II» в восточной части города. </w:t>
      </w:r>
    </w:p>
    <w:p w:rsidR="003A7FFD" w:rsidRPr="00E82F6A" w:rsidRDefault="003A7FFD" w:rsidP="006F5F98">
      <w:pPr>
        <w:pStyle w:val="a4"/>
        <w:numPr>
          <w:ilvl w:val="0"/>
          <w:numId w:val="34"/>
        </w:numPr>
        <w:shd w:val="clear" w:color="auto" w:fill="FFFFFF"/>
        <w:spacing w:after="0"/>
        <w:jc w:val="both"/>
        <w:rPr>
          <w:rFonts w:ascii="Times New Roman" w:eastAsia="Times New Roman" w:hAnsi="Times New Roman" w:cs="Times New Roman"/>
          <w:color w:val="1A1A1A"/>
          <w:sz w:val="28"/>
          <w:szCs w:val="28"/>
          <w:lang w:eastAsia="ru-RU"/>
        </w:rPr>
      </w:pPr>
      <w:r w:rsidRPr="00E82F6A">
        <w:rPr>
          <w:rFonts w:ascii="Times New Roman" w:eastAsia="Times New Roman" w:hAnsi="Times New Roman" w:cs="Times New Roman"/>
          <w:color w:val="1A1A1A"/>
          <w:sz w:val="28"/>
          <w:szCs w:val="28"/>
          <w:lang w:eastAsia="ru-RU"/>
        </w:rPr>
        <w:t>поселок Октябрьский получает электроэнергию от подстанции 35/6 кВ «</w:t>
      </w:r>
      <w:proofErr w:type="spellStart"/>
      <w:r w:rsidRPr="00E82F6A">
        <w:rPr>
          <w:rFonts w:ascii="Times New Roman" w:eastAsia="Times New Roman" w:hAnsi="Times New Roman" w:cs="Times New Roman"/>
          <w:color w:val="1A1A1A"/>
          <w:sz w:val="28"/>
          <w:szCs w:val="28"/>
          <w:lang w:eastAsia="ru-RU"/>
        </w:rPr>
        <w:t>Яблонка</w:t>
      </w:r>
      <w:proofErr w:type="spellEnd"/>
      <w:r w:rsidRPr="00E82F6A">
        <w:rPr>
          <w:rFonts w:ascii="Times New Roman" w:eastAsia="Times New Roman" w:hAnsi="Times New Roman" w:cs="Times New Roman"/>
          <w:color w:val="1A1A1A"/>
          <w:sz w:val="28"/>
          <w:szCs w:val="28"/>
          <w:lang w:eastAsia="ru-RU"/>
        </w:rPr>
        <w:t xml:space="preserve">» с двумя трансформаторами мощностью 2х1800 </w:t>
      </w:r>
      <w:proofErr w:type="spellStart"/>
      <w:r w:rsidRPr="00E82F6A">
        <w:rPr>
          <w:rFonts w:ascii="Times New Roman" w:eastAsia="Times New Roman" w:hAnsi="Times New Roman" w:cs="Times New Roman"/>
          <w:color w:val="1A1A1A"/>
          <w:sz w:val="28"/>
          <w:szCs w:val="28"/>
          <w:lang w:eastAsia="ru-RU"/>
        </w:rPr>
        <w:t>кВА</w:t>
      </w:r>
      <w:proofErr w:type="spellEnd"/>
      <w:r w:rsidRPr="00E82F6A">
        <w:rPr>
          <w:rFonts w:ascii="Times New Roman" w:eastAsia="Times New Roman" w:hAnsi="Times New Roman" w:cs="Times New Roman"/>
          <w:color w:val="1A1A1A"/>
          <w:sz w:val="28"/>
          <w:szCs w:val="28"/>
          <w:lang w:eastAsia="ru-RU"/>
        </w:rPr>
        <w:t>,</w:t>
      </w:r>
    </w:p>
    <w:p w:rsidR="00097C69" w:rsidRPr="00E82F6A" w:rsidRDefault="003A7FFD" w:rsidP="006F5F98">
      <w:pPr>
        <w:pStyle w:val="a4"/>
        <w:numPr>
          <w:ilvl w:val="0"/>
          <w:numId w:val="34"/>
        </w:numPr>
        <w:shd w:val="clear" w:color="auto" w:fill="FFFFFF"/>
        <w:spacing w:beforeAutospacing="1" w:after="0"/>
        <w:ind w:left="709" w:hanging="283"/>
        <w:jc w:val="both"/>
        <w:rPr>
          <w:rFonts w:ascii="Times New Roman" w:eastAsia="Times New Roman" w:hAnsi="Times New Roman" w:cs="Times New Roman"/>
          <w:color w:val="1A1A1A"/>
          <w:sz w:val="28"/>
          <w:szCs w:val="28"/>
          <w:lang w:eastAsia="ru-RU"/>
        </w:rPr>
      </w:pPr>
      <w:r w:rsidRPr="00E82F6A">
        <w:rPr>
          <w:rFonts w:ascii="Times New Roman" w:eastAsia="Times New Roman" w:hAnsi="Times New Roman" w:cs="Times New Roman"/>
          <w:color w:val="1A1A1A"/>
          <w:sz w:val="28"/>
          <w:szCs w:val="28"/>
          <w:lang w:eastAsia="ru-RU"/>
        </w:rPr>
        <w:t xml:space="preserve"> Поселок Красные пески получает электроэнергию от подстанции 35/6 кВ «Красные пески» с двумя трансформаторами мощностью 1700 и 6300 </w:t>
      </w:r>
      <w:proofErr w:type="spellStart"/>
      <w:r w:rsidRPr="00E82F6A">
        <w:rPr>
          <w:rFonts w:ascii="Times New Roman" w:eastAsia="Times New Roman" w:hAnsi="Times New Roman" w:cs="Times New Roman"/>
          <w:color w:val="1A1A1A"/>
          <w:sz w:val="28"/>
          <w:szCs w:val="28"/>
          <w:lang w:eastAsia="ru-RU"/>
        </w:rPr>
        <w:t>кВА</w:t>
      </w:r>
      <w:proofErr w:type="spellEnd"/>
      <w:r w:rsidR="00097C69" w:rsidRPr="00E82F6A">
        <w:rPr>
          <w:rFonts w:ascii="Times New Roman" w:eastAsia="Times New Roman" w:hAnsi="Times New Roman" w:cs="Times New Roman"/>
          <w:color w:val="1A1A1A"/>
          <w:sz w:val="28"/>
          <w:szCs w:val="28"/>
          <w:lang w:eastAsia="ru-RU"/>
        </w:rPr>
        <w:t>.</w:t>
      </w:r>
    </w:p>
    <w:p w:rsidR="00097C69" w:rsidRPr="00E82F6A" w:rsidRDefault="00ED3B91" w:rsidP="006F5F98">
      <w:pPr>
        <w:pStyle w:val="af2"/>
        <w:spacing w:line="276" w:lineRule="auto"/>
        <w:jc w:val="both"/>
        <w:rPr>
          <w:rFonts w:ascii="Times New Roman" w:hAnsi="Times New Roman"/>
          <w:sz w:val="28"/>
          <w:szCs w:val="28"/>
          <w:lang w:eastAsia="ru-RU"/>
        </w:rPr>
      </w:pPr>
      <w:r w:rsidRPr="00E82F6A">
        <w:rPr>
          <w:rFonts w:ascii="Times New Roman" w:hAnsi="Times New Roman"/>
          <w:sz w:val="28"/>
          <w:szCs w:val="28"/>
          <w:lang w:eastAsia="ru-RU"/>
        </w:rPr>
        <w:t>Суммарная установленная мощность трансформаторов 6,10/0,4кВ по</w:t>
      </w:r>
      <w:r w:rsidR="00097C69" w:rsidRPr="00E82F6A">
        <w:rPr>
          <w:rFonts w:ascii="Times New Roman" w:hAnsi="Times New Roman"/>
          <w:sz w:val="28"/>
          <w:szCs w:val="28"/>
          <w:lang w:eastAsia="ru-RU"/>
        </w:rPr>
        <w:t xml:space="preserve"> </w:t>
      </w:r>
      <w:r w:rsidRPr="00E82F6A">
        <w:rPr>
          <w:rFonts w:ascii="Times New Roman" w:hAnsi="Times New Roman"/>
          <w:sz w:val="28"/>
          <w:szCs w:val="28"/>
          <w:lang w:eastAsia="ru-RU"/>
        </w:rPr>
        <w:t xml:space="preserve">городскому округу Похвистнево составляет 43 888 </w:t>
      </w:r>
      <w:proofErr w:type="spellStart"/>
      <w:r w:rsidRPr="00E82F6A">
        <w:rPr>
          <w:rFonts w:ascii="Times New Roman" w:hAnsi="Times New Roman"/>
          <w:sz w:val="28"/>
          <w:szCs w:val="28"/>
          <w:lang w:eastAsia="ru-RU"/>
        </w:rPr>
        <w:t>кВА</w:t>
      </w:r>
      <w:proofErr w:type="spellEnd"/>
      <w:r w:rsidRPr="00E82F6A">
        <w:rPr>
          <w:rFonts w:ascii="Times New Roman" w:hAnsi="Times New Roman"/>
          <w:sz w:val="28"/>
          <w:szCs w:val="28"/>
          <w:lang w:eastAsia="ru-RU"/>
        </w:rPr>
        <w:t>.</w:t>
      </w:r>
      <w:r w:rsidR="00097C69" w:rsidRPr="00E82F6A">
        <w:rPr>
          <w:rFonts w:ascii="Times New Roman" w:hAnsi="Times New Roman"/>
          <w:sz w:val="28"/>
          <w:szCs w:val="28"/>
          <w:lang w:eastAsia="ru-RU"/>
        </w:rPr>
        <w:t xml:space="preserve"> </w:t>
      </w:r>
    </w:p>
    <w:p w:rsidR="00097C69" w:rsidRPr="00E82F6A" w:rsidRDefault="00C61D64" w:rsidP="006F5F98">
      <w:pPr>
        <w:pStyle w:val="af2"/>
        <w:spacing w:line="276" w:lineRule="auto"/>
        <w:jc w:val="both"/>
        <w:rPr>
          <w:rFonts w:ascii="Times New Roman" w:hAnsi="Times New Roman"/>
          <w:sz w:val="28"/>
          <w:szCs w:val="28"/>
        </w:rPr>
      </w:pPr>
      <w:r w:rsidRPr="00E82F6A">
        <w:rPr>
          <w:rFonts w:ascii="Times New Roman" w:hAnsi="Times New Roman"/>
          <w:sz w:val="28"/>
          <w:szCs w:val="28"/>
        </w:rPr>
        <w:t>Общая протяженност</w:t>
      </w:r>
      <w:r w:rsidR="00735A4A" w:rsidRPr="00E82F6A">
        <w:rPr>
          <w:rFonts w:ascii="Times New Roman" w:hAnsi="Times New Roman"/>
          <w:sz w:val="28"/>
          <w:szCs w:val="28"/>
        </w:rPr>
        <w:t xml:space="preserve">ь электрических сетей –  333,25 км. </w:t>
      </w:r>
    </w:p>
    <w:p w:rsidR="00C61D64" w:rsidRPr="00E82F6A" w:rsidRDefault="00C61D64" w:rsidP="006F5F98">
      <w:pPr>
        <w:pStyle w:val="af2"/>
        <w:spacing w:line="276" w:lineRule="auto"/>
        <w:jc w:val="both"/>
        <w:rPr>
          <w:rFonts w:ascii="Times New Roman" w:hAnsi="Times New Roman"/>
          <w:sz w:val="28"/>
          <w:szCs w:val="28"/>
        </w:rPr>
      </w:pPr>
      <w:r w:rsidRPr="00E82F6A">
        <w:rPr>
          <w:rFonts w:ascii="Times New Roman" w:hAnsi="Times New Roman"/>
          <w:sz w:val="28"/>
          <w:szCs w:val="28"/>
        </w:rPr>
        <w:t>Обеспеченность населения электроснабжением составляет 100%.</w:t>
      </w:r>
    </w:p>
    <w:p w:rsidR="00C04D9F" w:rsidRPr="00E82F6A" w:rsidRDefault="00C04D9F" w:rsidP="006F5F98">
      <w:pPr>
        <w:pStyle w:val="af2"/>
        <w:spacing w:line="276" w:lineRule="auto"/>
        <w:jc w:val="both"/>
        <w:rPr>
          <w:rFonts w:ascii="Times New Roman" w:hAnsi="Times New Roman"/>
          <w:b/>
          <w:sz w:val="28"/>
          <w:szCs w:val="28"/>
          <w:u w:val="single"/>
        </w:rPr>
      </w:pPr>
      <w:r w:rsidRPr="00E82F6A">
        <w:rPr>
          <w:rFonts w:ascii="Times New Roman" w:hAnsi="Times New Roman"/>
          <w:b/>
          <w:sz w:val="28"/>
          <w:szCs w:val="28"/>
        </w:rPr>
        <w:t xml:space="preserve">        </w:t>
      </w:r>
      <w:r w:rsidR="00F9459B">
        <w:rPr>
          <w:rFonts w:ascii="Times New Roman" w:hAnsi="Times New Roman"/>
          <w:b/>
          <w:sz w:val="28"/>
          <w:szCs w:val="28"/>
        </w:rPr>
        <w:t xml:space="preserve"> </w:t>
      </w:r>
      <w:r w:rsidR="00C61D64" w:rsidRPr="00E82F6A">
        <w:rPr>
          <w:rFonts w:ascii="Times New Roman" w:hAnsi="Times New Roman"/>
          <w:b/>
          <w:sz w:val="28"/>
          <w:szCs w:val="28"/>
          <w:u w:val="single"/>
        </w:rPr>
        <w:t xml:space="preserve">Теплоснабжение </w:t>
      </w:r>
    </w:p>
    <w:p w:rsidR="00212AE7" w:rsidRPr="00E82F6A" w:rsidRDefault="00073ED9" w:rsidP="006F5F98">
      <w:pPr>
        <w:pStyle w:val="af2"/>
        <w:spacing w:line="276" w:lineRule="auto"/>
        <w:jc w:val="both"/>
        <w:rPr>
          <w:rFonts w:ascii="Times New Roman" w:hAnsi="Times New Roman"/>
          <w:sz w:val="28"/>
          <w:szCs w:val="28"/>
        </w:rPr>
      </w:pPr>
      <w:r w:rsidRPr="00E82F6A">
        <w:rPr>
          <w:rFonts w:ascii="Times New Roman" w:hAnsi="Times New Roman"/>
          <w:noProof/>
          <w:sz w:val="28"/>
          <w:szCs w:val="28"/>
          <w:lang w:eastAsia="ru-RU"/>
        </w:rPr>
        <w:drawing>
          <wp:anchor distT="0" distB="0" distL="114300" distR="114300" simplePos="0" relativeHeight="251738112" behindDoc="0" locked="0" layoutInCell="1" allowOverlap="1">
            <wp:simplePos x="0" y="0"/>
            <wp:positionH relativeFrom="column">
              <wp:posOffset>33020</wp:posOffset>
            </wp:positionH>
            <wp:positionV relativeFrom="paragraph">
              <wp:posOffset>1573530</wp:posOffset>
            </wp:positionV>
            <wp:extent cx="2831465" cy="1518285"/>
            <wp:effectExtent l="19050" t="0" r="6985" b="0"/>
            <wp:wrapSquare wrapText="bothSides"/>
            <wp:docPr id="73" name="Рисунок 4" descr="\\DEPO\Folders\Волгина\ПЕРЕНОС\К 125 годам\БУКЛЕТ материалы\БУКЛЕТ ПОХВИСТНЕВО 125\7ЭНЕРГЕТИКА и ЖКХ\+МУП Похвистневоэнерго\фото\PA07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PO\Folders\Волгина\ПЕРЕНОС\К 125 годам\БУКЛЕТ материалы\БУКЛЕТ ПОХВИСТНЕВО 125\7ЭНЕРГЕТИКА и ЖКХ\+МУП Похвистневоэнерго\фото\PA070043.JPG"/>
                    <pic:cNvPicPr>
                      <a:picLocks noChangeAspect="1" noChangeArrowheads="1"/>
                    </pic:cNvPicPr>
                  </pic:nvPicPr>
                  <pic:blipFill>
                    <a:blip r:embed="rId31" cstate="print"/>
                    <a:srcRect/>
                    <a:stretch>
                      <a:fillRect/>
                    </a:stretch>
                  </pic:blipFill>
                  <pic:spPr bwMode="auto">
                    <a:xfrm>
                      <a:off x="0" y="0"/>
                      <a:ext cx="2831465" cy="1518285"/>
                    </a:xfrm>
                    <a:prstGeom prst="rect">
                      <a:avLst/>
                    </a:prstGeom>
                    <a:noFill/>
                    <a:ln w="9525">
                      <a:noFill/>
                      <a:miter lim="800000"/>
                      <a:headEnd/>
                      <a:tailEnd/>
                    </a:ln>
                  </pic:spPr>
                </pic:pic>
              </a:graphicData>
            </a:graphic>
          </wp:anchor>
        </w:drawing>
      </w:r>
      <w:r w:rsidR="001779E4" w:rsidRPr="00E82F6A">
        <w:rPr>
          <w:rFonts w:ascii="Times New Roman" w:hAnsi="Times New Roman"/>
          <w:sz w:val="28"/>
          <w:szCs w:val="28"/>
        </w:rPr>
        <w:t xml:space="preserve">          </w:t>
      </w:r>
      <w:r w:rsidR="00C61D64" w:rsidRPr="00E82F6A">
        <w:rPr>
          <w:rFonts w:ascii="Times New Roman" w:hAnsi="Times New Roman"/>
          <w:sz w:val="28"/>
          <w:szCs w:val="28"/>
        </w:rPr>
        <w:t>Основным  поставщиком тепловой энергии на городские объекты является АО «</w:t>
      </w:r>
      <w:proofErr w:type="spellStart"/>
      <w:r w:rsidR="00C61D64" w:rsidRPr="00E82F6A">
        <w:rPr>
          <w:rFonts w:ascii="Times New Roman" w:hAnsi="Times New Roman"/>
          <w:sz w:val="28"/>
          <w:szCs w:val="28"/>
        </w:rPr>
        <w:t>Похвистневоэнерго</w:t>
      </w:r>
      <w:proofErr w:type="spellEnd"/>
      <w:r w:rsidR="00C61D64" w:rsidRPr="00E82F6A">
        <w:rPr>
          <w:rFonts w:ascii="Times New Roman" w:hAnsi="Times New Roman"/>
          <w:sz w:val="28"/>
          <w:szCs w:val="28"/>
        </w:rPr>
        <w:t>». В его ведении находятся 11 котельных, из них - 2 мини-котельные. Предприятие поставляет тепловую энергию для отопления 170 многоквартирных жилых домов  общей площадью 315,568  тыс.кв</w:t>
      </w:r>
      <w:proofErr w:type="gramStart"/>
      <w:r w:rsidR="00C61D64" w:rsidRPr="00E82F6A">
        <w:rPr>
          <w:rFonts w:ascii="Times New Roman" w:hAnsi="Times New Roman"/>
          <w:sz w:val="28"/>
          <w:szCs w:val="28"/>
        </w:rPr>
        <w:t>.м</w:t>
      </w:r>
      <w:proofErr w:type="gramEnd"/>
      <w:r w:rsidR="00C61D64" w:rsidRPr="00E82F6A">
        <w:rPr>
          <w:rFonts w:ascii="Times New Roman" w:hAnsi="Times New Roman"/>
          <w:sz w:val="28"/>
          <w:szCs w:val="28"/>
        </w:rPr>
        <w:t xml:space="preserve">  и 23 объекта социальной сферы, в т.ч. 7 школ, 10 детских садов, 6 объектов здравоохранения.  ОАО «РЖД» поставляет тепловую энергию для отопления 5 многоквартирных домов городского округа  общей 1,717 тыс.кв.м. Котельная ООО «ЖКХ п. Октябрьский» вырабатывает тепловую энергию для отопления 13 многоквартирных  домов общей площадью 7,92 тыс.кв</w:t>
      </w:r>
      <w:proofErr w:type="gramStart"/>
      <w:r w:rsidR="00C61D64" w:rsidRPr="00E82F6A">
        <w:rPr>
          <w:rFonts w:ascii="Times New Roman" w:hAnsi="Times New Roman"/>
          <w:sz w:val="28"/>
          <w:szCs w:val="28"/>
        </w:rPr>
        <w:t>.м</w:t>
      </w:r>
      <w:proofErr w:type="gramEnd"/>
      <w:r w:rsidR="00C61D64" w:rsidRPr="00E82F6A">
        <w:rPr>
          <w:rFonts w:ascii="Times New Roman" w:hAnsi="Times New Roman"/>
          <w:sz w:val="28"/>
          <w:szCs w:val="28"/>
        </w:rPr>
        <w:t xml:space="preserve"> и 5 объектов социальной сферы. </w:t>
      </w:r>
    </w:p>
    <w:p w:rsidR="00C61D64" w:rsidRPr="00E82F6A" w:rsidRDefault="00C61D64" w:rsidP="006F5F98">
      <w:pPr>
        <w:pStyle w:val="af2"/>
        <w:spacing w:line="276" w:lineRule="auto"/>
        <w:jc w:val="both"/>
        <w:rPr>
          <w:rFonts w:ascii="Times New Roman" w:hAnsi="Times New Roman"/>
          <w:sz w:val="28"/>
          <w:szCs w:val="28"/>
        </w:rPr>
      </w:pPr>
      <w:r w:rsidRPr="00E82F6A">
        <w:rPr>
          <w:rFonts w:ascii="Times New Roman" w:hAnsi="Times New Roman"/>
          <w:sz w:val="28"/>
          <w:szCs w:val="28"/>
        </w:rPr>
        <w:t xml:space="preserve">Общая мощность всех котельных – </w:t>
      </w:r>
      <w:r w:rsidR="00212AE7" w:rsidRPr="00E82F6A">
        <w:rPr>
          <w:rStyle w:val="af4"/>
          <w:rFonts w:ascii="Times New Roman" w:hAnsi="Times New Roman"/>
          <w:b w:val="0"/>
          <w:color w:val="333333"/>
          <w:sz w:val="28"/>
          <w:szCs w:val="28"/>
          <w:shd w:val="clear" w:color="auto" w:fill="FFFFFF"/>
        </w:rPr>
        <w:t>104,634 Гкал/ч</w:t>
      </w:r>
      <w:r w:rsidR="00212AE7" w:rsidRPr="00E82F6A">
        <w:rPr>
          <w:rFonts w:ascii="Times New Roman" w:hAnsi="Times New Roman"/>
          <w:b/>
          <w:color w:val="333333"/>
          <w:sz w:val="28"/>
          <w:szCs w:val="28"/>
          <w:shd w:val="clear" w:color="auto" w:fill="FFFFFF"/>
        </w:rPr>
        <w:t>.</w:t>
      </w:r>
      <w:r w:rsidR="00212AE7" w:rsidRPr="00E82F6A">
        <w:rPr>
          <w:rFonts w:ascii="Times New Roman" w:hAnsi="Times New Roman"/>
          <w:sz w:val="28"/>
          <w:szCs w:val="28"/>
        </w:rPr>
        <w:t xml:space="preserve"> </w:t>
      </w:r>
      <w:r w:rsidR="00212AE7" w:rsidRPr="00E82F6A">
        <w:rPr>
          <w:rFonts w:ascii="Times New Roman" w:eastAsia="Times New Roman" w:hAnsi="Times New Roman"/>
          <w:kern w:val="18"/>
          <w:sz w:val="28"/>
          <w:szCs w:val="28"/>
          <w:lang w:eastAsia="ru-RU"/>
        </w:rPr>
        <w:t>Свободная мощность</w:t>
      </w:r>
      <w:r w:rsidR="00212AE7" w:rsidRPr="00E82F6A">
        <w:rPr>
          <w:rFonts w:ascii="Times New Roman" w:hAnsi="Times New Roman"/>
          <w:sz w:val="28"/>
          <w:szCs w:val="28"/>
        </w:rPr>
        <w:t xml:space="preserve"> </w:t>
      </w:r>
      <w:r w:rsidRPr="00E82F6A">
        <w:rPr>
          <w:rFonts w:ascii="Times New Roman" w:hAnsi="Times New Roman"/>
          <w:sz w:val="28"/>
          <w:szCs w:val="28"/>
        </w:rPr>
        <w:t xml:space="preserve">по муниципальным котельным – </w:t>
      </w:r>
      <w:r w:rsidR="00212AE7" w:rsidRPr="00E82F6A">
        <w:rPr>
          <w:rFonts w:ascii="Times New Roman" w:hAnsi="Times New Roman"/>
          <w:sz w:val="28"/>
          <w:szCs w:val="28"/>
        </w:rPr>
        <w:t>9,932</w:t>
      </w:r>
      <w:r w:rsidRPr="00E82F6A">
        <w:rPr>
          <w:rFonts w:ascii="Times New Roman" w:hAnsi="Times New Roman"/>
          <w:sz w:val="28"/>
          <w:szCs w:val="28"/>
        </w:rPr>
        <w:t xml:space="preserve"> </w:t>
      </w:r>
      <w:r w:rsidR="00212AE7" w:rsidRPr="00E82F6A">
        <w:rPr>
          <w:rFonts w:ascii="Times New Roman" w:hAnsi="Times New Roman"/>
          <w:sz w:val="28"/>
          <w:szCs w:val="28"/>
        </w:rPr>
        <w:t>тыс.Гкал.</w:t>
      </w:r>
      <w:r w:rsidR="001779E4" w:rsidRPr="00E82F6A">
        <w:rPr>
          <w:rFonts w:ascii="Times New Roman" w:hAnsi="Times New Roman"/>
          <w:sz w:val="28"/>
          <w:szCs w:val="28"/>
        </w:rPr>
        <w:t xml:space="preserve"> </w:t>
      </w:r>
      <w:r w:rsidRPr="00E82F6A">
        <w:rPr>
          <w:rFonts w:ascii="Times New Roman" w:hAnsi="Times New Roman"/>
          <w:sz w:val="28"/>
          <w:szCs w:val="28"/>
        </w:rPr>
        <w:t xml:space="preserve">Общая протяженность городских тепловых сетей в двухтрубном исчислении составляет </w:t>
      </w:r>
      <w:r w:rsidR="00212AE7" w:rsidRPr="00E82F6A">
        <w:rPr>
          <w:rFonts w:ascii="Times New Roman" w:hAnsi="Times New Roman"/>
          <w:sz w:val="28"/>
          <w:szCs w:val="28"/>
        </w:rPr>
        <w:t>33</w:t>
      </w:r>
      <w:r w:rsidRPr="00E82F6A">
        <w:rPr>
          <w:rFonts w:ascii="Times New Roman" w:hAnsi="Times New Roman"/>
          <w:sz w:val="28"/>
          <w:szCs w:val="28"/>
        </w:rPr>
        <w:t>,</w:t>
      </w:r>
      <w:r w:rsidR="00212AE7" w:rsidRPr="00E82F6A">
        <w:rPr>
          <w:rFonts w:ascii="Times New Roman" w:hAnsi="Times New Roman"/>
          <w:sz w:val="28"/>
          <w:szCs w:val="28"/>
        </w:rPr>
        <w:t>051</w:t>
      </w:r>
      <w:r w:rsidRPr="00E82F6A">
        <w:rPr>
          <w:rFonts w:ascii="Times New Roman" w:hAnsi="Times New Roman"/>
          <w:sz w:val="28"/>
          <w:szCs w:val="28"/>
        </w:rPr>
        <w:t xml:space="preserve"> км. Прокладка трубопроводов тепловых сетей выполнена в подземном и надземном исполнении.</w:t>
      </w:r>
      <w:r w:rsidR="001779E4" w:rsidRPr="00E82F6A">
        <w:rPr>
          <w:rFonts w:ascii="Times New Roman" w:hAnsi="Times New Roman"/>
          <w:sz w:val="28"/>
          <w:szCs w:val="28"/>
        </w:rPr>
        <w:t xml:space="preserve"> </w:t>
      </w:r>
      <w:r w:rsidRPr="00E82F6A">
        <w:rPr>
          <w:rFonts w:ascii="Times New Roman" w:hAnsi="Times New Roman"/>
          <w:sz w:val="28"/>
          <w:szCs w:val="28"/>
        </w:rPr>
        <w:t>Обеспеченность теплоснабжением - 100 %.</w:t>
      </w:r>
    </w:p>
    <w:p w:rsidR="00C61D64" w:rsidRPr="00E82F6A" w:rsidRDefault="00C61D64" w:rsidP="006F5F98">
      <w:pPr>
        <w:pStyle w:val="af6"/>
        <w:spacing w:before="120" w:line="276" w:lineRule="auto"/>
        <w:ind w:left="0" w:firstLine="431"/>
        <w:rPr>
          <w:rFonts w:ascii="Times New Roman" w:hAnsi="Times New Roman"/>
          <w:b/>
          <w:sz w:val="28"/>
          <w:szCs w:val="28"/>
          <w:u w:val="single"/>
        </w:rPr>
      </w:pPr>
      <w:r w:rsidRPr="00E82F6A">
        <w:rPr>
          <w:rFonts w:ascii="Times New Roman" w:hAnsi="Times New Roman"/>
          <w:b/>
          <w:sz w:val="28"/>
          <w:szCs w:val="28"/>
          <w:u w:val="single"/>
        </w:rPr>
        <w:t>Водоснабжение</w:t>
      </w:r>
    </w:p>
    <w:p w:rsidR="000B7082" w:rsidRPr="00E82F6A" w:rsidRDefault="006F5F98" w:rsidP="00F9459B">
      <w:pPr>
        <w:pStyle w:val="af2"/>
        <w:spacing w:line="276" w:lineRule="auto"/>
        <w:jc w:val="both"/>
        <w:rPr>
          <w:rFonts w:ascii="Times New Roman" w:hAnsi="Times New Roman"/>
          <w:kern w:val="18"/>
          <w:sz w:val="28"/>
          <w:szCs w:val="28"/>
        </w:rPr>
      </w:pPr>
      <w:r w:rsidRPr="00E82F6A">
        <w:rPr>
          <w:rFonts w:ascii="Times New Roman" w:hAnsi="Times New Roman"/>
          <w:kern w:val="18"/>
          <w:sz w:val="28"/>
          <w:szCs w:val="28"/>
        </w:rPr>
        <w:t xml:space="preserve">      </w:t>
      </w:r>
      <w:r w:rsidR="00C61D64" w:rsidRPr="00E82F6A">
        <w:rPr>
          <w:rFonts w:ascii="Times New Roman" w:hAnsi="Times New Roman"/>
          <w:kern w:val="18"/>
          <w:sz w:val="28"/>
          <w:szCs w:val="28"/>
        </w:rPr>
        <w:t xml:space="preserve">Водоснабжение населения городского округа </w:t>
      </w:r>
      <w:r w:rsidR="00CA191B" w:rsidRPr="00E82F6A">
        <w:rPr>
          <w:rStyle w:val="af4"/>
          <w:rFonts w:ascii="Times New Roman" w:hAnsi="Times New Roman"/>
          <w:b w:val="0"/>
          <w:color w:val="333333"/>
          <w:sz w:val="28"/>
          <w:szCs w:val="28"/>
          <w:shd w:val="clear" w:color="auto" w:fill="FFFFFF"/>
        </w:rPr>
        <w:t>осуществляется из подземных водоносных горизонтов</w:t>
      </w:r>
      <w:r w:rsidR="00CA191B" w:rsidRPr="00E82F6A">
        <w:rPr>
          <w:rFonts w:ascii="Times New Roman" w:hAnsi="Times New Roman"/>
          <w:b/>
          <w:sz w:val="28"/>
          <w:szCs w:val="28"/>
          <w:shd w:val="clear" w:color="auto" w:fill="FFFFFF"/>
        </w:rPr>
        <w:t>.</w:t>
      </w:r>
      <w:r w:rsidR="00CA191B" w:rsidRPr="00E82F6A">
        <w:rPr>
          <w:rFonts w:ascii="Times New Roman" w:hAnsi="Times New Roman"/>
          <w:sz w:val="28"/>
          <w:szCs w:val="28"/>
          <w:shd w:val="clear" w:color="auto" w:fill="FFFFFF"/>
        </w:rPr>
        <w:t xml:space="preserve"> Их эксплуатируют пять водозаборов: «Западный», </w:t>
      </w:r>
      <w:r w:rsidR="00CA191B" w:rsidRPr="00E82F6A">
        <w:rPr>
          <w:rFonts w:ascii="Times New Roman" w:hAnsi="Times New Roman"/>
          <w:sz w:val="28"/>
          <w:szCs w:val="28"/>
          <w:shd w:val="clear" w:color="auto" w:fill="FFFFFF"/>
        </w:rPr>
        <w:lastRenderedPageBreak/>
        <w:t>«Южный», «Новый», «Восточный», «Северный» (резервный). Они состоят из 17 скважин, общая мощность которых составляет 2795 тыс. м³/год. </w:t>
      </w:r>
      <w:r w:rsidR="00CA191B" w:rsidRPr="00E82F6A">
        <w:rPr>
          <w:rFonts w:ascii="Times New Roman" w:hAnsi="Times New Roman"/>
          <w:kern w:val="18"/>
          <w:sz w:val="28"/>
          <w:szCs w:val="28"/>
        </w:rPr>
        <w:t xml:space="preserve"> </w:t>
      </w:r>
    </w:p>
    <w:p w:rsidR="00882401" w:rsidRPr="00E82F6A" w:rsidRDefault="006F5F98" w:rsidP="00F9459B">
      <w:pPr>
        <w:pStyle w:val="af2"/>
        <w:spacing w:line="276" w:lineRule="auto"/>
        <w:jc w:val="both"/>
        <w:rPr>
          <w:rFonts w:ascii="Times New Roman" w:hAnsi="Times New Roman"/>
          <w:sz w:val="28"/>
          <w:szCs w:val="28"/>
        </w:rPr>
      </w:pPr>
      <w:r w:rsidRPr="00E82F6A">
        <w:rPr>
          <w:rFonts w:ascii="Times New Roman" w:hAnsi="Times New Roman"/>
          <w:sz w:val="28"/>
          <w:szCs w:val="28"/>
        </w:rPr>
        <w:t xml:space="preserve">      </w:t>
      </w:r>
      <w:r w:rsidR="00CA191B" w:rsidRPr="00E82F6A">
        <w:rPr>
          <w:rFonts w:ascii="Times New Roman" w:hAnsi="Times New Roman"/>
          <w:sz w:val="28"/>
          <w:szCs w:val="28"/>
        </w:rPr>
        <w:t xml:space="preserve">В городскую сеть вода из части скважин поступает на станцию второго подъёма, затем в четыре накопительных ёмкости общим объёмом 4000 м³, из которых затем она самотеком поступает в сеть и распределяется потребителям. </w:t>
      </w:r>
      <w:r w:rsidRPr="00E82F6A">
        <w:rPr>
          <w:rFonts w:ascii="Times New Roman" w:hAnsi="Times New Roman"/>
          <w:sz w:val="28"/>
          <w:szCs w:val="28"/>
        </w:rPr>
        <w:t xml:space="preserve">        </w:t>
      </w:r>
      <w:r w:rsidR="00CA191B" w:rsidRPr="00E82F6A">
        <w:rPr>
          <w:rFonts w:ascii="Times New Roman" w:hAnsi="Times New Roman"/>
          <w:sz w:val="28"/>
          <w:szCs w:val="28"/>
        </w:rPr>
        <w:t>Общая протяжённость водопровода — 6</w:t>
      </w:r>
      <w:r w:rsidR="000B7082" w:rsidRPr="00E82F6A">
        <w:rPr>
          <w:rFonts w:ascii="Times New Roman" w:hAnsi="Times New Roman"/>
          <w:sz w:val="28"/>
          <w:szCs w:val="28"/>
        </w:rPr>
        <w:t>8</w:t>
      </w:r>
      <w:r w:rsidR="00CA191B" w:rsidRPr="00E82F6A">
        <w:rPr>
          <w:rFonts w:ascii="Times New Roman" w:hAnsi="Times New Roman"/>
          <w:sz w:val="28"/>
          <w:szCs w:val="28"/>
        </w:rPr>
        <w:t>,3 км. </w:t>
      </w:r>
      <w:r w:rsidR="00882401" w:rsidRPr="00E82F6A">
        <w:rPr>
          <w:rFonts w:ascii="Times New Roman" w:hAnsi="Times New Roman"/>
          <w:kern w:val="18"/>
          <w:sz w:val="28"/>
          <w:szCs w:val="28"/>
        </w:rPr>
        <w:t xml:space="preserve">Обеспеченность населения централизованным водоснабжением составляет </w:t>
      </w:r>
      <w:r w:rsidR="0026207B" w:rsidRPr="00E82F6A">
        <w:rPr>
          <w:rFonts w:ascii="Times New Roman" w:hAnsi="Times New Roman"/>
          <w:kern w:val="18"/>
          <w:sz w:val="28"/>
          <w:szCs w:val="28"/>
        </w:rPr>
        <w:t>99</w:t>
      </w:r>
      <w:r w:rsidR="00882401" w:rsidRPr="00E82F6A">
        <w:rPr>
          <w:rFonts w:ascii="Times New Roman" w:hAnsi="Times New Roman"/>
          <w:kern w:val="18"/>
          <w:sz w:val="28"/>
          <w:szCs w:val="28"/>
        </w:rPr>
        <w:t>,</w:t>
      </w:r>
      <w:r w:rsidR="0026207B" w:rsidRPr="00E82F6A">
        <w:rPr>
          <w:rFonts w:ascii="Times New Roman" w:hAnsi="Times New Roman"/>
          <w:kern w:val="18"/>
          <w:sz w:val="28"/>
          <w:szCs w:val="28"/>
        </w:rPr>
        <w:t>8</w:t>
      </w:r>
      <w:r w:rsidR="00882401" w:rsidRPr="00E82F6A">
        <w:rPr>
          <w:rFonts w:ascii="Times New Roman" w:hAnsi="Times New Roman"/>
          <w:kern w:val="18"/>
          <w:sz w:val="28"/>
          <w:szCs w:val="28"/>
        </w:rPr>
        <w:t xml:space="preserve">%. Свободная мощность водоснабжения - 3,3 тыс.куб.м/сутки. </w:t>
      </w:r>
      <w:r w:rsidR="00882401" w:rsidRPr="00E82F6A">
        <w:rPr>
          <w:rFonts w:ascii="Times New Roman" w:hAnsi="Times New Roman"/>
          <w:sz w:val="28"/>
          <w:szCs w:val="28"/>
        </w:rPr>
        <w:t>Объем поставленной населению воды за 2023 год составляет 1183,194 тыс</w:t>
      </w:r>
      <w:proofErr w:type="gramStart"/>
      <w:r w:rsidR="00882401" w:rsidRPr="00E82F6A">
        <w:rPr>
          <w:rFonts w:ascii="Times New Roman" w:hAnsi="Times New Roman"/>
          <w:sz w:val="28"/>
          <w:szCs w:val="28"/>
        </w:rPr>
        <w:t>.м</w:t>
      </w:r>
      <w:proofErr w:type="gramEnd"/>
      <w:r w:rsidR="00882401" w:rsidRPr="00E82F6A">
        <w:rPr>
          <w:rFonts w:ascii="Times New Roman" w:hAnsi="Times New Roman"/>
          <w:sz w:val="28"/>
          <w:szCs w:val="28"/>
          <w:vertAlign w:val="superscript"/>
        </w:rPr>
        <w:t xml:space="preserve">3  </w:t>
      </w:r>
      <w:r w:rsidR="00882401" w:rsidRPr="00E82F6A">
        <w:rPr>
          <w:rFonts w:ascii="Times New Roman" w:hAnsi="Times New Roman"/>
          <w:sz w:val="28"/>
          <w:szCs w:val="28"/>
        </w:rPr>
        <w:t>.</w:t>
      </w:r>
    </w:p>
    <w:p w:rsidR="00CA191B" w:rsidRPr="00E82F6A" w:rsidRDefault="006F5F98" w:rsidP="00F9459B">
      <w:pPr>
        <w:pStyle w:val="af2"/>
        <w:spacing w:line="276" w:lineRule="auto"/>
        <w:jc w:val="both"/>
        <w:rPr>
          <w:rFonts w:ascii="Times New Roman" w:hAnsi="Times New Roman"/>
          <w:sz w:val="28"/>
          <w:szCs w:val="28"/>
        </w:rPr>
      </w:pPr>
      <w:r w:rsidRPr="00E82F6A">
        <w:rPr>
          <w:rFonts w:ascii="Times New Roman" w:hAnsi="Times New Roman"/>
          <w:sz w:val="28"/>
          <w:szCs w:val="28"/>
        </w:rPr>
        <w:t xml:space="preserve">         </w:t>
      </w:r>
      <w:r w:rsidR="00CA191B" w:rsidRPr="00E82F6A">
        <w:rPr>
          <w:rFonts w:ascii="Times New Roman" w:hAnsi="Times New Roman"/>
          <w:sz w:val="28"/>
          <w:szCs w:val="28"/>
        </w:rPr>
        <w:t>Главным поставщиком усл</w:t>
      </w:r>
      <w:r w:rsidR="00ED6A7C" w:rsidRPr="00E82F6A">
        <w:rPr>
          <w:rFonts w:ascii="Times New Roman" w:hAnsi="Times New Roman"/>
          <w:sz w:val="28"/>
          <w:szCs w:val="28"/>
        </w:rPr>
        <w:t>уг водоснабжения</w:t>
      </w:r>
      <w:r w:rsidR="00CA191B" w:rsidRPr="00E82F6A">
        <w:rPr>
          <w:rFonts w:ascii="Times New Roman" w:hAnsi="Times New Roman"/>
          <w:sz w:val="28"/>
          <w:szCs w:val="28"/>
        </w:rPr>
        <w:t xml:space="preserve"> потребителям городского округа является муниципальное унитарное предприятие «Водопроводно-канализационное хозяйство» (МУП ВКХ).</w:t>
      </w:r>
    </w:p>
    <w:p w:rsidR="00C61D64" w:rsidRPr="00E82F6A" w:rsidRDefault="00C61D64" w:rsidP="006F5F98">
      <w:pPr>
        <w:pStyle w:val="af6"/>
        <w:spacing w:before="240" w:after="120" w:line="276" w:lineRule="auto"/>
        <w:ind w:left="0" w:firstLine="432"/>
        <w:rPr>
          <w:rFonts w:ascii="Times New Roman" w:hAnsi="Times New Roman"/>
          <w:b/>
          <w:sz w:val="28"/>
          <w:szCs w:val="28"/>
          <w:u w:val="single"/>
        </w:rPr>
      </w:pPr>
      <w:r w:rsidRPr="00E82F6A">
        <w:rPr>
          <w:rFonts w:ascii="Times New Roman" w:hAnsi="Times New Roman"/>
          <w:b/>
          <w:sz w:val="28"/>
          <w:szCs w:val="28"/>
          <w:u w:val="single"/>
        </w:rPr>
        <w:t>Водоотведение</w:t>
      </w:r>
    </w:p>
    <w:p w:rsidR="001B0874" w:rsidRPr="00E82F6A" w:rsidRDefault="001B0874" w:rsidP="006F5F98">
      <w:pPr>
        <w:pStyle w:val="futurismarkdown-paragraph"/>
        <w:shd w:val="clear" w:color="auto" w:fill="FFFFFF"/>
        <w:spacing w:before="0" w:beforeAutospacing="0" w:after="0" w:afterAutospacing="0" w:line="276" w:lineRule="auto"/>
        <w:jc w:val="both"/>
        <w:rPr>
          <w:b/>
          <w:color w:val="333333"/>
          <w:sz w:val="28"/>
          <w:szCs w:val="28"/>
        </w:rPr>
      </w:pPr>
      <w:r w:rsidRPr="00E82F6A">
        <w:rPr>
          <w:rStyle w:val="af4"/>
          <w:b w:val="0"/>
          <w:color w:val="333333"/>
          <w:sz w:val="28"/>
          <w:szCs w:val="28"/>
        </w:rPr>
        <w:t>Водоотведение населения городского округа Похвистнево осуществляется через центральную и вывозную системы</w:t>
      </w:r>
      <w:r w:rsidRPr="00E82F6A">
        <w:rPr>
          <w:b/>
          <w:color w:val="333333"/>
          <w:sz w:val="28"/>
          <w:szCs w:val="28"/>
        </w:rPr>
        <w:t>. </w:t>
      </w:r>
    </w:p>
    <w:p w:rsidR="001B0874" w:rsidRPr="00E82F6A" w:rsidRDefault="001B0874" w:rsidP="006F5F98">
      <w:pPr>
        <w:pStyle w:val="futurismarkdown-paragraph"/>
        <w:shd w:val="clear" w:color="auto" w:fill="FFFFFF"/>
        <w:spacing w:before="0" w:beforeAutospacing="0" w:after="0" w:afterAutospacing="0" w:line="276" w:lineRule="auto"/>
        <w:jc w:val="both"/>
        <w:rPr>
          <w:color w:val="333333"/>
          <w:sz w:val="28"/>
          <w:szCs w:val="28"/>
        </w:rPr>
      </w:pPr>
      <w:r w:rsidRPr="00E82F6A">
        <w:rPr>
          <w:rStyle w:val="af4"/>
          <w:color w:val="333333"/>
          <w:sz w:val="28"/>
          <w:szCs w:val="28"/>
        </w:rPr>
        <w:t>Центральная система</w:t>
      </w:r>
      <w:r w:rsidRPr="00E82F6A">
        <w:rPr>
          <w:color w:val="333333"/>
          <w:sz w:val="28"/>
          <w:szCs w:val="28"/>
        </w:rPr>
        <w:t>: </w:t>
      </w:r>
    </w:p>
    <w:p w:rsidR="001B0874" w:rsidRPr="00E82F6A" w:rsidRDefault="001B0874" w:rsidP="006F5F98">
      <w:pPr>
        <w:numPr>
          <w:ilvl w:val="0"/>
          <w:numId w:val="31"/>
        </w:numPr>
        <w:shd w:val="clear" w:color="auto" w:fill="FFFFFF"/>
        <w:spacing w:after="0"/>
        <w:ind w:left="0"/>
        <w:jc w:val="both"/>
        <w:rPr>
          <w:rFonts w:ascii="Times New Roman" w:hAnsi="Times New Roman" w:cs="Times New Roman"/>
          <w:color w:val="333333"/>
          <w:sz w:val="28"/>
          <w:szCs w:val="28"/>
        </w:rPr>
      </w:pPr>
      <w:r w:rsidRPr="00E82F6A">
        <w:rPr>
          <w:rFonts w:ascii="Times New Roman" w:hAnsi="Times New Roman" w:cs="Times New Roman"/>
          <w:color w:val="333333"/>
          <w:sz w:val="28"/>
          <w:szCs w:val="28"/>
        </w:rPr>
        <w:t>С южной части города сточные воды поступают в сети северной части округа, затем на улицы Главная и Гоголя, где расположены канализационные приёмные коллекторы, по которым они транспортируются на канализационную насосную станцию №1 (КНС №1).</w:t>
      </w:r>
    </w:p>
    <w:p w:rsidR="001B0874" w:rsidRPr="00E82F6A" w:rsidRDefault="001B0874" w:rsidP="006F5F98">
      <w:pPr>
        <w:numPr>
          <w:ilvl w:val="0"/>
          <w:numId w:val="31"/>
        </w:numPr>
        <w:shd w:val="clear" w:color="auto" w:fill="FFFFFF"/>
        <w:spacing w:beforeAutospacing="1" w:after="0"/>
        <w:ind w:left="0"/>
        <w:jc w:val="both"/>
        <w:rPr>
          <w:rFonts w:ascii="Times New Roman" w:hAnsi="Times New Roman" w:cs="Times New Roman"/>
          <w:color w:val="333333"/>
          <w:sz w:val="28"/>
          <w:szCs w:val="28"/>
        </w:rPr>
      </w:pPr>
      <w:r w:rsidRPr="00E82F6A">
        <w:rPr>
          <w:rFonts w:ascii="Times New Roman" w:hAnsi="Times New Roman" w:cs="Times New Roman"/>
          <w:color w:val="333333"/>
          <w:sz w:val="28"/>
          <w:szCs w:val="28"/>
        </w:rPr>
        <w:t>С многоэтажных домов, расположенных на улицах Васильева, Свирская, Матросова, стоки поступают в канализационную насосную станцию № 4 (КНС № 4), так как отводить самотеком сточные воды с данных уличных сетей невозможно из-за рельефа местности. </w:t>
      </w:r>
    </w:p>
    <w:p w:rsidR="001B0874" w:rsidRPr="00E82F6A" w:rsidRDefault="001B0874" w:rsidP="006F5F98">
      <w:pPr>
        <w:numPr>
          <w:ilvl w:val="0"/>
          <w:numId w:val="31"/>
        </w:numPr>
        <w:shd w:val="clear" w:color="auto" w:fill="FFFFFF"/>
        <w:spacing w:beforeAutospacing="1" w:after="0"/>
        <w:ind w:left="0"/>
        <w:jc w:val="both"/>
        <w:rPr>
          <w:rFonts w:ascii="Times New Roman" w:hAnsi="Times New Roman" w:cs="Times New Roman"/>
          <w:color w:val="333333"/>
          <w:sz w:val="28"/>
          <w:szCs w:val="28"/>
        </w:rPr>
      </w:pPr>
      <w:r w:rsidRPr="00E82F6A">
        <w:rPr>
          <w:rFonts w:ascii="Times New Roman" w:hAnsi="Times New Roman" w:cs="Times New Roman"/>
          <w:color w:val="333333"/>
          <w:sz w:val="28"/>
          <w:szCs w:val="28"/>
        </w:rPr>
        <w:t>С КНС №1 сточные воды подаются на городские канализационные очистные сооружения. </w:t>
      </w:r>
    </w:p>
    <w:p w:rsidR="00910436" w:rsidRPr="00E82F6A" w:rsidRDefault="001B0874" w:rsidP="006F5F98">
      <w:pPr>
        <w:pStyle w:val="futurismarkdown-paragraph"/>
        <w:shd w:val="clear" w:color="auto" w:fill="FFFFFF"/>
        <w:spacing w:before="0" w:beforeAutospacing="0" w:after="0" w:afterAutospacing="0" w:line="276" w:lineRule="auto"/>
        <w:jc w:val="both"/>
        <w:rPr>
          <w:color w:val="333333"/>
          <w:sz w:val="28"/>
          <w:szCs w:val="28"/>
        </w:rPr>
      </w:pPr>
      <w:r w:rsidRPr="00E82F6A">
        <w:rPr>
          <w:rStyle w:val="af4"/>
          <w:color w:val="333333"/>
          <w:sz w:val="28"/>
          <w:szCs w:val="28"/>
        </w:rPr>
        <w:t>Вывозная система</w:t>
      </w:r>
      <w:r w:rsidRPr="00E82F6A">
        <w:rPr>
          <w:color w:val="333333"/>
          <w:sz w:val="28"/>
          <w:szCs w:val="28"/>
        </w:rPr>
        <w:t>: </w:t>
      </w:r>
    </w:p>
    <w:p w:rsidR="00910436" w:rsidRPr="00E82F6A" w:rsidRDefault="00910436" w:rsidP="006F5F98">
      <w:pPr>
        <w:pStyle w:val="futurismarkdown-paragraph"/>
        <w:shd w:val="clear" w:color="auto" w:fill="FFFFFF"/>
        <w:spacing w:before="0" w:beforeAutospacing="0" w:after="0" w:afterAutospacing="0" w:line="276" w:lineRule="auto"/>
        <w:ind w:hanging="284"/>
        <w:jc w:val="both"/>
        <w:rPr>
          <w:kern w:val="18"/>
          <w:sz w:val="28"/>
          <w:szCs w:val="28"/>
        </w:rPr>
      </w:pPr>
      <w:r w:rsidRPr="00E82F6A">
        <w:rPr>
          <w:color w:val="333333"/>
          <w:sz w:val="28"/>
          <w:szCs w:val="28"/>
        </w:rPr>
        <w:t xml:space="preserve">1. </w:t>
      </w:r>
      <w:r w:rsidR="001B0874" w:rsidRPr="00E82F6A">
        <w:rPr>
          <w:color w:val="333333"/>
          <w:sz w:val="28"/>
          <w:szCs w:val="28"/>
        </w:rPr>
        <w:t>В не</w:t>
      </w:r>
      <w:r w:rsidR="00325CA5">
        <w:rPr>
          <w:color w:val="333333"/>
          <w:sz w:val="28"/>
          <w:szCs w:val="28"/>
        </w:rPr>
        <w:t xml:space="preserve"> </w:t>
      </w:r>
      <w:r w:rsidR="001B0874" w:rsidRPr="00E82F6A">
        <w:rPr>
          <w:color w:val="333333"/>
          <w:sz w:val="28"/>
          <w:szCs w:val="28"/>
        </w:rPr>
        <w:t xml:space="preserve">канализированной части города стоки собираются </w:t>
      </w:r>
      <w:proofErr w:type="gramStart"/>
      <w:r w:rsidR="001B0874" w:rsidRPr="00E82F6A">
        <w:rPr>
          <w:color w:val="333333"/>
          <w:sz w:val="28"/>
          <w:szCs w:val="28"/>
        </w:rPr>
        <w:t>в</w:t>
      </w:r>
      <w:proofErr w:type="gramEnd"/>
      <w:r w:rsidR="001B0874" w:rsidRPr="00E82F6A">
        <w:rPr>
          <w:color w:val="333333"/>
          <w:sz w:val="28"/>
          <w:szCs w:val="28"/>
        </w:rPr>
        <w:t xml:space="preserve"> </w:t>
      </w:r>
      <w:proofErr w:type="gramStart"/>
      <w:r w:rsidR="001B0874" w:rsidRPr="00E82F6A">
        <w:rPr>
          <w:color w:val="333333"/>
          <w:sz w:val="28"/>
          <w:szCs w:val="28"/>
        </w:rPr>
        <w:t>выгреба</w:t>
      </w:r>
      <w:proofErr w:type="gramEnd"/>
      <w:r w:rsidR="001B0874" w:rsidRPr="00E82F6A">
        <w:rPr>
          <w:color w:val="333333"/>
          <w:sz w:val="28"/>
          <w:szCs w:val="28"/>
        </w:rPr>
        <w:t xml:space="preserve"> и специализированным транспортом доставляются на канализационные очистные сооружения, на которых осуществляется полный комплекс очистки сточных вод. </w:t>
      </w:r>
      <w:r w:rsidRPr="00E82F6A">
        <w:rPr>
          <w:color w:val="333333"/>
          <w:sz w:val="28"/>
          <w:szCs w:val="28"/>
        </w:rPr>
        <w:t xml:space="preserve"> </w:t>
      </w:r>
      <w:r w:rsidRPr="00E82F6A">
        <w:rPr>
          <w:kern w:val="18"/>
          <w:sz w:val="28"/>
          <w:szCs w:val="28"/>
        </w:rPr>
        <w:t>Очистные сооружения осуществляют механическую и биологическую очистку стоков с последующим их обеззараживанием в ультрафиолетовых установках.</w:t>
      </w:r>
    </w:p>
    <w:p w:rsidR="006F5F98" w:rsidRPr="00E82F6A" w:rsidRDefault="006F5F98" w:rsidP="006F5F98">
      <w:pPr>
        <w:pStyle w:val="af2"/>
        <w:spacing w:line="276" w:lineRule="auto"/>
        <w:jc w:val="both"/>
        <w:rPr>
          <w:rFonts w:ascii="Times New Roman" w:hAnsi="Times New Roman"/>
          <w:sz w:val="28"/>
          <w:szCs w:val="28"/>
        </w:rPr>
      </w:pPr>
      <w:r w:rsidRPr="00E82F6A">
        <w:rPr>
          <w:rFonts w:ascii="Times New Roman" w:hAnsi="Times New Roman"/>
          <w:kern w:val="18"/>
          <w:sz w:val="28"/>
          <w:szCs w:val="28"/>
        </w:rPr>
        <w:t xml:space="preserve">         </w:t>
      </w:r>
      <w:r w:rsidR="00910436" w:rsidRPr="00E82F6A">
        <w:rPr>
          <w:rFonts w:ascii="Times New Roman" w:hAnsi="Times New Roman"/>
          <w:kern w:val="18"/>
          <w:sz w:val="28"/>
          <w:szCs w:val="28"/>
        </w:rPr>
        <w:t>Общая протяженность канализационных сетей – 25,6 км.</w:t>
      </w:r>
      <w:r w:rsidR="008B4BAB" w:rsidRPr="00E82F6A">
        <w:rPr>
          <w:rFonts w:ascii="Times New Roman" w:hAnsi="Times New Roman"/>
          <w:kern w:val="18"/>
          <w:sz w:val="28"/>
          <w:szCs w:val="28"/>
        </w:rPr>
        <w:t xml:space="preserve"> </w:t>
      </w:r>
      <w:r w:rsidR="00910436" w:rsidRPr="00E82F6A">
        <w:rPr>
          <w:rFonts w:ascii="Times New Roman" w:hAnsi="Times New Roman"/>
          <w:kern w:val="18"/>
          <w:sz w:val="28"/>
          <w:szCs w:val="28"/>
        </w:rPr>
        <w:t xml:space="preserve">Обеспеченность населения централизованным водоотведением составляет </w:t>
      </w:r>
      <w:r w:rsidR="0026207B" w:rsidRPr="00E82F6A">
        <w:rPr>
          <w:rFonts w:ascii="Times New Roman" w:hAnsi="Times New Roman"/>
          <w:kern w:val="18"/>
          <w:sz w:val="28"/>
          <w:szCs w:val="28"/>
        </w:rPr>
        <w:t>99</w:t>
      </w:r>
      <w:r w:rsidR="00910436" w:rsidRPr="00E82F6A">
        <w:rPr>
          <w:rFonts w:ascii="Times New Roman" w:hAnsi="Times New Roman"/>
          <w:kern w:val="18"/>
          <w:sz w:val="28"/>
          <w:szCs w:val="28"/>
        </w:rPr>
        <w:t>,</w:t>
      </w:r>
      <w:r w:rsidR="0026207B" w:rsidRPr="00E82F6A">
        <w:rPr>
          <w:rFonts w:ascii="Times New Roman" w:hAnsi="Times New Roman"/>
          <w:kern w:val="18"/>
          <w:sz w:val="28"/>
          <w:szCs w:val="28"/>
        </w:rPr>
        <w:t>8</w:t>
      </w:r>
      <w:r w:rsidR="00910436" w:rsidRPr="00E82F6A">
        <w:rPr>
          <w:rFonts w:ascii="Times New Roman" w:hAnsi="Times New Roman"/>
          <w:kern w:val="18"/>
          <w:sz w:val="28"/>
          <w:szCs w:val="28"/>
        </w:rPr>
        <w:t>%.</w:t>
      </w:r>
      <w:r w:rsidR="00910436" w:rsidRPr="00E82F6A">
        <w:rPr>
          <w:rFonts w:ascii="Times New Roman" w:eastAsia="+mn-ea" w:hAnsi="Times New Roman"/>
          <w:color w:val="000000"/>
          <w:kern w:val="24"/>
          <w:sz w:val="28"/>
          <w:szCs w:val="28"/>
          <w:lang w:eastAsia="ru-RU"/>
        </w:rPr>
        <w:t xml:space="preserve">  </w:t>
      </w:r>
      <w:r w:rsidR="00910436" w:rsidRPr="00E82F6A">
        <w:rPr>
          <w:rFonts w:ascii="Times New Roman" w:hAnsi="Times New Roman"/>
          <w:kern w:val="18"/>
          <w:sz w:val="28"/>
          <w:szCs w:val="28"/>
        </w:rPr>
        <w:t>Свободная мощность водоотведения 2,16 тыс.куб.м/сутки</w:t>
      </w:r>
      <w:r w:rsidR="008B4BAB" w:rsidRPr="00E82F6A">
        <w:rPr>
          <w:rFonts w:ascii="Times New Roman" w:hAnsi="Times New Roman"/>
          <w:kern w:val="18"/>
          <w:sz w:val="28"/>
          <w:szCs w:val="28"/>
        </w:rPr>
        <w:t>.</w:t>
      </w:r>
      <w:r w:rsidR="00910436" w:rsidRPr="00E82F6A">
        <w:rPr>
          <w:rFonts w:ascii="Times New Roman" w:hAnsi="Times New Roman"/>
          <w:sz w:val="28"/>
          <w:szCs w:val="28"/>
        </w:rPr>
        <w:t xml:space="preserve"> Услуги по водоотведению оказаны в объеме 20,998 тыс.куб.м.</w:t>
      </w:r>
    </w:p>
    <w:p w:rsidR="001B0874" w:rsidRPr="00E82F6A" w:rsidRDefault="006F5F98" w:rsidP="006F5F98">
      <w:pPr>
        <w:pStyle w:val="af2"/>
        <w:spacing w:line="276" w:lineRule="auto"/>
        <w:jc w:val="both"/>
        <w:rPr>
          <w:rFonts w:ascii="Times New Roman" w:hAnsi="Times New Roman"/>
          <w:color w:val="333333"/>
          <w:sz w:val="28"/>
          <w:szCs w:val="28"/>
        </w:rPr>
      </w:pPr>
      <w:r w:rsidRPr="00E82F6A">
        <w:rPr>
          <w:rFonts w:ascii="Times New Roman" w:hAnsi="Times New Roman"/>
          <w:color w:val="333333"/>
          <w:sz w:val="28"/>
          <w:szCs w:val="28"/>
        </w:rPr>
        <w:lastRenderedPageBreak/>
        <w:t xml:space="preserve">        </w:t>
      </w:r>
      <w:r w:rsidR="001B0874" w:rsidRPr="00E82F6A">
        <w:rPr>
          <w:rFonts w:ascii="Times New Roman" w:hAnsi="Times New Roman"/>
          <w:color w:val="333333"/>
          <w:sz w:val="28"/>
          <w:szCs w:val="28"/>
        </w:rPr>
        <w:t>Главным по</w:t>
      </w:r>
      <w:r w:rsidR="00ED6A7C" w:rsidRPr="00E82F6A">
        <w:rPr>
          <w:rFonts w:ascii="Times New Roman" w:hAnsi="Times New Roman"/>
          <w:color w:val="333333"/>
          <w:sz w:val="28"/>
          <w:szCs w:val="28"/>
        </w:rPr>
        <w:t xml:space="preserve">ставщиком услуг </w:t>
      </w:r>
      <w:r w:rsidR="001B0874" w:rsidRPr="00E82F6A">
        <w:rPr>
          <w:rFonts w:ascii="Times New Roman" w:hAnsi="Times New Roman"/>
          <w:color w:val="333333"/>
          <w:sz w:val="28"/>
          <w:szCs w:val="28"/>
        </w:rPr>
        <w:t>водоотведения потребителям городского округа является Муниципальное унитарное предприятие «Водопроводно-канализационное хозяйство». </w:t>
      </w:r>
    </w:p>
    <w:p w:rsidR="006F5F98" w:rsidRPr="00E82F6A" w:rsidRDefault="00C61D64" w:rsidP="006F5F98">
      <w:pPr>
        <w:pStyle w:val="af6"/>
        <w:spacing w:before="240" w:line="276" w:lineRule="auto"/>
        <w:ind w:left="0" w:firstLine="431"/>
        <w:rPr>
          <w:rFonts w:ascii="Times New Roman" w:hAnsi="Times New Roman"/>
          <w:b/>
          <w:sz w:val="28"/>
          <w:szCs w:val="28"/>
          <w:u w:val="single"/>
        </w:rPr>
      </w:pPr>
      <w:r w:rsidRPr="00E82F6A">
        <w:rPr>
          <w:rFonts w:ascii="Times New Roman" w:hAnsi="Times New Roman"/>
          <w:b/>
          <w:sz w:val="28"/>
          <w:szCs w:val="28"/>
          <w:u w:val="single"/>
        </w:rPr>
        <w:t>Газоснабжение</w:t>
      </w:r>
    </w:p>
    <w:p w:rsidR="008B31FE" w:rsidRPr="00E82F6A" w:rsidRDefault="0026207B" w:rsidP="006F5F98">
      <w:pPr>
        <w:pStyle w:val="af6"/>
        <w:spacing w:line="276" w:lineRule="auto"/>
        <w:ind w:left="0" w:firstLine="431"/>
        <w:rPr>
          <w:rFonts w:ascii="Times New Roman" w:hAnsi="Times New Roman"/>
          <w:iCs/>
          <w:sz w:val="28"/>
          <w:szCs w:val="28"/>
        </w:rPr>
      </w:pPr>
      <w:r w:rsidRPr="00E82F6A">
        <w:rPr>
          <w:rStyle w:val="af4"/>
          <w:rFonts w:ascii="Times New Roman" w:hAnsi="Times New Roman"/>
          <w:b w:val="0"/>
          <w:color w:val="333333"/>
          <w:sz w:val="28"/>
          <w:szCs w:val="28"/>
        </w:rPr>
        <w:t>Централизованное снабжение газом потребителей в Похвистнево осуществляет</w:t>
      </w:r>
      <w:r w:rsidR="008B31FE" w:rsidRPr="00E82F6A">
        <w:rPr>
          <w:rFonts w:ascii="Times New Roman" w:hAnsi="Times New Roman"/>
          <w:b/>
          <w:bCs/>
          <w:sz w:val="28"/>
          <w:szCs w:val="28"/>
        </w:rPr>
        <w:t xml:space="preserve"> </w:t>
      </w:r>
      <w:r w:rsidR="008B31FE" w:rsidRPr="00E82F6A">
        <w:rPr>
          <w:rFonts w:ascii="Times New Roman" w:hAnsi="Times New Roman"/>
          <w:sz w:val="28"/>
          <w:szCs w:val="28"/>
        </w:rPr>
        <w:t xml:space="preserve">Служба газового хозяйства «Газпром </w:t>
      </w:r>
      <w:proofErr w:type="spellStart"/>
      <w:r w:rsidR="008B31FE" w:rsidRPr="00E82F6A">
        <w:rPr>
          <w:rFonts w:ascii="Times New Roman" w:hAnsi="Times New Roman"/>
          <w:sz w:val="28"/>
          <w:szCs w:val="28"/>
        </w:rPr>
        <w:t>межрегионгаз</w:t>
      </w:r>
      <w:proofErr w:type="spellEnd"/>
      <w:r w:rsidR="008B31FE" w:rsidRPr="00E82F6A">
        <w:rPr>
          <w:rFonts w:ascii="Times New Roman" w:hAnsi="Times New Roman"/>
          <w:sz w:val="28"/>
          <w:szCs w:val="28"/>
        </w:rPr>
        <w:t xml:space="preserve">» и Структурное подразделение ООО «СВГК» - ЦОК </w:t>
      </w:r>
      <w:proofErr w:type="spellStart"/>
      <w:r w:rsidR="008B31FE" w:rsidRPr="00E82F6A">
        <w:rPr>
          <w:rFonts w:ascii="Times New Roman" w:hAnsi="Times New Roman"/>
          <w:sz w:val="28"/>
          <w:szCs w:val="28"/>
        </w:rPr>
        <w:t>Похвистневогаз</w:t>
      </w:r>
      <w:proofErr w:type="spellEnd"/>
      <w:r w:rsidRPr="00E82F6A">
        <w:rPr>
          <w:rFonts w:ascii="Times New Roman" w:hAnsi="Times New Roman"/>
          <w:i/>
          <w:iCs/>
          <w:sz w:val="28"/>
          <w:szCs w:val="28"/>
        </w:rPr>
        <w:t>.</w:t>
      </w:r>
    </w:p>
    <w:p w:rsidR="00C61D64" w:rsidRPr="00E82F6A" w:rsidRDefault="008B31FE" w:rsidP="006F5F98">
      <w:pPr>
        <w:ind w:firstLine="432"/>
        <w:jc w:val="both"/>
        <w:rPr>
          <w:rFonts w:ascii="Times New Roman" w:hAnsi="Times New Roman" w:cs="Times New Roman"/>
          <w:sz w:val="28"/>
          <w:szCs w:val="28"/>
        </w:rPr>
      </w:pPr>
      <w:r w:rsidRPr="00E82F6A">
        <w:rPr>
          <w:rFonts w:ascii="Times New Roman" w:hAnsi="Times New Roman" w:cs="Times New Roman"/>
          <w:kern w:val="18"/>
          <w:sz w:val="28"/>
          <w:szCs w:val="28"/>
        </w:rPr>
        <w:t xml:space="preserve">Наружные сети газопроводов различного диаметра и давления выполнены из стальных и полиэтиленовых труб, проложены в земле и </w:t>
      </w:r>
      <w:proofErr w:type="spellStart"/>
      <w:r w:rsidRPr="00E82F6A">
        <w:rPr>
          <w:rFonts w:ascii="Times New Roman" w:hAnsi="Times New Roman" w:cs="Times New Roman"/>
          <w:kern w:val="18"/>
          <w:sz w:val="28"/>
          <w:szCs w:val="28"/>
        </w:rPr>
        <w:t>надземно</w:t>
      </w:r>
      <w:proofErr w:type="spellEnd"/>
      <w:r w:rsidRPr="00E82F6A">
        <w:rPr>
          <w:rFonts w:ascii="Times New Roman" w:hAnsi="Times New Roman" w:cs="Times New Roman"/>
          <w:kern w:val="18"/>
          <w:sz w:val="28"/>
          <w:szCs w:val="28"/>
        </w:rPr>
        <w:t xml:space="preserve"> на опорах</w:t>
      </w:r>
      <w:r w:rsidR="0026207B" w:rsidRPr="00E82F6A">
        <w:rPr>
          <w:rFonts w:ascii="Times New Roman" w:hAnsi="Times New Roman" w:cs="Times New Roman"/>
          <w:kern w:val="18"/>
          <w:sz w:val="28"/>
          <w:szCs w:val="28"/>
        </w:rPr>
        <w:t>.</w:t>
      </w:r>
      <w:r w:rsidRPr="00E82F6A">
        <w:rPr>
          <w:rFonts w:ascii="Times New Roman" w:hAnsi="Times New Roman" w:cs="Times New Roman"/>
          <w:i/>
          <w:iCs/>
          <w:kern w:val="18"/>
          <w:sz w:val="28"/>
          <w:szCs w:val="28"/>
        </w:rPr>
        <w:t xml:space="preserve"> </w:t>
      </w:r>
      <w:r w:rsidR="0026207B" w:rsidRPr="00E82F6A">
        <w:rPr>
          <w:rFonts w:ascii="Times New Roman" w:hAnsi="Times New Roman" w:cs="Times New Roman"/>
          <w:kern w:val="18"/>
          <w:sz w:val="28"/>
          <w:szCs w:val="28"/>
        </w:rPr>
        <w:t>О</w:t>
      </w:r>
      <w:r w:rsidRPr="00E82F6A">
        <w:rPr>
          <w:rFonts w:ascii="Times New Roman" w:hAnsi="Times New Roman" w:cs="Times New Roman"/>
          <w:kern w:val="18"/>
          <w:sz w:val="28"/>
          <w:szCs w:val="28"/>
        </w:rPr>
        <w:t xml:space="preserve">бщая протяженность газовых сетей – 161,984 км. </w:t>
      </w:r>
      <w:r w:rsidR="00C61D64" w:rsidRPr="00E82F6A">
        <w:rPr>
          <w:rFonts w:ascii="Times New Roman" w:hAnsi="Times New Roman" w:cs="Times New Roman"/>
          <w:sz w:val="28"/>
          <w:szCs w:val="28"/>
        </w:rPr>
        <w:t>Обеспеченность населения централизованным газоснабжением составляет 100%.</w:t>
      </w:r>
    </w:p>
    <w:bookmarkEnd w:id="1"/>
    <w:p w:rsidR="00003C8F" w:rsidRPr="00E82F6A" w:rsidRDefault="00003C8F" w:rsidP="00AF218C">
      <w:pPr>
        <w:spacing w:after="0"/>
        <w:ind w:right="6" w:firstLine="699"/>
        <w:jc w:val="center"/>
        <w:rPr>
          <w:rFonts w:ascii="Times New Roman" w:hAnsi="Times New Roman" w:cs="Times New Roman"/>
          <w:b/>
          <w:color w:val="000000"/>
          <w:spacing w:val="2"/>
          <w:sz w:val="28"/>
          <w:szCs w:val="28"/>
        </w:rPr>
      </w:pPr>
      <w:r w:rsidRPr="00E82F6A">
        <w:rPr>
          <w:rFonts w:ascii="Times New Roman" w:hAnsi="Times New Roman" w:cs="Times New Roman"/>
          <w:b/>
          <w:color w:val="000000"/>
          <w:spacing w:val="2"/>
          <w:sz w:val="28"/>
          <w:szCs w:val="28"/>
        </w:rPr>
        <w:t>4.</w:t>
      </w:r>
      <w:r w:rsidR="009F4A34" w:rsidRPr="00E82F6A">
        <w:rPr>
          <w:rFonts w:ascii="Times New Roman" w:hAnsi="Times New Roman" w:cs="Times New Roman"/>
          <w:b/>
          <w:color w:val="000000"/>
          <w:spacing w:val="2"/>
          <w:sz w:val="28"/>
          <w:szCs w:val="28"/>
        </w:rPr>
        <w:t>3</w:t>
      </w:r>
      <w:r w:rsidRPr="00E82F6A">
        <w:rPr>
          <w:rFonts w:ascii="Times New Roman" w:hAnsi="Times New Roman" w:cs="Times New Roman"/>
          <w:b/>
          <w:color w:val="000000"/>
          <w:spacing w:val="2"/>
          <w:sz w:val="28"/>
          <w:szCs w:val="28"/>
        </w:rPr>
        <w:t>. Объекты транспорта</w:t>
      </w:r>
    </w:p>
    <w:p w:rsidR="009852DF" w:rsidRPr="00E82F6A" w:rsidRDefault="009852DF" w:rsidP="009852DF">
      <w:pPr>
        <w:pStyle w:val="p10"/>
        <w:spacing w:before="0" w:beforeAutospacing="0" w:after="0" w:afterAutospacing="0" w:line="276" w:lineRule="auto"/>
        <w:ind w:right="-2" w:firstLine="709"/>
        <w:jc w:val="both"/>
        <w:rPr>
          <w:sz w:val="28"/>
          <w:szCs w:val="28"/>
        </w:rPr>
      </w:pPr>
      <w:r w:rsidRPr="00E82F6A">
        <w:rPr>
          <w:sz w:val="28"/>
          <w:szCs w:val="28"/>
        </w:rPr>
        <w:t>Улично-дорожная сеть городского округа Похвистнево представляет собой единую систему транспорта и улиц общегородского значения, которые в увязке с планировочной структурой города и прилегающей к нему территории, обеспечивают удобные, быстрые и безопасные связи со всеми функциональными зонами, с автомобильными дорогами межмуниципального, областного и федерального назначения.</w:t>
      </w:r>
    </w:p>
    <w:p w:rsidR="009852DF" w:rsidRPr="00E82F6A" w:rsidRDefault="009852DF" w:rsidP="009852DF">
      <w:pPr>
        <w:pStyle w:val="p10"/>
        <w:spacing w:before="0" w:beforeAutospacing="0" w:after="0" w:afterAutospacing="0" w:line="276" w:lineRule="auto"/>
        <w:ind w:right="-2" w:firstLine="709"/>
        <w:jc w:val="both"/>
        <w:rPr>
          <w:sz w:val="28"/>
          <w:szCs w:val="28"/>
        </w:rPr>
      </w:pPr>
      <w:r w:rsidRPr="00E82F6A">
        <w:rPr>
          <w:sz w:val="28"/>
          <w:szCs w:val="28"/>
        </w:rPr>
        <w:t>Общая протяженность автомобильных дорог городского округа составляет 156,5 км, из них с усовершенствованным покрытием 64,636 км, с покрытием переходного типа (</w:t>
      </w:r>
      <w:proofErr w:type="spellStart"/>
      <w:r w:rsidRPr="00E82F6A">
        <w:rPr>
          <w:sz w:val="28"/>
          <w:szCs w:val="28"/>
        </w:rPr>
        <w:t>песчанно-гравийного</w:t>
      </w:r>
      <w:proofErr w:type="spellEnd"/>
      <w:r w:rsidRPr="00E82F6A">
        <w:rPr>
          <w:sz w:val="28"/>
          <w:szCs w:val="28"/>
        </w:rPr>
        <w:t xml:space="preserve"> основания) 89,597.</w:t>
      </w:r>
    </w:p>
    <w:p w:rsidR="001F39AC" w:rsidRPr="00E82F6A" w:rsidRDefault="001F39AC" w:rsidP="00AF218C">
      <w:pPr>
        <w:spacing w:after="0"/>
        <w:ind w:right="6" w:firstLine="699"/>
        <w:jc w:val="both"/>
        <w:rPr>
          <w:rFonts w:ascii="Times New Roman" w:hAnsi="Times New Roman" w:cs="Times New Roman"/>
          <w:color w:val="000000"/>
          <w:spacing w:val="2"/>
          <w:sz w:val="28"/>
          <w:szCs w:val="28"/>
        </w:rPr>
      </w:pPr>
      <w:r w:rsidRPr="00E82F6A">
        <w:rPr>
          <w:rFonts w:ascii="Times New Roman" w:hAnsi="Times New Roman" w:cs="Times New Roman"/>
          <w:b/>
          <w:bCs/>
          <w:color w:val="000000"/>
          <w:spacing w:val="2"/>
          <w:sz w:val="28"/>
          <w:szCs w:val="28"/>
        </w:rPr>
        <w:t>Автомобильные дороги:</w:t>
      </w:r>
    </w:p>
    <w:p w:rsidR="001F39AC" w:rsidRPr="00E82F6A" w:rsidRDefault="001F39AC" w:rsidP="00AF218C">
      <w:pPr>
        <w:spacing w:after="0"/>
        <w:ind w:right="6"/>
        <w:jc w:val="both"/>
        <w:rPr>
          <w:rFonts w:ascii="Times New Roman" w:hAnsi="Times New Roman" w:cs="Times New Roman"/>
          <w:color w:val="000000"/>
          <w:spacing w:val="2"/>
          <w:sz w:val="28"/>
          <w:szCs w:val="28"/>
        </w:rPr>
      </w:pPr>
      <w:r w:rsidRPr="00E82F6A">
        <w:rPr>
          <w:rFonts w:ascii="Times New Roman" w:hAnsi="Times New Roman" w:cs="Times New Roman"/>
          <w:color w:val="000000"/>
          <w:spacing w:val="2"/>
          <w:sz w:val="28"/>
          <w:szCs w:val="28"/>
        </w:rPr>
        <w:t>Региональная трасса Р225 Самара –Бугуруслан с выходом на федеральную автомагистраль М-5;</w:t>
      </w:r>
    </w:p>
    <w:p w:rsidR="001F39AC" w:rsidRPr="00E82F6A" w:rsidRDefault="001F39AC" w:rsidP="00AF218C">
      <w:pPr>
        <w:spacing w:after="0"/>
        <w:ind w:right="6" w:firstLine="699"/>
        <w:jc w:val="both"/>
        <w:rPr>
          <w:rFonts w:ascii="Times New Roman" w:hAnsi="Times New Roman" w:cs="Times New Roman"/>
          <w:color w:val="000000"/>
          <w:spacing w:val="2"/>
          <w:sz w:val="28"/>
          <w:szCs w:val="28"/>
        </w:rPr>
      </w:pPr>
      <w:r w:rsidRPr="00E82F6A">
        <w:rPr>
          <w:rFonts w:ascii="Times New Roman" w:hAnsi="Times New Roman" w:cs="Times New Roman"/>
          <w:b/>
          <w:bCs/>
          <w:color w:val="000000"/>
          <w:spacing w:val="2"/>
          <w:sz w:val="28"/>
          <w:szCs w:val="28"/>
        </w:rPr>
        <w:t>Железнодорожная дорога:</w:t>
      </w:r>
    </w:p>
    <w:p w:rsidR="001F39AC" w:rsidRPr="00E82F6A" w:rsidRDefault="001F39AC" w:rsidP="00AF218C">
      <w:pPr>
        <w:spacing w:after="0"/>
        <w:ind w:right="6"/>
        <w:jc w:val="both"/>
        <w:rPr>
          <w:rFonts w:ascii="Times New Roman" w:hAnsi="Times New Roman" w:cs="Times New Roman"/>
          <w:color w:val="000000"/>
          <w:spacing w:val="2"/>
          <w:sz w:val="28"/>
          <w:szCs w:val="28"/>
        </w:rPr>
      </w:pPr>
      <w:r w:rsidRPr="00E82F6A">
        <w:rPr>
          <w:rFonts w:ascii="Times New Roman" w:hAnsi="Times New Roman" w:cs="Times New Roman"/>
          <w:color w:val="000000"/>
          <w:spacing w:val="2"/>
          <w:sz w:val="28"/>
          <w:szCs w:val="28"/>
        </w:rPr>
        <w:t>Железнодорожная станция Похвистнево расположена на линии Самара — Уфа  Куйбышевской железной дороги;</w:t>
      </w:r>
    </w:p>
    <w:p w:rsidR="001F39AC" w:rsidRPr="00E82F6A" w:rsidRDefault="001F39AC" w:rsidP="00AF218C">
      <w:pPr>
        <w:spacing w:after="0"/>
        <w:ind w:right="6" w:firstLine="699"/>
        <w:jc w:val="both"/>
        <w:rPr>
          <w:rFonts w:ascii="Times New Roman" w:hAnsi="Times New Roman" w:cs="Times New Roman"/>
          <w:color w:val="000000"/>
          <w:spacing w:val="2"/>
          <w:sz w:val="28"/>
          <w:szCs w:val="28"/>
        </w:rPr>
      </w:pPr>
      <w:r w:rsidRPr="00E82F6A">
        <w:rPr>
          <w:rFonts w:ascii="Times New Roman" w:hAnsi="Times New Roman" w:cs="Times New Roman"/>
          <w:b/>
          <w:bCs/>
          <w:color w:val="000000"/>
          <w:spacing w:val="2"/>
          <w:sz w:val="28"/>
          <w:szCs w:val="28"/>
        </w:rPr>
        <w:t xml:space="preserve">Аэропорты: </w:t>
      </w:r>
    </w:p>
    <w:p w:rsidR="001F39AC" w:rsidRPr="00E82F6A" w:rsidRDefault="001F39AC" w:rsidP="00AF218C">
      <w:pPr>
        <w:spacing w:after="0"/>
        <w:ind w:right="6"/>
        <w:jc w:val="both"/>
        <w:rPr>
          <w:rFonts w:ascii="Times New Roman" w:hAnsi="Times New Roman" w:cs="Times New Roman"/>
          <w:color w:val="000000"/>
          <w:spacing w:val="2"/>
          <w:sz w:val="28"/>
          <w:szCs w:val="28"/>
        </w:rPr>
      </w:pPr>
      <w:r w:rsidRPr="00E82F6A">
        <w:rPr>
          <w:rFonts w:ascii="Times New Roman" w:hAnsi="Times New Roman" w:cs="Times New Roman"/>
          <w:color w:val="000000"/>
          <w:spacing w:val="2"/>
          <w:sz w:val="28"/>
          <w:szCs w:val="28"/>
        </w:rPr>
        <w:t xml:space="preserve">В настоящее время ближайший действующий международный аэропорт – </w:t>
      </w:r>
      <w:proofErr w:type="spellStart"/>
      <w:r w:rsidRPr="00E82F6A">
        <w:rPr>
          <w:rFonts w:ascii="Times New Roman" w:hAnsi="Times New Roman" w:cs="Times New Roman"/>
          <w:color w:val="000000"/>
          <w:spacing w:val="2"/>
          <w:sz w:val="28"/>
          <w:szCs w:val="28"/>
        </w:rPr>
        <w:t>Курум</w:t>
      </w:r>
      <w:r w:rsidR="004F340C" w:rsidRPr="00E82F6A">
        <w:rPr>
          <w:rFonts w:ascii="Times New Roman" w:hAnsi="Times New Roman" w:cs="Times New Roman"/>
          <w:color w:val="000000"/>
          <w:spacing w:val="2"/>
          <w:sz w:val="28"/>
          <w:szCs w:val="28"/>
        </w:rPr>
        <w:t>о</w:t>
      </w:r>
      <w:r w:rsidRPr="00E82F6A">
        <w:rPr>
          <w:rFonts w:ascii="Times New Roman" w:hAnsi="Times New Roman" w:cs="Times New Roman"/>
          <w:color w:val="000000"/>
          <w:spacing w:val="2"/>
          <w:sz w:val="28"/>
          <w:szCs w:val="28"/>
        </w:rPr>
        <w:t>ч</w:t>
      </w:r>
      <w:proofErr w:type="spellEnd"/>
      <w:r w:rsidRPr="00E82F6A">
        <w:rPr>
          <w:rFonts w:ascii="Times New Roman" w:hAnsi="Times New Roman" w:cs="Times New Roman"/>
          <w:color w:val="000000"/>
          <w:spacing w:val="2"/>
          <w:sz w:val="28"/>
          <w:szCs w:val="28"/>
        </w:rPr>
        <w:t xml:space="preserve"> (165 км);</w:t>
      </w:r>
    </w:p>
    <w:p w:rsidR="00003C8F" w:rsidRPr="00E82F6A" w:rsidRDefault="00003C8F" w:rsidP="00AF218C">
      <w:pPr>
        <w:spacing w:after="0"/>
        <w:ind w:right="5" w:firstLine="699"/>
        <w:rPr>
          <w:rFonts w:ascii="Times New Roman" w:hAnsi="Times New Roman" w:cs="Times New Roman"/>
          <w:b/>
          <w:color w:val="000000"/>
          <w:spacing w:val="2"/>
          <w:sz w:val="28"/>
          <w:szCs w:val="28"/>
        </w:rPr>
      </w:pPr>
      <w:r w:rsidRPr="00E82F6A">
        <w:rPr>
          <w:rFonts w:ascii="Times New Roman" w:hAnsi="Times New Roman" w:cs="Times New Roman"/>
          <w:b/>
          <w:color w:val="000000"/>
          <w:spacing w:val="2"/>
          <w:sz w:val="28"/>
          <w:szCs w:val="28"/>
        </w:rPr>
        <w:t>Железнодорожны</w:t>
      </w:r>
      <w:r w:rsidR="009F4A34" w:rsidRPr="00E82F6A">
        <w:rPr>
          <w:rFonts w:ascii="Times New Roman" w:hAnsi="Times New Roman" w:cs="Times New Roman"/>
          <w:b/>
          <w:color w:val="000000"/>
          <w:spacing w:val="2"/>
          <w:sz w:val="28"/>
          <w:szCs w:val="28"/>
        </w:rPr>
        <w:t xml:space="preserve">й </w:t>
      </w:r>
      <w:r w:rsidRPr="00E82F6A">
        <w:rPr>
          <w:rFonts w:ascii="Times New Roman" w:hAnsi="Times New Roman" w:cs="Times New Roman"/>
          <w:b/>
          <w:color w:val="000000"/>
          <w:spacing w:val="2"/>
          <w:sz w:val="28"/>
          <w:szCs w:val="28"/>
        </w:rPr>
        <w:t xml:space="preserve"> вокзал</w:t>
      </w:r>
    </w:p>
    <w:p w:rsidR="00003C8F" w:rsidRPr="00E82F6A" w:rsidRDefault="00FD3797" w:rsidP="004568E2">
      <w:pPr>
        <w:pStyle w:val="a4"/>
        <w:spacing w:after="0"/>
        <w:ind w:left="0" w:right="5" w:firstLine="426"/>
        <w:jc w:val="both"/>
        <w:rPr>
          <w:rFonts w:ascii="Times New Roman" w:hAnsi="Times New Roman" w:cs="Times New Roman"/>
          <w:color w:val="000000"/>
          <w:spacing w:val="2"/>
          <w:sz w:val="28"/>
          <w:szCs w:val="28"/>
        </w:rPr>
      </w:pPr>
      <w:r w:rsidRPr="00E82F6A">
        <w:rPr>
          <w:rFonts w:ascii="Times New Roman" w:hAnsi="Times New Roman" w:cs="Times New Roman"/>
          <w:noProof/>
          <w:color w:val="000000"/>
          <w:spacing w:val="2"/>
          <w:sz w:val="28"/>
          <w:szCs w:val="28"/>
          <w:lang w:eastAsia="ru-RU"/>
        </w:rPr>
        <w:drawing>
          <wp:anchor distT="0" distB="0" distL="114300" distR="114300" simplePos="0" relativeHeight="251698176" behindDoc="1" locked="0" layoutInCell="1" allowOverlap="1">
            <wp:simplePos x="0" y="0"/>
            <wp:positionH relativeFrom="column">
              <wp:posOffset>-22860</wp:posOffset>
            </wp:positionH>
            <wp:positionV relativeFrom="paragraph">
              <wp:posOffset>13970</wp:posOffset>
            </wp:positionV>
            <wp:extent cx="2809875" cy="1374140"/>
            <wp:effectExtent l="19050" t="0" r="9525" b="0"/>
            <wp:wrapTight wrapText="bothSides">
              <wp:wrapPolygon edited="0">
                <wp:start x="-146" y="0"/>
                <wp:lineTo x="-146" y="21261"/>
                <wp:lineTo x="21673" y="21261"/>
                <wp:lineTo x="21673" y="0"/>
                <wp:lineTo x="-146" y="0"/>
              </wp:wrapPolygon>
            </wp:wrapTight>
            <wp:docPr id="59" name="Рисунок 22" descr="\\DEPO\Folders\Волгина\ПЕРЕНОС\К 125 годам\БУКЛЕТ материалы\БУКЛЕТ ПОХВИСТНЕВО 125\5. ЖЕЛЕЗНАЯ ДОРОГА\Станция и вокзал\Панорама 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PO\Folders\Волгина\ПЕРЕНОС\К 125 годам\БУКЛЕТ материалы\БУКЛЕТ ПОХВИСТНЕВО 125\5. ЖЕЛЕЗНАЯ ДОРОГА\Станция и вокзал\Панорама 197.JPG"/>
                    <pic:cNvPicPr>
                      <a:picLocks noChangeAspect="1" noChangeArrowheads="1"/>
                    </pic:cNvPicPr>
                  </pic:nvPicPr>
                  <pic:blipFill>
                    <a:blip r:embed="rId32" cstate="print"/>
                    <a:srcRect/>
                    <a:stretch>
                      <a:fillRect/>
                    </a:stretch>
                  </pic:blipFill>
                  <pic:spPr bwMode="auto">
                    <a:xfrm>
                      <a:off x="0" y="0"/>
                      <a:ext cx="2809875" cy="1374140"/>
                    </a:xfrm>
                    <a:prstGeom prst="rect">
                      <a:avLst/>
                    </a:prstGeom>
                    <a:noFill/>
                    <a:ln w="9525">
                      <a:noFill/>
                      <a:miter lim="800000"/>
                      <a:headEnd/>
                      <a:tailEnd/>
                    </a:ln>
                  </pic:spPr>
                </pic:pic>
              </a:graphicData>
            </a:graphic>
          </wp:anchor>
        </w:drawing>
      </w:r>
      <w:r w:rsidR="00003C8F" w:rsidRPr="00E82F6A">
        <w:rPr>
          <w:rFonts w:ascii="Times New Roman" w:hAnsi="Times New Roman" w:cs="Times New Roman"/>
          <w:color w:val="000000"/>
          <w:spacing w:val="2"/>
          <w:sz w:val="28"/>
          <w:szCs w:val="28"/>
        </w:rPr>
        <w:t>Железнодорожный вокзал находится на балансе Куйбышевской дирекции пассажирских обустройств (КДПО) – филиала ОАО «РЖД». Станция Похвистнево по характеру работы является грузовой</w:t>
      </w:r>
      <w:r w:rsidR="004568E2" w:rsidRPr="00E82F6A">
        <w:rPr>
          <w:rFonts w:ascii="Times New Roman" w:hAnsi="Times New Roman" w:cs="Times New Roman"/>
          <w:color w:val="000000"/>
          <w:spacing w:val="2"/>
          <w:sz w:val="28"/>
          <w:szCs w:val="28"/>
        </w:rPr>
        <w:t xml:space="preserve"> и пассажирской.</w:t>
      </w:r>
      <w:r w:rsidR="00003C8F" w:rsidRPr="00E82F6A">
        <w:rPr>
          <w:rFonts w:ascii="Times New Roman" w:hAnsi="Times New Roman" w:cs="Times New Roman"/>
          <w:color w:val="000000"/>
          <w:spacing w:val="2"/>
          <w:sz w:val="28"/>
          <w:szCs w:val="28"/>
        </w:rPr>
        <w:t xml:space="preserve"> </w:t>
      </w:r>
      <w:r w:rsidR="00E37931" w:rsidRPr="00E82F6A">
        <w:rPr>
          <w:rFonts w:ascii="Times New Roman" w:hAnsi="Times New Roman" w:cs="Times New Roman"/>
          <w:color w:val="333333"/>
          <w:sz w:val="28"/>
          <w:szCs w:val="28"/>
          <w:shd w:val="clear" w:color="auto" w:fill="FFFFFF"/>
        </w:rPr>
        <w:lastRenderedPageBreak/>
        <w:t>Ежедневно со </w:t>
      </w:r>
      <w:r w:rsidR="00E37931" w:rsidRPr="00E82F6A">
        <w:rPr>
          <w:rFonts w:ascii="Times New Roman" w:hAnsi="Times New Roman" w:cs="Times New Roman"/>
          <w:bCs/>
          <w:color w:val="333333"/>
          <w:sz w:val="28"/>
          <w:szCs w:val="28"/>
          <w:shd w:val="clear" w:color="auto" w:fill="FFFFFF"/>
        </w:rPr>
        <w:t>станции</w:t>
      </w:r>
      <w:r w:rsidR="00E37931" w:rsidRPr="00E82F6A">
        <w:rPr>
          <w:rFonts w:ascii="Times New Roman" w:hAnsi="Times New Roman" w:cs="Times New Roman"/>
          <w:color w:val="333333"/>
          <w:sz w:val="28"/>
          <w:szCs w:val="28"/>
          <w:shd w:val="clear" w:color="auto" w:fill="FFFFFF"/>
        </w:rPr>
        <w:t> железнодорожного вокзала </w:t>
      </w:r>
      <w:r w:rsidR="00E37931" w:rsidRPr="00E82F6A">
        <w:rPr>
          <w:rFonts w:ascii="Times New Roman" w:hAnsi="Times New Roman" w:cs="Times New Roman"/>
          <w:bCs/>
          <w:color w:val="333333"/>
          <w:sz w:val="28"/>
          <w:szCs w:val="28"/>
          <w:shd w:val="clear" w:color="auto" w:fill="FFFFFF"/>
        </w:rPr>
        <w:t>Похвистнево</w:t>
      </w:r>
      <w:r w:rsidR="00E37931" w:rsidRPr="00E82F6A">
        <w:rPr>
          <w:rFonts w:ascii="Times New Roman" w:hAnsi="Times New Roman" w:cs="Times New Roman"/>
          <w:color w:val="333333"/>
          <w:sz w:val="28"/>
          <w:szCs w:val="28"/>
          <w:shd w:val="clear" w:color="auto" w:fill="FFFFFF"/>
        </w:rPr>
        <w:t> отправляется в </w:t>
      </w:r>
      <w:r w:rsidR="00E37931" w:rsidRPr="00E82F6A">
        <w:rPr>
          <w:rFonts w:ascii="Times New Roman" w:hAnsi="Times New Roman" w:cs="Times New Roman"/>
          <w:bCs/>
          <w:color w:val="333333"/>
          <w:sz w:val="28"/>
          <w:szCs w:val="28"/>
          <w:shd w:val="clear" w:color="auto" w:fill="FFFFFF"/>
        </w:rPr>
        <w:t>путь</w:t>
      </w:r>
      <w:r w:rsidR="00E37931" w:rsidRPr="00E82F6A">
        <w:rPr>
          <w:rFonts w:ascii="Times New Roman" w:hAnsi="Times New Roman" w:cs="Times New Roman"/>
          <w:color w:val="333333"/>
          <w:sz w:val="28"/>
          <w:szCs w:val="28"/>
          <w:shd w:val="clear" w:color="auto" w:fill="FFFFFF"/>
        </w:rPr>
        <w:t> более 80 поездов дальнего и пригородного сообщений. У станции Похвистнево 11 путей</w:t>
      </w:r>
      <w:r w:rsidR="004568E2" w:rsidRPr="00E82F6A">
        <w:rPr>
          <w:rFonts w:ascii="Times New Roman" w:hAnsi="Times New Roman" w:cs="Times New Roman"/>
          <w:color w:val="333333"/>
          <w:sz w:val="28"/>
          <w:szCs w:val="28"/>
          <w:shd w:val="clear" w:color="auto" w:fill="FFFFFF"/>
        </w:rPr>
        <w:t xml:space="preserve">. </w:t>
      </w:r>
      <w:r w:rsidR="00003C8F" w:rsidRPr="00E82F6A">
        <w:rPr>
          <w:rFonts w:ascii="Times New Roman" w:hAnsi="Times New Roman" w:cs="Times New Roman"/>
          <w:color w:val="000000"/>
          <w:spacing w:val="2"/>
          <w:sz w:val="28"/>
          <w:szCs w:val="28"/>
        </w:rPr>
        <w:t>Адрес:</w:t>
      </w:r>
      <w:r w:rsidR="009F4A34" w:rsidRPr="00E82F6A">
        <w:rPr>
          <w:rFonts w:ascii="Times New Roman" w:hAnsi="Times New Roman" w:cs="Times New Roman"/>
          <w:color w:val="000000"/>
          <w:spacing w:val="2"/>
          <w:sz w:val="28"/>
          <w:szCs w:val="28"/>
        </w:rPr>
        <w:t xml:space="preserve"> Похвистнево, ул. </w:t>
      </w:r>
      <w:proofErr w:type="gramStart"/>
      <w:r w:rsidR="009F4A34" w:rsidRPr="00E82F6A">
        <w:rPr>
          <w:rFonts w:ascii="Times New Roman" w:hAnsi="Times New Roman" w:cs="Times New Roman"/>
          <w:color w:val="000000"/>
          <w:spacing w:val="2"/>
          <w:sz w:val="28"/>
          <w:szCs w:val="28"/>
        </w:rPr>
        <w:t>Вокзальная</w:t>
      </w:r>
      <w:proofErr w:type="gramEnd"/>
      <w:r w:rsidR="009F4A34" w:rsidRPr="00E82F6A">
        <w:rPr>
          <w:rFonts w:ascii="Times New Roman" w:hAnsi="Times New Roman" w:cs="Times New Roman"/>
          <w:color w:val="000000"/>
          <w:spacing w:val="2"/>
          <w:sz w:val="28"/>
          <w:szCs w:val="28"/>
        </w:rPr>
        <w:t>, 8/</w:t>
      </w:r>
      <w:r w:rsidR="00003C8F" w:rsidRPr="00E82F6A">
        <w:rPr>
          <w:rFonts w:ascii="Times New Roman" w:hAnsi="Times New Roman" w:cs="Times New Roman"/>
          <w:color w:val="000000"/>
          <w:spacing w:val="2"/>
          <w:sz w:val="28"/>
          <w:szCs w:val="28"/>
        </w:rPr>
        <w:t>Координаты: 53.651688,52.130071</w:t>
      </w:r>
      <w:r w:rsidR="004568E2" w:rsidRPr="00E82F6A">
        <w:rPr>
          <w:rFonts w:ascii="Times New Roman" w:hAnsi="Times New Roman" w:cs="Times New Roman"/>
          <w:color w:val="000000"/>
          <w:spacing w:val="2"/>
          <w:sz w:val="28"/>
          <w:szCs w:val="28"/>
        </w:rPr>
        <w:t>.</w:t>
      </w:r>
    </w:p>
    <w:p w:rsidR="00284338" w:rsidRPr="00E82F6A" w:rsidRDefault="00284338" w:rsidP="00AF218C">
      <w:pPr>
        <w:spacing w:after="0"/>
        <w:ind w:right="5" w:firstLine="699"/>
        <w:jc w:val="center"/>
        <w:rPr>
          <w:rFonts w:ascii="Times New Roman" w:hAnsi="Times New Roman" w:cs="Times New Roman"/>
          <w:b/>
          <w:sz w:val="28"/>
          <w:szCs w:val="28"/>
        </w:rPr>
      </w:pPr>
    </w:p>
    <w:p w:rsidR="00003C8F" w:rsidRPr="00E82F6A" w:rsidRDefault="00763A15" w:rsidP="00AF218C">
      <w:pPr>
        <w:spacing w:after="0"/>
        <w:ind w:right="5" w:firstLine="699"/>
        <w:jc w:val="center"/>
        <w:rPr>
          <w:rFonts w:ascii="Times New Roman" w:hAnsi="Times New Roman" w:cs="Times New Roman"/>
          <w:b/>
          <w:sz w:val="28"/>
          <w:szCs w:val="28"/>
        </w:rPr>
      </w:pPr>
      <w:r w:rsidRPr="00E82F6A">
        <w:rPr>
          <w:rFonts w:ascii="Times New Roman" w:hAnsi="Times New Roman" w:cs="Times New Roman"/>
          <w:b/>
          <w:sz w:val="28"/>
          <w:szCs w:val="28"/>
        </w:rPr>
        <w:t>4.</w:t>
      </w:r>
      <w:r w:rsidR="009F4A34" w:rsidRPr="00E82F6A">
        <w:rPr>
          <w:rFonts w:ascii="Times New Roman" w:hAnsi="Times New Roman" w:cs="Times New Roman"/>
          <w:b/>
          <w:sz w:val="28"/>
          <w:szCs w:val="28"/>
        </w:rPr>
        <w:t>4</w:t>
      </w:r>
      <w:r w:rsidRPr="00E82F6A">
        <w:rPr>
          <w:rFonts w:ascii="Times New Roman" w:hAnsi="Times New Roman" w:cs="Times New Roman"/>
          <w:b/>
          <w:sz w:val="28"/>
          <w:szCs w:val="28"/>
        </w:rPr>
        <w:t>. Социальная инфраструктура</w:t>
      </w:r>
    </w:p>
    <w:p w:rsidR="00A06C7F" w:rsidRPr="00E82F6A" w:rsidRDefault="00FF62D6" w:rsidP="00FF62D6">
      <w:pPr>
        <w:pStyle w:val="af2"/>
        <w:jc w:val="both"/>
        <w:rPr>
          <w:rFonts w:ascii="Times New Roman" w:hAnsi="Times New Roman"/>
          <w:sz w:val="28"/>
          <w:szCs w:val="28"/>
        </w:rPr>
      </w:pPr>
      <w:r w:rsidRPr="00E82F6A">
        <w:rPr>
          <w:rFonts w:ascii="Times New Roman" w:hAnsi="Times New Roman"/>
          <w:sz w:val="28"/>
          <w:szCs w:val="28"/>
        </w:rPr>
        <w:t xml:space="preserve">            </w:t>
      </w:r>
      <w:r w:rsidR="00A06C7F" w:rsidRPr="00E82F6A">
        <w:rPr>
          <w:rFonts w:ascii="Times New Roman" w:hAnsi="Times New Roman"/>
          <w:sz w:val="28"/>
          <w:szCs w:val="28"/>
        </w:rPr>
        <w:t>Городской округа Похвистнево имеет относительно развитую социальную инфраструктуру в разрезе малых городов Самарской области.</w:t>
      </w:r>
    </w:p>
    <w:p w:rsidR="008C7106" w:rsidRPr="00E82F6A" w:rsidRDefault="008C7106" w:rsidP="00FF62D6">
      <w:pPr>
        <w:pStyle w:val="af2"/>
        <w:jc w:val="both"/>
        <w:rPr>
          <w:rFonts w:ascii="Times New Roman" w:hAnsi="Times New Roman"/>
          <w:b/>
          <w:sz w:val="28"/>
          <w:szCs w:val="28"/>
        </w:rPr>
      </w:pPr>
    </w:p>
    <w:p w:rsidR="008C7106" w:rsidRPr="00E82F6A" w:rsidRDefault="00097E27" w:rsidP="00FF62D6">
      <w:pPr>
        <w:pStyle w:val="af2"/>
        <w:jc w:val="both"/>
        <w:rPr>
          <w:rFonts w:ascii="Times New Roman" w:hAnsi="Times New Roman"/>
          <w:b/>
          <w:sz w:val="28"/>
          <w:szCs w:val="28"/>
          <w:u w:val="single"/>
        </w:rPr>
      </w:pPr>
      <w:r w:rsidRPr="00E82F6A">
        <w:rPr>
          <w:rFonts w:ascii="Times New Roman" w:hAnsi="Times New Roman"/>
          <w:b/>
          <w:sz w:val="28"/>
          <w:szCs w:val="28"/>
        </w:rPr>
        <w:t xml:space="preserve">           </w:t>
      </w:r>
      <w:r w:rsidR="008C7106" w:rsidRPr="00E82F6A">
        <w:rPr>
          <w:rFonts w:ascii="Times New Roman" w:hAnsi="Times New Roman"/>
          <w:b/>
          <w:sz w:val="28"/>
          <w:szCs w:val="28"/>
          <w:u w:val="single"/>
        </w:rPr>
        <w:t>Образование</w:t>
      </w:r>
      <w:r w:rsidR="00FF62D6" w:rsidRPr="00E82F6A">
        <w:rPr>
          <w:rFonts w:ascii="Times New Roman" w:hAnsi="Times New Roman"/>
          <w:b/>
          <w:sz w:val="28"/>
          <w:szCs w:val="28"/>
          <w:u w:val="single"/>
        </w:rPr>
        <w:t xml:space="preserve">           </w:t>
      </w:r>
    </w:p>
    <w:p w:rsidR="007F5E46" w:rsidRPr="00E82F6A" w:rsidRDefault="008C7106" w:rsidP="00FF62D6">
      <w:pPr>
        <w:pStyle w:val="af2"/>
        <w:jc w:val="both"/>
        <w:rPr>
          <w:rFonts w:ascii="Times New Roman" w:hAnsi="Times New Roman"/>
          <w:sz w:val="28"/>
          <w:szCs w:val="28"/>
        </w:rPr>
      </w:pPr>
      <w:r w:rsidRPr="00E82F6A">
        <w:rPr>
          <w:rFonts w:ascii="Times New Roman" w:hAnsi="Times New Roman"/>
          <w:sz w:val="28"/>
          <w:szCs w:val="28"/>
        </w:rPr>
        <w:t xml:space="preserve">           </w:t>
      </w:r>
      <w:r w:rsidR="007F5E46" w:rsidRPr="00E82F6A">
        <w:rPr>
          <w:rFonts w:ascii="Times New Roman" w:hAnsi="Times New Roman"/>
          <w:sz w:val="28"/>
          <w:szCs w:val="28"/>
        </w:rPr>
        <w:t>На территории городского округа Похвистнево функционируют 7 образовательных организаций, в том числе 6 государственных бюджетных общеобразовательных учреждений</w:t>
      </w:r>
      <w:r w:rsidR="00C82284" w:rsidRPr="00E82F6A">
        <w:rPr>
          <w:rFonts w:ascii="Times New Roman" w:hAnsi="Times New Roman"/>
          <w:sz w:val="28"/>
          <w:szCs w:val="28"/>
        </w:rPr>
        <w:t xml:space="preserve"> (школы)</w:t>
      </w:r>
      <w:r w:rsidR="007F5E46" w:rsidRPr="00E82F6A">
        <w:rPr>
          <w:rFonts w:ascii="Times New Roman" w:hAnsi="Times New Roman"/>
          <w:sz w:val="28"/>
          <w:szCs w:val="28"/>
        </w:rPr>
        <w:t xml:space="preserve"> и 1 государственное профессиональное бюджетное образовательное учреждение (ГБПОУ Самарской области «Губернский колледж города Похвистнево»). Кроме того, функционируют 11 структурных подразделений дошкольного образования (детских садов)</w:t>
      </w:r>
      <w:r w:rsidR="00FF62D6" w:rsidRPr="00E82F6A">
        <w:rPr>
          <w:rFonts w:ascii="Times New Roman" w:hAnsi="Times New Roman"/>
          <w:sz w:val="28"/>
          <w:szCs w:val="28"/>
        </w:rPr>
        <w:t xml:space="preserve">, </w:t>
      </w:r>
      <w:r w:rsidR="007F5E46" w:rsidRPr="00E82F6A">
        <w:rPr>
          <w:rFonts w:ascii="Times New Roman" w:hAnsi="Times New Roman"/>
          <w:sz w:val="28"/>
          <w:szCs w:val="28"/>
        </w:rPr>
        <w:t>структурные подразделения дополнительного образования детей государственных бюджетных общеобразовательных учреждений:</w:t>
      </w:r>
    </w:p>
    <w:p w:rsidR="007F5E46" w:rsidRPr="00E82F6A" w:rsidRDefault="007F5E46" w:rsidP="00FF62D6">
      <w:pPr>
        <w:pStyle w:val="af2"/>
        <w:numPr>
          <w:ilvl w:val="0"/>
          <w:numId w:val="34"/>
        </w:numPr>
        <w:jc w:val="both"/>
        <w:rPr>
          <w:rFonts w:ascii="Times New Roman" w:hAnsi="Times New Roman"/>
          <w:sz w:val="28"/>
          <w:szCs w:val="28"/>
        </w:rPr>
      </w:pPr>
      <w:r w:rsidRPr="00E82F6A">
        <w:rPr>
          <w:rFonts w:ascii="Times New Roman" w:hAnsi="Times New Roman"/>
          <w:sz w:val="28"/>
          <w:szCs w:val="28"/>
        </w:rPr>
        <w:t>СП Центр детского творчества «Пируэт» ГБОУ гимназии им. С.В. </w:t>
      </w:r>
      <w:proofErr w:type="spellStart"/>
      <w:r w:rsidRPr="00E82F6A">
        <w:rPr>
          <w:rFonts w:ascii="Times New Roman" w:hAnsi="Times New Roman"/>
          <w:sz w:val="28"/>
          <w:szCs w:val="28"/>
        </w:rPr>
        <w:t>Байменова</w:t>
      </w:r>
      <w:proofErr w:type="spellEnd"/>
      <w:r w:rsidRPr="00E82F6A">
        <w:rPr>
          <w:rFonts w:ascii="Times New Roman" w:hAnsi="Times New Roman"/>
          <w:sz w:val="28"/>
          <w:szCs w:val="28"/>
        </w:rPr>
        <w:t>;</w:t>
      </w:r>
    </w:p>
    <w:p w:rsidR="007F5E46" w:rsidRPr="00E82F6A" w:rsidRDefault="007F5E46" w:rsidP="00FF62D6">
      <w:pPr>
        <w:pStyle w:val="af2"/>
        <w:numPr>
          <w:ilvl w:val="0"/>
          <w:numId w:val="34"/>
        </w:numPr>
        <w:jc w:val="both"/>
        <w:rPr>
          <w:rFonts w:ascii="Times New Roman" w:hAnsi="Times New Roman"/>
          <w:sz w:val="28"/>
          <w:szCs w:val="28"/>
        </w:rPr>
      </w:pPr>
      <w:r w:rsidRPr="00E82F6A">
        <w:rPr>
          <w:rFonts w:ascii="Times New Roman" w:hAnsi="Times New Roman"/>
          <w:sz w:val="28"/>
          <w:szCs w:val="28"/>
        </w:rPr>
        <w:t>СП ЦДОД «Рекорд» ГБОУ СОШ №1 города Похвистнево;</w:t>
      </w:r>
    </w:p>
    <w:p w:rsidR="007F5E46" w:rsidRPr="00E82F6A" w:rsidRDefault="007F5E46" w:rsidP="00FF62D6">
      <w:pPr>
        <w:pStyle w:val="af2"/>
        <w:numPr>
          <w:ilvl w:val="0"/>
          <w:numId w:val="34"/>
        </w:numPr>
        <w:jc w:val="both"/>
        <w:rPr>
          <w:rFonts w:ascii="Times New Roman" w:hAnsi="Times New Roman"/>
          <w:sz w:val="28"/>
          <w:szCs w:val="28"/>
        </w:rPr>
      </w:pPr>
      <w:r w:rsidRPr="00E82F6A">
        <w:rPr>
          <w:rFonts w:ascii="Times New Roman" w:hAnsi="Times New Roman"/>
          <w:sz w:val="28"/>
          <w:szCs w:val="28"/>
        </w:rPr>
        <w:t>СП «</w:t>
      </w:r>
      <w:proofErr w:type="spellStart"/>
      <w:r w:rsidRPr="00E82F6A">
        <w:rPr>
          <w:rFonts w:ascii="Times New Roman" w:hAnsi="Times New Roman"/>
          <w:sz w:val="28"/>
          <w:szCs w:val="28"/>
        </w:rPr>
        <w:t>Технополис</w:t>
      </w:r>
      <w:proofErr w:type="spellEnd"/>
      <w:r w:rsidRPr="00E82F6A">
        <w:rPr>
          <w:rFonts w:ascii="Times New Roman" w:hAnsi="Times New Roman"/>
          <w:sz w:val="28"/>
          <w:szCs w:val="28"/>
        </w:rPr>
        <w:t>» ГБОУ СОШ №7 города Похвистнево.</w:t>
      </w:r>
    </w:p>
    <w:p w:rsidR="00E10164" w:rsidRPr="00E82F6A" w:rsidRDefault="00E10164" w:rsidP="00E10164">
      <w:pPr>
        <w:autoSpaceDE w:val="0"/>
        <w:spacing w:after="0" w:line="240" w:lineRule="auto"/>
        <w:ind w:right="57"/>
        <w:jc w:val="both"/>
        <w:rPr>
          <w:sz w:val="28"/>
          <w:szCs w:val="28"/>
        </w:rPr>
      </w:pPr>
      <w:r w:rsidRPr="00E82F6A">
        <w:rPr>
          <w:rFonts w:ascii="Times New Roman" w:hAnsi="Times New Roman" w:cs="Times New Roman"/>
          <w:sz w:val="28"/>
          <w:szCs w:val="28"/>
        </w:rPr>
        <w:t xml:space="preserve">          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деятельности муниципального бюджетного учреждения «Дом молодежных организаций городского округа Похвистнево Самарской области».</w:t>
      </w:r>
    </w:p>
    <w:p w:rsidR="008C7106" w:rsidRPr="00E82F6A" w:rsidRDefault="00E10164" w:rsidP="008C7106">
      <w:pPr>
        <w:pStyle w:val="24"/>
        <w:spacing w:after="0" w:line="276" w:lineRule="auto"/>
        <w:ind w:left="0"/>
        <w:jc w:val="both"/>
        <w:rPr>
          <w:sz w:val="28"/>
          <w:szCs w:val="28"/>
        </w:rPr>
      </w:pPr>
      <w:r w:rsidRPr="00E82F6A">
        <w:rPr>
          <w:sz w:val="28"/>
          <w:szCs w:val="28"/>
        </w:rPr>
        <w:t xml:space="preserve">          </w:t>
      </w:r>
      <w:r w:rsidR="008C7106" w:rsidRPr="00E82F6A">
        <w:rPr>
          <w:sz w:val="28"/>
          <w:szCs w:val="28"/>
        </w:rPr>
        <w:t xml:space="preserve">Военно-патриотическое воспитание в образовательных организациях городского округа Похвистнево осуществляется в рамках движения </w:t>
      </w:r>
      <w:proofErr w:type="spellStart"/>
      <w:r w:rsidR="008C7106" w:rsidRPr="00E82F6A">
        <w:rPr>
          <w:sz w:val="28"/>
          <w:szCs w:val="28"/>
        </w:rPr>
        <w:t>Юнармии</w:t>
      </w:r>
      <w:proofErr w:type="spellEnd"/>
      <w:r w:rsidR="008C7106" w:rsidRPr="00E82F6A">
        <w:rPr>
          <w:sz w:val="28"/>
          <w:szCs w:val="28"/>
        </w:rPr>
        <w:t xml:space="preserve"> и кадетского движения, работы военно-патриотических клубов: в ГБОУ гимназии им. С.В. </w:t>
      </w:r>
      <w:proofErr w:type="spellStart"/>
      <w:r w:rsidR="008C7106" w:rsidRPr="00E82F6A">
        <w:rPr>
          <w:sz w:val="28"/>
          <w:szCs w:val="28"/>
        </w:rPr>
        <w:t>Байменова</w:t>
      </w:r>
      <w:proofErr w:type="spellEnd"/>
      <w:r w:rsidR="008C7106" w:rsidRPr="00E82F6A">
        <w:rPr>
          <w:sz w:val="28"/>
          <w:szCs w:val="28"/>
        </w:rPr>
        <w:t xml:space="preserve"> создан и функционирует военно-патриотический клуб «</w:t>
      </w:r>
      <w:proofErr w:type="spellStart"/>
      <w:r w:rsidR="008C7106" w:rsidRPr="00E82F6A">
        <w:rPr>
          <w:sz w:val="28"/>
          <w:szCs w:val="28"/>
        </w:rPr>
        <w:t>Русичи</w:t>
      </w:r>
      <w:proofErr w:type="spellEnd"/>
      <w:r w:rsidR="008C7106" w:rsidRPr="00E82F6A">
        <w:rPr>
          <w:sz w:val="28"/>
          <w:szCs w:val="28"/>
        </w:rPr>
        <w:t>», к</w:t>
      </w:r>
      <w:r w:rsidR="008C7106" w:rsidRPr="00E82F6A">
        <w:rPr>
          <w:color w:val="000000"/>
          <w:sz w:val="28"/>
          <w:szCs w:val="28"/>
          <w:shd w:val="clear" w:color="auto" w:fill="FFFFFF"/>
        </w:rPr>
        <w:t>адеты «</w:t>
      </w:r>
      <w:proofErr w:type="spellStart"/>
      <w:r w:rsidR="008C7106" w:rsidRPr="00E82F6A">
        <w:rPr>
          <w:color w:val="000000"/>
          <w:sz w:val="28"/>
          <w:szCs w:val="28"/>
          <w:shd w:val="clear" w:color="auto" w:fill="FFFFFF"/>
        </w:rPr>
        <w:t>Русичи</w:t>
      </w:r>
      <w:proofErr w:type="spellEnd"/>
      <w:r w:rsidR="008C7106" w:rsidRPr="00E82F6A">
        <w:rPr>
          <w:color w:val="000000"/>
          <w:sz w:val="28"/>
          <w:szCs w:val="28"/>
          <w:shd w:val="clear" w:color="auto" w:fill="FFFFFF"/>
        </w:rPr>
        <w:t>».  В</w:t>
      </w:r>
      <w:r w:rsidR="008C7106" w:rsidRPr="00E82F6A">
        <w:rPr>
          <w:sz w:val="28"/>
          <w:szCs w:val="28"/>
        </w:rPr>
        <w:t>ГБОУ СОШ № 3 города Похвистнево создан и функционирует военно-патриотический клуб «Юные друзья пограничников». Помимо основных уроков ребята углубленно изучают правоведение и историю, проходят строевую и огневую подготовку, занимаются танцами и вокалом.</w:t>
      </w:r>
    </w:p>
    <w:p w:rsidR="008C7106" w:rsidRPr="00E82F6A" w:rsidRDefault="008C7106" w:rsidP="00F9459B">
      <w:pPr>
        <w:pStyle w:val="a4"/>
        <w:tabs>
          <w:tab w:val="left" w:pos="0"/>
        </w:tabs>
        <w:spacing w:after="0"/>
        <w:ind w:left="142" w:firstLine="142"/>
        <w:jc w:val="center"/>
        <w:rPr>
          <w:rFonts w:ascii="Times New Roman" w:hAnsi="Times New Roman" w:cs="Times New Roman"/>
          <w:sz w:val="28"/>
          <w:szCs w:val="28"/>
        </w:rPr>
      </w:pPr>
      <w:r w:rsidRPr="00E82F6A">
        <w:rPr>
          <w:noProof/>
          <w:lang w:eastAsia="ru-RU"/>
        </w:rPr>
        <w:drawing>
          <wp:inline distT="0" distB="0" distL="0" distR="0">
            <wp:extent cx="2056241" cy="1300322"/>
            <wp:effectExtent l="19050" t="19050" r="20209" b="14128"/>
            <wp:docPr id="1" name="Рисунок 3" descr="C:\Users\Волгина\Desktop\стенд ветераны\ИТОГ\ДОСТИЖЕНИЯ\кадетство\DSC0000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олгина\Desktop\стенд ветераны\ИТОГ\ДОСТИЖЕНИЯ\кадетство\DSC00005 (2).JPG"/>
                    <pic:cNvPicPr>
                      <a:picLocks noChangeAspect="1" noChangeArrowheads="1"/>
                    </pic:cNvPicPr>
                  </pic:nvPicPr>
                  <pic:blipFill>
                    <a:blip r:embed="rId33" cstate="print"/>
                    <a:srcRect/>
                    <a:stretch>
                      <a:fillRect/>
                    </a:stretch>
                  </pic:blipFill>
                  <pic:spPr bwMode="auto">
                    <a:xfrm>
                      <a:off x="0" y="0"/>
                      <a:ext cx="2071048" cy="1309686"/>
                    </a:xfrm>
                    <a:prstGeom prst="rect">
                      <a:avLst/>
                    </a:prstGeom>
                    <a:noFill/>
                    <a:ln w="9525">
                      <a:solidFill>
                        <a:schemeClr val="tx2">
                          <a:lumMod val="40000"/>
                          <a:lumOff val="60000"/>
                        </a:schemeClr>
                      </a:solidFill>
                      <a:miter lim="800000"/>
                      <a:headEnd/>
                      <a:tailEnd/>
                    </a:ln>
                  </pic:spPr>
                </pic:pic>
              </a:graphicData>
            </a:graphic>
          </wp:inline>
        </w:drawing>
      </w:r>
      <w:r w:rsidRPr="00E82F6A">
        <w:rPr>
          <w:noProof/>
          <w:lang w:eastAsia="ru-RU"/>
        </w:rPr>
        <w:drawing>
          <wp:inline distT="0" distB="0" distL="0" distR="0">
            <wp:extent cx="2239120" cy="1287492"/>
            <wp:effectExtent l="19050" t="19050" r="27830" b="26958"/>
            <wp:docPr id="3" name="Рисунок 1" descr="C:\Users\Волгина\Desktop\стенд ветераны\ИТОГ\ДОСТИЖЕНИЯ\кадетство\ag27nJVNY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олгина\Desktop\стенд ветераны\ИТОГ\ДОСТИЖЕНИЯ\кадетство\ag27nJVNYjY.jpg"/>
                    <pic:cNvPicPr>
                      <a:picLocks noChangeAspect="1" noChangeArrowheads="1"/>
                    </pic:cNvPicPr>
                  </pic:nvPicPr>
                  <pic:blipFill>
                    <a:blip r:embed="rId34" cstate="print"/>
                    <a:srcRect/>
                    <a:stretch>
                      <a:fillRect/>
                    </a:stretch>
                  </pic:blipFill>
                  <pic:spPr bwMode="auto">
                    <a:xfrm>
                      <a:off x="0" y="0"/>
                      <a:ext cx="2266598" cy="1303292"/>
                    </a:xfrm>
                    <a:prstGeom prst="rect">
                      <a:avLst/>
                    </a:prstGeom>
                    <a:noFill/>
                    <a:ln w="9525">
                      <a:solidFill>
                        <a:schemeClr val="tx2">
                          <a:lumMod val="40000"/>
                          <a:lumOff val="60000"/>
                        </a:schemeClr>
                      </a:solidFill>
                      <a:miter lim="800000"/>
                      <a:headEnd/>
                      <a:tailEnd/>
                    </a:ln>
                  </pic:spPr>
                </pic:pic>
              </a:graphicData>
            </a:graphic>
          </wp:inline>
        </w:drawing>
      </w:r>
    </w:p>
    <w:p w:rsidR="000A2F59" w:rsidRPr="00E82F6A" w:rsidRDefault="000A2F59" w:rsidP="008C7106">
      <w:pPr>
        <w:pStyle w:val="af2"/>
        <w:ind w:left="720"/>
        <w:jc w:val="both"/>
        <w:rPr>
          <w:rFonts w:ascii="Times New Roman" w:hAnsi="Times New Roman"/>
          <w:b/>
          <w:sz w:val="28"/>
          <w:szCs w:val="28"/>
        </w:rPr>
      </w:pPr>
    </w:p>
    <w:p w:rsidR="008C7106" w:rsidRPr="00E82F6A" w:rsidRDefault="00097E27" w:rsidP="00097E27">
      <w:pPr>
        <w:pStyle w:val="af2"/>
        <w:jc w:val="both"/>
        <w:rPr>
          <w:rFonts w:ascii="Times New Roman" w:hAnsi="Times New Roman"/>
          <w:b/>
          <w:sz w:val="28"/>
          <w:szCs w:val="28"/>
          <w:u w:val="single"/>
        </w:rPr>
      </w:pPr>
      <w:r w:rsidRPr="00E82F6A">
        <w:rPr>
          <w:rFonts w:ascii="Times New Roman" w:hAnsi="Times New Roman"/>
          <w:b/>
          <w:sz w:val="28"/>
          <w:szCs w:val="28"/>
        </w:rPr>
        <w:t xml:space="preserve">          </w:t>
      </w:r>
      <w:r w:rsidR="008C7106" w:rsidRPr="00E82F6A">
        <w:rPr>
          <w:rFonts w:ascii="Times New Roman" w:hAnsi="Times New Roman"/>
          <w:b/>
          <w:sz w:val="28"/>
          <w:szCs w:val="28"/>
          <w:u w:val="single"/>
        </w:rPr>
        <w:t>Культура</w:t>
      </w:r>
    </w:p>
    <w:p w:rsidR="00284338" w:rsidRPr="00E82F6A" w:rsidRDefault="008C7106" w:rsidP="00FF62D6">
      <w:pPr>
        <w:pStyle w:val="af2"/>
        <w:jc w:val="both"/>
        <w:rPr>
          <w:rFonts w:ascii="Times New Roman" w:hAnsi="Times New Roman"/>
          <w:sz w:val="28"/>
          <w:szCs w:val="28"/>
        </w:rPr>
      </w:pPr>
      <w:r w:rsidRPr="00E82F6A">
        <w:rPr>
          <w:rFonts w:ascii="Times New Roman" w:hAnsi="Times New Roman"/>
          <w:sz w:val="28"/>
          <w:szCs w:val="28"/>
        </w:rPr>
        <w:t xml:space="preserve">          </w:t>
      </w:r>
      <w:r w:rsidR="00284338" w:rsidRPr="00E82F6A">
        <w:rPr>
          <w:rFonts w:ascii="Times New Roman" w:hAnsi="Times New Roman"/>
          <w:sz w:val="28"/>
          <w:szCs w:val="28"/>
        </w:rPr>
        <w:t xml:space="preserve">Сеть учреждений культуры городского округа представлена </w:t>
      </w:r>
      <w:r w:rsidR="008F79A5" w:rsidRPr="00E82F6A">
        <w:rPr>
          <w:rFonts w:ascii="Times New Roman" w:hAnsi="Times New Roman"/>
          <w:sz w:val="28"/>
          <w:szCs w:val="28"/>
        </w:rPr>
        <w:t xml:space="preserve">тремя  учреждениями культурно -  </w:t>
      </w:r>
      <w:proofErr w:type="spellStart"/>
      <w:r w:rsidR="008F79A5" w:rsidRPr="00E82F6A">
        <w:rPr>
          <w:rFonts w:ascii="Times New Roman" w:hAnsi="Times New Roman"/>
          <w:sz w:val="28"/>
          <w:szCs w:val="28"/>
        </w:rPr>
        <w:t>досугового</w:t>
      </w:r>
      <w:proofErr w:type="spellEnd"/>
      <w:r w:rsidR="008F79A5" w:rsidRPr="00E82F6A">
        <w:rPr>
          <w:rFonts w:ascii="Times New Roman" w:hAnsi="Times New Roman"/>
          <w:sz w:val="28"/>
          <w:szCs w:val="28"/>
        </w:rPr>
        <w:t xml:space="preserve"> типа (МБУК «Дворец культуры»; МБУК «Дом ремесел»; МБУК ТТО «САД) шестью</w:t>
      </w:r>
      <w:r w:rsidR="00284338" w:rsidRPr="00E82F6A">
        <w:rPr>
          <w:rFonts w:ascii="Times New Roman" w:hAnsi="Times New Roman"/>
          <w:sz w:val="28"/>
          <w:szCs w:val="28"/>
        </w:rPr>
        <w:t xml:space="preserve"> библиотеками и </w:t>
      </w:r>
      <w:r w:rsidR="008F79A5" w:rsidRPr="00E82F6A">
        <w:rPr>
          <w:rFonts w:ascii="Times New Roman" w:hAnsi="Times New Roman"/>
          <w:sz w:val="28"/>
          <w:szCs w:val="28"/>
        </w:rPr>
        <w:t>1 краеведческим музеем</w:t>
      </w:r>
      <w:r w:rsidR="00284338" w:rsidRPr="00E82F6A">
        <w:rPr>
          <w:rFonts w:ascii="Times New Roman" w:hAnsi="Times New Roman"/>
          <w:sz w:val="28"/>
          <w:szCs w:val="28"/>
        </w:rPr>
        <w:t>.</w:t>
      </w:r>
    </w:p>
    <w:p w:rsidR="008C7106" w:rsidRPr="00E82F6A" w:rsidRDefault="008C7106" w:rsidP="008C7106">
      <w:pPr>
        <w:spacing w:after="0"/>
        <w:ind w:right="-2" w:firstLine="709"/>
        <w:jc w:val="both"/>
        <w:rPr>
          <w:rFonts w:ascii="Times New Roman" w:hAnsi="Times New Roman" w:cs="Times New Roman"/>
          <w:sz w:val="28"/>
          <w:szCs w:val="28"/>
        </w:rPr>
      </w:pPr>
      <w:r w:rsidRPr="00E82F6A">
        <w:rPr>
          <w:rFonts w:ascii="Times New Roman" w:hAnsi="Times New Roman" w:cs="Times New Roman"/>
          <w:sz w:val="28"/>
          <w:szCs w:val="28"/>
        </w:rPr>
        <w:t>Город Похвистнево стал местом регулярного проведения всероссийских фестивалей. В городе проходят фестивали малых и средних городов России:</w:t>
      </w:r>
    </w:p>
    <w:p w:rsidR="008C7106" w:rsidRPr="00E82F6A" w:rsidRDefault="008C7106" w:rsidP="008C7106">
      <w:pPr>
        <w:numPr>
          <w:ilvl w:val="0"/>
          <w:numId w:val="9"/>
        </w:numPr>
        <w:tabs>
          <w:tab w:val="left" w:pos="993"/>
        </w:tabs>
        <w:spacing w:after="0"/>
        <w:ind w:left="0" w:right="-2" w:firstLine="709"/>
        <w:jc w:val="both"/>
        <w:rPr>
          <w:rFonts w:ascii="Times New Roman" w:hAnsi="Times New Roman" w:cs="Times New Roman"/>
          <w:sz w:val="28"/>
          <w:szCs w:val="28"/>
        </w:rPr>
      </w:pPr>
      <w:r w:rsidRPr="00E82F6A">
        <w:rPr>
          <w:rFonts w:ascii="Times New Roman" w:hAnsi="Times New Roman" w:cs="Times New Roman"/>
          <w:sz w:val="28"/>
          <w:szCs w:val="28"/>
        </w:rPr>
        <w:t>любительских театров «Ваш выход», с участием театральных коллективов ближайшего и дальнего зарубежья;</w:t>
      </w:r>
    </w:p>
    <w:p w:rsidR="008C7106" w:rsidRPr="00E82F6A" w:rsidRDefault="008C7106" w:rsidP="008C7106">
      <w:pPr>
        <w:numPr>
          <w:ilvl w:val="0"/>
          <w:numId w:val="9"/>
        </w:numPr>
        <w:tabs>
          <w:tab w:val="left" w:pos="993"/>
        </w:tabs>
        <w:spacing w:after="0"/>
        <w:ind w:left="0" w:right="-2" w:firstLine="709"/>
        <w:jc w:val="both"/>
        <w:rPr>
          <w:rFonts w:ascii="Times New Roman" w:hAnsi="Times New Roman" w:cs="Times New Roman"/>
          <w:sz w:val="28"/>
          <w:szCs w:val="28"/>
        </w:rPr>
      </w:pPr>
      <w:r w:rsidRPr="00E82F6A">
        <w:rPr>
          <w:rFonts w:ascii="Times New Roman" w:hAnsi="Times New Roman" w:cs="Times New Roman"/>
          <w:sz w:val="28"/>
          <w:szCs w:val="28"/>
        </w:rPr>
        <w:t>хореографического искусства «Мечта моя, балет!» имени народной артистки СССР М.Т.Семеновой.</w:t>
      </w:r>
    </w:p>
    <w:p w:rsidR="008C7106" w:rsidRPr="00E82F6A" w:rsidRDefault="008C7106" w:rsidP="008C7106">
      <w:pPr>
        <w:pStyle w:val="ConsPlusNormal"/>
        <w:widowControl/>
        <w:spacing w:line="276" w:lineRule="auto"/>
        <w:ind w:right="-2" w:firstLine="748"/>
        <w:jc w:val="both"/>
        <w:rPr>
          <w:rFonts w:ascii="Times New Roman" w:hAnsi="Times New Roman" w:cs="Times New Roman"/>
          <w:sz w:val="28"/>
          <w:szCs w:val="28"/>
        </w:rPr>
      </w:pPr>
      <w:r w:rsidRPr="00E82F6A">
        <w:rPr>
          <w:rFonts w:ascii="Times New Roman" w:hAnsi="Times New Roman" w:cs="Times New Roman"/>
          <w:sz w:val="28"/>
          <w:szCs w:val="28"/>
        </w:rPr>
        <w:t xml:space="preserve">В работе данных фестивалей принимают участие не только жители Самарской области, но и других регионов России. </w:t>
      </w:r>
    </w:p>
    <w:p w:rsidR="000A2F59" w:rsidRPr="00E82F6A" w:rsidRDefault="000A2F59" w:rsidP="007C3AA5">
      <w:pPr>
        <w:pStyle w:val="ConsPlusNormal"/>
        <w:widowControl/>
        <w:spacing w:line="276" w:lineRule="auto"/>
        <w:ind w:right="-2" w:firstLine="709"/>
        <w:jc w:val="both"/>
        <w:rPr>
          <w:rFonts w:ascii="Times New Roman" w:hAnsi="Times New Roman" w:cs="Times New Roman"/>
          <w:b/>
          <w:sz w:val="28"/>
          <w:szCs w:val="28"/>
        </w:rPr>
      </w:pPr>
    </w:p>
    <w:p w:rsidR="008C7106" w:rsidRPr="00E82F6A" w:rsidRDefault="00097E27" w:rsidP="00097E27">
      <w:pPr>
        <w:pStyle w:val="ConsPlusNormal"/>
        <w:widowControl/>
        <w:spacing w:line="276" w:lineRule="auto"/>
        <w:ind w:right="-2" w:firstLine="0"/>
        <w:jc w:val="both"/>
        <w:rPr>
          <w:rFonts w:ascii="Times New Roman" w:hAnsi="Times New Roman"/>
          <w:sz w:val="28"/>
          <w:szCs w:val="28"/>
          <w:u w:val="single"/>
        </w:rPr>
      </w:pPr>
      <w:r w:rsidRPr="00E82F6A">
        <w:rPr>
          <w:rFonts w:ascii="Times New Roman" w:hAnsi="Times New Roman" w:cs="Times New Roman"/>
          <w:b/>
          <w:sz w:val="28"/>
          <w:szCs w:val="28"/>
        </w:rPr>
        <w:t xml:space="preserve">         </w:t>
      </w:r>
      <w:r w:rsidR="007C3AA5" w:rsidRPr="00E82F6A">
        <w:rPr>
          <w:rFonts w:ascii="Times New Roman" w:hAnsi="Times New Roman" w:cs="Times New Roman"/>
          <w:b/>
          <w:sz w:val="28"/>
          <w:szCs w:val="28"/>
          <w:u w:val="single"/>
        </w:rPr>
        <w:t>Физическая культура и спорт</w:t>
      </w:r>
    </w:p>
    <w:p w:rsidR="000A2F59" w:rsidRPr="00E82F6A" w:rsidRDefault="000A2F59" w:rsidP="000A2F59">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Городской округ Похвистнево всегда славился своими спортивными традициями, и его жители отдают должное физической культуре. Городская власть всячески способствует развитию спорта, как среди подрастающего поколения, так и среди горожан среднего и старшего возрастов. Организовывает различные спортивно – массовые мероприятия, чемпионаты, турниры и праздники, формирует сборные команды, пропагандирует здоровый образ жизни, т.е. создает для жителей прекрасные условия для занятий физической культурой и спортом. Сборные команды городского округа участвовали в официальных спортивных мероприятиях, проводимых на территории Самарской области.</w:t>
      </w:r>
    </w:p>
    <w:p w:rsidR="00284338" w:rsidRPr="00E82F6A" w:rsidRDefault="000A2F59" w:rsidP="00FF62D6">
      <w:pPr>
        <w:pStyle w:val="af2"/>
        <w:jc w:val="both"/>
        <w:rPr>
          <w:rFonts w:ascii="Times New Roman" w:hAnsi="Times New Roman"/>
          <w:sz w:val="28"/>
          <w:szCs w:val="28"/>
        </w:rPr>
      </w:pPr>
      <w:r w:rsidRPr="00E82F6A">
        <w:rPr>
          <w:rFonts w:ascii="Times New Roman" w:hAnsi="Times New Roman"/>
          <w:noProof/>
          <w:sz w:val="28"/>
          <w:szCs w:val="28"/>
          <w:lang w:eastAsia="ru-RU"/>
        </w:rPr>
        <w:drawing>
          <wp:anchor distT="0" distB="0" distL="114300" distR="114300" simplePos="0" relativeHeight="251746304" behindDoc="0" locked="0" layoutInCell="1" allowOverlap="1">
            <wp:simplePos x="0" y="0"/>
            <wp:positionH relativeFrom="column">
              <wp:posOffset>2001520</wp:posOffset>
            </wp:positionH>
            <wp:positionV relativeFrom="paragraph">
              <wp:posOffset>925830</wp:posOffset>
            </wp:positionV>
            <wp:extent cx="1913890" cy="1709420"/>
            <wp:effectExtent l="19050" t="0" r="0" b="0"/>
            <wp:wrapSquare wrapText="bothSides"/>
            <wp:docPr id="10" name="Рисунок 2" descr="f0PYmujzAvk.jpg"/>
            <wp:cNvGraphicFramePr/>
            <a:graphic xmlns:a="http://schemas.openxmlformats.org/drawingml/2006/main">
              <a:graphicData uri="http://schemas.openxmlformats.org/drawingml/2006/picture">
                <pic:pic xmlns:pic="http://schemas.openxmlformats.org/drawingml/2006/picture">
                  <pic:nvPicPr>
                    <pic:cNvPr id="4" name="Содержимое 3" descr="f0PYmujzAvk.jpg"/>
                    <pic:cNvPicPr>
                      <a:picLocks noGrp="1" noChangeAspect="1"/>
                    </pic:cNvPicPr>
                  </pic:nvPicPr>
                  <pic:blipFill>
                    <a:blip r:embed="rId35" cstate="print"/>
                    <a:stretch>
                      <a:fillRect/>
                    </a:stretch>
                  </pic:blipFill>
                  <pic:spPr>
                    <a:xfrm>
                      <a:off x="0" y="0"/>
                      <a:ext cx="1913890" cy="1709420"/>
                    </a:xfrm>
                    <a:prstGeom prst="rect">
                      <a:avLst/>
                    </a:prstGeom>
                  </pic:spPr>
                </pic:pic>
              </a:graphicData>
            </a:graphic>
          </wp:anchor>
        </w:drawing>
      </w:r>
      <w:r w:rsidRPr="00E82F6A">
        <w:rPr>
          <w:rFonts w:ascii="Times New Roman" w:hAnsi="Times New Roman"/>
          <w:noProof/>
          <w:sz w:val="28"/>
          <w:szCs w:val="28"/>
          <w:lang w:eastAsia="ru-RU"/>
        </w:rPr>
        <w:drawing>
          <wp:anchor distT="0" distB="0" distL="114300" distR="114300" simplePos="0" relativeHeight="251742208" behindDoc="1" locked="0" layoutInCell="1" allowOverlap="1">
            <wp:simplePos x="0" y="0"/>
            <wp:positionH relativeFrom="column">
              <wp:posOffset>4010025</wp:posOffset>
            </wp:positionH>
            <wp:positionV relativeFrom="paragraph">
              <wp:posOffset>909955</wp:posOffset>
            </wp:positionV>
            <wp:extent cx="2051050" cy="1725295"/>
            <wp:effectExtent l="19050" t="0" r="6350" b="0"/>
            <wp:wrapTight wrapText="bothSides">
              <wp:wrapPolygon edited="0">
                <wp:start x="-201" y="0"/>
                <wp:lineTo x="-201" y="21465"/>
                <wp:lineTo x="21667" y="21465"/>
                <wp:lineTo x="21667" y="0"/>
                <wp:lineTo x="-201" y="0"/>
              </wp:wrapPolygon>
            </wp:wrapTight>
            <wp:docPr id="7" name="Рисунок 1" descr="yNQFK0cPoLA.jpg"/>
            <wp:cNvGraphicFramePr/>
            <a:graphic xmlns:a="http://schemas.openxmlformats.org/drawingml/2006/main">
              <a:graphicData uri="http://schemas.openxmlformats.org/drawingml/2006/picture">
                <pic:pic xmlns:pic="http://schemas.openxmlformats.org/drawingml/2006/picture">
                  <pic:nvPicPr>
                    <pic:cNvPr id="5" name="Содержимое 4" descr="yNQFK0cPoLA.jpg"/>
                    <pic:cNvPicPr>
                      <a:picLocks noGrp="1" noChangeAspect="1"/>
                    </pic:cNvPicPr>
                  </pic:nvPicPr>
                  <pic:blipFill>
                    <a:blip r:embed="rId36" cstate="print"/>
                    <a:stretch>
                      <a:fillRect/>
                    </a:stretch>
                  </pic:blipFill>
                  <pic:spPr>
                    <a:xfrm>
                      <a:off x="0" y="0"/>
                      <a:ext cx="2051050" cy="1725295"/>
                    </a:xfrm>
                    <a:prstGeom prst="rect">
                      <a:avLst/>
                    </a:prstGeom>
                  </pic:spPr>
                </pic:pic>
              </a:graphicData>
            </a:graphic>
          </wp:anchor>
        </w:drawing>
      </w:r>
      <w:r w:rsidRPr="00E82F6A">
        <w:rPr>
          <w:rFonts w:ascii="Times New Roman" w:hAnsi="Times New Roman"/>
          <w:noProof/>
          <w:sz w:val="28"/>
          <w:szCs w:val="28"/>
          <w:lang w:eastAsia="ru-RU"/>
        </w:rPr>
        <w:drawing>
          <wp:anchor distT="0" distB="0" distL="114300" distR="114300" simplePos="0" relativeHeight="251744256" behindDoc="0" locked="0" layoutInCell="1" allowOverlap="1">
            <wp:simplePos x="0" y="0"/>
            <wp:positionH relativeFrom="column">
              <wp:posOffset>-54610</wp:posOffset>
            </wp:positionH>
            <wp:positionV relativeFrom="paragraph">
              <wp:posOffset>925830</wp:posOffset>
            </wp:positionV>
            <wp:extent cx="1968500" cy="1709420"/>
            <wp:effectExtent l="19050" t="0" r="0" b="0"/>
            <wp:wrapSquare wrapText="bothSides"/>
            <wp:docPr id="9" name="Рисунок 2" descr="f0PYmujzAvk.jpg"/>
            <wp:cNvGraphicFramePr/>
            <a:graphic xmlns:a="http://schemas.openxmlformats.org/drawingml/2006/main">
              <a:graphicData uri="http://schemas.openxmlformats.org/drawingml/2006/picture">
                <pic:pic xmlns:pic="http://schemas.openxmlformats.org/drawingml/2006/picture">
                  <pic:nvPicPr>
                    <pic:cNvPr id="4" name="Содержимое 3" descr="f0PYmujzAvk.jpg"/>
                    <pic:cNvPicPr>
                      <a:picLocks noGrp="1" noChangeAspect="1"/>
                    </pic:cNvPicPr>
                  </pic:nvPicPr>
                  <pic:blipFill>
                    <a:blip r:embed="rId37" cstate="print"/>
                    <a:stretch>
                      <a:fillRect/>
                    </a:stretch>
                  </pic:blipFill>
                  <pic:spPr>
                    <a:xfrm>
                      <a:off x="0" y="0"/>
                      <a:ext cx="1968500" cy="1709420"/>
                    </a:xfrm>
                    <a:prstGeom prst="rect">
                      <a:avLst/>
                    </a:prstGeom>
                  </pic:spPr>
                </pic:pic>
              </a:graphicData>
            </a:graphic>
          </wp:anchor>
        </w:drawing>
      </w:r>
      <w:r w:rsidR="00FF62D6" w:rsidRPr="00E82F6A">
        <w:rPr>
          <w:rFonts w:ascii="Times New Roman" w:hAnsi="Times New Roman"/>
          <w:sz w:val="28"/>
          <w:szCs w:val="28"/>
        </w:rPr>
        <w:t xml:space="preserve"> </w:t>
      </w:r>
      <w:r w:rsidR="007C3AA5" w:rsidRPr="00E82F6A">
        <w:rPr>
          <w:rFonts w:ascii="Times New Roman" w:hAnsi="Times New Roman"/>
          <w:sz w:val="28"/>
          <w:szCs w:val="28"/>
        </w:rPr>
        <w:t xml:space="preserve">         </w:t>
      </w:r>
      <w:r w:rsidR="00284338" w:rsidRPr="00E82F6A">
        <w:rPr>
          <w:rFonts w:ascii="Times New Roman" w:hAnsi="Times New Roman"/>
          <w:sz w:val="28"/>
          <w:szCs w:val="28"/>
        </w:rPr>
        <w:t>В городе</w:t>
      </w:r>
      <w:r w:rsidR="00B83DE7" w:rsidRPr="00E82F6A">
        <w:rPr>
          <w:rFonts w:ascii="Times New Roman" w:hAnsi="Times New Roman"/>
          <w:sz w:val="28"/>
          <w:szCs w:val="28"/>
        </w:rPr>
        <w:t xml:space="preserve"> имеется</w:t>
      </w:r>
      <w:r w:rsidR="00284338" w:rsidRPr="00E82F6A">
        <w:rPr>
          <w:rFonts w:ascii="Times New Roman" w:hAnsi="Times New Roman"/>
          <w:sz w:val="28"/>
          <w:szCs w:val="28"/>
        </w:rPr>
        <w:t>, ледовый дворец</w:t>
      </w:r>
      <w:r w:rsidRPr="00E82F6A">
        <w:rPr>
          <w:rFonts w:ascii="Times New Roman" w:hAnsi="Times New Roman"/>
          <w:sz w:val="28"/>
          <w:szCs w:val="28"/>
        </w:rPr>
        <w:t xml:space="preserve"> (МАУ «Похвистнево Арена»)</w:t>
      </w:r>
      <w:r w:rsidR="00284338" w:rsidRPr="00E82F6A">
        <w:rPr>
          <w:rFonts w:ascii="Times New Roman" w:hAnsi="Times New Roman"/>
          <w:sz w:val="28"/>
          <w:szCs w:val="28"/>
        </w:rPr>
        <w:t xml:space="preserve">, </w:t>
      </w:r>
      <w:r w:rsidR="00B83DE7" w:rsidRPr="00E82F6A">
        <w:rPr>
          <w:rFonts w:ascii="Times New Roman" w:hAnsi="Times New Roman"/>
          <w:sz w:val="28"/>
          <w:szCs w:val="28"/>
        </w:rPr>
        <w:t>1 стадион</w:t>
      </w:r>
      <w:r w:rsidRPr="00E82F6A">
        <w:rPr>
          <w:rFonts w:ascii="Times New Roman" w:hAnsi="Times New Roman"/>
          <w:sz w:val="28"/>
          <w:szCs w:val="28"/>
        </w:rPr>
        <w:t xml:space="preserve"> «Нефтяник»</w:t>
      </w:r>
      <w:r w:rsidR="00B83DE7" w:rsidRPr="00E82F6A">
        <w:rPr>
          <w:rFonts w:ascii="Times New Roman" w:hAnsi="Times New Roman"/>
          <w:sz w:val="28"/>
          <w:szCs w:val="28"/>
        </w:rPr>
        <w:t xml:space="preserve">, </w:t>
      </w:r>
      <w:r w:rsidR="00586831" w:rsidRPr="00E82F6A">
        <w:rPr>
          <w:rFonts w:ascii="Times New Roman" w:hAnsi="Times New Roman"/>
          <w:sz w:val="28"/>
          <w:szCs w:val="28"/>
        </w:rPr>
        <w:t>17</w:t>
      </w:r>
      <w:r w:rsidR="0072252F">
        <w:rPr>
          <w:rFonts w:ascii="Times New Roman" w:hAnsi="Times New Roman"/>
          <w:sz w:val="28"/>
          <w:szCs w:val="28"/>
        </w:rPr>
        <w:t xml:space="preserve"> спортивных</w:t>
      </w:r>
      <w:r w:rsidR="00B83DE7" w:rsidRPr="00E82F6A">
        <w:rPr>
          <w:rFonts w:ascii="Times New Roman" w:hAnsi="Times New Roman"/>
          <w:sz w:val="28"/>
          <w:szCs w:val="28"/>
        </w:rPr>
        <w:t xml:space="preserve"> зал</w:t>
      </w:r>
      <w:r w:rsidR="0072252F">
        <w:rPr>
          <w:rFonts w:ascii="Times New Roman" w:hAnsi="Times New Roman"/>
          <w:sz w:val="28"/>
          <w:szCs w:val="28"/>
        </w:rPr>
        <w:t>ов</w:t>
      </w:r>
      <w:r w:rsidR="00B83DE7" w:rsidRPr="00E82F6A">
        <w:rPr>
          <w:rFonts w:ascii="Times New Roman" w:hAnsi="Times New Roman"/>
          <w:sz w:val="28"/>
          <w:szCs w:val="28"/>
        </w:rPr>
        <w:t>, 1</w:t>
      </w:r>
      <w:r w:rsidR="00284338" w:rsidRPr="00E82F6A">
        <w:rPr>
          <w:rFonts w:ascii="Times New Roman" w:hAnsi="Times New Roman"/>
          <w:sz w:val="28"/>
          <w:szCs w:val="28"/>
        </w:rPr>
        <w:t>6 плоскостных спортивных сооружений, 2 плавательных бассейна</w:t>
      </w:r>
      <w:r w:rsidRPr="00E82F6A">
        <w:rPr>
          <w:rFonts w:ascii="Times New Roman" w:hAnsi="Times New Roman"/>
          <w:sz w:val="28"/>
          <w:szCs w:val="28"/>
        </w:rPr>
        <w:t xml:space="preserve"> (МАУ ФОК «Салют»)</w:t>
      </w:r>
      <w:r w:rsidR="00284338" w:rsidRPr="00E82F6A">
        <w:rPr>
          <w:rFonts w:ascii="Times New Roman" w:hAnsi="Times New Roman"/>
          <w:sz w:val="28"/>
          <w:szCs w:val="28"/>
        </w:rPr>
        <w:t xml:space="preserve">,  </w:t>
      </w:r>
      <w:r w:rsidR="00586831" w:rsidRPr="00E82F6A">
        <w:rPr>
          <w:rFonts w:ascii="Times New Roman" w:hAnsi="Times New Roman"/>
          <w:sz w:val="28"/>
          <w:szCs w:val="28"/>
        </w:rPr>
        <w:t>54</w:t>
      </w:r>
      <w:r w:rsidR="00284338" w:rsidRPr="00E82F6A">
        <w:rPr>
          <w:rFonts w:ascii="Times New Roman" w:hAnsi="Times New Roman"/>
          <w:sz w:val="28"/>
          <w:szCs w:val="28"/>
        </w:rPr>
        <w:t xml:space="preserve"> спортивных сооружений, приспособленных для занятий физической культурой и спортом.</w:t>
      </w:r>
    </w:p>
    <w:p w:rsidR="00097E27" w:rsidRPr="00E82F6A" w:rsidRDefault="00097E27" w:rsidP="00097E27">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 xml:space="preserve">Ежегодно проводится более полусотни соревнований по футболу, хоккею, волейболу, лыжным гонкам, легкой атлетике, шахматам и шашкам, </w:t>
      </w:r>
      <w:r w:rsidRPr="00E82F6A">
        <w:rPr>
          <w:rFonts w:ascii="Times New Roman" w:hAnsi="Times New Roman" w:cs="Times New Roman"/>
          <w:sz w:val="28"/>
          <w:szCs w:val="28"/>
        </w:rPr>
        <w:lastRenderedPageBreak/>
        <w:t>пауэрлифтингу, настольному теннису, самбо, единоборствам и другим видам. В них участвуют по самым скромным подсчетам более шести тысяч горожан и гостей.</w:t>
      </w:r>
      <w:r w:rsidR="00FC1148" w:rsidRPr="00E82F6A">
        <w:rPr>
          <w:rFonts w:ascii="Times New Roman" w:hAnsi="Times New Roman" w:cs="Times New Roman"/>
          <w:sz w:val="28"/>
          <w:szCs w:val="28"/>
        </w:rPr>
        <w:t xml:space="preserve"> </w:t>
      </w:r>
    </w:p>
    <w:p w:rsidR="00097E27" w:rsidRPr="00E82F6A" w:rsidRDefault="00097E27" w:rsidP="00097E27">
      <w:pPr>
        <w:spacing w:after="0"/>
        <w:ind w:right="-2" w:firstLine="709"/>
        <w:jc w:val="both"/>
        <w:rPr>
          <w:rFonts w:ascii="Times New Roman" w:hAnsi="Times New Roman" w:cs="Times New Roman"/>
          <w:sz w:val="28"/>
          <w:szCs w:val="28"/>
        </w:rPr>
      </w:pPr>
      <w:r w:rsidRPr="00E82F6A">
        <w:rPr>
          <w:rFonts w:ascii="Times New Roman" w:hAnsi="Times New Roman" w:cs="Times New Roman"/>
          <w:sz w:val="28"/>
          <w:szCs w:val="28"/>
        </w:rPr>
        <w:t>В спортивных секциях, клубах и физкультурно-оздоровительных группах занимается более 13000 человек. Город гордится своими спортсменами, т.к. они неоднократно становились победителями областных, всероссийских и международных соревнований.</w:t>
      </w:r>
    </w:p>
    <w:p w:rsidR="006F5F98" w:rsidRPr="00E82F6A" w:rsidRDefault="006F5F98" w:rsidP="007C3AA5">
      <w:pPr>
        <w:spacing w:after="0"/>
        <w:ind w:firstLine="709"/>
        <w:jc w:val="both"/>
        <w:rPr>
          <w:rFonts w:ascii="Times New Roman" w:hAnsi="Times New Roman" w:cs="Times New Roman"/>
          <w:b/>
          <w:noProof/>
          <w:sz w:val="28"/>
          <w:szCs w:val="28"/>
          <w:u w:val="single"/>
        </w:rPr>
      </w:pPr>
    </w:p>
    <w:p w:rsidR="007C3AA5" w:rsidRPr="00E82F6A" w:rsidRDefault="007C3AA5" w:rsidP="00F9459B">
      <w:pPr>
        <w:spacing w:after="0"/>
        <w:ind w:firstLine="709"/>
        <w:jc w:val="both"/>
        <w:rPr>
          <w:rFonts w:ascii="Times New Roman" w:hAnsi="Times New Roman" w:cs="Times New Roman"/>
          <w:b/>
          <w:noProof/>
          <w:sz w:val="28"/>
          <w:szCs w:val="28"/>
          <w:u w:val="single"/>
        </w:rPr>
      </w:pPr>
      <w:r w:rsidRPr="00E82F6A">
        <w:rPr>
          <w:rFonts w:ascii="Times New Roman" w:hAnsi="Times New Roman" w:cs="Times New Roman"/>
          <w:b/>
          <w:noProof/>
          <w:sz w:val="28"/>
          <w:szCs w:val="28"/>
          <w:u w:val="single"/>
        </w:rPr>
        <w:t>Здравоохранение</w:t>
      </w:r>
    </w:p>
    <w:p w:rsidR="00BA3C0A" w:rsidRPr="00E82F6A" w:rsidRDefault="00FF62D6" w:rsidP="00F9459B">
      <w:pPr>
        <w:pStyle w:val="af2"/>
        <w:spacing w:line="276" w:lineRule="auto"/>
        <w:jc w:val="both"/>
        <w:rPr>
          <w:rFonts w:ascii="Times New Roman" w:hAnsi="Times New Roman"/>
          <w:b/>
          <w:sz w:val="28"/>
          <w:szCs w:val="28"/>
        </w:rPr>
      </w:pPr>
      <w:r w:rsidRPr="00E82F6A">
        <w:rPr>
          <w:rFonts w:ascii="Times New Roman" w:hAnsi="Times New Roman"/>
          <w:sz w:val="28"/>
          <w:szCs w:val="28"/>
        </w:rPr>
        <w:t xml:space="preserve">          </w:t>
      </w:r>
      <w:r w:rsidR="00284338" w:rsidRPr="00E82F6A">
        <w:rPr>
          <w:rFonts w:ascii="Times New Roman" w:hAnsi="Times New Roman"/>
          <w:sz w:val="28"/>
          <w:szCs w:val="28"/>
        </w:rPr>
        <w:t xml:space="preserve">Здравоохранение на территории городского округа представлено </w:t>
      </w:r>
      <w:r w:rsidRPr="00E82F6A">
        <w:rPr>
          <w:rFonts w:ascii="Times New Roman" w:hAnsi="Times New Roman"/>
          <w:sz w:val="28"/>
          <w:szCs w:val="28"/>
        </w:rPr>
        <w:t>ГБУЗ СО «</w:t>
      </w:r>
      <w:proofErr w:type="spellStart"/>
      <w:r w:rsidRPr="00E82F6A">
        <w:rPr>
          <w:rFonts w:ascii="Times New Roman" w:hAnsi="Times New Roman"/>
          <w:sz w:val="28"/>
          <w:szCs w:val="28"/>
        </w:rPr>
        <w:t>Похвистневская</w:t>
      </w:r>
      <w:proofErr w:type="spellEnd"/>
      <w:r w:rsidRPr="00E82F6A">
        <w:rPr>
          <w:rFonts w:ascii="Times New Roman" w:hAnsi="Times New Roman"/>
          <w:sz w:val="28"/>
          <w:szCs w:val="28"/>
        </w:rPr>
        <w:t xml:space="preserve"> центральная районная больница»</w:t>
      </w:r>
      <w:r w:rsidR="00284338" w:rsidRPr="00E82F6A">
        <w:rPr>
          <w:rFonts w:ascii="Times New Roman" w:hAnsi="Times New Roman"/>
          <w:sz w:val="28"/>
          <w:szCs w:val="28"/>
        </w:rPr>
        <w:t>, ГБУЗ СО «Самарский областной клинический Противотуберкулезный диспансер</w:t>
      </w:r>
      <w:r w:rsidR="0086241D" w:rsidRPr="00E82F6A">
        <w:rPr>
          <w:rFonts w:ascii="Times New Roman" w:hAnsi="Times New Roman"/>
          <w:sz w:val="28"/>
          <w:szCs w:val="28"/>
        </w:rPr>
        <w:t xml:space="preserve"> </w:t>
      </w:r>
      <w:r w:rsidR="0086241D" w:rsidRPr="00E82F6A">
        <w:rPr>
          <w:rStyle w:val="af4"/>
          <w:rFonts w:ascii="Times New Roman" w:hAnsi="Times New Roman"/>
          <w:b w:val="0"/>
          <w:color w:val="333333"/>
          <w:sz w:val="28"/>
          <w:szCs w:val="28"/>
          <w:shd w:val="clear" w:color="auto" w:fill="FFFFFF"/>
        </w:rPr>
        <w:t>им. Н. В. Постникова</w:t>
      </w:r>
      <w:r w:rsidR="0086241D" w:rsidRPr="00E82F6A">
        <w:rPr>
          <w:rFonts w:ascii="Times New Roman" w:hAnsi="Times New Roman"/>
          <w:color w:val="333333"/>
          <w:sz w:val="28"/>
          <w:szCs w:val="28"/>
          <w:shd w:val="clear" w:color="auto" w:fill="FFFFFF"/>
        </w:rPr>
        <w:t> </w:t>
      </w:r>
      <w:r w:rsidR="00284338" w:rsidRPr="00E82F6A">
        <w:rPr>
          <w:rFonts w:ascii="Times New Roman" w:hAnsi="Times New Roman"/>
          <w:sz w:val="28"/>
          <w:szCs w:val="28"/>
        </w:rPr>
        <w:t xml:space="preserve">» в г. </w:t>
      </w:r>
      <w:r w:rsidR="0086241D" w:rsidRPr="00E82F6A">
        <w:rPr>
          <w:rFonts w:ascii="Times New Roman" w:hAnsi="Times New Roman"/>
          <w:sz w:val="28"/>
          <w:szCs w:val="28"/>
        </w:rPr>
        <w:t>Похвистнево</w:t>
      </w:r>
      <w:r w:rsidR="00284338" w:rsidRPr="00E82F6A">
        <w:rPr>
          <w:rFonts w:ascii="Times New Roman" w:hAnsi="Times New Roman"/>
          <w:sz w:val="28"/>
          <w:szCs w:val="28"/>
        </w:rPr>
        <w:t xml:space="preserve">, </w:t>
      </w:r>
      <w:r w:rsidRPr="00E82F6A">
        <w:rPr>
          <w:rFonts w:ascii="Times New Roman" w:hAnsi="Times New Roman"/>
          <w:sz w:val="28"/>
          <w:szCs w:val="28"/>
        </w:rPr>
        <w:t>ГБУЗ С</w:t>
      </w:r>
      <w:r w:rsidR="007667C4">
        <w:rPr>
          <w:rFonts w:ascii="Times New Roman" w:hAnsi="Times New Roman"/>
          <w:sz w:val="28"/>
          <w:szCs w:val="28"/>
        </w:rPr>
        <w:t>О</w:t>
      </w:r>
      <w:bookmarkStart w:id="2" w:name="_GoBack"/>
      <w:bookmarkEnd w:id="2"/>
      <w:r w:rsidRPr="00E82F6A">
        <w:rPr>
          <w:rFonts w:ascii="Times New Roman" w:hAnsi="Times New Roman"/>
          <w:sz w:val="28"/>
          <w:szCs w:val="28"/>
        </w:rPr>
        <w:t xml:space="preserve"> Самарская стоматологическая поликлиника № 3, отделение № 5,</w:t>
      </w:r>
      <w:r w:rsidR="007C3AA5" w:rsidRPr="00E82F6A">
        <w:rPr>
          <w:rFonts w:ascii="Times New Roman" w:hAnsi="Times New Roman"/>
          <w:sz w:val="28"/>
          <w:szCs w:val="28"/>
        </w:rPr>
        <w:t xml:space="preserve"> </w:t>
      </w:r>
      <w:r w:rsidR="007C3AA5" w:rsidRPr="00E82F6A">
        <w:rPr>
          <w:rFonts w:ascii="Times New Roman" w:hAnsi="Times New Roman"/>
          <w:color w:val="000000" w:themeColor="text1"/>
          <w:sz w:val="28"/>
          <w:szCs w:val="28"/>
        </w:rPr>
        <w:t>клинико-диагностическим центром ГБУЗ СО "</w:t>
      </w:r>
      <w:proofErr w:type="spellStart"/>
      <w:r w:rsidR="007C3AA5" w:rsidRPr="00E82F6A">
        <w:rPr>
          <w:rFonts w:ascii="Times New Roman" w:hAnsi="Times New Roman"/>
          <w:color w:val="000000" w:themeColor="text1"/>
          <w:sz w:val="28"/>
          <w:szCs w:val="28"/>
        </w:rPr>
        <w:t>Похвистневская</w:t>
      </w:r>
      <w:proofErr w:type="spellEnd"/>
      <w:r w:rsidR="007C3AA5" w:rsidRPr="00E82F6A">
        <w:rPr>
          <w:rFonts w:ascii="Times New Roman" w:hAnsi="Times New Roman"/>
          <w:color w:val="000000" w:themeColor="text1"/>
          <w:sz w:val="28"/>
          <w:szCs w:val="28"/>
        </w:rPr>
        <w:t xml:space="preserve"> ЦРБ",</w:t>
      </w:r>
      <w:r w:rsidRPr="00E82F6A">
        <w:rPr>
          <w:rFonts w:ascii="Times New Roman" w:hAnsi="Times New Roman"/>
          <w:sz w:val="28"/>
          <w:szCs w:val="28"/>
        </w:rPr>
        <w:t xml:space="preserve"> </w:t>
      </w:r>
      <w:r w:rsidR="0086241D" w:rsidRPr="00E82F6A">
        <w:rPr>
          <w:rFonts w:ascii="Times New Roman" w:hAnsi="Times New Roman"/>
          <w:sz w:val="28"/>
          <w:szCs w:val="28"/>
        </w:rPr>
        <w:t xml:space="preserve">многофункциональным медицинским центром </w:t>
      </w:r>
      <w:r w:rsidR="00284338" w:rsidRPr="00E82F6A">
        <w:rPr>
          <w:rFonts w:ascii="Times New Roman" w:hAnsi="Times New Roman"/>
          <w:sz w:val="28"/>
          <w:szCs w:val="28"/>
        </w:rPr>
        <w:t>«</w:t>
      </w:r>
      <w:proofErr w:type="spellStart"/>
      <w:r w:rsidR="0086241D" w:rsidRPr="00E82F6A">
        <w:rPr>
          <w:rFonts w:ascii="Times New Roman" w:hAnsi="Times New Roman"/>
          <w:sz w:val="28"/>
          <w:szCs w:val="28"/>
        </w:rPr>
        <w:t>МедАрт</w:t>
      </w:r>
      <w:proofErr w:type="spellEnd"/>
      <w:r w:rsidR="00284338" w:rsidRPr="00E82F6A">
        <w:rPr>
          <w:rFonts w:ascii="Times New Roman" w:hAnsi="Times New Roman"/>
          <w:sz w:val="28"/>
          <w:szCs w:val="28"/>
        </w:rPr>
        <w:t xml:space="preserve">», </w:t>
      </w:r>
      <w:r w:rsidRPr="00E82F6A">
        <w:rPr>
          <w:rFonts w:ascii="Times New Roman" w:hAnsi="Times New Roman"/>
          <w:sz w:val="28"/>
          <w:szCs w:val="28"/>
        </w:rPr>
        <w:t>стоматологическими клиниками («Сатурн», «Жемчужина», «</w:t>
      </w:r>
      <w:proofErr w:type="spellStart"/>
      <w:r w:rsidRPr="00E82F6A">
        <w:rPr>
          <w:rFonts w:ascii="Times New Roman" w:hAnsi="Times New Roman"/>
          <w:sz w:val="28"/>
          <w:szCs w:val="28"/>
        </w:rPr>
        <w:t>Дента</w:t>
      </w:r>
      <w:proofErr w:type="spellEnd"/>
      <w:r w:rsidRPr="00E82F6A">
        <w:rPr>
          <w:rFonts w:ascii="Times New Roman" w:hAnsi="Times New Roman"/>
          <w:sz w:val="28"/>
          <w:szCs w:val="28"/>
        </w:rPr>
        <w:t>»)</w:t>
      </w:r>
      <w:r w:rsidR="00284338" w:rsidRPr="00E82F6A">
        <w:rPr>
          <w:rFonts w:ascii="Times New Roman" w:hAnsi="Times New Roman"/>
          <w:sz w:val="28"/>
          <w:szCs w:val="28"/>
        </w:rPr>
        <w:t xml:space="preserve">, медицинскими </w:t>
      </w:r>
      <w:r w:rsidRPr="00E82F6A">
        <w:rPr>
          <w:rFonts w:ascii="Times New Roman" w:hAnsi="Times New Roman"/>
          <w:sz w:val="28"/>
          <w:szCs w:val="28"/>
        </w:rPr>
        <w:t>лабораториями</w:t>
      </w:r>
      <w:r w:rsidR="00284338" w:rsidRPr="00E82F6A">
        <w:rPr>
          <w:rFonts w:ascii="Times New Roman" w:hAnsi="Times New Roman"/>
          <w:sz w:val="28"/>
          <w:szCs w:val="28"/>
        </w:rPr>
        <w:t xml:space="preserve"> «</w:t>
      </w:r>
      <w:proofErr w:type="spellStart"/>
      <w:r w:rsidR="00284338" w:rsidRPr="00E82F6A">
        <w:rPr>
          <w:rFonts w:ascii="Times New Roman" w:hAnsi="Times New Roman"/>
          <w:sz w:val="28"/>
          <w:szCs w:val="28"/>
        </w:rPr>
        <w:t>Инвитро</w:t>
      </w:r>
      <w:proofErr w:type="spellEnd"/>
      <w:r w:rsidR="00284338" w:rsidRPr="00E82F6A">
        <w:rPr>
          <w:rFonts w:ascii="Times New Roman" w:hAnsi="Times New Roman"/>
          <w:sz w:val="28"/>
          <w:szCs w:val="28"/>
        </w:rPr>
        <w:t xml:space="preserve">», </w:t>
      </w:r>
      <w:r w:rsidR="00284338" w:rsidRPr="00E82F6A">
        <w:rPr>
          <w:rFonts w:ascii="Times New Roman" w:hAnsi="Times New Roman"/>
          <w:b/>
          <w:sz w:val="28"/>
          <w:szCs w:val="28"/>
        </w:rPr>
        <w:t>«</w:t>
      </w:r>
      <w:proofErr w:type="spellStart"/>
      <w:r w:rsidRPr="00E82F6A">
        <w:rPr>
          <w:rStyle w:val="af4"/>
          <w:rFonts w:ascii="Times New Roman" w:hAnsi="Times New Roman"/>
          <w:b w:val="0"/>
          <w:color w:val="333333"/>
          <w:sz w:val="28"/>
          <w:szCs w:val="28"/>
          <w:shd w:val="clear" w:color="auto" w:fill="FFFFFF"/>
        </w:rPr>
        <w:t>Гемотест</w:t>
      </w:r>
      <w:proofErr w:type="spellEnd"/>
      <w:r w:rsidR="00284338" w:rsidRPr="00E82F6A">
        <w:rPr>
          <w:rFonts w:ascii="Times New Roman" w:hAnsi="Times New Roman"/>
          <w:b/>
          <w:sz w:val="28"/>
          <w:szCs w:val="28"/>
        </w:rPr>
        <w:t>»</w:t>
      </w:r>
      <w:r w:rsidRPr="00E82F6A">
        <w:rPr>
          <w:rFonts w:ascii="Times New Roman" w:hAnsi="Times New Roman"/>
          <w:b/>
          <w:sz w:val="28"/>
          <w:szCs w:val="28"/>
        </w:rPr>
        <w:t>.</w:t>
      </w:r>
    </w:p>
    <w:p w:rsidR="00284338" w:rsidRPr="00E82F6A" w:rsidRDefault="00284338" w:rsidP="00AF218C">
      <w:pPr>
        <w:spacing w:after="0"/>
        <w:ind w:firstLine="709"/>
        <w:jc w:val="both"/>
        <w:rPr>
          <w:rFonts w:ascii="Times New Roman" w:hAnsi="Times New Roman" w:cs="Times New Roman"/>
          <w:b/>
          <w:sz w:val="28"/>
          <w:szCs w:val="28"/>
        </w:rPr>
      </w:pPr>
    </w:p>
    <w:p w:rsidR="00D4096A" w:rsidRPr="00E82F6A" w:rsidRDefault="00D4096A" w:rsidP="00F9459B">
      <w:pPr>
        <w:spacing w:after="0"/>
        <w:ind w:firstLine="709"/>
        <w:jc w:val="both"/>
        <w:rPr>
          <w:rFonts w:ascii="Times New Roman" w:eastAsia="Times New Roman" w:hAnsi="Times New Roman" w:cs="Times New Roman"/>
          <w:b/>
          <w:iCs/>
          <w:color w:val="000000"/>
          <w:sz w:val="28"/>
          <w:szCs w:val="28"/>
          <w:u w:val="single"/>
          <w:lang w:eastAsia="ru-RU"/>
        </w:rPr>
      </w:pPr>
      <w:r w:rsidRPr="00E82F6A">
        <w:rPr>
          <w:rFonts w:ascii="Times New Roman" w:eastAsia="Times New Roman" w:hAnsi="Times New Roman" w:cs="Times New Roman"/>
          <w:b/>
          <w:iCs/>
          <w:color w:val="000000"/>
          <w:sz w:val="28"/>
          <w:szCs w:val="28"/>
          <w:u w:val="single"/>
          <w:lang w:eastAsia="ru-RU"/>
        </w:rPr>
        <w:t>Туризм</w:t>
      </w:r>
    </w:p>
    <w:p w:rsidR="00D4096A" w:rsidRPr="00E82F6A" w:rsidRDefault="00B07D02" w:rsidP="00F9459B">
      <w:pPr>
        <w:pStyle w:val="af2"/>
        <w:spacing w:line="276" w:lineRule="auto"/>
        <w:ind w:firstLine="709"/>
        <w:jc w:val="both"/>
        <w:rPr>
          <w:rFonts w:ascii="Times New Roman" w:hAnsi="Times New Roman"/>
          <w:sz w:val="28"/>
          <w:szCs w:val="28"/>
          <w:lang w:eastAsia="ru-RU"/>
        </w:rPr>
      </w:pPr>
      <w:r w:rsidRPr="00E82F6A">
        <w:rPr>
          <w:rFonts w:ascii="Times New Roman" w:hAnsi="Times New Roman"/>
          <w:noProof/>
          <w:sz w:val="28"/>
          <w:szCs w:val="28"/>
          <w:lang w:eastAsia="ru-RU"/>
        </w:rPr>
        <w:drawing>
          <wp:anchor distT="0" distB="0" distL="114300" distR="114300" simplePos="0" relativeHeight="251729920" behindDoc="0" locked="0" layoutInCell="1" allowOverlap="1">
            <wp:simplePos x="0" y="0"/>
            <wp:positionH relativeFrom="column">
              <wp:posOffset>-54610</wp:posOffset>
            </wp:positionH>
            <wp:positionV relativeFrom="paragraph">
              <wp:posOffset>730250</wp:posOffset>
            </wp:positionV>
            <wp:extent cx="2278380" cy="1120775"/>
            <wp:effectExtent l="19050" t="0" r="7620" b="0"/>
            <wp:wrapSquare wrapText="bothSides"/>
            <wp:docPr id="24" name="Рисунок 5" descr="/netcat_files/105/57/h_cf399ce812297bd906cb03dd1bd9c2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tcat_files/105/57/h_cf399ce812297bd906cb03dd1bd9c2e4"/>
                    <pic:cNvPicPr>
                      <a:picLocks noChangeAspect="1" noChangeArrowheads="1"/>
                    </pic:cNvPicPr>
                  </pic:nvPicPr>
                  <pic:blipFill>
                    <a:blip r:embed="rId38" cstate="print"/>
                    <a:srcRect/>
                    <a:stretch>
                      <a:fillRect/>
                    </a:stretch>
                  </pic:blipFill>
                  <pic:spPr bwMode="auto">
                    <a:xfrm>
                      <a:off x="0" y="0"/>
                      <a:ext cx="2278380" cy="1120775"/>
                    </a:xfrm>
                    <a:prstGeom prst="rect">
                      <a:avLst/>
                    </a:prstGeom>
                    <a:noFill/>
                    <a:ln w="9525">
                      <a:noFill/>
                      <a:miter lim="800000"/>
                      <a:headEnd/>
                      <a:tailEnd/>
                    </a:ln>
                  </pic:spPr>
                </pic:pic>
              </a:graphicData>
            </a:graphic>
          </wp:anchor>
        </w:drawing>
      </w:r>
      <w:r w:rsidR="00D4096A" w:rsidRPr="00E82F6A">
        <w:rPr>
          <w:rFonts w:ascii="Times New Roman" w:hAnsi="Times New Roman"/>
          <w:sz w:val="28"/>
          <w:szCs w:val="28"/>
          <w:lang w:eastAsia="ru-RU"/>
        </w:rPr>
        <w:t xml:space="preserve">Такое начинание, как «Болотная авантюра», родилось в Похвистневе 6 лет назад. Группа молодых энтузиастов, обожающих «драйв», или ситуацию, когда адреналин «зашкаливает», предложила организовать состязания </w:t>
      </w:r>
      <w:proofErr w:type="spellStart"/>
      <w:r w:rsidR="00D4096A" w:rsidRPr="00E82F6A">
        <w:rPr>
          <w:rFonts w:ascii="Times New Roman" w:hAnsi="Times New Roman"/>
          <w:sz w:val="28"/>
          <w:szCs w:val="28"/>
          <w:lang w:eastAsia="ru-RU"/>
        </w:rPr>
        <w:t>джиперов</w:t>
      </w:r>
      <w:proofErr w:type="spellEnd"/>
      <w:r w:rsidR="00D4096A" w:rsidRPr="00E82F6A">
        <w:rPr>
          <w:rFonts w:ascii="Times New Roman" w:hAnsi="Times New Roman"/>
          <w:sz w:val="28"/>
          <w:szCs w:val="28"/>
          <w:lang w:eastAsia="ru-RU"/>
        </w:rPr>
        <w:t xml:space="preserve">. Городская Администрация пошла навстречу. Так возник </w:t>
      </w:r>
      <w:proofErr w:type="spellStart"/>
      <w:r w:rsidR="00D4096A" w:rsidRPr="00E82F6A">
        <w:rPr>
          <w:rFonts w:ascii="Times New Roman" w:hAnsi="Times New Roman"/>
          <w:sz w:val="28"/>
          <w:szCs w:val="28"/>
          <w:lang w:eastAsia="ru-RU"/>
        </w:rPr>
        <w:t>внедорожный</w:t>
      </w:r>
      <w:proofErr w:type="spellEnd"/>
      <w:r w:rsidR="00D4096A" w:rsidRPr="00E82F6A">
        <w:rPr>
          <w:rFonts w:ascii="Times New Roman" w:hAnsi="Times New Roman"/>
          <w:sz w:val="28"/>
          <w:szCs w:val="28"/>
          <w:lang w:eastAsia="ru-RU"/>
        </w:rPr>
        <w:t xml:space="preserve"> клуб «Танкер», который и стал </w:t>
      </w:r>
      <w:proofErr w:type="spellStart"/>
      <w:r w:rsidR="00D4096A" w:rsidRPr="00E82F6A">
        <w:rPr>
          <w:rFonts w:ascii="Times New Roman" w:hAnsi="Times New Roman"/>
          <w:sz w:val="28"/>
          <w:szCs w:val="28"/>
          <w:lang w:eastAsia="ru-RU"/>
        </w:rPr>
        <w:t>реализатором</w:t>
      </w:r>
      <w:proofErr w:type="spellEnd"/>
      <w:r w:rsidR="00D4096A" w:rsidRPr="00E82F6A">
        <w:rPr>
          <w:rFonts w:ascii="Times New Roman" w:hAnsi="Times New Roman"/>
          <w:sz w:val="28"/>
          <w:szCs w:val="28"/>
          <w:lang w:eastAsia="ru-RU"/>
        </w:rPr>
        <w:t xml:space="preserve"> «Болотной авантюры». Для полигона состязаний внедорожников (зрительских точек) выбрали </w:t>
      </w:r>
      <w:proofErr w:type="spellStart"/>
      <w:r w:rsidR="00D4096A" w:rsidRPr="00E82F6A">
        <w:rPr>
          <w:rFonts w:ascii="Times New Roman" w:hAnsi="Times New Roman"/>
          <w:sz w:val="28"/>
          <w:szCs w:val="28"/>
          <w:lang w:eastAsia="ru-RU"/>
        </w:rPr>
        <w:t>Вязовские</w:t>
      </w:r>
      <w:proofErr w:type="spellEnd"/>
      <w:r w:rsidR="00D4096A" w:rsidRPr="00E82F6A">
        <w:rPr>
          <w:rFonts w:ascii="Times New Roman" w:hAnsi="Times New Roman"/>
          <w:sz w:val="28"/>
          <w:szCs w:val="28"/>
          <w:lang w:eastAsia="ru-RU"/>
        </w:rPr>
        <w:t xml:space="preserve"> озёра. Соревнования </w:t>
      </w:r>
      <w:proofErr w:type="spellStart"/>
      <w:r w:rsidR="00D4096A" w:rsidRPr="00E82F6A">
        <w:rPr>
          <w:rFonts w:ascii="Times New Roman" w:hAnsi="Times New Roman"/>
          <w:sz w:val="28"/>
          <w:szCs w:val="28"/>
          <w:lang w:eastAsia="ru-RU"/>
        </w:rPr>
        <w:t>джиперов</w:t>
      </w:r>
      <w:proofErr w:type="spellEnd"/>
      <w:r w:rsidR="00D4096A" w:rsidRPr="00E82F6A">
        <w:rPr>
          <w:rFonts w:ascii="Times New Roman" w:hAnsi="Times New Roman"/>
          <w:sz w:val="28"/>
          <w:szCs w:val="28"/>
          <w:lang w:eastAsia="ru-RU"/>
        </w:rPr>
        <w:t xml:space="preserve"> длятся 20 часов (до утра воскресенья).</w:t>
      </w:r>
    </w:p>
    <w:p w:rsidR="00D4096A" w:rsidRPr="00E82F6A" w:rsidRDefault="00D4096A" w:rsidP="00F9459B">
      <w:pPr>
        <w:pStyle w:val="af2"/>
        <w:spacing w:line="276" w:lineRule="auto"/>
        <w:ind w:firstLine="709"/>
        <w:jc w:val="both"/>
        <w:rPr>
          <w:rFonts w:ascii="Times New Roman" w:hAnsi="Times New Roman"/>
          <w:sz w:val="28"/>
          <w:szCs w:val="28"/>
          <w:lang w:eastAsia="ru-RU"/>
        </w:rPr>
      </w:pPr>
      <w:r w:rsidRPr="00E82F6A">
        <w:rPr>
          <w:rFonts w:ascii="Times New Roman" w:hAnsi="Times New Roman"/>
          <w:sz w:val="28"/>
          <w:szCs w:val="28"/>
          <w:lang w:eastAsia="ru-RU"/>
        </w:rPr>
        <w:t>Соревнования представляют собой ориентирование на местности, то есть взятие контрольных точек с помощью GPS координат и прохождение специального участка (зрительских точек).</w:t>
      </w:r>
      <w:r w:rsidR="00B426E6">
        <w:rPr>
          <w:rFonts w:ascii="Times New Roman" w:hAnsi="Times New Roman"/>
          <w:sz w:val="28"/>
          <w:szCs w:val="28"/>
          <w:lang w:eastAsia="ru-RU"/>
        </w:rPr>
        <w:t xml:space="preserve"> </w:t>
      </w:r>
      <w:r w:rsidRPr="00E82F6A">
        <w:rPr>
          <w:rFonts w:ascii="Times New Roman" w:hAnsi="Times New Roman"/>
          <w:sz w:val="28"/>
          <w:szCs w:val="28"/>
          <w:lang w:eastAsia="ru-RU"/>
        </w:rPr>
        <w:t xml:space="preserve">Соревнования делятся на несколько классов: «Стандарт </w:t>
      </w:r>
      <w:proofErr w:type="spellStart"/>
      <w:r w:rsidRPr="00E82F6A">
        <w:rPr>
          <w:rFonts w:ascii="Times New Roman" w:hAnsi="Times New Roman"/>
          <w:sz w:val="28"/>
          <w:szCs w:val="28"/>
          <w:lang w:eastAsia="ru-RU"/>
        </w:rPr>
        <w:t>лайт</w:t>
      </w:r>
      <w:proofErr w:type="spellEnd"/>
      <w:r w:rsidRPr="00E82F6A">
        <w:rPr>
          <w:rFonts w:ascii="Times New Roman" w:hAnsi="Times New Roman"/>
          <w:sz w:val="28"/>
          <w:szCs w:val="28"/>
          <w:lang w:eastAsia="ru-RU"/>
        </w:rPr>
        <w:t>», «Стандарт», «Модифицированные», «Туризм», «Спорт».</w:t>
      </w:r>
      <w:r w:rsidR="00C0260F" w:rsidRPr="00E82F6A">
        <w:rPr>
          <w:rFonts w:ascii="Times New Roman" w:hAnsi="Times New Roman"/>
          <w:sz w:val="28"/>
          <w:szCs w:val="28"/>
          <w:lang w:eastAsia="ru-RU"/>
        </w:rPr>
        <w:t xml:space="preserve"> </w:t>
      </w:r>
      <w:r w:rsidRPr="00E82F6A">
        <w:rPr>
          <w:rFonts w:ascii="Times New Roman" w:hAnsi="Times New Roman"/>
          <w:sz w:val="28"/>
          <w:szCs w:val="28"/>
          <w:lang w:eastAsia="ru-RU"/>
        </w:rPr>
        <w:t xml:space="preserve">География участников обещает быть обширной - Тольятти, Самара, Чапаевск, Новокуйбышевск, с. Борское, с. Красный Яр, Балаково, </w:t>
      </w:r>
      <w:proofErr w:type="spellStart"/>
      <w:r w:rsidRPr="00E82F6A">
        <w:rPr>
          <w:rFonts w:ascii="Times New Roman" w:hAnsi="Times New Roman"/>
          <w:sz w:val="28"/>
          <w:szCs w:val="28"/>
          <w:lang w:eastAsia="ru-RU"/>
        </w:rPr>
        <w:t>Кинель</w:t>
      </w:r>
      <w:proofErr w:type="spellEnd"/>
      <w:r w:rsidRPr="00E82F6A">
        <w:rPr>
          <w:rFonts w:ascii="Times New Roman" w:hAnsi="Times New Roman"/>
          <w:sz w:val="28"/>
          <w:szCs w:val="28"/>
          <w:lang w:eastAsia="ru-RU"/>
        </w:rPr>
        <w:t xml:space="preserve">, </w:t>
      </w:r>
      <w:proofErr w:type="spellStart"/>
      <w:r w:rsidRPr="00E82F6A">
        <w:rPr>
          <w:rFonts w:ascii="Times New Roman" w:hAnsi="Times New Roman"/>
          <w:sz w:val="28"/>
          <w:szCs w:val="28"/>
          <w:lang w:eastAsia="ru-RU"/>
        </w:rPr>
        <w:t>Усть-Кинельский</w:t>
      </w:r>
      <w:proofErr w:type="spellEnd"/>
      <w:r w:rsidRPr="00E82F6A">
        <w:rPr>
          <w:rFonts w:ascii="Times New Roman" w:hAnsi="Times New Roman"/>
          <w:sz w:val="28"/>
          <w:szCs w:val="28"/>
          <w:lang w:eastAsia="ru-RU"/>
        </w:rPr>
        <w:t xml:space="preserve">, Татарстан и Башкирия, Ульяновская и Оренбургская </w:t>
      </w:r>
      <w:proofErr w:type="spellStart"/>
      <w:r w:rsidRPr="00E82F6A">
        <w:rPr>
          <w:rFonts w:ascii="Times New Roman" w:hAnsi="Times New Roman"/>
          <w:sz w:val="28"/>
          <w:szCs w:val="28"/>
          <w:lang w:eastAsia="ru-RU"/>
        </w:rPr>
        <w:t>области.Гостям</w:t>
      </w:r>
      <w:proofErr w:type="spellEnd"/>
      <w:r w:rsidRPr="00E82F6A">
        <w:rPr>
          <w:rFonts w:ascii="Times New Roman" w:hAnsi="Times New Roman"/>
          <w:sz w:val="28"/>
          <w:szCs w:val="28"/>
          <w:lang w:eastAsia="ru-RU"/>
        </w:rPr>
        <w:t xml:space="preserve"> понравилось штурмовать местные водоёмы, и количество участников из года в год стабильно </w:t>
      </w:r>
      <w:r w:rsidR="005D797C" w:rsidRPr="00E82F6A">
        <w:rPr>
          <w:rFonts w:ascii="Times New Roman" w:hAnsi="Times New Roman"/>
          <w:sz w:val="28"/>
          <w:szCs w:val="28"/>
          <w:lang w:eastAsia="ru-RU"/>
        </w:rPr>
        <w:t>растет</w:t>
      </w:r>
      <w:r w:rsidRPr="00E82F6A">
        <w:rPr>
          <w:rFonts w:ascii="Times New Roman" w:hAnsi="Times New Roman"/>
          <w:sz w:val="28"/>
          <w:szCs w:val="28"/>
          <w:lang w:eastAsia="ru-RU"/>
        </w:rPr>
        <w:t>.</w:t>
      </w:r>
    </w:p>
    <w:p w:rsidR="00C0260F" w:rsidRPr="00E82F6A" w:rsidRDefault="006F5F98" w:rsidP="00F9459B">
      <w:pPr>
        <w:pStyle w:val="af2"/>
        <w:spacing w:line="276" w:lineRule="auto"/>
        <w:ind w:firstLine="709"/>
        <w:jc w:val="both"/>
        <w:rPr>
          <w:rFonts w:ascii="Times New Roman" w:hAnsi="Times New Roman"/>
          <w:sz w:val="28"/>
          <w:szCs w:val="28"/>
          <w:lang w:eastAsia="ru-RU"/>
        </w:rPr>
      </w:pPr>
      <w:r w:rsidRPr="00E82F6A">
        <w:rPr>
          <w:rFonts w:ascii="Times New Roman" w:hAnsi="Times New Roman"/>
          <w:noProof/>
          <w:sz w:val="28"/>
          <w:szCs w:val="28"/>
          <w:lang w:eastAsia="ru-RU"/>
        </w:rPr>
        <w:lastRenderedPageBreak/>
        <w:drawing>
          <wp:anchor distT="0" distB="0" distL="114300" distR="114300" simplePos="0" relativeHeight="251731968" behindDoc="0" locked="0" layoutInCell="1" allowOverlap="1">
            <wp:simplePos x="0" y="0"/>
            <wp:positionH relativeFrom="column">
              <wp:posOffset>4540885</wp:posOffset>
            </wp:positionH>
            <wp:positionV relativeFrom="paragraph">
              <wp:posOffset>290830</wp:posOffset>
            </wp:positionV>
            <wp:extent cx="1586230" cy="1796415"/>
            <wp:effectExtent l="19050" t="0" r="0" b="0"/>
            <wp:wrapSquare wrapText="bothSides"/>
            <wp:docPr id="4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a:stretch>
                      <a:fillRect/>
                    </a:stretch>
                  </pic:blipFill>
                  <pic:spPr bwMode="auto">
                    <a:xfrm>
                      <a:off x="0" y="0"/>
                      <a:ext cx="1586230" cy="1796415"/>
                    </a:xfrm>
                    <a:prstGeom prst="rect">
                      <a:avLst/>
                    </a:prstGeom>
                    <a:noFill/>
                    <a:ln w="9525">
                      <a:noFill/>
                      <a:miter lim="800000"/>
                      <a:headEnd/>
                      <a:tailEnd/>
                    </a:ln>
                  </pic:spPr>
                </pic:pic>
              </a:graphicData>
            </a:graphic>
          </wp:anchor>
        </w:drawing>
      </w:r>
      <w:r w:rsidR="00D4096A" w:rsidRPr="00E82F6A">
        <w:rPr>
          <w:rFonts w:ascii="Times New Roman" w:hAnsi="Times New Roman"/>
          <w:sz w:val="28"/>
          <w:szCs w:val="28"/>
          <w:lang w:eastAsia="ru-RU"/>
        </w:rPr>
        <w:t>Трасса всегда получается непростой, но для «болотных авантюристов» - то, что надо!</w:t>
      </w:r>
    </w:p>
    <w:p w:rsidR="00D4096A" w:rsidRPr="00E82F6A" w:rsidRDefault="00D4096A" w:rsidP="00F9459B">
      <w:pPr>
        <w:pStyle w:val="af2"/>
        <w:spacing w:line="276" w:lineRule="auto"/>
        <w:ind w:firstLine="709"/>
        <w:jc w:val="both"/>
        <w:rPr>
          <w:rFonts w:ascii="Times New Roman" w:hAnsi="Times New Roman"/>
          <w:sz w:val="28"/>
          <w:szCs w:val="28"/>
          <w:lang w:eastAsia="ru-RU"/>
        </w:rPr>
      </w:pPr>
      <w:r w:rsidRPr="00E82F6A">
        <w:rPr>
          <w:rFonts w:ascii="Times New Roman" w:hAnsi="Times New Roman"/>
          <w:sz w:val="28"/>
          <w:szCs w:val="28"/>
          <w:lang w:eastAsia="ru-RU"/>
        </w:rPr>
        <w:t xml:space="preserve">За счет средств Фонда Президентских грантов в г.о.Похвистнево был создан байдарочный клуб. И с тех пор ежегодно в первых числах июня в Похвистнево проводится гребной марафон, в котором участвуют жители Похвистнево, </w:t>
      </w:r>
      <w:proofErr w:type="spellStart"/>
      <w:r w:rsidRPr="00E82F6A">
        <w:rPr>
          <w:rFonts w:ascii="Times New Roman" w:hAnsi="Times New Roman"/>
          <w:sz w:val="28"/>
          <w:szCs w:val="28"/>
          <w:lang w:eastAsia="ru-RU"/>
        </w:rPr>
        <w:t>Похвистневского</w:t>
      </w:r>
      <w:proofErr w:type="spellEnd"/>
      <w:r w:rsidRPr="00E82F6A">
        <w:rPr>
          <w:rFonts w:ascii="Times New Roman" w:hAnsi="Times New Roman"/>
          <w:sz w:val="28"/>
          <w:szCs w:val="28"/>
          <w:lang w:eastAsia="ru-RU"/>
        </w:rPr>
        <w:t xml:space="preserve"> района, Бугуруслана, Самары, Отрадного, </w:t>
      </w:r>
      <w:proofErr w:type="spellStart"/>
      <w:r w:rsidRPr="00E82F6A">
        <w:rPr>
          <w:rFonts w:ascii="Times New Roman" w:hAnsi="Times New Roman"/>
          <w:sz w:val="28"/>
          <w:szCs w:val="28"/>
          <w:lang w:eastAsia="ru-RU"/>
        </w:rPr>
        <w:t>Кинель-Черкасс</w:t>
      </w:r>
      <w:proofErr w:type="spellEnd"/>
      <w:r w:rsidRPr="00E82F6A">
        <w:rPr>
          <w:rFonts w:ascii="Times New Roman" w:hAnsi="Times New Roman"/>
          <w:sz w:val="28"/>
          <w:szCs w:val="28"/>
          <w:lang w:eastAsia="ru-RU"/>
        </w:rPr>
        <w:t>, Уфы и других территорий.</w:t>
      </w:r>
    </w:p>
    <w:p w:rsidR="008A0B23" w:rsidRPr="00E82F6A" w:rsidRDefault="00F71B2C" w:rsidP="00D4096A">
      <w:pPr>
        <w:spacing w:after="0"/>
        <w:ind w:right="-2" w:firstLine="709"/>
        <w:jc w:val="both"/>
        <w:rPr>
          <w:rFonts w:ascii="Times New Roman" w:hAnsi="Times New Roman" w:cs="Times New Roman"/>
          <w:b/>
          <w:sz w:val="28"/>
          <w:szCs w:val="28"/>
        </w:rPr>
      </w:pPr>
      <w:r w:rsidRPr="00E82F6A">
        <w:rPr>
          <w:rFonts w:ascii="Times New Roman" w:hAnsi="Times New Roman" w:cs="Times New Roman"/>
          <w:noProof/>
          <w:sz w:val="28"/>
          <w:szCs w:val="28"/>
          <w:lang w:eastAsia="ru-RU"/>
        </w:rPr>
        <w:drawing>
          <wp:anchor distT="0" distB="0" distL="114300" distR="114300" simplePos="0" relativeHeight="251730944" behindDoc="0" locked="0" layoutInCell="1" allowOverlap="1">
            <wp:simplePos x="0" y="0"/>
            <wp:positionH relativeFrom="column">
              <wp:posOffset>8890</wp:posOffset>
            </wp:positionH>
            <wp:positionV relativeFrom="paragraph">
              <wp:posOffset>741680</wp:posOffset>
            </wp:positionV>
            <wp:extent cx="2625090" cy="2011680"/>
            <wp:effectExtent l="19050" t="0" r="3810" b="0"/>
            <wp:wrapSquare wrapText="bothSides"/>
            <wp:docPr id="3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srcRect/>
                    <a:stretch>
                      <a:fillRect/>
                    </a:stretch>
                  </pic:blipFill>
                  <pic:spPr bwMode="auto">
                    <a:xfrm>
                      <a:off x="0" y="0"/>
                      <a:ext cx="2625090" cy="2011680"/>
                    </a:xfrm>
                    <a:prstGeom prst="rect">
                      <a:avLst/>
                    </a:prstGeom>
                    <a:noFill/>
                    <a:ln w="9525">
                      <a:noFill/>
                      <a:miter lim="800000"/>
                      <a:headEnd/>
                      <a:tailEnd/>
                    </a:ln>
                  </pic:spPr>
                </pic:pic>
              </a:graphicData>
            </a:graphic>
          </wp:anchor>
        </w:drawing>
      </w:r>
      <w:proofErr w:type="spellStart"/>
      <w:r w:rsidR="00D4096A" w:rsidRPr="00E82F6A">
        <w:rPr>
          <w:rFonts w:ascii="Times New Roman" w:hAnsi="Times New Roman" w:cs="Times New Roman"/>
          <w:sz w:val="28"/>
          <w:szCs w:val="28"/>
          <w:lang w:eastAsia="ru-RU"/>
        </w:rPr>
        <w:t>Похвистневский</w:t>
      </w:r>
      <w:proofErr w:type="spellEnd"/>
      <w:r w:rsidR="00D4096A" w:rsidRPr="00E82F6A">
        <w:rPr>
          <w:rFonts w:ascii="Times New Roman" w:hAnsi="Times New Roman" w:cs="Times New Roman"/>
          <w:sz w:val="28"/>
          <w:szCs w:val="28"/>
          <w:lang w:eastAsia="ru-RU"/>
        </w:rPr>
        <w:t xml:space="preserve"> гребной марафон – это стремление разнообразить досуг всех </w:t>
      </w:r>
      <w:proofErr w:type="spellStart"/>
      <w:r w:rsidR="00D4096A" w:rsidRPr="00E82F6A">
        <w:rPr>
          <w:rFonts w:ascii="Times New Roman" w:hAnsi="Times New Roman" w:cs="Times New Roman"/>
          <w:sz w:val="28"/>
          <w:szCs w:val="28"/>
          <w:lang w:eastAsia="ru-RU"/>
        </w:rPr>
        <w:t>похвистневцев</w:t>
      </w:r>
      <w:proofErr w:type="spellEnd"/>
      <w:r w:rsidR="00D4096A" w:rsidRPr="00E82F6A">
        <w:rPr>
          <w:rFonts w:ascii="Times New Roman" w:hAnsi="Times New Roman" w:cs="Times New Roman"/>
          <w:sz w:val="28"/>
          <w:szCs w:val="28"/>
          <w:lang w:eastAsia="ru-RU"/>
        </w:rPr>
        <w:t xml:space="preserve"> и гостей города, показать им красоты родных мест с необычного ракурса и развивать экологический туризм на нашей территории. Организаторы уже думают над тем, как сделать гребной марафон в 2024 году еще более интересным и масштабным. </w:t>
      </w:r>
      <w:r w:rsidR="00D4096A" w:rsidRPr="00E82F6A">
        <w:rPr>
          <w:rFonts w:ascii="Times New Roman" w:hAnsi="Times New Roman" w:cs="Times New Roman"/>
          <w:sz w:val="28"/>
          <w:szCs w:val="28"/>
        </w:rPr>
        <w:t xml:space="preserve">Участники байдарочного клуба приглашают всех желающих отправиться в небольшое путешествие на новых байдарках и </w:t>
      </w:r>
      <w:proofErr w:type="spellStart"/>
      <w:r w:rsidR="00D4096A" w:rsidRPr="00E82F6A">
        <w:rPr>
          <w:rFonts w:ascii="Times New Roman" w:hAnsi="Times New Roman" w:cs="Times New Roman"/>
          <w:sz w:val="28"/>
          <w:szCs w:val="28"/>
        </w:rPr>
        <w:t>сабсерфах</w:t>
      </w:r>
      <w:proofErr w:type="spellEnd"/>
      <w:r w:rsidR="00D4096A" w:rsidRPr="00E82F6A">
        <w:rPr>
          <w:rFonts w:ascii="Times New Roman" w:hAnsi="Times New Roman" w:cs="Times New Roman"/>
          <w:sz w:val="28"/>
          <w:szCs w:val="28"/>
        </w:rPr>
        <w:t xml:space="preserve">, для этого они уже разработали </w:t>
      </w:r>
      <w:r w:rsidR="00F9459B">
        <w:rPr>
          <w:rFonts w:ascii="Times New Roman" w:hAnsi="Times New Roman" w:cs="Times New Roman"/>
          <w:sz w:val="28"/>
          <w:szCs w:val="28"/>
        </w:rPr>
        <w:t xml:space="preserve">                       </w:t>
      </w:r>
      <w:r w:rsidR="00D4096A" w:rsidRPr="00E82F6A">
        <w:rPr>
          <w:rFonts w:ascii="Times New Roman" w:hAnsi="Times New Roman" w:cs="Times New Roman"/>
          <w:sz w:val="28"/>
          <w:szCs w:val="28"/>
        </w:rPr>
        <w:t xml:space="preserve">более 20 маршрутов по реке Большой </w:t>
      </w:r>
      <w:proofErr w:type="spellStart"/>
      <w:r w:rsidR="00D4096A" w:rsidRPr="00E82F6A">
        <w:rPr>
          <w:rFonts w:ascii="Times New Roman" w:hAnsi="Times New Roman" w:cs="Times New Roman"/>
          <w:sz w:val="28"/>
          <w:szCs w:val="28"/>
        </w:rPr>
        <w:t>Кинель</w:t>
      </w:r>
      <w:proofErr w:type="spellEnd"/>
      <w:r w:rsidR="00D4096A" w:rsidRPr="00E82F6A">
        <w:rPr>
          <w:rFonts w:ascii="Times New Roman" w:hAnsi="Times New Roman" w:cs="Times New Roman"/>
          <w:sz w:val="28"/>
          <w:szCs w:val="28"/>
        </w:rPr>
        <w:t>.</w:t>
      </w:r>
    </w:p>
    <w:p w:rsidR="00F9459B" w:rsidRDefault="00F9459B" w:rsidP="007E2E5D">
      <w:pPr>
        <w:spacing w:after="0"/>
        <w:ind w:firstLine="709"/>
        <w:jc w:val="center"/>
        <w:rPr>
          <w:rFonts w:ascii="Times New Roman" w:hAnsi="Times New Roman" w:cs="Times New Roman"/>
          <w:b/>
          <w:sz w:val="32"/>
          <w:szCs w:val="32"/>
        </w:rPr>
      </w:pPr>
    </w:p>
    <w:p w:rsidR="007E2E5D" w:rsidRPr="00E82F6A" w:rsidRDefault="007E2E5D" w:rsidP="007E2E5D">
      <w:pPr>
        <w:spacing w:after="0"/>
        <w:ind w:firstLine="709"/>
        <w:jc w:val="center"/>
        <w:rPr>
          <w:rFonts w:ascii="Times New Roman" w:hAnsi="Times New Roman" w:cs="Times New Roman"/>
          <w:b/>
          <w:sz w:val="32"/>
          <w:szCs w:val="32"/>
        </w:rPr>
      </w:pPr>
      <w:r w:rsidRPr="00E82F6A">
        <w:rPr>
          <w:rFonts w:ascii="Times New Roman" w:hAnsi="Times New Roman" w:cs="Times New Roman"/>
          <w:b/>
          <w:sz w:val="32"/>
          <w:szCs w:val="32"/>
        </w:rPr>
        <w:t>5. Инвестиционный потенциал</w:t>
      </w:r>
    </w:p>
    <w:p w:rsidR="007E2E5D" w:rsidRPr="00E82F6A" w:rsidRDefault="007E2E5D" w:rsidP="007E2E5D">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Привлечение инвестиций в экономику городского округа является одной из важнейших стратегических задач Администрации городского округа Похвистнево.</w:t>
      </w:r>
    </w:p>
    <w:p w:rsidR="00F9459B" w:rsidRDefault="007E2E5D" w:rsidP="00F9459B">
      <w:pPr>
        <w:pStyle w:val="a6"/>
        <w:spacing w:before="0" w:line="276" w:lineRule="auto"/>
        <w:ind w:firstLine="709"/>
        <w:rPr>
          <w:sz w:val="28"/>
          <w:szCs w:val="28"/>
        </w:rPr>
      </w:pPr>
      <w:r w:rsidRPr="00E82F6A">
        <w:rPr>
          <w:sz w:val="28"/>
          <w:szCs w:val="28"/>
        </w:rPr>
        <w:t>Инвестиции в основной капитал крупных и средних предприятий в 2023 году составили 4514,9 млн. рублей. Из них за счет внебюджетных источников финансирования 4301,6 млн. рублей или 5,2%, за счет бюджетов всех уровней 213,4 млн. рублей или 4,8%.</w:t>
      </w:r>
    </w:p>
    <w:p w:rsidR="000D512D" w:rsidRDefault="000D512D" w:rsidP="00F9459B">
      <w:pPr>
        <w:pStyle w:val="a6"/>
        <w:spacing w:before="0" w:line="276" w:lineRule="auto"/>
        <w:ind w:firstLine="709"/>
        <w:rPr>
          <w:b/>
          <w:sz w:val="28"/>
          <w:szCs w:val="28"/>
        </w:rPr>
      </w:pPr>
    </w:p>
    <w:p w:rsidR="007E2E5D" w:rsidRPr="00E82F6A" w:rsidRDefault="007E2E5D" w:rsidP="007E2E5D">
      <w:pPr>
        <w:pStyle w:val="a6"/>
        <w:spacing w:before="0" w:line="276" w:lineRule="auto"/>
        <w:jc w:val="center"/>
        <w:rPr>
          <w:b/>
          <w:sz w:val="28"/>
          <w:szCs w:val="28"/>
        </w:rPr>
      </w:pPr>
      <w:r w:rsidRPr="00E82F6A">
        <w:rPr>
          <w:b/>
          <w:sz w:val="28"/>
          <w:szCs w:val="28"/>
        </w:rPr>
        <w:t xml:space="preserve">Объем инвестиций в основной капитал </w:t>
      </w:r>
      <w:r w:rsidRPr="00E82F6A">
        <w:rPr>
          <w:b/>
          <w:sz w:val="28"/>
          <w:szCs w:val="28"/>
        </w:rPr>
        <w:br/>
        <w:t>(за исключением бюджетных средств)</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1009"/>
        <w:gridCol w:w="1005"/>
        <w:gridCol w:w="1007"/>
        <w:gridCol w:w="863"/>
        <w:gridCol w:w="1151"/>
        <w:gridCol w:w="1151"/>
        <w:gridCol w:w="1161"/>
      </w:tblGrid>
      <w:tr w:rsidR="007E2E5D" w:rsidRPr="00E82F6A" w:rsidTr="008406C9">
        <w:trPr>
          <w:trHeight w:val="330"/>
        </w:trPr>
        <w:tc>
          <w:tcPr>
            <w:tcW w:w="1235" w:type="pct"/>
            <w:vMerge w:val="restart"/>
            <w:shd w:val="clear" w:color="auto" w:fill="auto"/>
            <w:vAlign w:val="center"/>
            <w:hideMark/>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Показатель</w:t>
            </w:r>
          </w:p>
        </w:tc>
        <w:tc>
          <w:tcPr>
            <w:tcW w:w="517" w:type="pct"/>
            <w:vMerge w:val="restart"/>
            <w:shd w:val="clear" w:color="auto" w:fill="auto"/>
            <w:vAlign w:val="center"/>
            <w:hideMark/>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Единица измерения</w:t>
            </w:r>
          </w:p>
        </w:tc>
        <w:tc>
          <w:tcPr>
            <w:tcW w:w="2653" w:type="pct"/>
            <w:gridSpan w:val="5"/>
            <w:vAlign w:val="center"/>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С разбивкой по годам</w:t>
            </w:r>
          </w:p>
        </w:tc>
        <w:tc>
          <w:tcPr>
            <w:tcW w:w="595" w:type="pct"/>
          </w:tcPr>
          <w:p w:rsidR="007E2E5D" w:rsidRPr="00E82F6A" w:rsidRDefault="007E2E5D" w:rsidP="00220FF4">
            <w:pPr>
              <w:spacing w:after="0"/>
              <w:jc w:val="center"/>
              <w:rPr>
                <w:rFonts w:ascii="Times New Roman" w:eastAsia="Times New Roman" w:hAnsi="Times New Roman" w:cs="Times New Roman"/>
                <w:b/>
                <w:sz w:val="24"/>
                <w:szCs w:val="24"/>
                <w:lang w:eastAsia="ru-RU"/>
              </w:rPr>
            </w:pPr>
          </w:p>
        </w:tc>
      </w:tr>
      <w:tr w:rsidR="007E2E5D" w:rsidRPr="00E82F6A" w:rsidTr="00F9459B">
        <w:trPr>
          <w:trHeight w:val="755"/>
        </w:trPr>
        <w:tc>
          <w:tcPr>
            <w:tcW w:w="1235" w:type="pct"/>
            <w:vMerge/>
            <w:vAlign w:val="center"/>
            <w:hideMark/>
          </w:tcPr>
          <w:p w:rsidR="007E2E5D" w:rsidRPr="00E82F6A" w:rsidRDefault="007E2E5D" w:rsidP="00220FF4">
            <w:pPr>
              <w:spacing w:after="0"/>
              <w:rPr>
                <w:rFonts w:ascii="Times New Roman" w:eastAsia="Times New Roman" w:hAnsi="Times New Roman" w:cs="Times New Roman"/>
                <w:b/>
                <w:sz w:val="24"/>
                <w:szCs w:val="24"/>
                <w:lang w:eastAsia="ru-RU"/>
              </w:rPr>
            </w:pPr>
          </w:p>
        </w:tc>
        <w:tc>
          <w:tcPr>
            <w:tcW w:w="517" w:type="pct"/>
            <w:vMerge/>
            <w:shd w:val="clear" w:color="auto" w:fill="auto"/>
            <w:noWrap/>
            <w:vAlign w:val="center"/>
            <w:hideMark/>
          </w:tcPr>
          <w:p w:rsidR="007E2E5D" w:rsidRPr="00E82F6A" w:rsidRDefault="007E2E5D" w:rsidP="00220FF4">
            <w:pPr>
              <w:spacing w:after="0"/>
              <w:jc w:val="center"/>
              <w:rPr>
                <w:rFonts w:ascii="Times New Roman" w:eastAsia="Times New Roman" w:hAnsi="Times New Roman" w:cs="Times New Roman"/>
                <w:b/>
                <w:sz w:val="24"/>
                <w:szCs w:val="24"/>
                <w:lang w:eastAsia="ru-RU"/>
              </w:rPr>
            </w:pPr>
          </w:p>
        </w:tc>
        <w:tc>
          <w:tcPr>
            <w:tcW w:w="515" w:type="pct"/>
            <w:vAlign w:val="center"/>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2018</w:t>
            </w:r>
          </w:p>
        </w:tc>
        <w:tc>
          <w:tcPr>
            <w:tcW w:w="516" w:type="pct"/>
            <w:vAlign w:val="center"/>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2019</w:t>
            </w:r>
          </w:p>
        </w:tc>
        <w:tc>
          <w:tcPr>
            <w:tcW w:w="442" w:type="pct"/>
            <w:vAlign w:val="center"/>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2020</w:t>
            </w:r>
          </w:p>
        </w:tc>
        <w:tc>
          <w:tcPr>
            <w:tcW w:w="590" w:type="pct"/>
            <w:vAlign w:val="center"/>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2021</w:t>
            </w:r>
          </w:p>
        </w:tc>
        <w:tc>
          <w:tcPr>
            <w:tcW w:w="590" w:type="pct"/>
            <w:vAlign w:val="center"/>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2022</w:t>
            </w:r>
          </w:p>
        </w:tc>
        <w:tc>
          <w:tcPr>
            <w:tcW w:w="595" w:type="pct"/>
            <w:vAlign w:val="center"/>
          </w:tcPr>
          <w:p w:rsidR="007E2E5D" w:rsidRPr="00E82F6A" w:rsidRDefault="007E2E5D" w:rsidP="00220FF4">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2023</w:t>
            </w:r>
          </w:p>
        </w:tc>
      </w:tr>
      <w:tr w:rsidR="007E2E5D" w:rsidRPr="00E82F6A" w:rsidTr="008406C9">
        <w:trPr>
          <w:trHeight w:val="834"/>
        </w:trPr>
        <w:tc>
          <w:tcPr>
            <w:tcW w:w="1235" w:type="pct"/>
            <w:shd w:val="clear" w:color="auto" w:fill="auto"/>
            <w:noWrap/>
            <w:hideMark/>
          </w:tcPr>
          <w:p w:rsidR="007E2E5D" w:rsidRPr="00E82F6A" w:rsidRDefault="007E2E5D" w:rsidP="00220FF4">
            <w:pPr>
              <w:spacing w:after="0"/>
              <w:jc w:val="both"/>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lastRenderedPageBreak/>
              <w:t> Объем инвестиций в основной капитал (за исключением бюджетных средств) в расчете на 1 жителя</w:t>
            </w:r>
          </w:p>
        </w:tc>
        <w:tc>
          <w:tcPr>
            <w:tcW w:w="517" w:type="pct"/>
            <w:shd w:val="clear" w:color="auto" w:fill="auto"/>
            <w:noWrap/>
            <w:vAlign w:val="center"/>
            <w:hideMark/>
          </w:tcPr>
          <w:p w:rsidR="007E2E5D" w:rsidRPr="00E82F6A" w:rsidRDefault="007E2E5D" w:rsidP="00220FF4">
            <w:pP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рублей</w:t>
            </w:r>
          </w:p>
        </w:tc>
        <w:tc>
          <w:tcPr>
            <w:tcW w:w="515" w:type="pct"/>
            <w:vAlign w:val="center"/>
          </w:tcPr>
          <w:p w:rsidR="007E2E5D" w:rsidRPr="00E82F6A" w:rsidRDefault="007E2E5D" w:rsidP="00220FF4">
            <w:pP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49 821</w:t>
            </w:r>
          </w:p>
        </w:tc>
        <w:tc>
          <w:tcPr>
            <w:tcW w:w="516" w:type="pct"/>
            <w:vAlign w:val="center"/>
          </w:tcPr>
          <w:p w:rsidR="007E2E5D" w:rsidRPr="00E82F6A" w:rsidRDefault="007E2E5D" w:rsidP="00220FF4">
            <w:pP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101 505</w:t>
            </w:r>
          </w:p>
        </w:tc>
        <w:tc>
          <w:tcPr>
            <w:tcW w:w="442" w:type="pct"/>
            <w:vAlign w:val="center"/>
          </w:tcPr>
          <w:p w:rsidR="007E2E5D" w:rsidRPr="00E82F6A" w:rsidRDefault="007E2E5D" w:rsidP="00220FF4">
            <w:pP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85 089</w:t>
            </w:r>
          </w:p>
        </w:tc>
        <w:tc>
          <w:tcPr>
            <w:tcW w:w="590" w:type="pct"/>
            <w:vAlign w:val="center"/>
          </w:tcPr>
          <w:p w:rsidR="007E2E5D" w:rsidRPr="00E82F6A" w:rsidRDefault="007E2E5D" w:rsidP="00220FF4">
            <w:pP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183 157</w:t>
            </w:r>
          </w:p>
        </w:tc>
        <w:tc>
          <w:tcPr>
            <w:tcW w:w="590" w:type="pct"/>
            <w:vAlign w:val="center"/>
          </w:tcPr>
          <w:p w:rsidR="007E2E5D" w:rsidRPr="00E82F6A" w:rsidRDefault="007E2E5D" w:rsidP="00D14138">
            <w:pP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 xml:space="preserve">282 </w:t>
            </w:r>
            <w:r w:rsidR="00D14138" w:rsidRPr="00E82F6A">
              <w:rPr>
                <w:rFonts w:ascii="Times New Roman" w:eastAsia="Times New Roman" w:hAnsi="Times New Roman" w:cs="Times New Roman"/>
                <w:sz w:val="24"/>
                <w:szCs w:val="24"/>
                <w:lang w:eastAsia="ru-RU"/>
              </w:rPr>
              <w:t>679</w:t>
            </w:r>
          </w:p>
        </w:tc>
        <w:tc>
          <w:tcPr>
            <w:tcW w:w="595" w:type="pct"/>
            <w:vAlign w:val="center"/>
          </w:tcPr>
          <w:p w:rsidR="007E2E5D" w:rsidRPr="00E82F6A" w:rsidRDefault="007E2E5D" w:rsidP="00D14138">
            <w:pPr>
              <w:spacing w:after="0"/>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w:t>
            </w:r>
            <w:r w:rsidR="00D14138" w:rsidRPr="00E82F6A">
              <w:rPr>
                <w:rFonts w:ascii="Times New Roman" w:eastAsia="Times New Roman" w:hAnsi="Times New Roman" w:cs="Times New Roman"/>
                <w:sz w:val="24"/>
                <w:szCs w:val="24"/>
                <w:lang w:eastAsia="ru-RU"/>
              </w:rPr>
              <w:t>61924</w:t>
            </w:r>
          </w:p>
        </w:tc>
      </w:tr>
    </w:tbl>
    <w:p w:rsidR="007E2E5D" w:rsidRPr="00E82F6A" w:rsidRDefault="007E2E5D" w:rsidP="007E2E5D">
      <w:pPr>
        <w:pStyle w:val="a6"/>
        <w:spacing w:before="0" w:line="276" w:lineRule="auto"/>
        <w:ind w:firstLine="709"/>
        <w:rPr>
          <w:sz w:val="28"/>
          <w:szCs w:val="28"/>
        </w:rPr>
      </w:pPr>
      <w:r w:rsidRPr="00E82F6A">
        <w:rPr>
          <w:sz w:val="28"/>
          <w:szCs w:val="28"/>
        </w:rPr>
        <w:t xml:space="preserve">Перечень площадок для реализации инвестиционных проектов </w:t>
      </w:r>
      <w:r w:rsidRPr="00E82F6A">
        <w:rPr>
          <w:color w:val="000000"/>
          <w:spacing w:val="2"/>
          <w:sz w:val="28"/>
          <w:szCs w:val="28"/>
        </w:rPr>
        <w:t xml:space="preserve">на территории городского округа Похвистнево Самарской области </w:t>
      </w:r>
      <w:r w:rsidR="00D14138" w:rsidRPr="00E82F6A">
        <w:rPr>
          <w:color w:val="000000"/>
          <w:spacing w:val="2"/>
          <w:sz w:val="28"/>
          <w:szCs w:val="28"/>
        </w:rPr>
        <w:t xml:space="preserve">прилагается </w:t>
      </w:r>
      <w:r w:rsidRPr="00E82F6A">
        <w:rPr>
          <w:sz w:val="28"/>
          <w:szCs w:val="28"/>
        </w:rPr>
        <w:t>(Приложение 1).</w:t>
      </w:r>
    </w:p>
    <w:p w:rsidR="00A950D4" w:rsidRPr="00E82F6A" w:rsidRDefault="00A950D4" w:rsidP="00A950D4">
      <w:pPr>
        <w:jc w:val="both"/>
        <w:rPr>
          <w:rFonts w:ascii="Times New Roman" w:hAnsi="Times New Roman" w:cs="Times New Roman"/>
          <w:sz w:val="28"/>
          <w:szCs w:val="28"/>
        </w:rPr>
      </w:pPr>
      <w:r w:rsidRPr="00E82F6A">
        <w:rPr>
          <w:rFonts w:ascii="Times New Roman" w:hAnsi="Times New Roman" w:cs="Times New Roman"/>
          <w:sz w:val="28"/>
          <w:szCs w:val="28"/>
        </w:rPr>
        <w:t xml:space="preserve">         Инвестиционные проекты, реализующиеся и планирующиеся к реализации за счет внебюджетных средств в 2024-2025гг.</w:t>
      </w:r>
      <w:r w:rsidR="00350460" w:rsidRPr="00E82F6A">
        <w:rPr>
          <w:rFonts w:ascii="Times New Roman" w:hAnsi="Times New Roman" w:cs="Times New Roman"/>
          <w:sz w:val="28"/>
          <w:szCs w:val="28"/>
        </w:rPr>
        <w:t xml:space="preserve"> прилагаются</w:t>
      </w:r>
      <w:r w:rsidRPr="00E82F6A">
        <w:rPr>
          <w:rFonts w:ascii="Times New Roman" w:hAnsi="Times New Roman" w:cs="Times New Roman"/>
          <w:sz w:val="28"/>
          <w:szCs w:val="28"/>
        </w:rPr>
        <w:t xml:space="preserve"> (Приложение 2)</w:t>
      </w:r>
      <w:r w:rsidR="00A2064E" w:rsidRPr="00E82F6A">
        <w:rPr>
          <w:rFonts w:ascii="Times New Roman" w:hAnsi="Times New Roman" w:cs="Times New Roman"/>
          <w:sz w:val="28"/>
          <w:szCs w:val="28"/>
        </w:rPr>
        <w:t>.</w:t>
      </w:r>
    </w:p>
    <w:p w:rsidR="00350460" w:rsidRPr="00E82F6A" w:rsidRDefault="00350460" w:rsidP="00350460">
      <w:pPr>
        <w:tabs>
          <w:tab w:val="left" w:pos="1134"/>
        </w:tabs>
        <w:suppressAutoHyphens/>
        <w:autoSpaceDE w:val="0"/>
        <w:autoSpaceDN w:val="0"/>
        <w:adjustRightInd w:val="0"/>
        <w:spacing w:after="0"/>
        <w:jc w:val="both"/>
        <w:rPr>
          <w:rFonts w:ascii="Times New Roman" w:hAnsi="Times New Roman" w:cs="Times New Roman"/>
          <w:sz w:val="28"/>
          <w:szCs w:val="28"/>
        </w:rPr>
      </w:pPr>
      <w:r w:rsidRPr="00E82F6A">
        <w:rPr>
          <w:rFonts w:ascii="Times New Roman" w:hAnsi="Times New Roman" w:cs="Times New Roman"/>
          <w:sz w:val="28"/>
          <w:szCs w:val="28"/>
        </w:rPr>
        <w:t xml:space="preserve">         Перечень объектов недвижимости, находящихся в собственности муниципального образования на территории городского округа Похвистнево, предназначенных для сдачи в аренду субъектам МСП и </w:t>
      </w:r>
      <w:proofErr w:type="spellStart"/>
      <w:r w:rsidRPr="00E82F6A">
        <w:rPr>
          <w:rFonts w:ascii="Times New Roman" w:hAnsi="Times New Roman" w:cs="Times New Roman"/>
          <w:sz w:val="28"/>
          <w:szCs w:val="28"/>
        </w:rPr>
        <w:t>самозанятым</w:t>
      </w:r>
      <w:proofErr w:type="spellEnd"/>
      <w:r w:rsidRPr="00E82F6A">
        <w:rPr>
          <w:rFonts w:ascii="Times New Roman" w:hAnsi="Times New Roman" w:cs="Times New Roman"/>
          <w:sz w:val="28"/>
          <w:szCs w:val="28"/>
        </w:rPr>
        <w:t xml:space="preserve"> гражданам прилагается (Приложение 3).</w:t>
      </w:r>
    </w:p>
    <w:p w:rsidR="007E2E5D" w:rsidRPr="00E82F6A" w:rsidRDefault="007E2E5D" w:rsidP="00AF218C">
      <w:pPr>
        <w:spacing w:after="0"/>
        <w:ind w:right="-2"/>
        <w:jc w:val="center"/>
        <w:rPr>
          <w:rFonts w:ascii="Times New Roman" w:hAnsi="Times New Roman" w:cs="Times New Roman"/>
          <w:b/>
          <w:sz w:val="28"/>
          <w:szCs w:val="28"/>
        </w:rPr>
      </w:pPr>
    </w:p>
    <w:p w:rsidR="00CF2B62" w:rsidRPr="00E82F6A" w:rsidRDefault="004B745C" w:rsidP="004B745C">
      <w:pPr>
        <w:spacing w:after="0"/>
        <w:ind w:right="-2"/>
        <w:jc w:val="center"/>
        <w:rPr>
          <w:rFonts w:ascii="Times New Roman" w:hAnsi="Times New Roman" w:cs="Times New Roman"/>
          <w:b/>
          <w:sz w:val="32"/>
          <w:szCs w:val="32"/>
        </w:rPr>
      </w:pPr>
      <w:r w:rsidRPr="00E82F6A">
        <w:rPr>
          <w:rFonts w:ascii="Times New Roman" w:hAnsi="Times New Roman" w:cs="Times New Roman"/>
          <w:b/>
          <w:sz w:val="32"/>
          <w:szCs w:val="32"/>
        </w:rPr>
        <w:t>6</w:t>
      </w:r>
      <w:r w:rsidR="008306D5" w:rsidRPr="00E82F6A">
        <w:rPr>
          <w:rFonts w:ascii="Times New Roman" w:hAnsi="Times New Roman" w:cs="Times New Roman"/>
          <w:b/>
          <w:sz w:val="32"/>
          <w:szCs w:val="32"/>
        </w:rPr>
        <w:t xml:space="preserve">. </w:t>
      </w:r>
      <w:r w:rsidR="00B060DE" w:rsidRPr="00E82F6A">
        <w:rPr>
          <w:rFonts w:ascii="Times New Roman" w:hAnsi="Times New Roman" w:cs="Times New Roman"/>
          <w:b/>
          <w:sz w:val="32"/>
          <w:szCs w:val="32"/>
        </w:rPr>
        <w:t>Финансовая сфера</w:t>
      </w:r>
    </w:p>
    <w:p w:rsidR="00B060DE" w:rsidRPr="00E82F6A" w:rsidRDefault="004B745C" w:rsidP="0002689B">
      <w:pPr>
        <w:spacing w:after="0"/>
        <w:ind w:right="5"/>
        <w:jc w:val="center"/>
        <w:rPr>
          <w:rFonts w:ascii="Times New Roman" w:hAnsi="Times New Roman" w:cs="Times New Roman"/>
          <w:b/>
          <w:sz w:val="28"/>
          <w:szCs w:val="28"/>
        </w:rPr>
      </w:pPr>
      <w:r w:rsidRPr="00E82F6A">
        <w:rPr>
          <w:rFonts w:ascii="Times New Roman" w:hAnsi="Times New Roman" w:cs="Times New Roman"/>
          <w:b/>
          <w:sz w:val="28"/>
          <w:szCs w:val="28"/>
        </w:rPr>
        <w:t>6</w:t>
      </w:r>
      <w:r w:rsidR="00B060DE" w:rsidRPr="00E82F6A">
        <w:rPr>
          <w:rFonts w:ascii="Times New Roman" w:hAnsi="Times New Roman" w:cs="Times New Roman"/>
          <w:b/>
          <w:sz w:val="28"/>
          <w:szCs w:val="28"/>
        </w:rPr>
        <w:t>.1. Налоговый потенциал</w:t>
      </w:r>
    </w:p>
    <w:p w:rsidR="00B060DE" w:rsidRPr="00E82F6A" w:rsidRDefault="00B060DE" w:rsidP="00AF218C">
      <w:pPr>
        <w:spacing w:after="0"/>
        <w:ind w:firstLine="709"/>
        <w:contextualSpacing/>
        <w:jc w:val="both"/>
        <w:rPr>
          <w:rFonts w:ascii="Times New Roman" w:hAnsi="Times New Roman" w:cs="Times New Roman"/>
          <w:sz w:val="28"/>
          <w:szCs w:val="28"/>
        </w:rPr>
      </w:pPr>
      <w:r w:rsidRPr="00E82F6A">
        <w:rPr>
          <w:rFonts w:ascii="Times New Roman" w:hAnsi="Times New Roman" w:cs="Times New Roman"/>
          <w:sz w:val="28"/>
          <w:szCs w:val="28"/>
        </w:rPr>
        <w:t xml:space="preserve">В структуре исполнения бюджета городского округа собственные доходы (налоговые и неналоговые поступления) составляют </w:t>
      </w:r>
      <w:r w:rsidR="00127EC2" w:rsidRPr="00E82F6A">
        <w:rPr>
          <w:rFonts w:ascii="Times New Roman" w:hAnsi="Times New Roman" w:cs="Times New Roman"/>
          <w:sz w:val="28"/>
          <w:szCs w:val="28"/>
        </w:rPr>
        <w:t>252</w:t>
      </w:r>
      <w:r w:rsidRPr="00E82F6A">
        <w:rPr>
          <w:rFonts w:ascii="Times New Roman" w:hAnsi="Times New Roman" w:cs="Times New Roman"/>
          <w:sz w:val="28"/>
          <w:szCs w:val="28"/>
        </w:rPr>
        <w:t>,</w:t>
      </w:r>
      <w:r w:rsidR="00127EC2" w:rsidRPr="00E82F6A">
        <w:rPr>
          <w:rFonts w:ascii="Times New Roman" w:hAnsi="Times New Roman" w:cs="Times New Roman"/>
          <w:sz w:val="28"/>
          <w:szCs w:val="28"/>
        </w:rPr>
        <w:t>78</w:t>
      </w:r>
      <w:r w:rsidRPr="00E82F6A">
        <w:rPr>
          <w:rFonts w:ascii="Times New Roman" w:hAnsi="Times New Roman" w:cs="Times New Roman"/>
          <w:sz w:val="28"/>
          <w:szCs w:val="28"/>
        </w:rPr>
        <w:t>млн. руб.</w:t>
      </w:r>
    </w:p>
    <w:p w:rsidR="00B060DE" w:rsidRPr="00E82F6A" w:rsidRDefault="00B060DE" w:rsidP="00AF218C">
      <w:pPr>
        <w:spacing w:after="0"/>
        <w:ind w:firstLine="708"/>
        <w:jc w:val="both"/>
        <w:rPr>
          <w:rFonts w:ascii="Times New Roman" w:hAnsi="Times New Roman" w:cs="Times New Roman"/>
          <w:sz w:val="28"/>
          <w:szCs w:val="28"/>
        </w:rPr>
      </w:pPr>
      <w:r w:rsidRPr="00E82F6A">
        <w:rPr>
          <w:rFonts w:ascii="Times New Roman" w:hAnsi="Times New Roman" w:cs="Times New Roman"/>
          <w:sz w:val="28"/>
          <w:szCs w:val="28"/>
        </w:rPr>
        <w:t xml:space="preserve">Наибольшая доля в структуре налоговых поступлений приходится на налог на доход физических лиц (НДФЛ) – </w:t>
      </w:r>
      <w:r w:rsidR="00127EC2" w:rsidRPr="00E82F6A">
        <w:rPr>
          <w:rFonts w:ascii="Times New Roman" w:hAnsi="Times New Roman" w:cs="Times New Roman"/>
          <w:sz w:val="28"/>
          <w:szCs w:val="28"/>
        </w:rPr>
        <w:t>69,14</w:t>
      </w:r>
      <w:r w:rsidRPr="00E82F6A">
        <w:rPr>
          <w:rFonts w:ascii="Times New Roman" w:hAnsi="Times New Roman" w:cs="Times New Roman"/>
          <w:sz w:val="28"/>
          <w:szCs w:val="28"/>
        </w:rPr>
        <w:t>%.</w:t>
      </w:r>
    </w:p>
    <w:p w:rsidR="00B060DE" w:rsidRDefault="00127EC2" w:rsidP="00AF218C">
      <w:pPr>
        <w:spacing w:after="0"/>
        <w:ind w:firstLine="709"/>
        <w:jc w:val="both"/>
        <w:rPr>
          <w:rFonts w:ascii="Times New Roman" w:hAnsi="Times New Roman" w:cs="Times New Roman"/>
          <w:sz w:val="28"/>
          <w:szCs w:val="28"/>
        </w:rPr>
      </w:pPr>
      <w:r w:rsidRPr="00E82F6A">
        <w:rPr>
          <w:rFonts w:ascii="Times New Roman" w:hAnsi="Times New Roman" w:cs="Times New Roman"/>
          <w:sz w:val="28"/>
          <w:szCs w:val="28"/>
        </w:rPr>
        <w:t>За 2023</w:t>
      </w:r>
      <w:r w:rsidR="00B060DE" w:rsidRPr="00E82F6A">
        <w:rPr>
          <w:rFonts w:ascii="Times New Roman" w:hAnsi="Times New Roman" w:cs="Times New Roman"/>
          <w:sz w:val="28"/>
          <w:szCs w:val="28"/>
        </w:rPr>
        <w:t xml:space="preserve"> год в бюджет городского округа поступило от всех доходных источников </w:t>
      </w:r>
      <w:r w:rsidRPr="00E82F6A">
        <w:rPr>
          <w:rFonts w:ascii="Times New Roman" w:hAnsi="Times New Roman" w:cs="Times New Roman"/>
          <w:sz w:val="28"/>
          <w:szCs w:val="28"/>
        </w:rPr>
        <w:t>749,79</w:t>
      </w:r>
      <w:r w:rsidR="00B060DE" w:rsidRPr="00E82F6A">
        <w:rPr>
          <w:rFonts w:ascii="Times New Roman" w:hAnsi="Times New Roman" w:cs="Times New Roman"/>
          <w:sz w:val="28"/>
          <w:szCs w:val="28"/>
        </w:rPr>
        <w:t xml:space="preserve"> млн.  рублей. Общее исполнение по расходам за 202</w:t>
      </w:r>
      <w:r w:rsidR="00A91929" w:rsidRPr="00E82F6A">
        <w:rPr>
          <w:rFonts w:ascii="Times New Roman" w:hAnsi="Times New Roman" w:cs="Times New Roman"/>
          <w:sz w:val="28"/>
          <w:szCs w:val="28"/>
        </w:rPr>
        <w:t>3</w:t>
      </w:r>
      <w:r w:rsidR="00B060DE" w:rsidRPr="00E82F6A">
        <w:rPr>
          <w:rFonts w:ascii="Times New Roman" w:hAnsi="Times New Roman" w:cs="Times New Roman"/>
          <w:sz w:val="28"/>
          <w:szCs w:val="28"/>
        </w:rPr>
        <w:t xml:space="preserve"> год составило </w:t>
      </w:r>
      <w:r w:rsidR="00A91929" w:rsidRPr="00E82F6A">
        <w:rPr>
          <w:rFonts w:ascii="Times New Roman" w:hAnsi="Times New Roman" w:cs="Times New Roman"/>
          <w:sz w:val="28"/>
          <w:szCs w:val="28"/>
        </w:rPr>
        <w:t>768,20</w:t>
      </w:r>
      <w:r w:rsidR="00B060DE" w:rsidRPr="00E82F6A">
        <w:rPr>
          <w:rFonts w:ascii="Times New Roman" w:hAnsi="Times New Roman" w:cs="Times New Roman"/>
          <w:sz w:val="28"/>
          <w:szCs w:val="28"/>
        </w:rPr>
        <w:t xml:space="preserve"> млн. рублей.</w:t>
      </w:r>
    </w:p>
    <w:p w:rsidR="00B426E6" w:rsidRPr="00E82F6A" w:rsidRDefault="00B426E6" w:rsidP="00AF218C">
      <w:pPr>
        <w:spacing w:after="0"/>
        <w:ind w:firstLine="709"/>
        <w:jc w:val="both"/>
        <w:rPr>
          <w:rFonts w:ascii="Times New Roman" w:hAnsi="Times New Roman" w:cs="Times New Roman"/>
          <w:sz w:val="28"/>
          <w:szCs w:val="28"/>
        </w:rPr>
      </w:pPr>
    </w:p>
    <w:p w:rsidR="00B060DE" w:rsidRPr="00E82F6A" w:rsidRDefault="00B060DE" w:rsidP="00F9459B">
      <w:pPr>
        <w:spacing w:after="0"/>
        <w:ind w:firstLine="142"/>
        <w:jc w:val="center"/>
        <w:rPr>
          <w:rFonts w:ascii="Times New Roman" w:hAnsi="Times New Roman" w:cs="Times New Roman"/>
          <w:sz w:val="28"/>
          <w:szCs w:val="28"/>
        </w:rPr>
      </w:pPr>
      <w:r w:rsidRPr="00E82F6A">
        <w:rPr>
          <w:rFonts w:ascii="Times New Roman" w:hAnsi="Times New Roman" w:cs="Times New Roman"/>
          <w:noProof/>
          <w:sz w:val="28"/>
          <w:szCs w:val="28"/>
          <w:lang w:eastAsia="ru-RU"/>
        </w:rPr>
        <w:drawing>
          <wp:inline distT="0" distB="0" distL="0" distR="0">
            <wp:extent cx="5634687" cy="2560320"/>
            <wp:effectExtent l="19050" t="0" r="23163" b="0"/>
            <wp:docPr id="4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B060DE" w:rsidRPr="00E82F6A" w:rsidRDefault="00B060DE" w:rsidP="00AF218C">
      <w:pPr>
        <w:spacing w:after="0"/>
        <w:ind w:firstLine="709"/>
        <w:contextualSpacing/>
        <w:jc w:val="center"/>
        <w:rPr>
          <w:rFonts w:ascii="Times New Roman" w:hAnsi="Times New Roman" w:cs="Times New Roman"/>
          <w:snapToGrid w:val="0"/>
          <w:sz w:val="24"/>
        </w:rPr>
      </w:pPr>
      <w:r w:rsidRPr="00E82F6A">
        <w:rPr>
          <w:rFonts w:ascii="Times New Roman" w:hAnsi="Times New Roman" w:cs="Times New Roman"/>
          <w:b/>
          <w:bCs/>
          <w:snapToGrid w:val="0"/>
          <w:sz w:val="24"/>
        </w:rPr>
        <w:t>Рис.</w:t>
      </w:r>
      <w:r w:rsidR="00AD4A9C" w:rsidRPr="00E82F6A">
        <w:rPr>
          <w:rFonts w:ascii="Times New Roman" w:hAnsi="Times New Roman" w:cs="Times New Roman"/>
          <w:b/>
          <w:bCs/>
          <w:snapToGrid w:val="0"/>
          <w:sz w:val="24"/>
        </w:rPr>
        <w:t xml:space="preserve"> 6.</w:t>
      </w:r>
      <w:r w:rsidRPr="00E82F6A">
        <w:rPr>
          <w:rFonts w:ascii="Times New Roman" w:hAnsi="Times New Roman" w:cs="Times New Roman"/>
          <w:b/>
          <w:bCs/>
          <w:snapToGrid w:val="0"/>
          <w:sz w:val="24"/>
        </w:rPr>
        <w:t xml:space="preserve"> Рейтинг по бюджетной обеспеченности с учетом безвозмездных перечислений на душу населения за 202</w:t>
      </w:r>
      <w:r w:rsidR="005D797C" w:rsidRPr="00E82F6A">
        <w:rPr>
          <w:rFonts w:ascii="Times New Roman" w:hAnsi="Times New Roman" w:cs="Times New Roman"/>
          <w:b/>
          <w:bCs/>
          <w:snapToGrid w:val="0"/>
          <w:sz w:val="24"/>
        </w:rPr>
        <w:t>3</w:t>
      </w:r>
      <w:r w:rsidRPr="00E82F6A">
        <w:rPr>
          <w:rFonts w:ascii="Times New Roman" w:hAnsi="Times New Roman" w:cs="Times New Roman"/>
          <w:b/>
          <w:bCs/>
          <w:snapToGrid w:val="0"/>
          <w:sz w:val="24"/>
        </w:rPr>
        <w:t xml:space="preserve"> года, тыс.руб.</w:t>
      </w:r>
    </w:p>
    <w:p w:rsidR="00B060DE" w:rsidRPr="00E82F6A" w:rsidRDefault="00B060DE" w:rsidP="00AF218C">
      <w:pPr>
        <w:spacing w:after="0"/>
        <w:ind w:firstLine="709"/>
        <w:contextualSpacing/>
        <w:jc w:val="both"/>
        <w:rPr>
          <w:snapToGrid w:val="0"/>
        </w:rPr>
      </w:pPr>
    </w:p>
    <w:p w:rsidR="00B060DE" w:rsidRPr="00E82F6A" w:rsidRDefault="00B060DE" w:rsidP="00AF218C">
      <w:pPr>
        <w:spacing w:after="0"/>
        <w:ind w:firstLine="709"/>
        <w:contextualSpacing/>
        <w:jc w:val="both"/>
        <w:rPr>
          <w:rFonts w:ascii="Times New Roman" w:hAnsi="Times New Roman" w:cs="Times New Roman"/>
          <w:sz w:val="28"/>
          <w:szCs w:val="28"/>
        </w:rPr>
      </w:pPr>
      <w:r w:rsidRPr="00E82F6A">
        <w:rPr>
          <w:rFonts w:ascii="Times New Roman" w:hAnsi="Times New Roman" w:cs="Times New Roman"/>
          <w:sz w:val="28"/>
          <w:szCs w:val="28"/>
        </w:rPr>
        <w:t>В</w:t>
      </w:r>
      <w:r w:rsidR="005D797C" w:rsidRPr="00E82F6A">
        <w:rPr>
          <w:rFonts w:ascii="Times New Roman" w:hAnsi="Times New Roman" w:cs="Times New Roman"/>
          <w:sz w:val="28"/>
          <w:szCs w:val="28"/>
        </w:rPr>
        <w:t xml:space="preserve"> бюджет городского округа в 2023</w:t>
      </w:r>
      <w:r w:rsidRPr="00E82F6A">
        <w:rPr>
          <w:rFonts w:ascii="Times New Roman" w:hAnsi="Times New Roman" w:cs="Times New Roman"/>
          <w:sz w:val="28"/>
          <w:szCs w:val="28"/>
        </w:rPr>
        <w:t xml:space="preserve"> году поступили субсидии в размере </w:t>
      </w:r>
      <w:r w:rsidR="00127EC2" w:rsidRPr="00E82F6A">
        <w:rPr>
          <w:rFonts w:ascii="Times New Roman" w:hAnsi="Times New Roman" w:cs="Times New Roman"/>
          <w:sz w:val="28"/>
          <w:szCs w:val="28"/>
        </w:rPr>
        <w:t>126,356</w:t>
      </w:r>
      <w:r w:rsidRPr="00E82F6A">
        <w:rPr>
          <w:rFonts w:ascii="Times New Roman" w:hAnsi="Times New Roman" w:cs="Times New Roman"/>
          <w:sz w:val="28"/>
          <w:szCs w:val="28"/>
        </w:rPr>
        <w:t xml:space="preserve"> млн. руб.</w:t>
      </w:r>
    </w:p>
    <w:p w:rsidR="00B060DE" w:rsidRPr="00E82F6A" w:rsidRDefault="00B060DE" w:rsidP="00AF218C">
      <w:pPr>
        <w:spacing w:after="0"/>
        <w:ind w:firstLine="709"/>
        <w:contextualSpacing/>
        <w:jc w:val="center"/>
        <w:rPr>
          <w:rFonts w:ascii="Times New Roman" w:hAnsi="Times New Roman" w:cs="Times New Roman"/>
          <w:b/>
          <w:sz w:val="28"/>
          <w:szCs w:val="28"/>
        </w:rPr>
      </w:pPr>
      <w:r w:rsidRPr="00E82F6A">
        <w:rPr>
          <w:rFonts w:ascii="Times New Roman" w:hAnsi="Times New Roman" w:cs="Times New Roman"/>
          <w:b/>
          <w:sz w:val="28"/>
          <w:szCs w:val="28"/>
        </w:rPr>
        <w:t>Динамика доходов, тыс.рублей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1134"/>
        <w:gridCol w:w="1134"/>
        <w:gridCol w:w="1134"/>
        <w:gridCol w:w="1134"/>
        <w:gridCol w:w="1134"/>
        <w:gridCol w:w="1134"/>
      </w:tblGrid>
      <w:tr w:rsidR="005D797C" w:rsidRPr="00E82F6A" w:rsidTr="006F5F98">
        <w:trPr>
          <w:trHeight w:val="300"/>
        </w:trPr>
        <w:tc>
          <w:tcPr>
            <w:tcW w:w="2694" w:type="dxa"/>
            <w:shd w:val="clear" w:color="auto" w:fill="auto"/>
            <w:noWrap/>
            <w:vAlign w:val="center"/>
            <w:hideMark/>
          </w:tcPr>
          <w:p w:rsidR="005D797C" w:rsidRPr="00E82F6A" w:rsidRDefault="005D797C" w:rsidP="00AF218C">
            <w:pPr>
              <w:spacing w:after="0"/>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Показатель</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2018</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2019</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2020</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2021</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2022</w:t>
            </w:r>
          </w:p>
        </w:tc>
        <w:tc>
          <w:tcPr>
            <w:tcW w:w="1134" w:type="dxa"/>
          </w:tcPr>
          <w:p w:rsidR="005D797C" w:rsidRPr="00E82F6A" w:rsidRDefault="005D797C" w:rsidP="00AF218C">
            <w:pPr>
              <w:spacing w:after="0"/>
              <w:ind w:left="-105"/>
              <w:jc w:val="center"/>
              <w:rPr>
                <w:rFonts w:ascii="Times New Roman" w:eastAsia="Times New Roman" w:hAnsi="Times New Roman" w:cs="Times New Roman"/>
                <w:b/>
                <w:sz w:val="24"/>
                <w:szCs w:val="24"/>
                <w:lang w:eastAsia="ru-RU"/>
              </w:rPr>
            </w:pPr>
            <w:r w:rsidRPr="00E82F6A">
              <w:rPr>
                <w:rFonts w:ascii="Times New Roman" w:eastAsia="Times New Roman" w:hAnsi="Times New Roman" w:cs="Times New Roman"/>
                <w:b/>
                <w:sz w:val="24"/>
                <w:szCs w:val="24"/>
                <w:lang w:eastAsia="ru-RU"/>
              </w:rPr>
              <w:t>2023</w:t>
            </w:r>
          </w:p>
        </w:tc>
      </w:tr>
      <w:tr w:rsidR="005D797C" w:rsidRPr="00E82F6A" w:rsidTr="006F5F98">
        <w:trPr>
          <w:trHeight w:val="300"/>
        </w:trPr>
        <w:tc>
          <w:tcPr>
            <w:tcW w:w="2694" w:type="dxa"/>
            <w:shd w:val="clear" w:color="auto" w:fill="auto"/>
            <w:noWrap/>
            <w:vAlign w:val="bottom"/>
            <w:hideMark/>
          </w:tcPr>
          <w:p w:rsidR="005D797C" w:rsidRPr="00E82F6A" w:rsidRDefault="005D797C" w:rsidP="00AF218C">
            <w:pPr>
              <w:spacing w:after="0"/>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Доходы бюджета всего</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627851</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930724</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514475</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817303</w:t>
            </w:r>
          </w:p>
        </w:tc>
        <w:tc>
          <w:tcPr>
            <w:tcW w:w="1134" w:type="dxa"/>
            <w:shd w:val="clear" w:color="auto" w:fill="auto"/>
            <w:noWrap/>
            <w:vAlign w:val="center"/>
            <w:hideMark/>
          </w:tcPr>
          <w:p w:rsidR="005D797C" w:rsidRPr="00E82F6A" w:rsidRDefault="005D797C" w:rsidP="00AF218C">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1008146</w:t>
            </w:r>
          </w:p>
        </w:tc>
        <w:tc>
          <w:tcPr>
            <w:tcW w:w="1134" w:type="dxa"/>
            <w:vAlign w:val="center"/>
          </w:tcPr>
          <w:p w:rsidR="005D797C" w:rsidRPr="00E82F6A" w:rsidRDefault="00127EC2" w:rsidP="00127EC2">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749791</w:t>
            </w:r>
          </w:p>
        </w:tc>
      </w:tr>
      <w:tr w:rsidR="005D797C" w:rsidRPr="00E82F6A" w:rsidTr="006F5F98">
        <w:trPr>
          <w:trHeight w:val="300"/>
        </w:trPr>
        <w:tc>
          <w:tcPr>
            <w:tcW w:w="2694" w:type="dxa"/>
            <w:shd w:val="clear" w:color="auto" w:fill="auto"/>
            <w:noWrap/>
            <w:vAlign w:val="bottom"/>
            <w:hideMark/>
          </w:tcPr>
          <w:p w:rsidR="005D797C" w:rsidRPr="00E82F6A" w:rsidRDefault="005D797C" w:rsidP="00AF218C">
            <w:pPr>
              <w:spacing w:after="0"/>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Собственные (налоговые и неналоговые) доходы</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220412</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213462</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226968</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237931</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259916</w:t>
            </w:r>
          </w:p>
        </w:tc>
        <w:tc>
          <w:tcPr>
            <w:tcW w:w="1134" w:type="dxa"/>
            <w:vAlign w:val="center"/>
          </w:tcPr>
          <w:p w:rsidR="005D797C" w:rsidRPr="00E82F6A" w:rsidRDefault="00127EC2" w:rsidP="00127EC2">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252782</w:t>
            </w:r>
          </w:p>
        </w:tc>
      </w:tr>
      <w:tr w:rsidR="005D797C" w:rsidRPr="00E82F6A" w:rsidTr="008406C9">
        <w:trPr>
          <w:trHeight w:val="994"/>
        </w:trPr>
        <w:tc>
          <w:tcPr>
            <w:tcW w:w="2694" w:type="dxa"/>
            <w:shd w:val="clear" w:color="auto" w:fill="auto"/>
            <w:noWrap/>
            <w:vAlign w:val="bottom"/>
            <w:hideMark/>
          </w:tcPr>
          <w:p w:rsidR="005D797C" w:rsidRPr="00E82F6A" w:rsidRDefault="005D797C" w:rsidP="00AF218C">
            <w:pPr>
              <w:spacing w:after="0"/>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Безвозмездные поступления</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407439</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717262</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287507</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579372</w:t>
            </w:r>
          </w:p>
        </w:tc>
        <w:tc>
          <w:tcPr>
            <w:tcW w:w="1134" w:type="dxa"/>
            <w:shd w:val="clear" w:color="auto" w:fill="auto"/>
            <w:noWrap/>
            <w:vAlign w:val="center"/>
            <w:hideMark/>
          </w:tcPr>
          <w:p w:rsidR="005D797C" w:rsidRPr="00E82F6A" w:rsidRDefault="005D797C" w:rsidP="008A0B23">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748230</w:t>
            </w:r>
          </w:p>
        </w:tc>
        <w:tc>
          <w:tcPr>
            <w:tcW w:w="1134" w:type="dxa"/>
            <w:vAlign w:val="center"/>
          </w:tcPr>
          <w:p w:rsidR="005D797C" w:rsidRPr="00E82F6A" w:rsidRDefault="00127EC2" w:rsidP="00127EC2">
            <w:pPr>
              <w:spacing w:after="0"/>
              <w:ind w:left="-105"/>
              <w:jc w:val="center"/>
              <w:rPr>
                <w:rFonts w:ascii="Times New Roman" w:eastAsia="Times New Roman" w:hAnsi="Times New Roman" w:cs="Times New Roman"/>
                <w:sz w:val="24"/>
                <w:szCs w:val="24"/>
                <w:lang w:eastAsia="ru-RU"/>
              </w:rPr>
            </w:pPr>
            <w:r w:rsidRPr="00E82F6A">
              <w:rPr>
                <w:rFonts w:ascii="Times New Roman" w:eastAsia="Times New Roman" w:hAnsi="Times New Roman" w:cs="Times New Roman"/>
                <w:sz w:val="24"/>
                <w:szCs w:val="24"/>
                <w:lang w:eastAsia="ru-RU"/>
              </w:rPr>
              <w:t>497009</w:t>
            </w:r>
          </w:p>
        </w:tc>
      </w:tr>
    </w:tbl>
    <w:p w:rsidR="001E5F50" w:rsidRPr="00E82F6A" w:rsidRDefault="001E5F50" w:rsidP="00AF218C">
      <w:pPr>
        <w:spacing w:after="0"/>
        <w:ind w:right="5" w:firstLine="709"/>
        <w:rPr>
          <w:rFonts w:ascii="Times New Roman" w:hAnsi="Times New Roman" w:cs="Times New Roman"/>
          <w:b/>
          <w:sz w:val="28"/>
          <w:szCs w:val="28"/>
        </w:rPr>
        <w:sectPr w:rsidR="001E5F50" w:rsidRPr="00E82F6A" w:rsidSect="001B5383">
          <w:footerReference w:type="default" r:id="rId42"/>
          <w:pgSz w:w="11906" w:h="16838" w:code="9"/>
          <w:pgMar w:top="1134" w:right="707" w:bottom="426" w:left="1418" w:header="709" w:footer="709" w:gutter="0"/>
          <w:cols w:space="708"/>
          <w:titlePg/>
          <w:docGrid w:linePitch="360"/>
        </w:sectPr>
      </w:pPr>
    </w:p>
    <w:p w:rsidR="001E5F50" w:rsidRPr="00E82F6A" w:rsidRDefault="004B745C" w:rsidP="00AF218C">
      <w:pPr>
        <w:spacing w:after="0"/>
        <w:ind w:right="6" w:firstLine="709"/>
        <w:jc w:val="center"/>
        <w:rPr>
          <w:rFonts w:ascii="Times New Roman" w:hAnsi="Times New Roman" w:cs="Times New Roman"/>
          <w:b/>
          <w:sz w:val="28"/>
          <w:szCs w:val="28"/>
        </w:rPr>
      </w:pPr>
      <w:r w:rsidRPr="00E82F6A">
        <w:rPr>
          <w:rFonts w:ascii="Times New Roman" w:hAnsi="Times New Roman" w:cs="Times New Roman"/>
          <w:b/>
          <w:sz w:val="28"/>
          <w:szCs w:val="28"/>
        </w:rPr>
        <w:lastRenderedPageBreak/>
        <w:t>6</w:t>
      </w:r>
      <w:r w:rsidR="008306D5" w:rsidRPr="00E82F6A">
        <w:rPr>
          <w:rFonts w:ascii="Times New Roman" w:hAnsi="Times New Roman" w:cs="Times New Roman"/>
          <w:b/>
          <w:sz w:val="28"/>
          <w:szCs w:val="28"/>
        </w:rPr>
        <w:t>.2. Банковская система</w:t>
      </w:r>
    </w:p>
    <w:p w:rsidR="001E5F50" w:rsidRPr="00E82F6A" w:rsidRDefault="001E5F50" w:rsidP="00AF218C">
      <w:pPr>
        <w:tabs>
          <w:tab w:val="left" w:pos="851"/>
        </w:tabs>
        <w:spacing w:after="0"/>
        <w:ind w:right="6" w:firstLine="709"/>
        <w:jc w:val="both"/>
        <w:rPr>
          <w:rFonts w:ascii="Times New Roman" w:hAnsi="Times New Roman" w:cs="Times New Roman"/>
          <w:sz w:val="28"/>
          <w:szCs w:val="28"/>
        </w:rPr>
      </w:pPr>
      <w:r w:rsidRPr="00E82F6A">
        <w:rPr>
          <w:rFonts w:ascii="Times New Roman" w:hAnsi="Times New Roman" w:cs="Times New Roman"/>
          <w:sz w:val="28"/>
          <w:szCs w:val="28"/>
        </w:rPr>
        <w:t xml:space="preserve">Банковский сектор городского округа Похвистнево представлен различными подразделениями кредитных организаций. </w:t>
      </w:r>
    </w:p>
    <w:p w:rsidR="008406C9" w:rsidRPr="00E82F6A" w:rsidRDefault="008406C9" w:rsidP="00AF218C">
      <w:pPr>
        <w:spacing w:after="0"/>
        <w:ind w:right="6"/>
        <w:jc w:val="center"/>
        <w:rPr>
          <w:rFonts w:ascii="Times New Roman" w:hAnsi="Times New Roman" w:cs="Times New Roman"/>
          <w:b/>
          <w:sz w:val="28"/>
          <w:szCs w:val="28"/>
        </w:rPr>
      </w:pPr>
    </w:p>
    <w:p w:rsidR="00DD52E3" w:rsidRPr="00E82F6A" w:rsidRDefault="00DD52E3" w:rsidP="00AF218C">
      <w:pPr>
        <w:spacing w:after="0"/>
        <w:ind w:right="6"/>
        <w:jc w:val="center"/>
        <w:rPr>
          <w:rFonts w:ascii="Times New Roman" w:hAnsi="Times New Roman" w:cs="Times New Roman"/>
          <w:b/>
          <w:sz w:val="28"/>
          <w:szCs w:val="28"/>
        </w:rPr>
      </w:pPr>
      <w:r w:rsidRPr="00E82F6A">
        <w:rPr>
          <w:rFonts w:ascii="Times New Roman" w:hAnsi="Times New Roman" w:cs="Times New Roman"/>
          <w:b/>
          <w:sz w:val="28"/>
          <w:szCs w:val="28"/>
        </w:rPr>
        <w:t xml:space="preserve">Банковские учреждения и центр </w:t>
      </w:r>
      <w:proofErr w:type="spellStart"/>
      <w:r w:rsidRPr="00E82F6A">
        <w:rPr>
          <w:rFonts w:ascii="Times New Roman" w:hAnsi="Times New Roman" w:cs="Times New Roman"/>
          <w:b/>
          <w:sz w:val="28"/>
          <w:szCs w:val="28"/>
        </w:rPr>
        <w:t>микрофинансирования</w:t>
      </w:r>
      <w:proofErr w:type="spellEnd"/>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2"/>
        <w:gridCol w:w="3403"/>
        <w:gridCol w:w="2408"/>
        <w:gridCol w:w="4112"/>
        <w:gridCol w:w="1979"/>
      </w:tblGrid>
      <w:tr w:rsidR="00BE1F95" w:rsidRPr="00E82F6A" w:rsidTr="007B532E">
        <w:trPr>
          <w:trHeight w:val="438"/>
        </w:trPr>
        <w:tc>
          <w:tcPr>
            <w:tcW w:w="1139" w:type="pct"/>
            <w:shd w:val="clear" w:color="auto" w:fill="auto"/>
            <w:vAlign w:val="center"/>
            <w:hideMark/>
          </w:tcPr>
          <w:p w:rsidR="00494AFD" w:rsidRPr="00E82F6A" w:rsidRDefault="00494AFD" w:rsidP="00AF218C">
            <w:pPr>
              <w:spacing w:after="0"/>
              <w:jc w:val="center"/>
              <w:rPr>
                <w:rFonts w:ascii="Times New Roman" w:eastAsia="Times New Roman" w:hAnsi="Times New Roman" w:cs="Times New Roman"/>
                <w:b/>
                <w:color w:val="000000"/>
                <w:lang w:eastAsia="ru-RU"/>
              </w:rPr>
            </w:pPr>
            <w:r w:rsidRPr="00E82F6A">
              <w:rPr>
                <w:rFonts w:ascii="Times New Roman" w:eastAsia="Times New Roman" w:hAnsi="Times New Roman" w:cs="Times New Roman"/>
                <w:b/>
                <w:color w:val="000000"/>
                <w:lang w:eastAsia="ru-RU"/>
              </w:rPr>
              <w:t>Название объекта</w:t>
            </w:r>
          </w:p>
        </w:tc>
        <w:tc>
          <w:tcPr>
            <w:tcW w:w="1104" w:type="pct"/>
            <w:shd w:val="clear" w:color="auto" w:fill="auto"/>
            <w:vAlign w:val="center"/>
            <w:hideMark/>
          </w:tcPr>
          <w:p w:rsidR="00494AFD" w:rsidRPr="00E82F6A" w:rsidRDefault="00494AFD" w:rsidP="00AF218C">
            <w:pPr>
              <w:spacing w:after="0"/>
              <w:jc w:val="center"/>
              <w:rPr>
                <w:rFonts w:ascii="Times New Roman" w:eastAsia="Times New Roman" w:hAnsi="Times New Roman" w:cs="Times New Roman"/>
                <w:b/>
                <w:color w:val="000000"/>
                <w:lang w:eastAsia="ru-RU"/>
              </w:rPr>
            </w:pPr>
            <w:r w:rsidRPr="00E82F6A">
              <w:rPr>
                <w:rFonts w:ascii="Times New Roman" w:eastAsia="Times New Roman" w:hAnsi="Times New Roman" w:cs="Times New Roman"/>
                <w:b/>
                <w:color w:val="000000"/>
                <w:lang w:eastAsia="ru-RU"/>
              </w:rPr>
              <w:t>Краткое описание</w:t>
            </w:r>
          </w:p>
        </w:tc>
        <w:tc>
          <w:tcPr>
            <w:tcW w:w="781" w:type="pct"/>
            <w:shd w:val="clear" w:color="auto" w:fill="auto"/>
            <w:vAlign w:val="center"/>
            <w:hideMark/>
          </w:tcPr>
          <w:p w:rsidR="00494AFD" w:rsidRPr="00E82F6A" w:rsidRDefault="00494AFD" w:rsidP="00AF218C">
            <w:pPr>
              <w:spacing w:after="0"/>
              <w:jc w:val="center"/>
              <w:rPr>
                <w:rFonts w:ascii="Times New Roman" w:eastAsia="Times New Roman" w:hAnsi="Times New Roman" w:cs="Times New Roman"/>
                <w:b/>
                <w:color w:val="000000"/>
                <w:lang w:eastAsia="ru-RU"/>
              </w:rPr>
            </w:pPr>
            <w:r w:rsidRPr="00E82F6A">
              <w:rPr>
                <w:rFonts w:ascii="Times New Roman" w:eastAsia="Times New Roman" w:hAnsi="Times New Roman" w:cs="Times New Roman"/>
                <w:b/>
                <w:color w:val="000000"/>
                <w:lang w:eastAsia="ru-RU"/>
              </w:rPr>
              <w:t>Контакты</w:t>
            </w:r>
          </w:p>
        </w:tc>
        <w:tc>
          <w:tcPr>
            <w:tcW w:w="1334" w:type="pct"/>
            <w:shd w:val="clear" w:color="auto" w:fill="auto"/>
            <w:vAlign w:val="center"/>
            <w:hideMark/>
          </w:tcPr>
          <w:p w:rsidR="00494AFD" w:rsidRPr="00E82F6A" w:rsidRDefault="00494AFD" w:rsidP="00AF218C">
            <w:pPr>
              <w:spacing w:after="0"/>
              <w:jc w:val="center"/>
              <w:rPr>
                <w:rFonts w:ascii="Times New Roman" w:eastAsia="Times New Roman" w:hAnsi="Times New Roman" w:cs="Times New Roman"/>
                <w:b/>
                <w:color w:val="000000"/>
                <w:lang w:eastAsia="ru-RU"/>
              </w:rPr>
            </w:pPr>
            <w:r w:rsidRPr="00E82F6A">
              <w:rPr>
                <w:rFonts w:ascii="Times New Roman" w:eastAsia="Times New Roman" w:hAnsi="Times New Roman" w:cs="Times New Roman"/>
                <w:b/>
                <w:color w:val="000000"/>
                <w:lang w:eastAsia="ru-RU"/>
              </w:rPr>
              <w:t>Адрес</w:t>
            </w:r>
          </w:p>
        </w:tc>
        <w:tc>
          <w:tcPr>
            <w:tcW w:w="643" w:type="pct"/>
            <w:shd w:val="clear" w:color="auto" w:fill="auto"/>
            <w:vAlign w:val="center"/>
            <w:hideMark/>
          </w:tcPr>
          <w:p w:rsidR="00494AFD" w:rsidRPr="00E82F6A" w:rsidRDefault="00494AFD" w:rsidP="00AF218C">
            <w:pPr>
              <w:spacing w:after="0"/>
              <w:jc w:val="center"/>
              <w:rPr>
                <w:rFonts w:ascii="Times New Roman" w:eastAsia="Times New Roman" w:hAnsi="Times New Roman" w:cs="Times New Roman"/>
                <w:b/>
                <w:color w:val="000000"/>
                <w:lang w:eastAsia="ru-RU"/>
              </w:rPr>
            </w:pPr>
            <w:r w:rsidRPr="00E82F6A">
              <w:rPr>
                <w:rFonts w:ascii="Times New Roman" w:eastAsia="Times New Roman" w:hAnsi="Times New Roman" w:cs="Times New Roman"/>
                <w:b/>
                <w:color w:val="000000"/>
                <w:lang w:eastAsia="ru-RU"/>
              </w:rPr>
              <w:t>Время работы</w:t>
            </w:r>
          </w:p>
        </w:tc>
      </w:tr>
      <w:tr w:rsidR="00BE1F95" w:rsidRPr="00E82F6A" w:rsidTr="007B532E">
        <w:trPr>
          <w:trHeight w:val="744"/>
        </w:trPr>
        <w:tc>
          <w:tcPr>
            <w:tcW w:w="1139" w:type="pct"/>
            <w:shd w:val="clear" w:color="auto" w:fill="auto"/>
            <w:vAlign w:val="center"/>
            <w:hideMark/>
          </w:tcPr>
          <w:p w:rsidR="00494AFD" w:rsidRPr="00E82F6A" w:rsidRDefault="00494AFD" w:rsidP="00494AFD">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Отделение «Альфа-Банка»</w:t>
            </w:r>
          </w:p>
        </w:tc>
        <w:tc>
          <w:tcPr>
            <w:tcW w:w="1104"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 </w:t>
            </w:r>
          </w:p>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hAnsi="Times New Roman" w:cs="Times New Roman"/>
                <w:color w:val="333333"/>
                <w:shd w:val="clear" w:color="auto" w:fill="FFFFFF"/>
              </w:rPr>
              <w:t>+7 (495) 755-58-58</w:t>
            </w:r>
          </w:p>
        </w:tc>
        <w:tc>
          <w:tcPr>
            <w:tcW w:w="1334" w:type="pct"/>
            <w:shd w:val="clear" w:color="auto" w:fill="auto"/>
            <w:vAlign w:val="center"/>
            <w:hideMark/>
          </w:tcPr>
          <w:p w:rsidR="00494AFD" w:rsidRPr="00E82F6A" w:rsidRDefault="00494AFD" w:rsidP="00494AFD">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446450, Самарская обл., г.Похвистнево, ул.Революционная, 6</w:t>
            </w:r>
          </w:p>
          <w:p w:rsidR="00494AFD" w:rsidRPr="00E82F6A" w:rsidRDefault="00F01C00" w:rsidP="00494AFD">
            <w:pPr>
              <w:spacing w:after="0"/>
              <w:rPr>
                <w:rFonts w:ascii="Times New Roman" w:eastAsia="Times New Roman" w:hAnsi="Times New Roman" w:cs="Times New Roman"/>
                <w:color w:val="000000"/>
                <w:lang w:eastAsia="ru-RU"/>
              </w:rPr>
            </w:pPr>
            <w:hyperlink r:id="rId43" w:history="1">
              <w:r w:rsidR="00494AFD" w:rsidRPr="00E82F6A">
                <w:rPr>
                  <w:rStyle w:val="af3"/>
                  <w:rFonts w:ascii="Times New Roman" w:hAnsi="Times New Roman" w:cs="Times New Roman"/>
                </w:rPr>
                <w:t>https://alfabank-info.ru/</w:t>
              </w:r>
            </w:hyperlink>
            <w:r w:rsidR="00494AFD" w:rsidRPr="00E82F6A">
              <w:rPr>
                <w:rFonts w:ascii="Times New Roman" w:hAnsi="Times New Roman" w:cs="Times New Roman"/>
              </w:rPr>
              <w:t xml:space="preserve"> </w:t>
            </w:r>
          </w:p>
        </w:tc>
        <w:tc>
          <w:tcPr>
            <w:tcW w:w="643" w:type="pct"/>
            <w:shd w:val="clear" w:color="auto" w:fill="auto"/>
            <w:vAlign w:val="center"/>
            <w:hideMark/>
          </w:tcPr>
          <w:p w:rsidR="00494AFD" w:rsidRPr="00E82F6A" w:rsidRDefault="00494AFD" w:rsidP="00AF218C">
            <w:pPr>
              <w:spacing w:after="0"/>
              <w:jc w:val="center"/>
              <w:rPr>
                <w:rFonts w:ascii="Times New Roman" w:eastAsia="Times New Roman" w:hAnsi="Times New Roman" w:cs="Times New Roman"/>
                <w:color w:val="000000"/>
                <w:lang w:eastAsia="ru-RU"/>
              </w:rPr>
            </w:pPr>
            <w:proofErr w:type="spellStart"/>
            <w:r w:rsidRPr="00E82F6A">
              <w:rPr>
                <w:rFonts w:ascii="Times New Roman" w:hAnsi="Times New Roman" w:cs="Times New Roman"/>
                <w:color w:val="333333"/>
                <w:shd w:val="clear" w:color="auto" w:fill="FFFFFF"/>
              </w:rPr>
              <w:t>пн-сб</w:t>
            </w:r>
            <w:proofErr w:type="spellEnd"/>
            <w:r w:rsidRPr="00E82F6A">
              <w:rPr>
                <w:rFonts w:ascii="Times New Roman" w:hAnsi="Times New Roman" w:cs="Times New Roman"/>
                <w:color w:val="333333"/>
                <w:shd w:val="clear" w:color="auto" w:fill="FFFFFF"/>
              </w:rPr>
              <w:t xml:space="preserve"> 10:00–19:00</w:t>
            </w:r>
          </w:p>
        </w:tc>
      </w:tr>
      <w:tr w:rsidR="00F13047" w:rsidRPr="00E82F6A" w:rsidTr="007B532E">
        <w:trPr>
          <w:trHeight w:val="1016"/>
        </w:trPr>
        <w:tc>
          <w:tcPr>
            <w:tcW w:w="1139"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АО "</w:t>
            </w:r>
            <w:proofErr w:type="spellStart"/>
            <w:r w:rsidRPr="00E82F6A">
              <w:rPr>
                <w:rFonts w:ascii="Times New Roman" w:eastAsia="Times New Roman" w:hAnsi="Times New Roman" w:cs="Times New Roman"/>
                <w:color w:val="000000"/>
                <w:lang w:eastAsia="ru-RU"/>
              </w:rPr>
              <w:t>Россельхозбанк</w:t>
            </w:r>
            <w:proofErr w:type="spellEnd"/>
            <w:r w:rsidRPr="00E82F6A">
              <w:rPr>
                <w:rFonts w:ascii="Times New Roman" w:eastAsia="Times New Roman" w:hAnsi="Times New Roman" w:cs="Times New Roman"/>
                <w:color w:val="000000"/>
                <w:lang w:eastAsia="ru-RU"/>
              </w:rPr>
              <w:t>"</w:t>
            </w:r>
          </w:p>
        </w:tc>
        <w:tc>
          <w:tcPr>
            <w:tcW w:w="1104"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vAlign w:val="center"/>
            <w:hideMark/>
          </w:tcPr>
          <w:p w:rsidR="00F13047" w:rsidRPr="00E82F6A" w:rsidRDefault="00F13047" w:rsidP="00F13047">
            <w:pPr>
              <w:shd w:val="clear" w:color="auto" w:fill="FFFFFF"/>
              <w:spacing w:after="54" w:line="240" w:lineRule="auto"/>
              <w:rPr>
                <w:rFonts w:ascii="Times New Roman" w:eastAsia="Times New Roman" w:hAnsi="Times New Roman" w:cs="Times New Roman"/>
                <w:color w:val="333333"/>
                <w:lang w:eastAsia="ru-RU"/>
              </w:rPr>
            </w:pPr>
            <w:r w:rsidRPr="00E82F6A">
              <w:rPr>
                <w:rFonts w:ascii="Times New Roman" w:eastAsia="Times New Roman" w:hAnsi="Times New Roman" w:cs="Times New Roman"/>
                <w:color w:val="333333"/>
                <w:lang w:eastAsia="ru-RU"/>
              </w:rPr>
              <w:t>8 (800) 100-78-70 для юридических лиц</w:t>
            </w:r>
          </w:p>
          <w:p w:rsidR="00494AFD" w:rsidRPr="00E82F6A" w:rsidRDefault="00F13047" w:rsidP="007B532E">
            <w:pPr>
              <w:shd w:val="clear" w:color="auto" w:fill="FFFFFF"/>
              <w:spacing w:after="0" w:line="240" w:lineRule="auto"/>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333333"/>
                <w:lang w:eastAsia="ru-RU"/>
              </w:rPr>
              <w:t>8 (800) 100-01-00 для физических лиц</w:t>
            </w:r>
          </w:p>
        </w:tc>
        <w:tc>
          <w:tcPr>
            <w:tcW w:w="1334"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446450, Самарская обл., г.Похвистнево, ул.Революционная, 163</w:t>
            </w:r>
          </w:p>
          <w:p w:rsidR="00494AFD" w:rsidRPr="00E82F6A" w:rsidRDefault="00F01C00" w:rsidP="00AF218C">
            <w:pPr>
              <w:spacing w:after="0"/>
              <w:rPr>
                <w:rFonts w:ascii="Times New Roman" w:eastAsia="Times New Roman" w:hAnsi="Times New Roman" w:cs="Times New Roman"/>
                <w:color w:val="000000"/>
                <w:lang w:eastAsia="ru-RU"/>
              </w:rPr>
            </w:pPr>
            <w:hyperlink r:id="rId44" w:history="1">
              <w:r w:rsidR="00494AFD" w:rsidRPr="00E82F6A">
                <w:rPr>
                  <w:rFonts w:ascii="Times New Roman" w:eastAsia="Times New Roman" w:hAnsi="Times New Roman" w:cs="Times New Roman"/>
                  <w:color w:val="0000FF"/>
                  <w:u w:val="single"/>
                  <w:lang w:eastAsia="ru-RU"/>
                </w:rPr>
                <w:t xml:space="preserve">http://www.rshb.ru/ </w:t>
              </w:r>
            </w:hyperlink>
          </w:p>
        </w:tc>
        <w:tc>
          <w:tcPr>
            <w:tcW w:w="643" w:type="pct"/>
            <w:shd w:val="clear" w:color="auto" w:fill="auto"/>
            <w:vAlign w:val="center"/>
            <w:hideMark/>
          </w:tcPr>
          <w:p w:rsidR="00494AFD" w:rsidRPr="00E82F6A" w:rsidRDefault="00494AFD" w:rsidP="00F13047">
            <w:pPr>
              <w:spacing w:after="0"/>
              <w:jc w:val="center"/>
              <w:rPr>
                <w:rFonts w:ascii="Times New Roman" w:eastAsia="Times New Roman" w:hAnsi="Times New Roman" w:cs="Times New Roman"/>
                <w:color w:val="000000"/>
                <w:lang w:eastAsia="ru-RU"/>
              </w:rPr>
            </w:pPr>
            <w:proofErr w:type="spellStart"/>
            <w:r w:rsidRPr="00E82F6A">
              <w:rPr>
                <w:rFonts w:ascii="Times New Roman" w:eastAsia="Times New Roman" w:hAnsi="Times New Roman" w:cs="Times New Roman"/>
                <w:color w:val="000000"/>
                <w:lang w:eastAsia="ru-RU"/>
              </w:rPr>
              <w:t>пн-</w:t>
            </w:r>
            <w:r w:rsidR="00F13047" w:rsidRPr="00E82F6A">
              <w:rPr>
                <w:rFonts w:ascii="Times New Roman" w:eastAsia="Times New Roman" w:hAnsi="Times New Roman" w:cs="Times New Roman"/>
                <w:color w:val="000000"/>
                <w:lang w:eastAsia="ru-RU"/>
              </w:rPr>
              <w:t>сб</w:t>
            </w:r>
            <w:proofErr w:type="spellEnd"/>
            <w:r w:rsidRPr="00E82F6A">
              <w:rPr>
                <w:rFonts w:ascii="Times New Roman" w:eastAsia="Times New Roman" w:hAnsi="Times New Roman" w:cs="Times New Roman"/>
                <w:color w:val="000000"/>
                <w:lang w:eastAsia="ru-RU"/>
              </w:rPr>
              <w:t>:  9:00-1</w:t>
            </w:r>
            <w:r w:rsidR="00F13047" w:rsidRPr="00E82F6A">
              <w:rPr>
                <w:rFonts w:ascii="Times New Roman" w:eastAsia="Times New Roman" w:hAnsi="Times New Roman" w:cs="Times New Roman"/>
                <w:color w:val="000000"/>
                <w:lang w:eastAsia="ru-RU"/>
              </w:rPr>
              <w:t>7</w:t>
            </w:r>
            <w:r w:rsidRPr="00E82F6A">
              <w:rPr>
                <w:rFonts w:ascii="Times New Roman" w:eastAsia="Times New Roman" w:hAnsi="Times New Roman" w:cs="Times New Roman"/>
                <w:color w:val="000000"/>
                <w:lang w:eastAsia="ru-RU"/>
              </w:rPr>
              <w:t>:</w:t>
            </w:r>
            <w:r w:rsidR="00F13047" w:rsidRPr="00E82F6A">
              <w:rPr>
                <w:rFonts w:ascii="Times New Roman" w:eastAsia="Times New Roman" w:hAnsi="Times New Roman" w:cs="Times New Roman"/>
                <w:color w:val="000000"/>
                <w:lang w:eastAsia="ru-RU"/>
              </w:rPr>
              <w:t>0</w:t>
            </w:r>
            <w:r w:rsidRPr="00E82F6A">
              <w:rPr>
                <w:rFonts w:ascii="Times New Roman" w:eastAsia="Times New Roman" w:hAnsi="Times New Roman" w:cs="Times New Roman"/>
                <w:color w:val="000000"/>
                <w:lang w:eastAsia="ru-RU"/>
              </w:rPr>
              <w:t>0</w:t>
            </w:r>
          </w:p>
        </w:tc>
      </w:tr>
      <w:tr w:rsidR="00BE1F95" w:rsidRPr="00E82F6A" w:rsidTr="007B532E">
        <w:trPr>
          <w:trHeight w:val="766"/>
        </w:trPr>
        <w:tc>
          <w:tcPr>
            <w:tcW w:w="1139"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bCs/>
                <w:color w:val="000000"/>
                <w:lang w:eastAsia="ru-RU"/>
              </w:rPr>
              <w:t xml:space="preserve">ПАО Сбербанк:   </w:t>
            </w:r>
            <w:r w:rsidRPr="00E82F6A">
              <w:rPr>
                <w:rFonts w:ascii="Times New Roman" w:eastAsia="Times New Roman" w:hAnsi="Times New Roman" w:cs="Times New Roman"/>
                <w:color w:val="000000"/>
                <w:lang w:eastAsia="ru-RU"/>
              </w:rPr>
              <w:t xml:space="preserve">                    Доп</w:t>
            </w:r>
            <w:proofErr w:type="gramStart"/>
            <w:r w:rsidRPr="00E82F6A">
              <w:rPr>
                <w:rFonts w:ascii="Times New Roman" w:eastAsia="Times New Roman" w:hAnsi="Times New Roman" w:cs="Times New Roman"/>
                <w:color w:val="000000"/>
                <w:lang w:eastAsia="ru-RU"/>
              </w:rPr>
              <w:t>.о</w:t>
            </w:r>
            <w:proofErr w:type="gramEnd"/>
            <w:r w:rsidRPr="00E82F6A">
              <w:rPr>
                <w:rFonts w:ascii="Times New Roman" w:eastAsia="Times New Roman" w:hAnsi="Times New Roman" w:cs="Times New Roman"/>
                <w:color w:val="000000"/>
                <w:lang w:eastAsia="ru-RU"/>
              </w:rPr>
              <w:t>фис№6991/0417</w:t>
            </w:r>
          </w:p>
        </w:tc>
        <w:tc>
          <w:tcPr>
            <w:tcW w:w="1104"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vAlign w:val="center"/>
            <w:hideMark/>
          </w:tcPr>
          <w:p w:rsidR="00F13047" w:rsidRPr="00E82F6A" w:rsidRDefault="00F13047" w:rsidP="00F13047">
            <w:pPr>
              <w:shd w:val="clear" w:color="auto" w:fill="FFFFFF"/>
              <w:spacing w:after="54" w:line="240" w:lineRule="auto"/>
              <w:rPr>
                <w:rFonts w:ascii="Times New Roman" w:eastAsia="Times New Roman" w:hAnsi="Times New Roman" w:cs="Times New Roman"/>
                <w:color w:val="333333"/>
                <w:lang w:eastAsia="ru-RU"/>
              </w:rPr>
            </w:pPr>
            <w:r w:rsidRPr="00E82F6A">
              <w:rPr>
                <w:rFonts w:ascii="Times New Roman" w:eastAsia="Times New Roman" w:hAnsi="Times New Roman" w:cs="Times New Roman"/>
                <w:color w:val="333333"/>
                <w:lang w:eastAsia="ru-RU"/>
              </w:rPr>
              <w:t>Единая горячая линия для юридических лиц</w:t>
            </w:r>
          </w:p>
          <w:p w:rsidR="00494AFD" w:rsidRPr="00E82F6A" w:rsidRDefault="00F13047" w:rsidP="007B532E">
            <w:pPr>
              <w:shd w:val="clear" w:color="auto" w:fill="FFFFFF"/>
              <w:spacing w:after="54" w:line="240" w:lineRule="auto"/>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333333"/>
                <w:lang w:eastAsia="ru-RU"/>
              </w:rPr>
              <w:t>8 (800) 555-55-50</w:t>
            </w:r>
          </w:p>
        </w:tc>
        <w:tc>
          <w:tcPr>
            <w:tcW w:w="1334"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446450, Самарская обл., г.Похвистнево, ул.А.Васильева,6</w:t>
            </w:r>
          </w:p>
          <w:p w:rsidR="00494AFD" w:rsidRPr="00E82F6A" w:rsidRDefault="00F01C00" w:rsidP="00AF218C">
            <w:pPr>
              <w:spacing w:after="0"/>
              <w:rPr>
                <w:rFonts w:ascii="Times New Roman" w:eastAsia="Times New Roman" w:hAnsi="Times New Roman" w:cs="Times New Roman"/>
                <w:color w:val="000000"/>
                <w:lang w:eastAsia="ru-RU"/>
              </w:rPr>
            </w:pPr>
            <w:hyperlink r:id="rId45" w:history="1">
              <w:r w:rsidR="00494AFD" w:rsidRPr="00E82F6A">
                <w:rPr>
                  <w:rFonts w:ascii="Times New Roman" w:eastAsia="Times New Roman" w:hAnsi="Times New Roman" w:cs="Times New Roman"/>
                  <w:color w:val="0000FF"/>
                  <w:u w:val="single"/>
                  <w:lang w:eastAsia="ru-RU"/>
                </w:rPr>
                <w:t>http://www.sberbank.ru/ru/person</w:t>
              </w:r>
            </w:hyperlink>
          </w:p>
        </w:tc>
        <w:tc>
          <w:tcPr>
            <w:tcW w:w="643" w:type="pct"/>
            <w:shd w:val="clear" w:color="auto" w:fill="auto"/>
            <w:vAlign w:val="center"/>
            <w:hideMark/>
          </w:tcPr>
          <w:p w:rsidR="00494AFD" w:rsidRPr="00E82F6A" w:rsidRDefault="00F13047" w:rsidP="00F13047">
            <w:pPr>
              <w:spacing w:after="0"/>
              <w:jc w:val="center"/>
              <w:rPr>
                <w:rFonts w:ascii="Times New Roman" w:eastAsia="Times New Roman" w:hAnsi="Times New Roman" w:cs="Times New Roman"/>
                <w:color w:val="000000"/>
                <w:lang w:eastAsia="ru-RU"/>
              </w:rPr>
            </w:pPr>
            <w:proofErr w:type="spellStart"/>
            <w:r w:rsidRPr="00E82F6A">
              <w:rPr>
                <w:rFonts w:ascii="Times New Roman" w:eastAsia="Times New Roman" w:hAnsi="Times New Roman" w:cs="Times New Roman"/>
                <w:color w:val="000000"/>
                <w:lang w:eastAsia="ru-RU"/>
              </w:rPr>
              <w:t>пн-сб</w:t>
            </w:r>
            <w:proofErr w:type="spellEnd"/>
            <w:r w:rsidRPr="00E82F6A">
              <w:rPr>
                <w:rFonts w:ascii="Times New Roman" w:eastAsia="Times New Roman" w:hAnsi="Times New Roman" w:cs="Times New Roman"/>
                <w:color w:val="000000"/>
                <w:lang w:eastAsia="ru-RU"/>
              </w:rPr>
              <w:t>:  8:00-17:30</w:t>
            </w:r>
          </w:p>
        </w:tc>
      </w:tr>
      <w:tr w:rsidR="00BE1F95" w:rsidRPr="00E82F6A" w:rsidTr="007B532E">
        <w:trPr>
          <w:trHeight w:val="923"/>
        </w:trPr>
        <w:tc>
          <w:tcPr>
            <w:tcW w:w="1139"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Всероссийский банк развития регионов (ВБРР)</w:t>
            </w:r>
          </w:p>
        </w:tc>
        <w:tc>
          <w:tcPr>
            <w:tcW w:w="1104"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vAlign w:val="center"/>
            <w:hideMark/>
          </w:tcPr>
          <w:p w:rsidR="00F13047" w:rsidRPr="00E82F6A" w:rsidRDefault="00F13047" w:rsidP="00F13047">
            <w:pPr>
              <w:shd w:val="clear" w:color="auto" w:fill="FFFFFF"/>
              <w:spacing w:after="54" w:line="240" w:lineRule="auto"/>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8 (800) 700-03-49</w:t>
            </w:r>
          </w:p>
          <w:p w:rsidR="00F13047" w:rsidRPr="00E82F6A" w:rsidRDefault="00F13047" w:rsidP="00F13047">
            <w:pPr>
              <w:shd w:val="clear" w:color="auto" w:fill="FFFFFF"/>
              <w:spacing w:after="54" w:line="240" w:lineRule="auto"/>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8 (800) 555-01-65</w:t>
            </w:r>
          </w:p>
          <w:p w:rsidR="00494AFD" w:rsidRPr="00E82F6A" w:rsidRDefault="00F13047" w:rsidP="007B532E">
            <w:pPr>
              <w:shd w:val="clear" w:color="auto" w:fill="FFFFFF"/>
              <w:spacing w:after="0" w:line="240" w:lineRule="auto"/>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+7 (84656) 2-70-87</w:t>
            </w:r>
          </w:p>
        </w:tc>
        <w:tc>
          <w:tcPr>
            <w:tcW w:w="1334"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FF"/>
                <w:u w:val="single"/>
                <w:lang w:eastAsia="ru-RU"/>
              </w:rPr>
            </w:pPr>
            <w:r w:rsidRPr="00E82F6A">
              <w:rPr>
                <w:rFonts w:ascii="Times New Roman" w:eastAsia="Times New Roman" w:hAnsi="Times New Roman" w:cs="Times New Roman"/>
                <w:color w:val="000000"/>
                <w:lang w:eastAsia="ru-RU"/>
              </w:rPr>
              <w:t>446450, Самарская обл.,</w:t>
            </w:r>
            <w:r w:rsidR="00F13047" w:rsidRPr="00E82F6A">
              <w:rPr>
                <w:rFonts w:ascii="Times New Roman" w:eastAsia="Times New Roman" w:hAnsi="Times New Roman" w:cs="Times New Roman"/>
                <w:color w:val="000000"/>
                <w:lang w:eastAsia="ru-RU"/>
              </w:rPr>
              <w:t xml:space="preserve"> г.Похвистнево, ул.Матросова, </w:t>
            </w:r>
            <w:r w:rsidRPr="00E82F6A">
              <w:rPr>
                <w:rFonts w:ascii="Times New Roman" w:eastAsia="Times New Roman" w:hAnsi="Times New Roman" w:cs="Times New Roman"/>
                <w:color w:val="000000"/>
                <w:lang w:eastAsia="ru-RU"/>
              </w:rPr>
              <w:t>9</w:t>
            </w:r>
          </w:p>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FF"/>
                <w:u w:val="single"/>
                <w:lang w:eastAsia="ru-RU"/>
              </w:rPr>
              <w:t>http://www.vbrr.ru/</w:t>
            </w:r>
          </w:p>
        </w:tc>
        <w:tc>
          <w:tcPr>
            <w:tcW w:w="643" w:type="pct"/>
            <w:shd w:val="clear" w:color="auto" w:fill="auto"/>
            <w:vAlign w:val="center"/>
            <w:hideMark/>
          </w:tcPr>
          <w:p w:rsidR="00494AFD" w:rsidRPr="00E82F6A" w:rsidRDefault="00F13047" w:rsidP="00AF218C">
            <w:pPr>
              <w:spacing w:after="0"/>
              <w:jc w:val="center"/>
              <w:rPr>
                <w:rFonts w:ascii="Times New Roman" w:eastAsia="Times New Roman" w:hAnsi="Times New Roman" w:cs="Times New Roman"/>
                <w:color w:val="000000"/>
                <w:lang w:eastAsia="ru-RU"/>
              </w:rPr>
            </w:pPr>
            <w:proofErr w:type="spellStart"/>
            <w:r w:rsidRPr="00E82F6A">
              <w:rPr>
                <w:rFonts w:ascii="Times New Roman" w:hAnsi="Times New Roman" w:cs="Times New Roman"/>
                <w:color w:val="000000"/>
                <w:shd w:val="clear" w:color="auto" w:fill="FFFFFF"/>
              </w:rPr>
              <w:t>пн-пт</w:t>
            </w:r>
            <w:proofErr w:type="spellEnd"/>
            <w:r w:rsidRPr="00E82F6A">
              <w:rPr>
                <w:rFonts w:ascii="Times New Roman" w:hAnsi="Times New Roman" w:cs="Times New Roman"/>
                <w:color w:val="000000"/>
                <w:shd w:val="clear" w:color="auto" w:fill="FFFFFF"/>
              </w:rPr>
              <w:t xml:space="preserve"> 09:00–17:30</w:t>
            </w:r>
          </w:p>
        </w:tc>
      </w:tr>
      <w:tr w:rsidR="00BE1F95" w:rsidRPr="00E82F6A" w:rsidTr="007B532E">
        <w:trPr>
          <w:trHeight w:val="268"/>
        </w:trPr>
        <w:tc>
          <w:tcPr>
            <w:tcW w:w="1139" w:type="pct"/>
            <w:shd w:val="clear" w:color="auto" w:fill="auto"/>
            <w:vAlign w:val="center"/>
            <w:hideMark/>
          </w:tcPr>
          <w:p w:rsidR="00F13047" w:rsidRPr="00E82F6A" w:rsidRDefault="00F13047" w:rsidP="00F13047">
            <w:pPr>
              <w:pStyle w:val="aa"/>
              <w:rPr>
                <w:color w:val="000000"/>
                <w:sz w:val="22"/>
                <w:szCs w:val="22"/>
              </w:rPr>
            </w:pPr>
            <w:r w:rsidRPr="00E82F6A">
              <w:rPr>
                <w:color w:val="000000"/>
                <w:sz w:val="22"/>
                <w:szCs w:val="22"/>
              </w:rPr>
              <w:t>Муниципального фонда финансовой поддержки субъектов малого и среднего предпринимательства городского округа Похвистнево Самарской области</w:t>
            </w:r>
          </w:p>
          <w:p w:rsidR="00F13047" w:rsidRPr="00E82F6A" w:rsidRDefault="00F13047" w:rsidP="00F13047">
            <w:pPr>
              <w:pStyle w:val="aa"/>
              <w:rPr>
                <w:color w:val="000000"/>
                <w:sz w:val="22"/>
                <w:szCs w:val="22"/>
              </w:rPr>
            </w:pPr>
          </w:p>
          <w:p w:rsidR="00494AFD" w:rsidRPr="00E82F6A" w:rsidRDefault="00494AFD" w:rsidP="00AF218C">
            <w:pPr>
              <w:spacing w:after="0"/>
              <w:rPr>
                <w:rFonts w:ascii="Times New Roman" w:eastAsia="Times New Roman" w:hAnsi="Times New Roman" w:cs="Times New Roman"/>
                <w:color w:val="000000"/>
                <w:lang w:eastAsia="ru-RU"/>
              </w:rPr>
            </w:pPr>
          </w:p>
        </w:tc>
        <w:tc>
          <w:tcPr>
            <w:tcW w:w="1104" w:type="pct"/>
            <w:shd w:val="clear" w:color="auto" w:fill="auto"/>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 xml:space="preserve">Цель - обеспечение доступа субъектов малого и среднего предпринимательства, зарегистрированных и осуществляющих свою деятельность на территории г.о. Похвистнево, к финансовым ресурсам путем оказания им финансовой поддержки в виде предоставления </w:t>
            </w:r>
            <w:proofErr w:type="spellStart"/>
            <w:r w:rsidRPr="00E82F6A">
              <w:rPr>
                <w:rFonts w:ascii="Times New Roman" w:eastAsia="Times New Roman" w:hAnsi="Times New Roman" w:cs="Times New Roman"/>
                <w:color w:val="000000"/>
                <w:lang w:eastAsia="ru-RU"/>
              </w:rPr>
              <w:t>микрозаймов</w:t>
            </w:r>
            <w:proofErr w:type="spellEnd"/>
          </w:p>
        </w:tc>
        <w:tc>
          <w:tcPr>
            <w:tcW w:w="781" w:type="pct"/>
            <w:shd w:val="clear" w:color="auto" w:fill="auto"/>
            <w:noWrap/>
            <w:vAlign w:val="center"/>
            <w:hideMark/>
          </w:tcPr>
          <w:p w:rsidR="00F13047" w:rsidRPr="00E82F6A" w:rsidRDefault="00F13047" w:rsidP="00F13047">
            <w:pPr>
              <w:pStyle w:val="aa"/>
              <w:rPr>
                <w:color w:val="000000"/>
                <w:sz w:val="22"/>
                <w:szCs w:val="22"/>
              </w:rPr>
            </w:pPr>
            <w:r w:rsidRPr="00E82F6A">
              <w:rPr>
                <w:color w:val="000000"/>
                <w:sz w:val="22"/>
                <w:szCs w:val="22"/>
              </w:rPr>
              <w:t>8(846 56) 2-80-91</w:t>
            </w:r>
          </w:p>
          <w:p w:rsidR="00F13047" w:rsidRPr="00E82F6A" w:rsidRDefault="00F13047" w:rsidP="00F13047">
            <w:pPr>
              <w:pStyle w:val="aa"/>
              <w:rPr>
                <w:color w:val="000000"/>
                <w:sz w:val="22"/>
                <w:szCs w:val="22"/>
              </w:rPr>
            </w:pPr>
            <w:r w:rsidRPr="00E82F6A">
              <w:rPr>
                <w:color w:val="000000"/>
                <w:sz w:val="22"/>
                <w:szCs w:val="22"/>
              </w:rPr>
              <w:t>8 927 7056320</w:t>
            </w:r>
          </w:p>
          <w:p w:rsidR="00494AFD" w:rsidRPr="00E82F6A" w:rsidRDefault="00494AFD" w:rsidP="00AF218C">
            <w:pPr>
              <w:spacing w:after="0"/>
              <w:rPr>
                <w:rFonts w:ascii="Times New Roman" w:eastAsia="Times New Roman" w:hAnsi="Times New Roman" w:cs="Times New Roman"/>
                <w:color w:val="000000"/>
                <w:lang w:eastAsia="ru-RU"/>
              </w:rPr>
            </w:pPr>
          </w:p>
        </w:tc>
        <w:tc>
          <w:tcPr>
            <w:tcW w:w="1334" w:type="pct"/>
            <w:shd w:val="clear" w:color="auto" w:fill="auto"/>
            <w:vAlign w:val="center"/>
            <w:hideMark/>
          </w:tcPr>
          <w:p w:rsidR="00494AFD" w:rsidRPr="00E82F6A" w:rsidRDefault="00494AFD" w:rsidP="00AF218C">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 xml:space="preserve">446450, Самарская обл., г.Похвистнево, ул.Революционная, 163 </w:t>
            </w:r>
          </w:p>
          <w:p w:rsidR="00F13047" w:rsidRPr="00E82F6A" w:rsidRDefault="00F01C00" w:rsidP="00F13047">
            <w:pPr>
              <w:pStyle w:val="aa"/>
              <w:rPr>
                <w:color w:val="000000"/>
                <w:sz w:val="22"/>
                <w:szCs w:val="22"/>
                <w:lang w:val="en-US"/>
              </w:rPr>
            </w:pPr>
            <w:hyperlink r:id="rId46" w:history="1">
              <w:r w:rsidR="00F13047" w:rsidRPr="00E82F6A">
                <w:rPr>
                  <w:rStyle w:val="af3"/>
                  <w:sz w:val="22"/>
                  <w:szCs w:val="22"/>
                  <w:shd w:val="clear" w:color="auto" w:fill="FFFFFF"/>
                  <w:lang w:val="en-US"/>
                </w:rPr>
                <w:t xml:space="preserve">https://bcentr.ucoz.ru/index/pokhvistnevskij_ </w:t>
              </w:r>
              <w:proofErr w:type="spellStart"/>
              <w:r w:rsidR="00F13047" w:rsidRPr="00E82F6A">
                <w:rPr>
                  <w:rStyle w:val="af3"/>
                  <w:sz w:val="22"/>
                  <w:szCs w:val="22"/>
                  <w:shd w:val="clear" w:color="auto" w:fill="FFFFFF"/>
                  <w:lang w:val="en-US"/>
                </w:rPr>
                <w:t>fond_mikrofinansorovanija</w:t>
              </w:r>
              <w:proofErr w:type="spellEnd"/>
              <w:r w:rsidR="00F13047" w:rsidRPr="00E82F6A">
                <w:rPr>
                  <w:rStyle w:val="af3"/>
                  <w:sz w:val="22"/>
                  <w:szCs w:val="22"/>
                  <w:shd w:val="clear" w:color="auto" w:fill="FFFFFF"/>
                  <w:lang w:val="en-US"/>
                </w:rPr>
                <w:t>/0-5</w:t>
              </w:r>
            </w:hyperlink>
            <w:r w:rsidR="00F13047" w:rsidRPr="00E82F6A">
              <w:rPr>
                <w:color w:val="000000"/>
                <w:sz w:val="22"/>
                <w:szCs w:val="22"/>
                <w:lang w:val="en-US"/>
              </w:rPr>
              <w:t xml:space="preserve"> </w:t>
            </w:r>
          </w:p>
          <w:p w:rsidR="00494AFD" w:rsidRPr="00E82F6A" w:rsidRDefault="00494AFD" w:rsidP="00AF218C">
            <w:pPr>
              <w:spacing w:after="0"/>
              <w:rPr>
                <w:rFonts w:ascii="Times New Roman" w:eastAsia="Times New Roman" w:hAnsi="Times New Roman" w:cs="Times New Roman"/>
                <w:color w:val="0000FF"/>
                <w:lang w:val="en-US" w:eastAsia="ru-RU"/>
              </w:rPr>
            </w:pPr>
          </w:p>
        </w:tc>
        <w:tc>
          <w:tcPr>
            <w:tcW w:w="643" w:type="pct"/>
            <w:shd w:val="clear" w:color="auto" w:fill="auto"/>
            <w:vAlign w:val="center"/>
            <w:hideMark/>
          </w:tcPr>
          <w:p w:rsidR="00494AFD" w:rsidRPr="00E82F6A" w:rsidRDefault="00494AFD" w:rsidP="00AF218C">
            <w:pPr>
              <w:spacing w:after="0"/>
              <w:jc w:val="center"/>
              <w:rPr>
                <w:rFonts w:ascii="Times New Roman" w:eastAsia="Times New Roman" w:hAnsi="Times New Roman" w:cs="Times New Roman"/>
                <w:color w:val="000000"/>
                <w:lang w:eastAsia="ru-RU"/>
              </w:rPr>
            </w:pPr>
            <w:proofErr w:type="spellStart"/>
            <w:r w:rsidRPr="00E82F6A">
              <w:rPr>
                <w:rFonts w:ascii="Times New Roman" w:eastAsia="Times New Roman" w:hAnsi="Times New Roman" w:cs="Times New Roman"/>
                <w:color w:val="000000"/>
                <w:lang w:eastAsia="ru-RU"/>
              </w:rPr>
              <w:t>пн-пт</w:t>
            </w:r>
            <w:proofErr w:type="spellEnd"/>
            <w:r w:rsidRPr="00E82F6A">
              <w:rPr>
                <w:rFonts w:ascii="Times New Roman" w:eastAsia="Times New Roman" w:hAnsi="Times New Roman" w:cs="Times New Roman"/>
                <w:color w:val="000000"/>
                <w:lang w:eastAsia="ru-RU"/>
              </w:rPr>
              <w:t>: 8:00-17:00</w:t>
            </w:r>
          </w:p>
        </w:tc>
      </w:tr>
      <w:tr w:rsidR="00BE1F95" w:rsidRPr="00E82F6A" w:rsidTr="00932E7C">
        <w:trPr>
          <w:trHeight w:val="268"/>
        </w:trPr>
        <w:tc>
          <w:tcPr>
            <w:tcW w:w="1139" w:type="pct"/>
            <w:shd w:val="clear" w:color="auto" w:fill="auto"/>
            <w:vAlign w:val="center"/>
            <w:hideMark/>
          </w:tcPr>
          <w:p w:rsidR="00BE1F95" w:rsidRPr="00E82F6A" w:rsidRDefault="007B532E" w:rsidP="00F13047">
            <w:pPr>
              <w:pStyle w:val="aa"/>
              <w:rPr>
                <w:color w:val="000000"/>
                <w:sz w:val="22"/>
                <w:szCs w:val="22"/>
              </w:rPr>
            </w:pPr>
            <w:r w:rsidRPr="00E82F6A">
              <w:rPr>
                <w:color w:val="000000"/>
                <w:sz w:val="22"/>
                <w:szCs w:val="22"/>
              </w:rPr>
              <w:t>Почта Б</w:t>
            </w:r>
            <w:r w:rsidR="00BE1F95" w:rsidRPr="00E82F6A">
              <w:rPr>
                <w:color w:val="000000"/>
                <w:sz w:val="22"/>
                <w:szCs w:val="22"/>
              </w:rPr>
              <w:t>анк</w:t>
            </w:r>
          </w:p>
        </w:tc>
        <w:tc>
          <w:tcPr>
            <w:tcW w:w="1104" w:type="pct"/>
            <w:shd w:val="clear" w:color="auto" w:fill="auto"/>
            <w:vAlign w:val="center"/>
            <w:hideMark/>
          </w:tcPr>
          <w:p w:rsidR="00BE1F95" w:rsidRPr="00E82F6A" w:rsidRDefault="00932E7C" w:rsidP="00325CA5">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Весь спектр банковских услуг для населения и организаций</w:t>
            </w:r>
          </w:p>
        </w:tc>
        <w:tc>
          <w:tcPr>
            <w:tcW w:w="781" w:type="pct"/>
            <w:shd w:val="clear" w:color="auto" w:fill="auto"/>
            <w:noWrap/>
            <w:vAlign w:val="center"/>
            <w:hideMark/>
          </w:tcPr>
          <w:p w:rsidR="00BE1F95" w:rsidRPr="00E82F6A" w:rsidRDefault="00BE1F95" w:rsidP="00932E7C">
            <w:pPr>
              <w:pStyle w:val="aa"/>
              <w:jc w:val="center"/>
              <w:rPr>
                <w:color w:val="000000"/>
                <w:sz w:val="22"/>
                <w:szCs w:val="22"/>
              </w:rPr>
            </w:pPr>
            <w:r w:rsidRPr="00E82F6A">
              <w:rPr>
                <w:rStyle w:val="orgcontacts-phonetext"/>
                <w:color w:val="000000"/>
                <w:sz w:val="22"/>
                <w:szCs w:val="22"/>
                <w:shd w:val="clear" w:color="auto" w:fill="FFFFFF"/>
              </w:rPr>
              <w:t xml:space="preserve">+7 (495) 532-13-00 </w:t>
            </w:r>
            <w:r w:rsidRPr="00E82F6A">
              <w:rPr>
                <w:rStyle w:val="orgcontacts-phonedescription"/>
                <w:sz w:val="22"/>
                <w:szCs w:val="22"/>
                <w:shd w:val="clear" w:color="auto" w:fill="FFFFFF"/>
              </w:rPr>
              <w:t>контактный центр</w:t>
            </w:r>
          </w:p>
        </w:tc>
        <w:tc>
          <w:tcPr>
            <w:tcW w:w="1334" w:type="pct"/>
            <w:shd w:val="clear" w:color="auto" w:fill="auto"/>
            <w:vAlign w:val="center"/>
            <w:hideMark/>
          </w:tcPr>
          <w:p w:rsidR="00BE1F95" w:rsidRPr="00E82F6A" w:rsidRDefault="00BE1F95" w:rsidP="00325CA5">
            <w:pPr>
              <w:spacing w:after="0"/>
              <w:rPr>
                <w:rFonts w:ascii="Times New Roman" w:eastAsia="Times New Roman" w:hAnsi="Times New Roman" w:cs="Times New Roman"/>
                <w:color w:val="000000"/>
                <w:lang w:eastAsia="ru-RU"/>
              </w:rPr>
            </w:pPr>
            <w:r w:rsidRPr="00E82F6A">
              <w:rPr>
                <w:rFonts w:ascii="Times New Roman" w:eastAsia="Times New Roman" w:hAnsi="Times New Roman" w:cs="Times New Roman"/>
                <w:color w:val="000000"/>
                <w:lang w:eastAsia="ru-RU"/>
              </w:rPr>
              <w:t>446450, Самарская обл., г.Похвистнево, ул.Революционная, 141</w:t>
            </w:r>
          </w:p>
          <w:p w:rsidR="007B532E" w:rsidRPr="00E82F6A" w:rsidRDefault="00F01C00" w:rsidP="00325CA5">
            <w:pPr>
              <w:spacing w:after="0"/>
              <w:rPr>
                <w:rFonts w:ascii="Times New Roman" w:eastAsia="Times New Roman" w:hAnsi="Times New Roman" w:cs="Times New Roman"/>
                <w:color w:val="000000"/>
                <w:lang w:eastAsia="ru-RU"/>
              </w:rPr>
            </w:pPr>
            <w:hyperlink r:id="rId47" w:history="1">
              <w:r w:rsidR="007B532E" w:rsidRPr="00E82F6A">
                <w:rPr>
                  <w:rStyle w:val="af3"/>
                  <w:rFonts w:ascii="Times New Roman" w:eastAsia="Times New Roman" w:hAnsi="Times New Roman" w:cs="Times New Roman"/>
                  <w:lang w:eastAsia="ru-RU"/>
                </w:rPr>
                <w:t>https://www.pochtabank.ru/</w:t>
              </w:r>
            </w:hyperlink>
          </w:p>
          <w:p w:rsidR="00BE1F95" w:rsidRPr="00E82F6A" w:rsidRDefault="00BE1F95" w:rsidP="00932E7C">
            <w:pPr>
              <w:spacing w:after="0"/>
              <w:jc w:val="center"/>
              <w:rPr>
                <w:rFonts w:ascii="Times New Roman" w:eastAsia="Times New Roman" w:hAnsi="Times New Roman" w:cs="Times New Roman"/>
                <w:color w:val="000000"/>
                <w:lang w:eastAsia="ru-RU"/>
              </w:rPr>
            </w:pPr>
          </w:p>
        </w:tc>
        <w:tc>
          <w:tcPr>
            <w:tcW w:w="643" w:type="pct"/>
            <w:shd w:val="clear" w:color="auto" w:fill="auto"/>
            <w:vAlign w:val="center"/>
            <w:hideMark/>
          </w:tcPr>
          <w:p w:rsidR="00BE1F95" w:rsidRPr="00E82F6A" w:rsidRDefault="00BE1F95" w:rsidP="00AF218C">
            <w:pPr>
              <w:spacing w:after="0"/>
              <w:jc w:val="center"/>
              <w:rPr>
                <w:rFonts w:ascii="Times New Roman" w:eastAsia="Times New Roman" w:hAnsi="Times New Roman" w:cs="Times New Roman"/>
                <w:color w:val="000000"/>
                <w:lang w:eastAsia="ru-RU"/>
              </w:rPr>
            </w:pPr>
            <w:proofErr w:type="spellStart"/>
            <w:r w:rsidRPr="00E82F6A">
              <w:rPr>
                <w:rFonts w:ascii="Times New Roman" w:hAnsi="Times New Roman" w:cs="Times New Roman"/>
                <w:color w:val="000000"/>
                <w:shd w:val="clear" w:color="auto" w:fill="FFFFFF"/>
              </w:rPr>
              <w:t>пн-пт</w:t>
            </w:r>
            <w:proofErr w:type="spellEnd"/>
            <w:r w:rsidRPr="00E82F6A">
              <w:rPr>
                <w:rFonts w:ascii="Times New Roman" w:hAnsi="Times New Roman" w:cs="Times New Roman"/>
                <w:color w:val="000000"/>
                <w:shd w:val="clear" w:color="auto" w:fill="FFFFFF"/>
              </w:rPr>
              <w:t xml:space="preserve"> 09:00–18:00, перерыв 13:00–14:00</w:t>
            </w:r>
          </w:p>
        </w:tc>
      </w:tr>
    </w:tbl>
    <w:p w:rsidR="008306D5" w:rsidRPr="00E82F6A" w:rsidRDefault="008306D5" w:rsidP="00AF218C">
      <w:pPr>
        <w:spacing w:after="0"/>
        <w:ind w:right="5"/>
        <w:jc w:val="center"/>
        <w:rPr>
          <w:rFonts w:ascii="Times New Roman" w:hAnsi="Times New Roman" w:cs="Times New Roman"/>
          <w:color w:val="7F7F7F" w:themeColor="text1" w:themeTint="80"/>
          <w:sz w:val="28"/>
          <w:szCs w:val="28"/>
        </w:rPr>
        <w:sectPr w:rsidR="008306D5" w:rsidRPr="00E82F6A" w:rsidSect="00DD52E3">
          <w:pgSz w:w="16838" w:h="11906" w:orient="landscape" w:code="9"/>
          <w:pgMar w:top="1418" w:right="567" w:bottom="567" w:left="851" w:header="709" w:footer="709" w:gutter="0"/>
          <w:cols w:space="708"/>
          <w:titlePg/>
          <w:docGrid w:linePitch="360"/>
        </w:sectPr>
      </w:pPr>
    </w:p>
    <w:p w:rsidR="009675BB" w:rsidRPr="00E82F6A" w:rsidRDefault="004B745C" w:rsidP="00C04D9F">
      <w:pPr>
        <w:tabs>
          <w:tab w:val="left" w:pos="993"/>
        </w:tabs>
        <w:spacing w:after="0"/>
        <w:ind w:left="1080"/>
        <w:jc w:val="center"/>
        <w:rPr>
          <w:rStyle w:val="af4"/>
          <w:rFonts w:ascii="Times New Roman" w:hAnsi="Times New Roman" w:cs="Times New Roman"/>
          <w:sz w:val="32"/>
          <w:szCs w:val="32"/>
        </w:rPr>
      </w:pPr>
      <w:r w:rsidRPr="00E82F6A">
        <w:rPr>
          <w:rStyle w:val="af4"/>
          <w:rFonts w:ascii="Times New Roman" w:hAnsi="Times New Roman" w:cs="Times New Roman"/>
          <w:sz w:val="32"/>
          <w:szCs w:val="32"/>
        </w:rPr>
        <w:lastRenderedPageBreak/>
        <w:t>7</w:t>
      </w:r>
      <w:r w:rsidR="008306D5" w:rsidRPr="00E82F6A">
        <w:rPr>
          <w:rStyle w:val="af4"/>
          <w:rFonts w:ascii="Times New Roman" w:hAnsi="Times New Roman" w:cs="Times New Roman"/>
          <w:sz w:val="32"/>
          <w:szCs w:val="32"/>
        </w:rPr>
        <w:t xml:space="preserve">. </w:t>
      </w:r>
      <w:r w:rsidR="009675BB" w:rsidRPr="00E82F6A">
        <w:rPr>
          <w:rStyle w:val="af4"/>
          <w:rFonts w:ascii="Times New Roman" w:hAnsi="Times New Roman" w:cs="Times New Roman"/>
          <w:sz w:val="32"/>
          <w:szCs w:val="32"/>
        </w:rPr>
        <w:t>Комплекс мер государственной и муниципальной поддержки</w:t>
      </w:r>
    </w:p>
    <w:p w:rsidR="00CF2B62" w:rsidRPr="00E82F6A" w:rsidRDefault="00CF2B62" w:rsidP="00AF218C">
      <w:pPr>
        <w:tabs>
          <w:tab w:val="left" w:pos="993"/>
        </w:tabs>
        <w:spacing w:after="0"/>
        <w:ind w:left="1080"/>
        <w:jc w:val="both"/>
        <w:rPr>
          <w:rStyle w:val="af4"/>
          <w:rFonts w:ascii="Times New Roman" w:hAnsi="Times New Roman" w:cs="Times New Roman"/>
          <w:bCs w:val="0"/>
          <w:sz w:val="28"/>
          <w:szCs w:val="28"/>
        </w:rPr>
      </w:pPr>
    </w:p>
    <w:p w:rsidR="009675BB" w:rsidRPr="00E82F6A" w:rsidRDefault="009675BB" w:rsidP="00D21725">
      <w:pPr>
        <w:tabs>
          <w:tab w:val="left" w:pos="993"/>
        </w:tabs>
        <w:spacing w:after="0"/>
        <w:ind w:right="140"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Государственная поддержка инвестиционной деятельности в Самарской области осуществляется в соответствии с:</w:t>
      </w:r>
    </w:p>
    <w:p w:rsidR="009675BB" w:rsidRPr="00E82F6A" w:rsidRDefault="00F01C00" w:rsidP="00AF218C">
      <w:pPr>
        <w:numPr>
          <w:ilvl w:val="0"/>
          <w:numId w:val="12"/>
        </w:numPr>
        <w:tabs>
          <w:tab w:val="left" w:pos="993"/>
        </w:tabs>
        <w:spacing w:after="0"/>
        <w:ind w:left="0" w:firstLine="709"/>
        <w:jc w:val="both"/>
        <w:rPr>
          <w:rFonts w:ascii="Times New Roman" w:eastAsia="Times New Roman" w:hAnsi="Times New Roman" w:cs="Times New Roman"/>
          <w:sz w:val="28"/>
          <w:szCs w:val="28"/>
          <w:lang w:eastAsia="ru-RU"/>
        </w:rPr>
      </w:pPr>
      <w:hyperlink r:id="rId48" w:history="1">
        <w:r w:rsidR="009675BB" w:rsidRPr="00E82F6A">
          <w:rPr>
            <w:rFonts w:ascii="Times New Roman" w:eastAsia="Times New Roman" w:hAnsi="Times New Roman" w:cs="Times New Roman"/>
            <w:sz w:val="28"/>
            <w:szCs w:val="28"/>
            <w:u w:val="single"/>
            <w:lang w:eastAsia="ru-RU"/>
          </w:rPr>
          <w:t>Законом Самарской области от 16.03.2006 г. № 19-ГД «Об инвестициях и государственной поддержке инвестиционной деятельности в Самарской области»,</w:t>
        </w:r>
      </w:hyperlink>
    </w:p>
    <w:p w:rsidR="009675BB" w:rsidRPr="00E82F6A" w:rsidRDefault="009675BB" w:rsidP="00AF218C">
      <w:pPr>
        <w:numPr>
          <w:ilvl w:val="0"/>
          <w:numId w:val="12"/>
        </w:numPr>
        <w:tabs>
          <w:tab w:val="left" w:pos="993"/>
        </w:tabs>
        <w:spacing w:after="0"/>
        <w:ind w:left="0"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u w:val="single"/>
          <w:lang w:eastAsia="ru-RU"/>
        </w:rPr>
        <w:t>Законом Самарской области от 25.11.2003 г. №98-ГД «О налоге на имущество организаций на территории Самарской области»,</w:t>
      </w:r>
    </w:p>
    <w:p w:rsidR="009675BB" w:rsidRPr="00E82F6A" w:rsidRDefault="009675BB" w:rsidP="00AF218C">
      <w:pPr>
        <w:numPr>
          <w:ilvl w:val="0"/>
          <w:numId w:val="12"/>
        </w:numPr>
        <w:tabs>
          <w:tab w:val="left" w:pos="993"/>
        </w:tabs>
        <w:spacing w:after="0"/>
        <w:ind w:left="0"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u w:val="single"/>
          <w:lang w:eastAsia="ru-RU"/>
        </w:rPr>
        <w:t xml:space="preserve">Законом Самарской </w:t>
      </w:r>
      <w:r w:rsidR="008F7716" w:rsidRPr="00E82F6A">
        <w:rPr>
          <w:rFonts w:ascii="Times New Roman" w:eastAsia="Times New Roman" w:hAnsi="Times New Roman" w:cs="Times New Roman"/>
          <w:sz w:val="28"/>
          <w:szCs w:val="28"/>
          <w:u w:val="single"/>
          <w:lang w:eastAsia="ru-RU"/>
        </w:rPr>
        <w:t xml:space="preserve">области от 07.11.2005 г. № 187 - </w:t>
      </w:r>
      <w:r w:rsidRPr="00E82F6A">
        <w:rPr>
          <w:rFonts w:ascii="Times New Roman" w:eastAsia="Times New Roman" w:hAnsi="Times New Roman" w:cs="Times New Roman"/>
          <w:sz w:val="28"/>
          <w:szCs w:val="28"/>
          <w:u w:val="single"/>
          <w:lang w:eastAsia="ru-RU"/>
        </w:rPr>
        <w:t>ГД «О пониженных ставках налога на прибыль организаций, зачисляемого в областной бюджет»,</w:t>
      </w:r>
    </w:p>
    <w:p w:rsidR="009675BB" w:rsidRPr="00E82F6A" w:rsidRDefault="00F01C00" w:rsidP="00AF218C">
      <w:pPr>
        <w:numPr>
          <w:ilvl w:val="0"/>
          <w:numId w:val="12"/>
        </w:numPr>
        <w:tabs>
          <w:tab w:val="left" w:pos="993"/>
        </w:tabs>
        <w:spacing w:after="0"/>
        <w:ind w:left="0" w:firstLine="709"/>
        <w:jc w:val="both"/>
        <w:rPr>
          <w:rFonts w:ascii="Times New Roman" w:eastAsia="Times New Roman" w:hAnsi="Times New Roman" w:cs="Times New Roman"/>
          <w:sz w:val="28"/>
          <w:szCs w:val="28"/>
          <w:lang w:eastAsia="ru-RU"/>
        </w:rPr>
      </w:pPr>
      <w:hyperlink r:id="rId49" w:history="1">
        <w:r w:rsidR="009675BB" w:rsidRPr="00E82F6A">
          <w:rPr>
            <w:rFonts w:ascii="Times New Roman" w:eastAsia="Times New Roman" w:hAnsi="Times New Roman" w:cs="Times New Roman"/>
            <w:sz w:val="28"/>
            <w:szCs w:val="28"/>
            <w:u w:val="single"/>
            <w:lang w:eastAsia="ru-RU"/>
          </w:rPr>
          <w:t xml:space="preserve">Законом Самарской области от 07.12.2011 г. № 140 –ГД «О государственной поддержке </w:t>
        </w:r>
        <w:proofErr w:type="spellStart"/>
        <w:r w:rsidR="009675BB" w:rsidRPr="00E82F6A">
          <w:rPr>
            <w:rFonts w:ascii="Times New Roman" w:eastAsia="Times New Roman" w:hAnsi="Times New Roman" w:cs="Times New Roman"/>
            <w:sz w:val="28"/>
            <w:szCs w:val="28"/>
            <w:u w:val="single"/>
            <w:lang w:eastAsia="ru-RU"/>
          </w:rPr>
          <w:t>монопрофильных</w:t>
        </w:r>
        <w:proofErr w:type="spellEnd"/>
        <w:r w:rsidR="009675BB" w:rsidRPr="00E82F6A">
          <w:rPr>
            <w:rFonts w:ascii="Times New Roman" w:eastAsia="Times New Roman" w:hAnsi="Times New Roman" w:cs="Times New Roman"/>
            <w:sz w:val="28"/>
            <w:szCs w:val="28"/>
            <w:u w:val="single"/>
            <w:lang w:eastAsia="ru-RU"/>
          </w:rPr>
          <w:t xml:space="preserve"> городских округов Самарской области».</w:t>
        </w:r>
      </w:hyperlink>
    </w:p>
    <w:p w:rsidR="009675BB" w:rsidRPr="00E82F6A" w:rsidRDefault="009675BB" w:rsidP="00AF218C">
      <w:pPr>
        <w:tabs>
          <w:tab w:val="left" w:pos="993"/>
        </w:tabs>
        <w:spacing w:after="0"/>
        <w:ind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Информационно-методическую и организационную поддержку проекта на любой стадии его реализации инвестор может получить как на уровне субъекта Федерации, так и на  уровне муниципалитета.</w:t>
      </w:r>
    </w:p>
    <w:p w:rsidR="00BB7B7A" w:rsidRPr="00E82F6A" w:rsidRDefault="009675BB" w:rsidP="00AF218C">
      <w:pPr>
        <w:tabs>
          <w:tab w:val="left" w:pos="993"/>
        </w:tabs>
        <w:spacing w:after="0"/>
        <w:ind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 xml:space="preserve">В рамках работы по поддержке малых </w:t>
      </w:r>
      <w:proofErr w:type="spellStart"/>
      <w:r w:rsidRPr="00E82F6A">
        <w:rPr>
          <w:rFonts w:ascii="Times New Roman" w:eastAsia="Times New Roman" w:hAnsi="Times New Roman" w:cs="Times New Roman"/>
          <w:sz w:val="28"/>
          <w:szCs w:val="28"/>
          <w:lang w:eastAsia="ru-RU"/>
        </w:rPr>
        <w:t>монопрофильных</w:t>
      </w:r>
      <w:proofErr w:type="spellEnd"/>
      <w:r w:rsidRPr="00E82F6A">
        <w:rPr>
          <w:rFonts w:ascii="Times New Roman" w:eastAsia="Times New Roman" w:hAnsi="Times New Roman" w:cs="Times New Roman"/>
          <w:sz w:val="28"/>
          <w:szCs w:val="28"/>
          <w:lang w:eastAsia="ru-RU"/>
        </w:rPr>
        <w:t xml:space="preserve"> городов Самарской области в 2011г.  разработан Закон Самарской области по поддержке </w:t>
      </w:r>
      <w:proofErr w:type="spellStart"/>
      <w:r w:rsidRPr="00E82F6A">
        <w:rPr>
          <w:rFonts w:ascii="Times New Roman" w:eastAsia="Times New Roman" w:hAnsi="Times New Roman" w:cs="Times New Roman"/>
          <w:sz w:val="28"/>
          <w:szCs w:val="28"/>
          <w:lang w:eastAsia="ru-RU"/>
        </w:rPr>
        <w:t>монопрофильных</w:t>
      </w:r>
      <w:proofErr w:type="spellEnd"/>
      <w:r w:rsidRPr="00E82F6A">
        <w:rPr>
          <w:rFonts w:ascii="Times New Roman" w:eastAsia="Times New Roman" w:hAnsi="Times New Roman" w:cs="Times New Roman"/>
          <w:sz w:val="28"/>
          <w:szCs w:val="28"/>
          <w:lang w:eastAsia="ru-RU"/>
        </w:rPr>
        <w:t xml:space="preserve"> городских округов  Самарской области 140-ГД от 07.12.2011 г.</w:t>
      </w:r>
      <w:r w:rsidR="00F27FAD" w:rsidRPr="00E82F6A">
        <w:rPr>
          <w:rFonts w:ascii="Times New Roman" w:eastAsia="Times New Roman" w:hAnsi="Times New Roman" w:cs="Times New Roman"/>
          <w:sz w:val="28"/>
          <w:szCs w:val="28"/>
          <w:lang w:eastAsia="ru-RU"/>
        </w:rPr>
        <w:t xml:space="preserve"> </w:t>
      </w:r>
      <w:r w:rsidRPr="00E82F6A">
        <w:rPr>
          <w:rFonts w:ascii="Times New Roman" w:eastAsia="Times New Roman" w:hAnsi="Times New Roman" w:cs="Times New Roman"/>
          <w:sz w:val="28"/>
          <w:szCs w:val="28"/>
          <w:lang w:eastAsia="ru-RU"/>
        </w:rPr>
        <w:t>Закон предполагает поддержку инвестора</w:t>
      </w:r>
      <w:r w:rsidR="00BB7B7A" w:rsidRPr="00E82F6A">
        <w:rPr>
          <w:rFonts w:ascii="Times New Roman" w:eastAsia="Times New Roman" w:hAnsi="Times New Roman" w:cs="Times New Roman"/>
          <w:sz w:val="28"/>
          <w:szCs w:val="28"/>
          <w:lang w:eastAsia="ru-RU"/>
        </w:rPr>
        <w:t xml:space="preserve"> в части выплаты с</w:t>
      </w:r>
      <w:r w:rsidR="00BB7B7A" w:rsidRPr="00E82F6A">
        <w:rPr>
          <w:rFonts w:ascii="Times New Roman" w:hAnsi="Times New Roman" w:cs="Times New Roman"/>
          <w:sz w:val="28"/>
          <w:szCs w:val="28"/>
        </w:rPr>
        <w:t>убсидий на создание новых рабочих мест при реализации инвестиционного проекта.</w:t>
      </w:r>
      <w:r w:rsidR="00F27FAD" w:rsidRPr="00E82F6A">
        <w:rPr>
          <w:rFonts w:ascii="Times New Roman" w:hAnsi="Times New Roman" w:cs="Times New Roman"/>
          <w:sz w:val="28"/>
          <w:szCs w:val="28"/>
        </w:rPr>
        <w:t xml:space="preserve"> </w:t>
      </w:r>
      <w:r w:rsidR="00BB7B7A" w:rsidRPr="00E82F6A">
        <w:rPr>
          <w:rFonts w:ascii="Times New Roman" w:hAnsi="Times New Roman" w:cs="Times New Roman"/>
          <w:sz w:val="28"/>
          <w:szCs w:val="28"/>
        </w:rPr>
        <w:t>Субсидии предоставляются по факту создания новых рабочих мест при реализации инвестиционного проекта монопрофильного городского округа Самарской области на основании представленных в Правительство Самарской области в установленном им порядке документов, подтверждающих факт создания новых рабочих мест. Размер субсидии на одно вновь созданное рабочее место составляет сто тысяч рублей. Общий размер предоставляемой субсидии не может превышать 25 процентов от общей стоимости инвестиционного проекта монопрофильного городского округа Самарской области.</w:t>
      </w:r>
      <w:r w:rsidR="00F27FAD" w:rsidRPr="00E82F6A">
        <w:rPr>
          <w:rFonts w:ascii="Times New Roman" w:hAnsi="Times New Roman" w:cs="Times New Roman"/>
          <w:sz w:val="28"/>
          <w:szCs w:val="28"/>
        </w:rPr>
        <w:t xml:space="preserve"> </w:t>
      </w:r>
      <w:r w:rsidR="00F27FAD" w:rsidRPr="00E82F6A">
        <w:rPr>
          <w:rFonts w:ascii="Times New Roman" w:hAnsi="Times New Roman" w:cs="Times New Roman"/>
          <w:color w:val="000000"/>
          <w:sz w:val="28"/>
          <w:szCs w:val="28"/>
        </w:rPr>
        <w:t>Данный статус установлен на 10 лет постановлением Правительства Самарской области от 19.08.2022 № 689 и дает следующие меры государственной поддержки инвесторам, в случае реализации инвестиционного проекта.</w:t>
      </w:r>
    </w:p>
    <w:p w:rsidR="0051186D" w:rsidRPr="00E82F6A" w:rsidRDefault="009675BB" w:rsidP="00A2064E">
      <w:pPr>
        <w:spacing w:after="240"/>
        <w:ind w:firstLine="567"/>
        <w:jc w:val="both"/>
        <w:rPr>
          <w:rFonts w:ascii="Times New Roman" w:hAnsi="Times New Roman" w:cs="Times New Roman"/>
          <w:sz w:val="28"/>
          <w:szCs w:val="28"/>
        </w:rPr>
      </w:pPr>
      <w:r w:rsidRPr="00E82F6A">
        <w:rPr>
          <w:rFonts w:ascii="Times New Roman" w:eastAsia="Times New Roman" w:hAnsi="Times New Roman" w:cs="Times New Roman"/>
          <w:sz w:val="28"/>
          <w:szCs w:val="28"/>
          <w:lang w:eastAsia="ru-RU"/>
        </w:rPr>
        <w:t xml:space="preserve">Администрация городского округа гарантирует инвесторам, реализующим свой проект на территории городского округа в соответствии с Законом Самарской области 140-ГД, освобождение от земельного налога </w:t>
      </w:r>
      <w:r w:rsidRPr="00E82F6A">
        <w:rPr>
          <w:rFonts w:ascii="Times New Roman" w:eastAsia="Times New Roman" w:hAnsi="Times New Roman" w:cs="Times New Roman"/>
          <w:sz w:val="28"/>
          <w:szCs w:val="28"/>
          <w:lang w:eastAsia="ru-RU"/>
        </w:rPr>
        <w:lastRenderedPageBreak/>
        <w:t>(</w:t>
      </w:r>
      <w:r w:rsidR="0089691A" w:rsidRPr="00E82F6A">
        <w:rPr>
          <w:rFonts w:ascii="Times New Roman" w:eastAsia="Times New Roman" w:hAnsi="Times New Roman" w:cs="Times New Roman"/>
          <w:sz w:val="28"/>
          <w:szCs w:val="28"/>
          <w:lang w:eastAsia="ru-RU"/>
        </w:rPr>
        <w:t xml:space="preserve">Решение Думы г.о.Похвистнево Самарской области № </w:t>
      </w:r>
      <w:r w:rsidR="00F27FAD" w:rsidRPr="00E82F6A">
        <w:rPr>
          <w:rFonts w:ascii="Times New Roman" w:eastAsia="Times New Roman" w:hAnsi="Times New Roman" w:cs="Times New Roman"/>
          <w:sz w:val="28"/>
          <w:szCs w:val="28"/>
          <w:lang w:eastAsia="ru-RU"/>
        </w:rPr>
        <w:t>57</w:t>
      </w:r>
      <w:r w:rsidR="0089691A" w:rsidRPr="00E82F6A">
        <w:rPr>
          <w:rFonts w:ascii="Times New Roman" w:eastAsia="Times New Roman" w:hAnsi="Times New Roman" w:cs="Times New Roman"/>
          <w:sz w:val="28"/>
          <w:szCs w:val="28"/>
          <w:lang w:eastAsia="ru-RU"/>
        </w:rPr>
        <w:t>-</w:t>
      </w:r>
      <w:r w:rsidR="00F27FAD" w:rsidRPr="00E82F6A">
        <w:rPr>
          <w:rFonts w:ascii="Times New Roman" w:eastAsia="Times New Roman" w:hAnsi="Times New Roman" w:cs="Times New Roman"/>
          <w:sz w:val="28"/>
          <w:szCs w:val="28"/>
          <w:lang w:eastAsia="ru-RU"/>
        </w:rPr>
        <w:t>292</w:t>
      </w:r>
      <w:r w:rsidR="0089691A" w:rsidRPr="00E82F6A">
        <w:rPr>
          <w:rFonts w:ascii="Times New Roman" w:eastAsia="Times New Roman" w:hAnsi="Times New Roman" w:cs="Times New Roman"/>
          <w:sz w:val="28"/>
          <w:szCs w:val="28"/>
          <w:lang w:eastAsia="ru-RU"/>
        </w:rPr>
        <w:t xml:space="preserve"> от 20.11.20</w:t>
      </w:r>
      <w:r w:rsidR="00F27FAD" w:rsidRPr="00E82F6A">
        <w:rPr>
          <w:rFonts w:ascii="Times New Roman" w:eastAsia="Times New Roman" w:hAnsi="Times New Roman" w:cs="Times New Roman"/>
          <w:sz w:val="28"/>
          <w:szCs w:val="28"/>
          <w:lang w:eastAsia="ru-RU"/>
        </w:rPr>
        <w:t>24</w:t>
      </w:r>
      <w:r w:rsidR="0089691A" w:rsidRPr="00E82F6A">
        <w:rPr>
          <w:rFonts w:ascii="Times New Roman" w:eastAsia="Times New Roman" w:hAnsi="Times New Roman" w:cs="Times New Roman"/>
          <w:sz w:val="28"/>
          <w:szCs w:val="28"/>
          <w:lang w:eastAsia="ru-RU"/>
        </w:rPr>
        <w:t>г.</w:t>
      </w:r>
      <w:r w:rsidRPr="00E82F6A">
        <w:rPr>
          <w:rFonts w:ascii="Times New Roman" w:eastAsia="Times New Roman" w:hAnsi="Times New Roman" w:cs="Times New Roman"/>
          <w:sz w:val="28"/>
          <w:szCs w:val="28"/>
          <w:lang w:eastAsia="ru-RU"/>
        </w:rPr>
        <w:t>), а также минимальные  коэффициенты для расчёта арендной платы (</w:t>
      </w:r>
      <w:r w:rsidR="0089691A" w:rsidRPr="00E82F6A">
        <w:rPr>
          <w:rFonts w:ascii="Times New Roman" w:eastAsia="Times New Roman" w:hAnsi="Times New Roman" w:cs="Times New Roman"/>
          <w:sz w:val="28"/>
          <w:szCs w:val="28"/>
          <w:lang w:eastAsia="ru-RU"/>
        </w:rPr>
        <w:t xml:space="preserve">Решение Думы г.о.Похвистнево Самарской области № </w:t>
      </w:r>
      <w:r w:rsidR="0040026B" w:rsidRPr="00E82F6A">
        <w:rPr>
          <w:rFonts w:ascii="Times New Roman" w:eastAsia="Times New Roman" w:hAnsi="Times New Roman" w:cs="Times New Roman"/>
          <w:sz w:val="28"/>
          <w:szCs w:val="28"/>
          <w:lang w:eastAsia="ru-RU"/>
        </w:rPr>
        <w:t>37</w:t>
      </w:r>
      <w:r w:rsidR="0089691A" w:rsidRPr="00E82F6A">
        <w:rPr>
          <w:rFonts w:ascii="Times New Roman" w:eastAsia="Times New Roman" w:hAnsi="Times New Roman" w:cs="Times New Roman"/>
          <w:sz w:val="28"/>
          <w:szCs w:val="28"/>
          <w:lang w:eastAsia="ru-RU"/>
        </w:rPr>
        <w:t>-</w:t>
      </w:r>
      <w:r w:rsidR="0040026B" w:rsidRPr="00E82F6A">
        <w:rPr>
          <w:rFonts w:ascii="Times New Roman" w:eastAsia="Times New Roman" w:hAnsi="Times New Roman" w:cs="Times New Roman"/>
          <w:sz w:val="28"/>
          <w:szCs w:val="28"/>
          <w:lang w:eastAsia="ru-RU"/>
        </w:rPr>
        <w:t>265</w:t>
      </w:r>
      <w:r w:rsidR="0089691A" w:rsidRPr="00E82F6A">
        <w:rPr>
          <w:rFonts w:ascii="Times New Roman" w:eastAsia="Times New Roman" w:hAnsi="Times New Roman" w:cs="Times New Roman"/>
          <w:sz w:val="28"/>
          <w:szCs w:val="28"/>
          <w:lang w:eastAsia="ru-RU"/>
        </w:rPr>
        <w:t xml:space="preserve"> от 1</w:t>
      </w:r>
      <w:r w:rsidR="0040026B" w:rsidRPr="00E82F6A">
        <w:rPr>
          <w:rFonts w:ascii="Times New Roman" w:eastAsia="Times New Roman" w:hAnsi="Times New Roman" w:cs="Times New Roman"/>
          <w:sz w:val="28"/>
          <w:szCs w:val="28"/>
          <w:lang w:eastAsia="ru-RU"/>
        </w:rPr>
        <w:t>5</w:t>
      </w:r>
      <w:r w:rsidR="0089691A" w:rsidRPr="00E82F6A">
        <w:rPr>
          <w:rFonts w:ascii="Times New Roman" w:eastAsia="Times New Roman" w:hAnsi="Times New Roman" w:cs="Times New Roman"/>
          <w:sz w:val="28"/>
          <w:szCs w:val="28"/>
          <w:lang w:eastAsia="ru-RU"/>
        </w:rPr>
        <w:t>.</w:t>
      </w:r>
      <w:r w:rsidR="0040026B" w:rsidRPr="00E82F6A">
        <w:rPr>
          <w:rFonts w:ascii="Times New Roman" w:eastAsia="Times New Roman" w:hAnsi="Times New Roman" w:cs="Times New Roman"/>
          <w:sz w:val="28"/>
          <w:szCs w:val="28"/>
          <w:lang w:eastAsia="ru-RU"/>
        </w:rPr>
        <w:t>10</w:t>
      </w:r>
      <w:r w:rsidR="0089691A" w:rsidRPr="00E82F6A">
        <w:rPr>
          <w:rFonts w:ascii="Times New Roman" w:eastAsia="Times New Roman" w:hAnsi="Times New Roman" w:cs="Times New Roman"/>
          <w:sz w:val="28"/>
          <w:szCs w:val="28"/>
          <w:lang w:eastAsia="ru-RU"/>
        </w:rPr>
        <w:t>.20</w:t>
      </w:r>
      <w:r w:rsidR="0040026B" w:rsidRPr="00E82F6A">
        <w:rPr>
          <w:rFonts w:ascii="Times New Roman" w:eastAsia="Times New Roman" w:hAnsi="Times New Roman" w:cs="Times New Roman"/>
          <w:sz w:val="28"/>
          <w:szCs w:val="28"/>
          <w:lang w:eastAsia="ru-RU"/>
        </w:rPr>
        <w:t>08</w:t>
      </w:r>
      <w:r w:rsidR="0089691A" w:rsidRPr="00E82F6A">
        <w:rPr>
          <w:rFonts w:ascii="Times New Roman" w:eastAsia="Times New Roman" w:hAnsi="Times New Roman" w:cs="Times New Roman"/>
          <w:sz w:val="28"/>
          <w:szCs w:val="28"/>
          <w:lang w:eastAsia="ru-RU"/>
        </w:rPr>
        <w:t>г.</w:t>
      </w:r>
      <w:r w:rsidR="00DB0170" w:rsidRPr="00E82F6A">
        <w:rPr>
          <w:rFonts w:ascii="Times New Roman" w:eastAsia="Times New Roman" w:hAnsi="Times New Roman" w:cs="Times New Roman"/>
          <w:sz w:val="28"/>
          <w:szCs w:val="28"/>
          <w:lang w:eastAsia="ru-RU"/>
        </w:rPr>
        <w:t>"</w:t>
      </w:r>
      <w:r w:rsidR="0040026B" w:rsidRPr="00E82F6A">
        <w:rPr>
          <w:rFonts w:eastAsia="+mn-ea"/>
          <w:color w:val="000000"/>
          <w:kern w:val="24"/>
          <w:sz w:val="26"/>
          <w:szCs w:val="26"/>
        </w:rPr>
        <w:t xml:space="preserve"> </w:t>
      </w:r>
      <w:r w:rsidR="0040026B" w:rsidRPr="00E82F6A">
        <w:rPr>
          <w:rFonts w:ascii="Times New Roman" w:eastAsia="Times New Roman" w:hAnsi="Times New Roman" w:cs="Times New Roman"/>
          <w:sz w:val="28"/>
          <w:szCs w:val="28"/>
          <w:lang w:eastAsia="ru-RU"/>
        </w:rPr>
        <w:t xml:space="preserve">Об утверждении коэффициентов для определения размера арендной платы за использование земельных участков, государственная собственность на которые не разграничена, находящихся на территории городского округа Похвистнево Самарской области, и об утверждении порядка определения размера арендной платы, условий и сроков ее внесения за использование земельных участков, находящихся в собственности городского округа Похвистнево Самарской области»). </w:t>
      </w:r>
      <w:r w:rsidRPr="00E82F6A">
        <w:rPr>
          <w:rFonts w:ascii="Times New Roman" w:eastAsia="Times New Roman" w:hAnsi="Times New Roman" w:cs="Times New Roman"/>
          <w:sz w:val="28"/>
          <w:szCs w:val="28"/>
          <w:lang w:eastAsia="ru-RU"/>
        </w:rPr>
        <w:t>С полным пакетом нормативно-правовой поддержки можно ознакомиться на сайте Администрации городского округа Похвистнево в разделе «Инвестору» (</w:t>
      </w:r>
      <w:hyperlink r:id="rId50" w:history="1">
        <w:r w:rsidRPr="00E82F6A">
          <w:rPr>
            <w:rStyle w:val="af3"/>
            <w:rFonts w:ascii="Times New Roman" w:eastAsia="Times New Roman" w:hAnsi="Times New Roman" w:cs="Times New Roman"/>
            <w:sz w:val="28"/>
            <w:szCs w:val="28"/>
            <w:lang w:eastAsia="ru-RU"/>
          </w:rPr>
          <w:t>http://pohgor.ru/investor/</w:t>
        </w:r>
      </w:hyperlink>
      <w:r w:rsidRPr="00E82F6A">
        <w:rPr>
          <w:rFonts w:ascii="Times New Roman" w:eastAsia="Times New Roman" w:hAnsi="Times New Roman" w:cs="Times New Roman"/>
          <w:sz w:val="28"/>
          <w:szCs w:val="28"/>
          <w:lang w:eastAsia="ru-RU"/>
        </w:rPr>
        <w:t>).</w:t>
      </w:r>
      <w:r w:rsidR="002028B9" w:rsidRPr="00E82F6A">
        <w:rPr>
          <w:rFonts w:ascii="Times New Roman" w:eastAsia="Times New Roman" w:hAnsi="Times New Roman" w:cs="Times New Roman"/>
          <w:sz w:val="28"/>
          <w:szCs w:val="28"/>
          <w:lang w:eastAsia="ru-RU"/>
        </w:rPr>
        <w:t xml:space="preserve"> </w:t>
      </w:r>
      <w:r w:rsidR="002028B9" w:rsidRPr="00E82F6A">
        <w:rPr>
          <w:rFonts w:ascii="Times New Roman" w:hAnsi="Times New Roman" w:cs="Times New Roman"/>
          <w:bCs/>
          <w:sz w:val="28"/>
          <w:szCs w:val="28"/>
        </w:rPr>
        <w:t xml:space="preserve">Актуальная </w:t>
      </w:r>
      <w:r w:rsidR="002028B9" w:rsidRPr="00E82F6A">
        <w:rPr>
          <w:rFonts w:ascii="Times New Roman" w:hAnsi="Times New Roman" w:cs="Times New Roman"/>
          <w:sz w:val="28"/>
          <w:szCs w:val="28"/>
        </w:rPr>
        <w:t>информация о формах и условиях оказания мер государственной поддержки</w:t>
      </w:r>
      <w:r w:rsidR="0051186D" w:rsidRPr="00E82F6A">
        <w:rPr>
          <w:rFonts w:ascii="Times New Roman" w:hAnsi="Times New Roman" w:cs="Times New Roman"/>
          <w:sz w:val="28"/>
          <w:szCs w:val="28"/>
        </w:rPr>
        <w:t xml:space="preserve"> размещена на </w:t>
      </w:r>
      <w:r w:rsidR="00A2064E" w:rsidRPr="00E82F6A">
        <w:rPr>
          <w:rFonts w:ascii="Times New Roman" w:hAnsi="Times New Roman" w:cs="Times New Roman"/>
          <w:sz w:val="28"/>
          <w:szCs w:val="28"/>
        </w:rPr>
        <w:t>сайте</w:t>
      </w:r>
      <w:r w:rsidR="0051186D" w:rsidRPr="00E82F6A">
        <w:rPr>
          <w:rFonts w:ascii="Times New Roman" w:hAnsi="Times New Roman" w:cs="Times New Roman"/>
          <w:sz w:val="28"/>
          <w:szCs w:val="28"/>
        </w:rPr>
        <w:t xml:space="preserve"> Агентства по привлечению инвестиций в Самарской области</w:t>
      </w:r>
      <w:r w:rsidR="002028B9" w:rsidRPr="00E82F6A">
        <w:rPr>
          <w:rFonts w:ascii="Times New Roman" w:hAnsi="Times New Roman" w:cs="Times New Roman"/>
          <w:sz w:val="28"/>
          <w:szCs w:val="28"/>
        </w:rPr>
        <w:t xml:space="preserve">: </w:t>
      </w:r>
    </w:p>
    <w:p w:rsidR="002028B9" w:rsidRPr="00E82F6A" w:rsidRDefault="00F01C00" w:rsidP="002028B9">
      <w:pPr>
        <w:spacing w:after="240"/>
        <w:ind w:firstLine="255"/>
        <w:jc w:val="both"/>
        <w:rPr>
          <w:rFonts w:ascii="Times New Roman" w:hAnsi="Times New Roman" w:cs="Times New Roman"/>
          <w:b/>
          <w:sz w:val="28"/>
          <w:szCs w:val="28"/>
        </w:rPr>
      </w:pPr>
      <w:hyperlink r:id="rId51" w:history="1">
        <w:r w:rsidR="0051186D" w:rsidRPr="00E82F6A">
          <w:rPr>
            <w:rStyle w:val="af3"/>
            <w:rFonts w:ascii="Times New Roman" w:hAnsi="Times New Roman" w:cs="Times New Roman"/>
            <w:b/>
            <w:sz w:val="28"/>
            <w:szCs w:val="28"/>
          </w:rPr>
          <w:t>https://investinsamara.ru/about/mery-podderzhki/navigator-mer-podderzhki/</w:t>
        </w:r>
      </w:hyperlink>
      <w:r w:rsidR="0051186D" w:rsidRPr="00E82F6A">
        <w:rPr>
          <w:rFonts w:ascii="Times New Roman" w:hAnsi="Times New Roman" w:cs="Times New Roman"/>
          <w:b/>
          <w:sz w:val="28"/>
          <w:szCs w:val="28"/>
        </w:rPr>
        <w:t xml:space="preserve"> </w:t>
      </w:r>
    </w:p>
    <w:p w:rsidR="00CF2B62" w:rsidRPr="00E82F6A" w:rsidRDefault="002028B9" w:rsidP="002028B9">
      <w:pPr>
        <w:spacing w:after="240"/>
        <w:jc w:val="both"/>
        <w:rPr>
          <w:rFonts w:ascii="Times New Roman" w:hAnsi="Times New Roman" w:cs="Times New Roman"/>
          <w:b/>
          <w:sz w:val="28"/>
          <w:szCs w:val="28"/>
        </w:rPr>
      </w:pPr>
      <w:r w:rsidRPr="00E82F6A">
        <w:rPr>
          <w:rFonts w:ascii="Times New Roman" w:hAnsi="Times New Roman" w:cs="Times New Roman"/>
          <w:b/>
          <w:sz w:val="28"/>
          <w:szCs w:val="28"/>
        </w:rPr>
        <w:t xml:space="preserve">      </w:t>
      </w:r>
    </w:p>
    <w:p w:rsidR="00532026" w:rsidRPr="00E82F6A" w:rsidRDefault="004B745C" w:rsidP="00CF2B62">
      <w:pPr>
        <w:spacing w:after="240"/>
        <w:jc w:val="center"/>
        <w:rPr>
          <w:rFonts w:ascii="Times New Roman" w:hAnsi="Times New Roman" w:cs="Times New Roman"/>
          <w:b/>
          <w:sz w:val="32"/>
          <w:szCs w:val="32"/>
        </w:rPr>
      </w:pPr>
      <w:r w:rsidRPr="00E82F6A">
        <w:rPr>
          <w:rFonts w:ascii="Times New Roman" w:hAnsi="Times New Roman" w:cs="Times New Roman"/>
          <w:b/>
          <w:sz w:val="32"/>
          <w:szCs w:val="32"/>
        </w:rPr>
        <w:t>8</w:t>
      </w:r>
      <w:r w:rsidR="008306D5" w:rsidRPr="00E82F6A">
        <w:rPr>
          <w:rFonts w:ascii="Times New Roman" w:hAnsi="Times New Roman" w:cs="Times New Roman"/>
          <w:b/>
          <w:sz w:val="32"/>
          <w:szCs w:val="32"/>
        </w:rPr>
        <w:t xml:space="preserve">. </w:t>
      </w:r>
      <w:r w:rsidR="00532026" w:rsidRPr="00E82F6A">
        <w:rPr>
          <w:rFonts w:ascii="Times New Roman" w:hAnsi="Times New Roman" w:cs="Times New Roman"/>
          <w:b/>
          <w:sz w:val="32"/>
          <w:szCs w:val="32"/>
        </w:rPr>
        <w:t>Процедуры, связанные с реал</w:t>
      </w:r>
      <w:r w:rsidR="00DC6B55" w:rsidRPr="00E82F6A">
        <w:rPr>
          <w:rFonts w:ascii="Times New Roman" w:hAnsi="Times New Roman" w:cs="Times New Roman"/>
          <w:b/>
          <w:sz w:val="32"/>
          <w:szCs w:val="32"/>
        </w:rPr>
        <w:t>изацией инвестиционных проектов</w:t>
      </w:r>
    </w:p>
    <w:p w:rsidR="00B5516C" w:rsidRPr="00E82F6A" w:rsidRDefault="00532026" w:rsidP="00AF218C">
      <w:pPr>
        <w:spacing w:after="0"/>
        <w:ind w:firstLine="709"/>
        <w:jc w:val="both"/>
        <w:rPr>
          <w:rFonts w:ascii="Times New Roman" w:hAnsi="Times New Roman"/>
          <w:sz w:val="28"/>
          <w:szCs w:val="28"/>
        </w:rPr>
      </w:pPr>
      <w:r w:rsidRPr="00E82F6A">
        <w:rPr>
          <w:rFonts w:ascii="Times New Roman" w:hAnsi="Times New Roman" w:cs="Times New Roman"/>
          <w:sz w:val="28"/>
          <w:szCs w:val="28"/>
        </w:rPr>
        <w:t xml:space="preserve">В целях </w:t>
      </w:r>
      <w:r w:rsidR="00B5516C" w:rsidRPr="00E82F6A">
        <w:rPr>
          <w:rFonts w:ascii="Times New Roman" w:hAnsi="Times New Roman"/>
          <w:sz w:val="28"/>
          <w:szCs w:val="28"/>
        </w:rPr>
        <w:t xml:space="preserve">совершенствования правовых основ участия органов местного самоуправления городского округа Похвистнево в инвестиционной деятельности на территории городского округа разработано и утверждено Положение об инвестиционной деятельности на территории городского округа Похвистнево Самарской области (далее - Положение). </w:t>
      </w:r>
    </w:p>
    <w:p w:rsidR="00B5516C" w:rsidRPr="00E82F6A" w:rsidRDefault="00B5516C" w:rsidP="00AF218C">
      <w:pPr>
        <w:spacing w:after="0"/>
        <w:ind w:firstLine="709"/>
        <w:jc w:val="both"/>
        <w:rPr>
          <w:rFonts w:ascii="Times New Roman" w:eastAsia="Calibri" w:hAnsi="Times New Roman" w:cs="Times New Roman"/>
          <w:sz w:val="28"/>
          <w:szCs w:val="28"/>
        </w:rPr>
      </w:pPr>
      <w:r w:rsidRPr="00E82F6A">
        <w:rPr>
          <w:rFonts w:ascii="Times New Roman" w:hAnsi="Times New Roman"/>
          <w:sz w:val="28"/>
          <w:szCs w:val="28"/>
        </w:rPr>
        <w:t xml:space="preserve">Положение </w:t>
      </w:r>
      <w:r w:rsidRPr="00E82F6A">
        <w:rPr>
          <w:rFonts w:ascii="Times New Roman" w:eastAsia="Calibri" w:hAnsi="Times New Roman" w:cs="Times New Roman"/>
          <w:sz w:val="28"/>
          <w:szCs w:val="28"/>
        </w:rPr>
        <w:t xml:space="preserve">устанавливает формы муниципальной поддержки инвестиционной деятельности и порядок ее оказания, с целью созданий благоприятных условий для развития инвестиционной деятельности, осуществляемой в форме капитальных вложений на территории городского округа Похвистнево Самарской области. </w:t>
      </w:r>
    </w:p>
    <w:p w:rsidR="00B5516C" w:rsidRPr="00E82F6A" w:rsidRDefault="00532026" w:rsidP="00AF218C">
      <w:pPr>
        <w:spacing w:after="0"/>
        <w:ind w:firstLine="709"/>
        <w:jc w:val="both"/>
        <w:rPr>
          <w:rFonts w:ascii="Times New Roman" w:hAnsi="Times New Roman" w:cs="Times New Roman"/>
          <w:sz w:val="28"/>
          <w:szCs w:val="28"/>
        </w:rPr>
      </w:pPr>
      <w:r w:rsidRPr="00E82F6A">
        <w:rPr>
          <w:rFonts w:ascii="Times New Roman" w:hAnsi="Times New Roman"/>
          <w:sz w:val="28"/>
          <w:szCs w:val="28"/>
        </w:rPr>
        <w:t xml:space="preserve">Также в целях </w:t>
      </w:r>
      <w:r w:rsidR="00B5516C" w:rsidRPr="00E82F6A">
        <w:rPr>
          <w:rFonts w:ascii="Times New Roman" w:hAnsi="Times New Roman" w:cs="Times New Roman"/>
          <w:sz w:val="28"/>
          <w:szCs w:val="28"/>
        </w:rPr>
        <w:t xml:space="preserve">установления единого порядка взаимодействия органов местного самоуправления городского округа Похвистнево Самарской области и субъектов инвестиционной деятельности, реализующих и (или) планирующих к реализации инвестиционные проекты на территории городского округа Похвистнево, а также в рамках внедрения успешных практик, направленных на развитие малого и среднего предпринимательства </w:t>
      </w:r>
      <w:r w:rsidR="00B5516C" w:rsidRPr="00E82F6A">
        <w:rPr>
          <w:rFonts w:ascii="Times New Roman" w:hAnsi="Times New Roman" w:cs="Times New Roman"/>
          <w:sz w:val="28"/>
          <w:szCs w:val="28"/>
        </w:rPr>
        <w:lastRenderedPageBreak/>
        <w:t xml:space="preserve">и снятия административных барьеров в городском округе Похвистнево, на территории городского округа действует Единый </w:t>
      </w:r>
      <w:hyperlink w:anchor="P30" w:history="1">
        <w:r w:rsidR="00B5516C" w:rsidRPr="00E82F6A">
          <w:rPr>
            <w:rFonts w:ascii="Times New Roman" w:hAnsi="Times New Roman" w:cs="Times New Roman"/>
            <w:sz w:val="28"/>
            <w:szCs w:val="28"/>
          </w:rPr>
          <w:t>регламент</w:t>
        </w:r>
      </w:hyperlink>
      <w:r w:rsidR="00B5516C" w:rsidRPr="00E82F6A">
        <w:rPr>
          <w:rFonts w:ascii="Times New Roman" w:hAnsi="Times New Roman" w:cs="Times New Roman"/>
          <w:sz w:val="28"/>
          <w:szCs w:val="28"/>
        </w:rPr>
        <w:t xml:space="preserve"> сопровождения инвестиционных проектов по принципу "одного окна", реализуемых и (или) планируемых к реализации на территории городского округа Похвистнево Самарской области (Постановление Администрации городского округа Похвистнево  от 25.04.2016 № 649</w:t>
      </w:r>
      <w:r w:rsidR="006556A9" w:rsidRPr="00E82F6A">
        <w:rPr>
          <w:rFonts w:ascii="Times New Roman" w:hAnsi="Times New Roman" w:cs="Times New Roman"/>
          <w:sz w:val="28"/>
          <w:szCs w:val="28"/>
        </w:rPr>
        <w:t>, в ред. пост. 863 от 07.08.2023г.</w:t>
      </w:r>
      <w:r w:rsidR="00B5516C" w:rsidRPr="00E82F6A">
        <w:rPr>
          <w:rFonts w:ascii="Times New Roman" w:hAnsi="Times New Roman" w:cs="Times New Roman"/>
          <w:sz w:val="28"/>
          <w:szCs w:val="28"/>
        </w:rPr>
        <w:t xml:space="preserve">). </w:t>
      </w:r>
    </w:p>
    <w:p w:rsidR="001E5F50" w:rsidRPr="00E82F6A" w:rsidRDefault="00B5516C" w:rsidP="00AF218C">
      <w:pPr>
        <w:tabs>
          <w:tab w:val="left" w:pos="993"/>
        </w:tabs>
        <w:spacing w:after="0"/>
        <w:ind w:firstLine="709"/>
        <w:jc w:val="both"/>
        <w:rPr>
          <w:rFonts w:ascii="Times New Roman" w:eastAsia="Times New Roman" w:hAnsi="Times New Roman" w:cs="Times New Roman"/>
          <w:sz w:val="28"/>
          <w:szCs w:val="28"/>
          <w:lang w:eastAsia="ru-RU"/>
        </w:rPr>
      </w:pPr>
      <w:r w:rsidRPr="00E82F6A">
        <w:rPr>
          <w:rFonts w:ascii="Times New Roman" w:eastAsia="Times New Roman" w:hAnsi="Times New Roman" w:cs="Times New Roman"/>
          <w:sz w:val="28"/>
          <w:szCs w:val="28"/>
          <w:lang w:eastAsia="ru-RU"/>
        </w:rPr>
        <w:t>С оригиналами данных документов можно ознакомиться на сайте Администрации городского округа Похвистнево в разделе «Инвестору» (</w:t>
      </w:r>
      <w:hyperlink r:id="rId52" w:history="1">
        <w:r w:rsidRPr="00E82F6A">
          <w:rPr>
            <w:rStyle w:val="af3"/>
            <w:rFonts w:ascii="Times New Roman" w:eastAsia="Times New Roman" w:hAnsi="Times New Roman" w:cs="Times New Roman"/>
            <w:sz w:val="28"/>
            <w:szCs w:val="28"/>
            <w:lang w:eastAsia="ru-RU"/>
          </w:rPr>
          <w:t>http://pohgor.ru/investor/</w:t>
        </w:r>
      </w:hyperlink>
      <w:r w:rsidRPr="00E82F6A">
        <w:rPr>
          <w:rFonts w:ascii="Times New Roman" w:eastAsia="Times New Roman" w:hAnsi="Times New Roman" w:cs="Times New Roman"/>
          <w:sz w:val="28"/>
          <w:szCs w:val="28"/>
          <w:lang w:eastAsia="ru-RU"/>
        </w:rPr>
        <w:t>).</w:t>
      </w:r>
    </w:p>
    <w:p w:rsidR="00B95946" w:rsidRPr="00E82F6A" w:rsidRDefault="00B95946" w:rsidP="00AF218C">
      <w:pPr>
        <w:pStyle w:val="a4"/>
        <w:spacing w:after="0"/>
        <w:ind w:left="1440"/>
        <w:rPr>
          <w:rFonts w:ascii="Times New Roman" w:hAnsi="Times New Roman" w:cs="Times New Roman"/>
          <w:b/>
          <w:sz w:val="28"/>
          <w:szCs w:val="28"/>
        </w:rPr>
      </w:pPr>
    </w:p>
    <w:p w:rsidR="00BA460D" w:rsidRPr="00E82F6A" w:rsidRDefault="004B745C" w:rsidP="00AF218C">
      <w:pPr>
        <w:spacing w:after="0"/>
        <w:ind w:left="1080"/>
        <w:jc w:val="center"/>
        <w:rPr>
          <w:rFonts w:ascii="Times New Roman" w:hAnsi="Times New Roman" w:cs="Times New Roman"/>
          <w:b/>
          <w:sz w:val="32"/>
          <w:szCs w:val="32"/>
        </w:rPr>
      </w:pPr>
      <w:r w:rsidRPr="00E82F6A">
        <w:rPr>
          <w:rFonts w:ascii="Times New Roman" w:hAnsi="Times New Roman" w:cs="Times New Roman"/>
          <w:b/>
          <w:sz w:val="32"/>
          <w:szCs w:val="32"/>
        </w:rPr>
        <w:t>9</w:t>
      </w:r>
      <w:r w:rsidR="008306D5" w:rsidRPr="00E82F6A">
        <w:rPr>
          <w:rFonts w:ascii="Times New Roman" w:hAnsi="Times New Roman" w:cs="Times New Roman"/>
          <w:b/>
          <w:sz w:val="32"/>
          <w:szCs w:val="32"/>
        </w:rPr>
        <w:t xml:space="preserve">. </w:t>
      </w:r>
      <w:r w:rsidR="000F5E61" w:rsidRPr="00E82F6A">
        <w:rPr>
          <w:rFonts w:ascii="Times New Roman" w:hAnsi="Times New Roman" w:cs="Times New Roman"/>
          <w:b/>
          <w:sz w:val="32"/>
          <w:szCs w:val="32"/>
        </w:rPr>
        <w:t>С</w:t>
      </w:r>
      <w:r w:rsidR="001937C9" w:rsidRPr="00E82F6A">
        <w:rPr>
          <w:rFonts w:ascii="Times New Roman" w:hAnsi="Times New Roman" w:cs="Times New Roman"/>
          <w:b/>
          <w:sz w:val="32"/>
          <w:szCs w:val="32"/>
        </w:rPr>
        <w:t>ильные стороны территории и</w:t>
      </w:r>
      <w:r w:rsidR="00A402FB" w:rsidRPr="00E82F6A">
        <w:rPr>
          <w:rFonts w:ascii="Times New Roman" w:hAnsi="Times New Roman" w:cs="Times New Roman"/>
          <w:b/>
          <w:sz w:val="32"/>
          <w:szCs w:val="32"/>
        </w:rPr>
        <w:t xml:space="preserve"> перспективы </w:t>
      </w:r>
      <w:r w:rsidR="000F5E61" w:rsidRPr="00E82F6A">
        <w:rPr>
          <w:rFonts w:ascii="Times New Roman" w:hAnsi="Times New Roman" w:cs="Times New Roman"/>
          <w:b/>
          <w:sz w:val="32"/>
          <w:szCs w:val="32"/>
        </w:rPr>
        <w:t>развития</w:t>
      </w:r>
    </w:p>
    <w:p w:rsidR="00C04D9F" w:rsidRPr="00E82F6A" w:rsidRDefault="00C04D9F" w:rsidP="00AF218C">
      <w:pPr>
        <w:spacing w:after="0"/>
        <w:ind w:left="1080"/>
        <w:jc w:val="center"/>
        <w:rPr>
          <w:rFonts w:ascii="Times New Roman" w:hAnsi="Times New Roman" w:cs="Times New Roman"/>
          <w:b/>
          <w:sz w:val="32"/>
          <w:szCs w:val="32"/>
        </w:rPr>
      </w:pPr>
    </w:p>
    <w:p w:rsidR="00BA460D" w:rsidRPr="00E82F6A" w:rsidRDefault="001D5662" w:rsidP="00AF218C">
      <w:pPr>
        <w:spacing w:after="0"/>
        <w:jc w:val="both"/>
        <w:rPr>
          <w:rFonts w:ascii="Times New Roman" w:hAnsi="Times New Roman" w:cs="Times New Roman"/>
          <w:sz w:val="28"/>
          <w:szCs w:val="28"/>
        </w:rPr>
      </w:pPr>
      <w:r w:rsidRPr="00E82F6A">
        <w:rPr>
          <w:rFonts w:ascii="Times New Roman" w:hAnsi="Times New Roman" w:cs="Times New Roman"/>
          <w:sz w:val="28"/>
          <w:szCs w:val="28"/>
        </w:rPr>
        <w:t xml:space="preserve">       </w:t>
      </w:r>
      <w:r w:rsidR="00122D0B" w:rsidRPr="00E82F6A">
        <w:rPr>
          <w:rFonts w:ascii="Times New Roman" w:hAnsi="Times New Roman" w:cs="Times New Roman"/>
          <w:sz w:val="28"/>
          <w:szCs w:val="28"/>
        </w:rPr>
        <w:t>Долгосрочный с</w:t>
      </w:r>
      <w:r w:rsidR="00BA460D" w:rsidRPr="00E82F6A">
        <w:rPr>
          <w:rFonts w:ascii="Times New Roman" w:hAnsi="Times New Roman" w:cs="Times New Roman"/>
          <w:sz w:val="28"/>
          <w:szCs w:val="28"/>
        </w:rPr>
        <w:t>тратегический вектор развития городского округа в рамках реализации Стратегии социально-экономического развития городского округа Похвистнево на период до 2030 года должен наиболее эффективно и гармонично совмещать в себе разнонаправленные тенденции. Похвистнево должен динамично развиваться, на бережно сохранять историю и традиции.</w:t>
      </w:r>
      <w:r w:rsidR="00D81DE0" w:rsidRPr="00E82F6A">
        <w:rPr>
          <w:rFonts w:ascii="Times New Roman" w:hAnsi="Times New Roman" w:cs="Times New Roman"/>
          <w:sz w:val="28"/>
          <w:szCs w:val="28"/>
        </w:rPr>
        <w:t xml:space="preserve"> Ключевые задачи стратегического развития городского округа:</w:t>
      </w:r>
    </w:p>
    <w:p w:rsidR="00BA460D" w:rsidRPr="00E82F6A" w:rsidRDefault="00BA460D" w:rsidP="00AF218C">
      <w:pPr>
        <w:spacing w:after="0"/>
        <w:ind w:firstLine="708"/>
        <w:jc w:val="both"/>
        <w:rPr>
          <w:rFonts w:ascii="Times New Roman" w:hAnsi="Times New Roman" w:cs="Times New Roman"/>
          <w:sz w:val="28"/>
          <w:szCs w:val="28"/>
        </w:rPr>
      </w:pPr>
      <w:r w:rsidRPr="00E82F6A">
        <w:rPr>
          <w:rFonts w:ascii="Times New Roman" w:hAnsi="Times New Roman" w:cs="Times New Roman"/>
          <w:sz w:val="28"/>
          <w:szCs w:val="28"/>
        </w:rPr>
        <w:t xml:space="preserve">1. </w:t>
      </w:r>
      <w:r w:rsidR="00D81DE0" w:rsidRPr="00E82F6A">
        <w:rPr>
          <w:rFonts w:ascii="Times New Roman" w:hAnsi="Times New Roman" w:cs="Times New Roman"/>
          <w:sz w:val="28"/>
          <w:szCs w:val="28"/>
        </w:rPr>
        <w:t>Обеспечение устойчивого роста и конкурентоспособности экономики путем создания комфортных условий для реализации инвестиционных проектов и инновационного развития.</w:t>
      </w:r>
    </w:p>
    <w:p w:rsidR="00D81DE0" w:rsidRPr="00E82F6A" w:rsidRDefault="00D81DE0" w:rsidP="00AF218C">
      <w:pPr>
        <w:spacing w:after="0"/>
        <w:ind w:firstLine="708"/>
        <w:jc w:val="both"/>
        <w:rPr>
          <w:rFonts w:ascii="Times New Roman" w:hAnsi="Times New Roman" w:cs="Times New Roman"/>
          <w:sz w:val="28"/>
          <w:szCs w:val="28"/>
        </w:rPr>
      </w:pPr>
      <w:r w:rsidRPr="00E82F6A">
        <w:rPr>
          <w:rFonts w:ascii="Times New Roman" w:hAnsi="Times New Roman" w:cs="Times New Roman"/>
          <w:sz w:val="28"/>
          <w:szCs w:val="28"/>
        </w:rPr>
        <w:t>2. Повышение эффективности институтов местного самоуправления, консолидация городского сообщества для успешной реализации стратегических проектов.</w:t>
      </w:r>
    </w:p>
    <w:p w:rsidR="00D81DE0" w:rsidRPr="00E82F6A" w:rsidRDefault="00D81DE0" w:rsidP="00AF218C">
      <w:pPr>
        <w:spacing w:after="0"/>
        <w:ind w:firstLine="708"/>
        <w:jc w:val="both"/>
        <w:rPr>
          <w:rFonts w:ascii="Times New Roman" w:hAnsi="Times New Roman" w:cs="Times New Roman"/>
          <w:sz w:val="28"/>
          <w:szCs w:val="28"/>
        </w:rPr>
      </w:pPr>
      <w:r w:rsidRPr="00E82F6A">
        <w:rPr>
          <w:rFonts w:ascii="Times New Roman" w:hAnsi="Times New Roman" w:cs="Times New Roman"/>
          <w:sz w:val="28"/>
          <w:szCs w:val="28"/>
        </w:rPr>
        <w:t>3. Создание условий для сохранения здоровья, интеллектуального развития и творческой самореализации горожан.</w:t>
      </w:r>
    </w:p>
    <w:p w:rsidR="00D81DE0" w:rsidRPr="00E82F6A" w:rsidRDefault="00D81DE0" w:rsidP="00AF218C">
      <w:pPr>
        <w:spacing w:after="0"/>
        <w:ind w:firstLine="708"/>
        <w:jc w:val="both"/>
        <w:rPr>
          <w:rFonts w:ascii="Times New Roman" w:hAnsi="Times New Roman" w:cs="Times New Roman"/>
          <w:sz w:val="28"/>
          <w:szCs w:val="28"/>
        </w:rPr>
      </w:pPr>
      <w:r w:rsidRPr="00E82F6A">
        <w:rPr>
          <w:rFonts w:ascii="Times New Roman" w:hAnsi="Times New Roman" w:cs="Times New Roman"/>
          <w:sz w:val="28"/>
          <w:szCs w:val="28"/>
        </w:rPr>
        <w:t>4. Формирование городской среды, максимально привлекательной и удобной для созидательной деятельности, отдыха и туризма.</w:t>
      </w:r>
    </w:p>
    <w:p w:rsidR="00A402FB" w:rsidRPr="00E82F6A" w:rsidRDefault="00A402FB" w:rsidP="00AF218C">
      <w:pPr>
        <w:suppressAutoHyphens/>
        <w:autoSpaceDE w:val="0"/>
        <w:autoSpaceDN w:val="0"/>
        <w:adjustRightInd w:val="0"/>
        <w:spacing w:after="0"/>
        <w:ind w:firstLine="708"/>
        <w:jc w:val="both"/>
        <w:rPr>
          <w:rFonts w:ascii="Times New Roman" w:hAnsi="Times New Roman" w:cs="Times New Roman"/>
          <w:sz w:val="28"/>
          <w:szCs w:val="28"/>
        </w:rPr>
      </w:pPr>
      <w:r w:rsidRPr="00E82F6A">
        <w:rPr>
          <w:rFonts w:ascii="Times New Roman" w:hAnsi="Times New Roman" w:cs="Times New Roman"/>
          <w:sz w:val="28"/>
          <w:szCs w:val="28"/>
        </w:rPr>
        <w:t xml:space="preserve">Потенциальные возможности развития </w:t>
      </w:r>
      <w:r w:rsidR="004C51C6" w:rsidRPr="00E82F6A">
        <w:rPr>
          <w:rFonts w:ascii="Times New Roman" w:hAnsi="Times New Roman" w:cs="Times New Roman"/>
          <w:sz w:val="28"/>
          <w:szCs w:val="28"/>
        </w:rPr>
        <w:t>городского округа</w:t>
      </w:r>
      <w:r w:rsidRPr="00E82F6A">
        <w:rPr>
          <w:rFonts w:ascii="Times New Roman" w:hAnsi="Times New Roman" w:cs="Times New Roman"/>
          <w:sz w:val="28"/>
          <w:szCs w:val="28"/>
        </w:rPr>
        <w:t xml:space="preserve"> в перспективе обеспечиваются:</w:t>
      </w:r>
    </w:p>
    <w:p w:rsidR="00A402FB" w:rsidRPr="00E82F6A" w:rsidRDefault="00A402FB" w:rsidP="00AF218C">
      <w:pPr>
        <w:pStyle w:val="a4"/>
        <w:numPr>
          <w:ilvl w:val="0"/>
          <w:numId w:val="6"/>
        </w:numPr>
        <w:tabs>
          <w:tab w:val="clear" w:pos="720"/>
          <w:tab w:val="num" w:pos="0"/>
          <w:tab w:val="left" w:pos="1134"/>
        </w:tabs>
        <w:suppressAutoHyphens/>
        <w:autoSpaceDE w:val="0"/>
        <w:autoSpaceDN w:val="0"/>
        <w:adjustRightInd w:val="0"/>
        <w:spacing w:after="0"/>
        <w:ind w:left="0" w:firstLine="709"/>
        <w:jc w:val="both"/>
        <w:rPr>
          <w:rFonts w:ascii="Times New Roman" w:hAnsi="Times New Roman" w:cs="Times New Roman"/>
          <w:sz w:val="28"/>
          <w:szCs w:val="28"/>
        </w:rPr>
      </w:pPr>
      <w:r w:rsidRPr="00E82F6A">
        <w:rPr>
          <w:rFonts w:ascii="Times New Roman" w:hAnsi="Times New Roman" w:cs="Times New Roman"/>
          <w:sz w:val="28"/>
          <w:szCs w:val="28"/>
        </w:rPr>
        <w:t>относительно высоким уровнем развития трудового потенциала, наличием высококвалифицированной рабочей силы, которую отличает образованность и трудовая мобильность, сети образовательных учреждений, позволяющих подготавливать специалистов широкого профиля;</w:t>
      </w:r>
    </w:p>
    <w:p w:rsidR="00A402FB" w:rsidRPr="00E82F6A" w:rsidRDefault="00A402FB" w:rsidP="00AF218C">
      <w:pPr>
        <w:pStyle w:val="a4"/>
        <w:numPr>
          <w:ilvl w:val="0"/>
          <w:numId w:val="6"/>
        </w:numPr>
        <w:tabs>
          <w:tab w:val="clear" w:pos="720"/>
          <w:tab w:val="num" w:pos="0"/>
          <w:tab w:val="left" w:pos="1134"/>
        </w:tabs>
        <w:suppressAutoHyphens/>
        <w:autoSpaceDE w:val="0"/>
        <w:autoSpaceDN w:val="0"/>
        <w:adjustRightInd w:val="0"/>
        <w:spacing w:after="0"/>
        <w:ind w:left="0" w:firstLine="709"/>
        <w:jc w:val="both"/>
        <w:rPr>
          <w:rFonts w:ascii="Times New Roman" w:hAnsi="Times New Roman" w:cs="Times New Roman"/>
          <w:sz w:val="28"/>
          <w:szCs w:val="28"/>
        </w:rPr>
      </w:pPr>
      <w:r w:rsidRPr="00E82F6A">
        <w:rPr>
          <w:rFonts w:ascii="Times New Roman" w:hAnsi="Times New Roman" w:cs="Times New Roman"/>
          <w:sz w:val="28"/>
          <w:szCs w:val="28"/>
        </w:rPr>
        <w:t>развитым промышленным потенциалом, наличием непрофильных, выведенных из хозяйственного оборота имущественного</w:t>
      </w:r>
      <w:r w:rsidR="00E52004" w:rsidRPr="00E82F6A">
        <w:rPr>
          <w:rFonts w:ascii="Times New Roman" w:hAnsi="Times New Roman" w:cs="Times New Roman"/>
          <w:sz w:val="28"/>
          <w:szCs w:val="28"/>
        </w:rPr>
        <w:t xml:space="preserve"> </w:t>
      </w:r>
      <w:r w:rsidRPr="00E82F6A">
        <w:rPr>
          <w:rFonts w:ascii="Times New Roman" w:hAnsi="Times New Roman" w:cs="Times New Roman"/>
          <w:sz w:val="28"/>
          <w:szCs w:val="28"/>
        </w:rPr>
        <w:t xml:space="preserve">комплекса </w:t>
      </w:r>
      <w:r w:rsidR="00DC6B55" w:rsidRPr="00E82F6A">
        <w:rPr>
          <w:rFonts w:ascii="Times New Roman" w:hAnsi="Times New Roman" w:cs="Times New Roman"/>
          <w:sz w:val="28"/>
          <w:szCs w:val="28"/>
        </w:rPr>
        <w:t>ООО «</w:t>
      </w:r>
      <w:proofErr w:type="spellStart"/>
      <w:r w:rsidR="00DC6B55" w:rsidRPr="00E82F6A">
        <w:rPr>
          <w:rFonts w:ascii="Times New Roman" w:hAnsi="Times New Roman" w:cs="Times New Roman"/>
          <w:sz w:val="28"/>
          <w:szCs w:val="28"/>
        </w:rPr>
        <w:t>ННК-</w:t>
      </w:r>
      <w:r w:rsidRPr="00E82F6A">
        <w:rPr>
          <w:rFonts w:ascii="Times New Roman" w:hAnsi="Times New Roman" w:cs="Times New Roman"/>
          <w:sz w:val="28"/>
          <w:szCs w:val="28"/>
        </w:rPr>
        <w:t>Самаранефтегаз</w:t>
      </w:r>
      <w:proofErr w:type="spellEnd"/>
      <w:r w:rsidRPr="00E82F6A">
        <w:rPr>
          <w:rFonts w:ascii="Times New Roman" w:hAnsi="Times New Roman" w:cs="Times New Roman"/>
          <w:sz w:val="28"/>
          <w:szCs w:val="28"/>
        </w:rPr>
        <w:t xml:space="preserve">», входящего в состав ОАО «Нефтяная компания </w:t>
      </w:r>
      <w:r w:rsidRPr="00E82F6A">
        <w:rPr>
          <w:rFonts w:ascii="Times New Roman" w:hAnsi="Times New Roman" w:cs="Times New Roman"/>
          <w:sz w:val="28"/>
          <w:szCs w:val="28"/>
        </w:rPr>
        <w:lastRenderedPageBreak/>
        <w:t>«Роснефть», объектов производственного и социального назначения, использование которых позволит повысить уровень социально-экономического развития городского округа Похвистнево, позволяющей создать предприятия по развитию производства стройматериалов;</w:t>
      </w:r>
    </w:p>
    <w:p w:rsidR="00A402FB" w:rsidRPr="00E82F6A" w:rsidRDefault="00A402FB" w:rsidP="00AF218C">
      <w:pPr>
        <w:pStyle w:val="a4"/>
        <w:numPr>
          <w:ilvl w:val="0"/>
          <w:numId w:val="6"/>
        </w:numPr>
        <w:tabs>
          <w:tab w:val="clear" w:pos="720"/>
          <w:tab w:val="num" w:pos="0"/>
          <w:tab w:val="left" w:pos="1134"/>
        </w:tabs>
        <w:suppressAutoHyphens/>
        <w:autoSpaceDE w:val="0"/>
        <w:autoSpaceDN w:val="0"/>
        <w:adjustRightInd w:val="0"/>
        <w:spacing w:after="0"/>
        <w:ind w:left="0" w:firstLine="709"/>
        <w:jc w:val="both"/>
        <w:rPr>
          <w:rFonts w:ascii="Times New Roman" w:hAnsi="Times New Roman" w:cs="Times New Roman"/>
          <w:sz w:val="28"/>
          <w:szCs w:val="28"/>
        </w:rPr>
      </w:pPr>
      <w:r w:rsidRPr="00E82F6A">
        <w:rPr>
          <w:rFonts w:ascii="Times New Roman" w:hAnsi="Times New Roman" w:cs="Times New Roman"/>
          <w:sz w:val="28"/>
          <w:szCs w:val="28"/>
        </w:rPr>
        <w:t>наличием свободных земельных ресурсов для различных видов экономической деятельности и различных разрешенных видов использования;</w:t>
      </w:r>
    </w:p>
    <w:p w:rsidR="00A402FB" w:rsidRPr="00E82F6A" w:rsidRDefault="00A402FB" w:rsidP="00AF218C">
      <w:pPr>
        <w:pStyle w:val="a4"/>
        <w:numPr>
          <w:ilvl w:val="0"/>
          <w:numId w:val="6"/>
        </w:numPr>
        <w:tabs>
          <w:tab w:val="clear" w:pos="720"/>
          <w:tab w:val="num" w:pos="0"/>
          <w:tab w:val="left" w:pos="1134"/>
        </w:tabs>
        <w:suppressAutoHyphens/>
        <w:autoSpaceDE w:val="0"/>
        <w:autoSpaceDN w:val="0"/>
        <w:adjustRightInd w:val="0"/>
        <w:spacing w:after="0"/>
        <w:ind w:left="0" w:firstLine="709"/>
        <w:jc w:val="both"/>
        <w:rPr>
          <w:rFonts w:ascii="Times New Roman" w:hAnsi="Times New Roman" w:cs="Times New Roman"/>
          <w:sz w:val="28"/>
          <w:szCs w:val="28"/>
        </w:rPr>
      </w:pPr>
      <w:r w:rsidRPr="00E82F6A">
        <w:rPr>
          <w:rFonts w:ascii="Times New Roman" w:hAnsi="Times New Roman" w:cs="Times New Roman"/>
          <w:sz w:val="28"/>
          <w:szCs w:val="28"/>
        </w:rPr>
        <w:t>наличием дифференцированных источников финансовых ресурсов и ресурсов для различных видов туристско-рекреационной деятельности</w:t>
      </w:r>
      <w:r w:rsidR="001D5662" w:rsidRPr="00E82F6A">
        <w:rPr>
          <w:rFonts w:ascii="Times New Roman" w:hAnsi="Times New Roman" w:cs="Times New Roman"/>
          <w:sz w:val="28"/>
          <w:szCs w:val="28"/>
        </w:rPr>
        <w:t xml:space="preserve"> </w:t>
      </w:r>
      <w:r w:rsidRPr="00E82F6A">
        <w:rPr>
          <w:rFonts w:ascii="Times New Roman" w:hAnsi="Times New Roman" w:cs="Times New Roman"/>
          <w:sz w:val="28"/>
          <w:szCs w:val="28"/>
        </w:rPr>
        <w:t>(музей, санаторий, гостиница, база отдыха), развитым транзитно-транспортным потенциалом (транзитная автодорога, железнодорожная станция);</w:t>
      </w:r>
    </w:p>
    <w:p w:rsidR="00E82F6A" w:rsidRPr="00E82F6A" w:rsidRDefault="00E82F6A" w:rsidP="00AF218C">
      <w:pPr>
        <w:spacing w:after="0"/>
        <w:jc w:val="center"/>
        <w:rPr>
          <w:rFonts w:ascii="Times New Roman" w:hAnsi="Times New Roman" w:cs="Times New Roman"/>
          <w:b/>
          <w:sz w:val="28"/>
          <w:szCs w:val="28"/>
        </w:rPr>
      </w:pPr>
    </w:p>
    <w:p w:rsidR="001937C9" w:rsidRPr="00E82F6A" w:rsidRDefault="004B745C" w:rsidP="00AF218C">
      <w:pPr>
        <w:spacing w:after="0"/>
        <w:jc w:val="center"/>
        <w:rPr>
          <w:rFonts w:ascii="Times New Roman" w:hAnsi="Times New Roman" w:cs="Times New Roman"/>
          <w:b/>
          <w:sz w:val="32"/>
          <w:szCs w:val="32"/>
        </w:rPr>
      </w:pPr>
      <w:r w:rsidRPr="00E82F6A">
        <w:rPr>
          <w:rFonts w:ascii="Times New Roman" w:hAnsi="Times New Roman" w:cs="Times New Roman"/>
          <w:b/>
          <w:sz w:val="32"/>
          <w:szCs w:val="32"/>
        </w:rPr>
        <w:t>10</w:t>
      </w:r>
      <w:r w:rsidR="001937C9" w:rsidRPr="00E82F6A">
        <w:rPr>
          <w:rFonts w:ascii="Times New Roman" w:hAnsi="Times New Roman" w:cs="Times New Roman"/>
          <w:b/>
          <w:sz w:val="32"/>
          <w:szCs w:val="32"/>
        </w:rPr>
        <w:t xml:space="preserve">. </w:t>
      </w:r>
      <w:r w:rsidR="002A2672" w:rsidRPr="00E82F6A">
        <w:rPr>
          <w:rFonts w:ascii="Times New Roman" w:hAnsi="Times New Roman" w:cs="Times New Roman"/>
          <w:b/>
          <w:sz w:val="32"/>
          <w:szCs w:val="32"/>
        </w:rPr>
        <w:t>Контактная информация для инвестора</w:t>
      </w:r>
    </w:p>
    <w:p w:rsidR="00E82F6A" w:rsidRDefault="00E82F6A" w:rsidP="00AF218C">
      <w:pPr>
        <w:pStyle w:val="aa"/>
        <w:spacing w:before="0" w:beforeAutospacing="0" w:after="0" w:afterAutospacing="0" w:line="276" w:lineRule="auto"/>
        <w:ind w:firstLine="709"/>
        <w:jc w:val="both"/>
        <w:rPr>
          <w:sz w:val="28"/>
          <w:szCs w:val="28"/>
        </w:rPr>
      </w:pPr>
    </w:p>
    <w:p w:rsidR="001937C9" w:rsidRPr="00E82F6A" w:rsidRDefault="001937C9" w:rsidP="00AF218C">
      <w:pPr>
        <w:pStyle w:val="aa"/>
        <w:spacing w:before="0" w:beforeAutospacing="0" w:after="0" w:afterAutospacing="0" w:line="276" w:lineRule="auto"/>
        <w:ind w:firstLine="709"/>
        <w:jc w:val="both"/>
        <w:rPr>
          <w:sz w:val="28"/>
          <w:szCs w:val="28"/>
        </w:rPr>
      </w:pPr>
      <w:r w:rsidRPr="00E82F6A">
        <w:rPr>
          <w:sz w:val="28"/>
          <w:szCs w:val="28"/>
        </w:rPr>
        <w:t>Администрацией городского округа Похвистнево ведется работа по  созданию благоприятного инвестиционного климата</w:t>
      </w:r>
      <w:r w:rsidR="003B6F12" w:rsidRPr="00E82F6A">
        <w:rPr>
          <w:sz w:val="28"/>
          <w:szCs w:val="28"/>
        </w:rPr>
        <w:t>.</w:t>
      </w:r>
      <w:r w:rsidRPr="00E82F6A">
        <w:rPr>
          <w:sz w:val="28"/>
          <w:szCs w:val="28"/>
        </w:rPr>
        <w:t xml:space="preserve"> Мы понимаем, что инвестору необходима целостная и комплексная информация, которая позволит принять правильное решение. </w:t>
      </w:r>
    </w:p>
    <w:p w:rsidR="001937C9" w:rsidRPr="00E82F6A" w:rsidRDefault="001937C9" w:rsidP="00AF218C">
      <w:pPr>
        <w:pStyle w:val="aa"/>
        <w:spacing w:before="0" w:beforeAutospacing="0" w:after="0" w:afterAutospacing="0" w:line="276" w:lineRule="auto"/>
        <w:ind w:firstLine="709"/>
        <w:jc w:val="both"/>
        <w:rPr>
          <w:sz w:val="28"/>
          <w:szCs w:val="28"/>
        </w:rPr>
      </w:pPr>
      <w:r w:rsidRPr="00E82F6A">
        <w:rPr>
          <w:sz w:val="28"/>
          <w:szCs w:val="28"/>
        </w:rPr>
        <w:t>Администрация городского округа рассмотрит любую Вашу инициативу,  мы открыты для контактов и готовы оказать всемерную поддержку в продвижении и реализации полезных для развития города бизнес-планов.</w:t>
      </w:r>
    </w:p>
    <w:p w:rsidR="002B4E11" w:rsidRDefault="007969F0" w:rsidP="007969F0">
      <w:pPr>
        <w:spacing w:after="0" w:line="240" w:lineRule="auto"/>
        <w:jc w:val="both"/>
        <w:rPr>
          <w:rFonts w:ascii="Times New Roman" w:hAnsi="Times New Roman" w:cs="Times New Roman"/>
          <w:sz w:val="28"/>
          <w:szCs w:val="28"/>
        </w:rPr>
      </w:pPr>
      <w:r w:rsidRPr="00E82F6A">
        <w:rPr>
          <w:rFonts w:ascii="Times New Roman" w:hAnsi="Times New Roman" w:cs="Times New Roman"/>
          <w:sz w:val="28"/>
          <w:szCs w:val="28"/>
        </w:rPr>
        <w:t xml:space="preserve">        Должностные лица Администрации городского округа, оказывающие содействие инвесторам:</w:t>
      </w:r>
    </w:p>
    <w:p w:rsidR="00E82F6A" w:rsidRPr="00E82F6A" w:rsidRDefault="00E82F6A" w:rsidP="007969F0">
      <w:pPr>
        <w:spacing w:after="0" w:line="240" w:lineRule="auto"/>
        <w:jc w:val="both"/>
        <w:rPr>
          <w:rFonts w:ascii="Times New Roman" w:eastAsia="Times New Roman" w:hAnsi="Times New Roman" w:cs="Times New Roman"/>
          <w:sz w:val="28"/>
          <w:szCs w:val="28"/>
          <w:lang w:eastAsia="ru-RU"/>
        </w:rPr>
      </w:pPr>
    </w:p>
    <w:tbl>
      <w:tblPr>
        <w:tblW w:w="5000" w:type="pct"/>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tblPr>
      <w:tblGrid>
        <w:gridCol w:w="1964"/>
        <w:gridCol w:w="3527"/>
        <w:gridCol w:w="4000"/>
      </w:tblGrid>
      <w:tr w:rsidR="005766DF" w:rsidRPr="00E82F6A" w:rsidTr="005766DF">
        <w:trPr>
          <w:tblHeader/>
        </w:trPr>
        <w:tc>
          <w:tcPr>
            <w:tcW w:w="1035" w:type="pct"/>
            <w:tcBorders>
              <w:top w:val="single" w:sz="6" w:space="0" w:color="CCCCCC"/>
              <w:left w:val="single" w:sz="6" w:space="0" w:color="CCCCCC"/>
              <w:bottom w:val="single" w:sz="6" w:space="0" w:color="CCCCCC"/>
              <w:right w:val="single" w:sz="6" w:space="0" w:color="CCCCCC"/>
            </w:tcBorders>
            <w:shd w:val="clear" w:color="auto" w:fill="666666"/>
            <w:tcMar>
              <w:top w:w="68" w:type="dxa"/>
              <w:left w:w="68" w:type="dxa"/>
              <w:bottom w:w="68" w:type="dxa"/>
              <w:right w:w="68" w:type="dxa"/>
            </w:tcMar>
            <w:vAlign w:val="center"/>
            <w:hideMark/>
          </w:tcPr>
          <w:p w:rsidR="005766DF" w:rsidRPr="00E82F6A" w:rsidRDefault="005766DF">
            <w:pPr>
              <w:spacing w:after="204"/>
              <w:jc w:val="center"/>
              <w:rPr>
                <w:rFonts w:ascii="Times New Roman" w:hAnsi="Times New Roman" w:cs="Times New Roman"/>
                <w:b/>
                <w:bCs/>
                <w:color w:val="FFFFFF"/>
              </w:rPr>
            </w:pPr>
            <w:r w:rsidRPr="00E82F6A">
              <w:rPr>
                <w:rFonts w:ascii="Times New Roman" w:hAnsi="Times New Roman" w:cs="Times New Roman"/>
                <w:b/>
                <w:bCs/>
                <w:color w:val="FFFFFF"/>
              </w:rPr>
              <w:t>ФИО</w:t>
            </w:r>
          </w:p>
        </w:tc>
        <w:tc>
          <w:tcPr>
            <w:tcW w:w="1858" w:type="pct"/>
            <w:tcBorders>
              <w:top w:val="single" w:sz="6" w:space="0" w:color="CCCCCC"/>
              <w:left w:val="single" w:sz="6" w:space="0" w:color="CCCCCC"/>
              <w:bottom w:val="single" w:sz="6" w:space="0" w:color="CCCCCC"/>
              <w:right w:val="single" w:sz="6" w:space="0" w:color="CCCCCC"/>
            </w:tcBorders>
            <w:shd w:val="clear" w:color="auto" w:fill="666666"/>
            <w:tcMar>
              <w:top w:w="68" w:type="dxa"/>
              <w:left w:w="68" w:type="dxa"/>
              <w:bottom w:w="68" w:type="dxa"/>
              <w:right w:w="68" w:type="dxa"/>
            </w:tcMar>
            <w:vAlign w:val="center"/>
            <w:hideMark/>
          </w:tcPr>
          <w:p w:rsidR="005766DF" w:rsidRPr="00E82F6A" w:rsidRDefault="005766DF">
            <w:pPr>
              <w:spacing w:after="204"/>
              <w:jc w:val="center"/>
              <w:rPr>
                <w:rFonts w:ascii="Times New Roman" w:hAnsi="Times New Roman" w:cs="Times New Roman"/>
                <w:b/>
                <w:bCs/>
                <w:color w:val="FFFFFF"/>
              </w:rPr>
            </w:pPr>
            <w:r w:rsidRPr="00E82F6A">
              <w:rPr>
                <w:rFonts w:ascii="Times New Roman" w:hAnsi="Times New Roman" w:cs="Times New Roman"/>
                <w:b/>
                <w:bCs/>
                <w:color w:val="FFFFFF"/>
              </w:rPr>
              <w:t>Должность</w:t>
            </w:r>
          </w:p>
        </w:tc>
        <w:tc>
          <w:tcPr>
            <w:tcW w:w="2107" w:type="pct"/>
            <w:tcBorders>
              <w:top w:val="single" w:sz="6" w:space="0" w:color="CCCCCC"/>
              <w:left w:val="single" w:sz="6" w:space="0" w:color="CCCCCC"/>
              <w:bottom w:val="single" w:sz="6" w:space="0" w:color="CCCCCC"/>
              <w:right w:val="single" w:sz="6" w:space="0" w:color="CCCCCC"/>
            </w:tcBorders>
            <w:shd w:val="clear" w:color="auto" w:fill="666666"/>
            <w:tcMar>
              <w:top w:w="68" w:type="dxa"/>
              <w:left w:w="68" w:type="dxa"/>
              <w:bottom w:w="68" w:type="dxa"/>
              <w:right w:w="68" w:type="dxa"/>
            </w:tcMar>
            <w:vAlign w:val="center"/>
            <w:hideMark/>
          </w:tcPr>
          <w:p w:rsidR="005766DF" w:rsidRPr="00E82F6A" w:rsidRDefault="005766DF">
            <w:pPr>
              <w:spacing w:after="204"/>
              <w:jc w:val="center"/>
              <w:rPr>
                <w:rFonts w:ascii="Times New Roman" w:hAnsi="Times New Roman" w:cs="Times New Roman"/>
                <w:b/>
                <w:bCs/>
                <w:color w:val="FFFFFF"/>
              </w:rPr>
            </w:pPr>
            <w:r w:rsidRPr="00E82F6A">
              <w:rPr>
                <w:rFonts w:ascii="Times New Roman" w:hAnsi="Times New Roman" w:cs="Times New Roman"/>
                <w:b/>
                <w:bCs/>
                <w:color w:val="FFFFFF"/>
              </w:rPr>
              <w:t>Контактная информация</w:t>
            </w:r>
          </w:p>
        </w:tc>
      </w:tr>
      <w:tr w:rsidR="005766DF" w:rsidRPr="00E82F6A" w:rsidTr="005766DF">
        <w:tc>
          <w:tcPr>
            <w:tcW w:w="1035"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Попов С.П.</w:t>
            </w:r>
          </w:p>
        </w:tc>
        <w:tc>
          <w:tcPr>
            <w:tcW w:w="1858"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Глава городского округа Похвистнево</w:t>
            </w:r>
          </w:p>
        </w:tc>
        <w:tc>
          <w:tcPr>
            <w:tcW w:w="210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8(84656)2-24-55 </w:t>
            </w:r>
            <w:hyperlink r:id="rId53" w:history="1">
              <w:r w:rsidRPr="00E82F6A">
                <w:rPr>
                  <w:rStyle w:val="af3"/>
                  <w:rFonts w:ascii="Times New Roman" w:hAnsi="Times New Roman" w:cs="Times New Roman"/>
                  <w:color w:val="059BD8"/>
                  <w:shd w:val="clear" w:color="auto" w:fill="FFFFFF"/>
                </w:rPr>
                <w:t>pohgor@samtel.ru</w:t>
              </w:r>
            </w:hyperlink>
          </w:p>
        </w:tc>
      </w:tr>
      <w:tr w:rsidR="005766DF" w:rsidRPr="00E82F6A" w:rsidTr="00E82F6A">
        <w:trPr>
          <w:trHeight w:val="594"/>
        </w:trPr>
        <w:tc>
          <w:tcPr>
            <w:tcW w:w="1035"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Герасимичева С.Н.</w:t>
            </w:r>
          </w:p>
        </w:tc>
        <w:tc>
          <w:tcPr>
            <w:tcW w:w="1858"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Заместитель Главы городского округа по экономике и финансам</w:t>
            </w:r>
          </w:p>
        </w:tc>
        <w:tc>
          <w:tcPr>
            <w:tcW w:w="210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8(84656)2-12-59 </w:t>
            </w:r>
            <w:hyperlink r:id="rId54" w:history="1">
              <w:r w:rsidRPr="00E82F6A">
                <w:rPr>
                  <w:rStyle w:val="af3"/>
                  <w:rFonts w:ascii="Times New Roman" w:hAnsi="Times New Roman" w:cs="Times New Roman"/>
                  <w:color w:val="059BD8"/>
                  <w:shd w:val="clear" w:color="auto" w:fill="FFFFFF"/>
                </w:rPr>
                <w:t>gerasimichevas@mail.ru</w:t>
              </w:r>
            </w:hyperlink>
          </w:p>
        </w:tc>
      </w:tr>
      <w:tr w:rsidR="005766DF" w:rsidRPr="00E82F6A" w:rsidTr="00E82F6A">
        <w:trPr>
          <w:trHeight w:val="508"/>
        </w:trPr>
        <w:tc>
          <w:tcPr>
            <w:tcW w:w="1035"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proofErr w:type="spellStart"/>
            <w:r w:rsidRPr="00E82F6A">
              <w:rPr>
                <w:rFonts w:ascii="Times New Roman" w:hAnsi="Times New Roman" w:cs="Times New Roman"/>
                <w:color w:val="000000"/>
              </w:rPr>
              <w:t>Курамшин</w:t>
            </w:r>
            <w:proofErr w:type="spellEnd"/>
            <w:r w:rsidRPr="00E82F6A">
              <w:rPr>
                <w:rFonts w:ascii="Times New Roman" w:hAnsi="Times New Roman" w:cs="Times New Roman"/>
                <w:color w:val="000000"/>
              </w:rPr>
              <w:t xml:space="preserve"> Р.Н.</w:t>
            </w:r>
          </w:p>
        </w:tc>
        <w:tc>
          <w:tcPr>
            <w:tcW w:w="1858"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Начальник отдела по управлению имуществом</w:t>
            </w:r>
          </w:p>
        </w:tc>
        <w:tc>
          <w:tcPr>
            <w:tcW w:w="210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8(84656)2-12-77 </w:t>
            </w:r>
            <w:hyperlink r:id="rId55" w:history="1">
              <w:r w:rsidRPr="00E82F6A">
                <w:rPr>
                  <w:rStyle w:val="af3"/>
                  <w:rFonts w:ascii="Times New Roman" w:hAnsi="Times New Roman" w:cs="Times New Roman"/>
                  <w:color w:val="059BD8"/>
                  <w:shd w:val="clear" w:color="auto" w:fill="FFFFFF"/>
                </w:rPr>
                <w:t>otdelimu@yandex.ru</w:t>
              </w:r>
            </w:hyperlink>
          </w:p>
        </w:tc>
      </w:tr>
      <w:tr w:rsidR="005766DF" w:rsidRPr="00E82F6A" w:rsidTr="00E82F6A">
        <w:trPr>
          <w:trHeight w:val="436"/>
        </w:trPr>
        <w:tc>
          <w:tcPr>
            <w:tcW w:w="1035"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Глебова С.Ю.</w:t>
            </w:r>
          </w:p>
        </w:tc>
        <w:tc>
          <w:tcPr>
            <w:tcW w:w="1858"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Начальник архитектурного отдела</w:t>
            </w:r>
          </w:p>
        </w:tc>
        <w:tc>
          <w:tcPr>
            <w:tcW w:w="210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8(84656)2-46-97 </w:t>
            </w:r>
            <w:hyperlink r:id="rId56" w:history="1">
              <w:r w:rsidRPr="00E82F6A">
                <w:rPr>
                  <w:rStyle w:val="af3"/>
                  <w:rFonts w:ascii="Times New Roman" w:hAnsi="Times New Roman" w:cs="Times New Roman"/>
                  <w:shd w:val="clear" w:color="auto" w:fill="FFFFFF"/>
                </w:rPr>
                <w:t>otdel-arhitekturi@mail.ru</w:t>
              </w:r>
            </w:hyperlink>
          </w:p>
        </w:tc>
      </w:tr>
      <w:tr w:rsidR="005766DF" w:rsidRPr="00E82F6A" w:rsidTr="005766DF">
        <w:tc>
          <w:tcPr>
            <w:tcW w:w="1035"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Ерендеев А.Б.</w:t>
            </w:r>
          </w:p>
        </w:tc>
        <w:tc>
          <w:tcPr>
            <w:tcW w:w="1858"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 xml:space="preserve">Начальник отдела по предпринимательству и </w:t>
            </w:r>
            <w:r w:rsidRPr="00E82F6A">
              <w:rPr>
                <w:rFonts w:ascii="Times New Roman" w:hAnsi="Times New Roman" w:cs="Times New Roman"/>
                <w:color w:val="000000"/>
              </w:rPr>
              <w:lastRenderedPageBreak/>
              <w:t>потребительскому рынка</w:t>
            </w:r>
          </w:p>
        </w:tc>
        <w:tc>
          <w:tcPr>
            <w:tcW w:w="210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lastRenderedPageBreak/>
              <w:t>8(84656)2-36-26 </w:t>
            </w:r>
            <w:hyperlink r:id="rId57" w:history="1">
              <w:r w:rsidRPr="00E82F6A">
                <w:rPr>
                  <w:rStyle w:val="af3"/>
                  <w:rFonts w:ascii="Times New Roman" w:hAnsi="Times New Roman" w:cs="Times New Roman"/>
                  <w:color w:val="059BD8"/>
                  <w:shd w:val="clear" w:color="auto" w:fill="FFFFFF"/>
                </w:rPr>
                <w:t>pohtorg@yandex.ru</w:t>
              </w:r>
            </w:hyperlink>
          </w:p>
        </w:tc>
      </w:tr>
      <w:tr w:rsidR="005766DF" w:rsidRPr="00E82F6A" w:rsidTr="005766DF">
        <w:tc>
          <w:tcPr>
            <w:tcW w:w="1035"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lastRenderedPageBreak/>
              <w:t>Лифанова И. В.</w:t>
            </w:r>
          </w:p>
        </w:tc>
        <w:tc>
          <w:tcPr>
            <w:tcW w:w="1858"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Начальник экономического отдела</w:t>
            </w:r>
          </w:p>
        </w:tc>
        <w:tc>
          <w:tcPr>
            <w:tcW w:w="2107" w:type="pct"/>
            <w:tcBorders>
              <w:top w:val="outset" w:sz="6" w:space="0" w:color="auto"/>
              <w:left w:val="single" w:sz="6" w:space="0" w:color="CCCCCC"/>
              <w:bottom w:val="outset" w:sz="6" w:space="0" w:color="auto"/>
              <w:right w:val="single" w:sz="6" w:space="0" w:color="CCCCCC"/>
            </w:tcBorders>
            <w:tcMar>
              <w:top w:w="68" w:type="dxa"/>
              <w:left w:w="68" w:type="dxa"/>
              <w:bottom w:w="68" w:type="dxa"/>
              <w:right w:w="68" w:type="dxa"/>
            </w:tcMar>
            <w:hideMark/>
          </w:tcPr>
          <w:p w:rsidR="005766DF" w:rsidRPr="00E82F6A" w:rsidRDefault="005766DF">
            <w:pPr>
              <w:spacing w:after="204"/>
              <w:rPr>
                <w:rFonts w:ascii="Times New Roman" w:hAnsi="Times New Roman" w:cs="Times New Roman"/>
                <w:color w:val="000000"/>
              </w:rPr>
            </w:pPr>
            <w:r w:rsidRPr="00E82F6A">
              <w:rPr>
                <w:rFonts w:ascii="Times New Roman" w:hAnsi="Times New Roman" w:cs="Times New Roman"/>
                <w:color w:val="000000"/>
              </w:rPr>
              <w:t>8(84656)2-61-49 </w:t>
            </w:r>
            <w:hyperlink r:id="rId58" w:history="1">
              <w:r w:rsidRPr="00E82F6A">
                <w:rPr>
                  <w:rStyle w:val="af3"/>
                  <w:rFonts w:ascii="Times New Roman" w:hAnsi="Times New Roman" w:cs="Times New Roman"/>
                  <w:color w:val="059BD8"/>
                  <w:shd w:val="clear" w:color="auto" w:fill="FFFFFF"/>
                </w:rPr>
                <w:t>poheconom@mail.ru</w:t>
              </w:r>
            </w:hyperlink>
          </w:p>
        </w:tc>
      </w:tr>
    </w:tbl>
    <w:p w:rsidR="007969F0" w:rsidRPr="00E82F6A" w:rsidRDefault="007969F0" w:rsidP="00226612">
      <w:pPr>
        <w:tabs>
          <w:tab w:val="left" w:pos="1134"/>
        </w:tabs>
        <w:suppressAutoHyphens/>
        <w:autoSpaceDE w:val="0"/>
        <w:autoSpaceDN w:val="0"/>
        <w:adjustRightInd w:val="0"/>
        <w:spacing w:after="0" w:line="300" w:lineRule="auto"/>
        <w:rPr>
          <w:rFonts w:ascii="Times New Roman" w:hAnsi="Times New Roman" w:cs="Times New Roman"/>
          <w:sz w:val="28"/>
          <w:szCs w:val="28"/>
        </w:rPr>
      </w:pPr>
    </w:p>
    <w:p w:rsidR="00BF066E" w:rsidRPr="00E82F6A" w:rsidRDefault="006556A9" w:rsidP="00932E7C">
      <w:pPr>
        <w:tabs>
          <w:tab w:val="left" w:pos="1134"/>
        </w:tabs>
        <w:suppressAutoHyphens/>
        <w:autoSpaceDE w:val="0"/>
        <w:autoSpaceDN w:val="0"/>
        <w:adjustRightInd w:val="0"/>
        <w:spacing w:after="0" w:line="300" w:lineRule="auto"/>
        <w:jc w:val="both"/>
      </w:pPr>
      <w:r w:rsidRPr="00E82F6A">
        <w:rPr>
          <w:rFonts w:ascii="Times New Roman" w:hAnsi="Times New Roman" w:cs="Times New Roman"/>
          <w:sz w:val="28"/>
          <w:szCs w:val="28"/>
        </w:rPr>
        <w:t>С целью оперативного решения вопросов, возникающих у инвесторов,</w:t>
      </w:r>
      <w:r w:rsidR="007969F0" w:rsidRPr="00E82F6A">
        <w:rPr>
          <w:rFonts w:ascii="Times New Roman" w:hAnsi="Times New Roman" w:cs="Times New Roman"/>
          <w:sz w:val="28"/>
          <w:szCs w:val="28"/>
        </w:rPr>
        <w:t xml:space="preserve"> </w:t>
      </w:r>
      <w:r w:rsidRPr="00E82F6A">
        <w:rPr>
          <w:rFonts w:ascii="Times New Roman" w:hAnsi="Times New Roman" w:cs="Times New Roman"/>
          <w:sz w:val="28"/>
          <w:szCs w:val="28"/>
        </w:rPr>
        <w:t xml:space="preserve"> создана Линия обращений</w:t>
      </w:r>
      <w:r w:rsidR="001D5662" w:rsidRPr="00E82F6A">
        <w:rPr>
          <w:rFonts w:ascii="Times New Roman" w:hAnsi="Times New Roman" w:cs="Times New Roman"/>
          <w:sz w:val="28"/>
          <w:szCs w:val="28"/>
        </w:rPr>
        <w:t xml:space="preserve"> </w:t>
      </w:r>
      <w:r w:rsidRPr="00E82F6A">
        <w:rPr>
          <w:rFonts w:ascii="Times New Roman" w:hAnsi="Times New Roman" w:cs="Times New Roman"/>
          <w:sz w:val="28"/>
          <w:szCs w:val="28"/>
        </w:rPr>
        <w:t xml:space="preserve"> </w:t>
      </w:r>
      <w:hyperlink r:id="rId59" w:history="1">
        <w:r w:rsidRPr="00E82F6A">
          <w:rPr>
            <w:rStyle w:val="af3"/>
            <w:rFonts w:ascii="Times New Roman" w:hAnsi="Times New Roman" w:cs="Times New Roman"/>
            <w:sz w:val="28"/>
            <w:szCs w:val="28"/>
          </w:rPr>
          <w:t>https://pohgor.ru/investor/liniya-obrascheniy/</w:t>
        </w:r>
      </w:hyperlink>
      <w:r w:rsidR="007969F0" w:rsidRPr="00E82F6A">
        <w:t>.</w:t>
      </w:r>
    </w:p>
    <w:p w:rsidR="00BF066E" w:rsidRPr="00E82F6A" w:rsidRDefault="00BF066E" w:rsidP="00226612">
      <w:pPr>
        <w:tabs>
          <w:tab w:val="left" w:pos="1134"/>
        </w:tabs>
        <w:suppressAutoHyphens/>
        <w:autoSpaceDE w:val="0"/>
        <w:autoSpaceDN w:val="0"/>
        <w:adjustRightInd w:val="0"/>
        <w:spacing w:after="0" w:line="300" w:lineRule="auto"/>
      </w:pPr>
    </w:p>
    <w:p w:rsidR="00BF066E" w:rsidRPr="00E82F6A" w:rsidRDefault="00BF066E" w:rsidP="00226612">
      <w:pPr>
        <w:tabs>
          <w:tab w:val="left" w:pos="1134"/>
        </w:tabs>
        <w:suppressAutoHyphens/>
        <w:autoSpaceDE w:val="0"/>
        <w:autoSpaceDN w:val="0"/>
        <w:adjustRightInd w:val="0"/>
        <w:spacing w:after="0" w:line="300" w:lineRule="auto"/>
      </w:pPr>
    </w:p>
    <w:p w:rsidR="00BF066E" w:rsidRPr="00E82F6A" w:rsidRDefault="00BF066E" w:rsidP="00226612">
      <w:pPr>
        <w:tabs>
          <w:tab w:val="left" w:pos="1134"/>
        </w:tabs>
        <w:suppressAutoHyphens/>
        <w:autoSpaceDE w:val="0"/>
        <w:autoSpaceDN w:val="0"/>
        <w:adjustRightInd w:val="0"/>
        <w:spacing w:after="0" w:line="300" w:lineRule="auto"/>
      </w:pPr>
    </w:p>
    <w:p w:rsidR="00BF066E" w:rsidRPr="00E82F6A" w:rsidRDefault="00BF066E" w:rsidP="00226612">
      <w:pPr>
        <w:tabs>
          <w:tab w:val="left" w:pos="1134"/>
        </w:tabs>
        <w:suppressAutoHyphens/>
        <w:autoSpaceDE w:val="0"/>
        <w:autoSpaceDN w:val="0"/>
        <w:adjustRightInd w:val="0"/>
        <w:spacing w:after="0" w:line="300" w:lineRule="auto"/>
      </w:pPr>
    </w:p>
    <w:p w:rsidR="00BF066E" w:rsidRPr="00E82F6A" w:rsidRDefault="00BF066E" w:rsidP="00226612">
      <w:pPr>
        <w:tabs>
          <w:tab w:val="left" w:pos="1134"/>
        </w:tabs>
        <w:suppressAutoHyphens/>
        <w:autoSpaceDE w:val="0"/>
        <w:autoSpaceDN w:val="0"/>
        <w:adjustRightInd w:val="0"/>
        <w:spacing w:after="0" w:line="300" w:lineRule="auto"/>
      </w:pPr>
    </w:p>
    <w:p w:rsidR="00BF066E" w:rsidRPr="00E82F6A" w:rsidRDefault="00BF066E" w:rsidP="00226612">
      <w:pPr>
        <w:tabs>
          <w:tab w:val="left" w:pos="1134"/>
        </w:tabs>
        <w:suppressAutoHyphens/>
        <w:autoSpaceDE w:val="0"/>
        <w:autoSpaceDN w:val="0"/>
        <w:adjustRightInd w:val="0"/>
        <w:spacing w:after="0" w:line="300" w:lineRule="auto"/>
        <w:rPr>
          <w:rFonts w:ascii="Times New Roman" w:hAnsi="Times New Roman" w:cs="Times New Roman"/>
          <w:sz w:val="28"/>
          <w:szCs w:val="28"/>
        </w:rPr>
        <w:sectPr w:rsidR="00BF066E" w:rsidRPr="00E82F6A" w:rsidSect="006F5F98">
          <w:pgSz w:w="11906" w:h="16838" w:code="9"/>
          <w:pgMar w:top="1134" w:right="850" w:bottom="1134" w:left="1701" w:header="709" w:footer="709" w:gutter="0"/>
          <w:cols w:space="708"/>
          <w:titlePg/>
          <w:docGrid w:linePitch="360"/>
        </w:sectPr>
      </w:pPr>
    </w:p>
    <w:p w:rsidR="00C04D9F" w:rsidRPr="00E82F6A" w:rsidRDefault="00C04D9F" w:rsidP="00A379A5">
      <w:pPr>
        <w:pStyle w:val="af2"/>
        <w:jc w:val="right"/>
        <w:rPr>
          <w:rFonts w:ascii="Times New Roman" w:hAnsi="Times New Roman"/>
          <w:color w:val="000000"/>
          <w:spacing w:val="2"/>
          <w:sz w:val="24"/>
          <w:szCs w:val="24"/>
        </w:rPr>
      </w:pPr>
    </w:p>
    <w:p w:rsidR="00A379A5" w:rsidRPr="00E82F6A" w:rsidRDefault="00A379A5" w:rsidP="00A379A5">
      <w:pPr>
        <w:pStyle w:val="af2"/>
        <w:jc w:val="right"/>
        <w:rPr>
          <w:rFonts w:ascii="Times New Roman" w:hAnsi="Times New Roman"/>
          <w:sz w:val="24"/>
          <w:szCs w:val="24"/>
        </w:rPr>
      </w:pPr>
      <w:r w:rsidRPr="00E82F6A">
        <w:rPr>
          <w:rFonts w:ascii="Times New Roman" w:hAnsi="Times New Roman"/>
          <w:color w:val="000000"/>
          <w:spacing w:val="2"/>
          <w:sz w:val="24"/>
          <w:szCs w:val="24"/>
        </w:rPr>
        <w:t xml:space="preserve">Приложение № 1 </w:t>
      </w:r>
      <w:r w:rsidRPr="00E82F6A">
        <w:rPr>
          <w:rFonts w:ascii="Times New Roman" w:hAnsi="Times New Roman"/>
          <w:sz w:val="24"/>
          <w:szCs w:val="24"/>
        </w:rPr>
        <w:t>к Инвестиционному паспорту</w:t>
      </w:r>
    </w:p>
    <w:p w:rsidR="00A379A5" w:rsidRPr="00E82F6A" w:rsidRDefault="00A379A5" w:rsidP="00A379A5">
      <w:pPr>
        <w:pStyle w:val="af2"/>
        <w:jc w:val="right"/>
        <w:rPr>
          <w:rFonts w:ascii="Times New Roman" w:hAnsi="Times New Roman"/>
          <w:sz w:val="24"/>
          <w:szCs w:val="24"/>
        </w:rPr>
      </w:pPr>
      <w:r w:rsidRPr="00E82F6A">
        <w:rPr>
          <w:rFonts w:ascii="Times New Roman" w:hAnsi="Times New Roman"/>
          <w:sz w:val="24"/>
          <w:szCs w:val="24"/>
        </w:rPr>
        <w:t xml:space="preserve">                                                                                         городского округа Похвистнево</w:t>
      </w:r>
    </w:p>
    <w:p w:rsidR="00A379A5" w:rsidRPr="00E82F6A" w:rsidRDefault="00A379A5" w:rsidP="00A379A5">
      <w:pPr>
        <w:pStyle w:val="af2"/>
        <w:jc w:val="right"/>
        <w:rPr>
          <w:rFonts w:ascii="Times New Roman" w:hAnsi="Times New Roman"/>
          <w:sz w:val="24"/>
          <w:szCs w:val="24"/>
        </w:rPr>
      </w:pPr>
      <w:r w:rsidRPr="00E82F6A">
        <w:rPr>
          <w:rFonts w:ascii="Times New Roman" w:hAnsi="Times New Roman"/>
          <w:sz w:val="24"/>
          <w:szCs w:val="24"/>
        </w:rPr>
        <w:t xml:space="preserve">                                                                        Самарской области</w:t>
      </w:r>
    </w:p>
    <w:p w:rsidR="001D5662" w:rsidRPr="00E82F6A" w:rsidRDefault="001D5662" w:rsidP="001D5662">
      <w:pPr>
        <w:tabs>
          <w:tab w:val="left" w:pos="1134"/>
        </w:tabs>
        <w:suppressAutoHyphens/>
        <w:autoSpaceDE w:val="0"/>
        <w:autoSpaceDN w:val="0"/>
        <w:adjustRightInd w:val="0"/>
        <w:spacing w:after="0" w:line="300" w:lineRule="auto"/>
        <w:jc w:val="center"/>
        <w:rPr>
          <w:b/>
        </w:rPr>
      </w:pPr>
    </w:p>
    <w:p w:rsidR="001D5662" w:rsidRPr="00E82F6A" w:rsidRDefault="00A379A5" w:rsidP="001D5662">
      <w:pPr>
        <w:tabs>
          <w:tab w:val="left" w:pos="1134"/>
        </w:tabs>
        <w:suppressAutoHyphens/>
        <w:autoSpaceDE w:val="0"/>
        <w:autoSpaceDN w:val="0"/>
        <w:adjustRightInd w:val="0"/>
        <w:spacing w:after="0" w:line="300" w:lineRule="auto"/>
        <w:jc w:val="center"/>
        <w:rPr>
          <w:rFonts w:ascii="Times New Roman" w:hAnsi="Times New Roman" w:cs="Times New Roman"/>
          <w:b/>
          <w:sz w:val="28"/>
          <w:szCs w:val="28"/>
        </w:rPr>
      </w:pPr>
      <w:r w:rsidRPr="00E82F6A">
        <w:rPr>
          <w:rFonts w:ascii="Times New Roman" w:hAnsi="Times New Roman" w:cs="Times New Roman"/>
          <w:b/>
          <w:sz w:val="28"/>
          <w:szCs w:val="28"/>
        </w:rPr>
        <w:t xml:space="preserve">        </w:t>
      </w:r>
      <w:r w:rsidR="001D5662" w:rsidRPr="00E82F6A">
        <w:rPr>
          <w:rFonts w:ascii="Times New Roman" w:hAnsi="Times New Roman" w:cs="Times New Roman"/>
          <w:b/>
          <w:sz w:val="28"/>
          <w:szCs w:val="28"/>
        </w:rPr>
        <w:t>Перечень площадок для реализации инвестиционных проектов</w:t>
      </w:r>
    </w:p>
    <w:p w:rsidR="001D5662" w:rsidRPr="00E82F6A" w:rsidRDefault="001D5662" w:rsidP="001D5662">
      <w:pPr>
        <w:shd w:val="clear" w:color="auto" w:fill="FFFFFF"/>
        <w:spacing w:line="341" w:lineRule="exact"/>
        <w:ind w:right="5" w:firstLine="699"/>
        <w:jc w:val="center"/>
        <w:rPr>
          <w:rFonts w:ascii="Times New Roman" w:hAnsi="Times New Roman" w:cs="Times New Roman"/>
          <w:b/>
          <w:color w:val="000000"/>
          <w:spacing w:val="2"/>
          <w:sz w:val="28"/>
          <w:szCs w:val="28"/>
        </w:rPr>
      </w:pPr>
      <w:r w:rsidRPr="00E82F6A">
        <w:rPr>
          <w:rFonts w:ascii="Times New Roman" w:hAnsi="Times New Roman" w:cs="Times New Roman"/>
          <w:b/>
          <w:color w:val="000000"/>
          <w:spacing w:val="2"/>
          <w:sz w:val="28"/>
          <w:szCs w:val="28"/>
        </w:rPr>
        <w:t>на территории городского округа Похвистнево Самарской области</w:t>
      </w:r>
    </w:p>
    <w:tbl>
      <w:tblPr>
        <w:tblStyle w:val="a3"/>
        <w:tblW w:w="15417" w:type="dxa"/>
        <w:tblLayout w:type="fixed"/>
        <w:tblLook w:val="04A0"/>
      </w:tblPr>
      <w:tblGrid>
        <w:gridCol w:w="429"/>
        <w:gridCol w:w="1947"/>
        <w:gridCol w:w="2127"/>
        <w:gridCol w:w="1134"/>
        <w:gridCol w:w="1984"/>
        <w:gridCol w:w="1276"/>
        <w:gridCol w:w="2126"/>
        <w:gridCol w:w="2552"/>
        <w:gridCol w:w="1842"/>
      </w:tblGrid>
      <w:tr w:rsidR="00AD71BC" w:rsidRPr="00E82F6A" w:rsidTr="00DE172B">
        <w:tc>
          <w:tcPr>
            <w:tcW w:w="429" w:type="dxa"/>
          </w:tcPr>
          <w:p w:rsidR="00AD71BC" w:rsidRPr="00E82F6A" w:rsidRDefault="00AD71BC" w:rsidP="00467990">
            <w:pPr>
              <w:jc w:val="center"/>
              <w:rPr>
                <w:rFonts w:ascii="Times New Roman" w:hAnsi="Times New Roman" w:cs="Times New Roman"/>
                <w:sz w:val="24"/>
                <w:szCs w:val="24"/>
              </w:rPr>
            </w:pP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w:t>
            </w:r>
          </w:p>
        </w:tc>
        <w:tc>
          <w:tcPr>
            <w:tcW w:w="1947" w:type="dxa"/>
          </w:tcPr>
          <w:p w:rsidR="00AD71BC" w:rsidRPr="00E82F6A" w:rsidRDefault="00AD71BC" w:rsidP="00467990">
            <w:pPr>
              <w:jc w:val="center"/>
              <w:rPr>
                <w:rFonts w:ascii="Times New Roman" w:hAnsi="Times New Roman" w:cs="Times New Roman"/>
                <w:sz w:val="24"/>
                <w:szCs w:val="24"/>
              </w:rPr>
            </w:pP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 xml:space="preserve">Площадка </w:t>
            </w:r>
          </w:p>
        </w:tc>
        <w:tc>
          <w:tcPr>
            <w:tcW w:w="2127" w:type="dxa"/>
          </w:tcPr>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Местоположение</w:t>
            </w: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 xml:space="preserve">и краткое описание </w:t>
            </w: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w:t>
            </w:r>
            <w:proofErr w:type="spellStart"/>
            <w:r w:rsidRPr="00E82F6A">
              <w:rPr>
                <w:rFonts w:ascii="Times New Roman" w:hAnsi="Times New Roman" w:cs="Times New Roman"/>
                <w:sz w:val="24"/>
                <w:szCs w:val="24"/>
              </w:rPr>
              <w:t>вкл</w:t>
            </w:r>
            <w:proofErr w:type="spellEnd"/>
            <w:r w:rsidRPr="00E82F6A">
              <w:rPr>
                <w:rFonts w:ascii="Times New Roman" w:hAnsi="Times New Roman" w:cs="Times New Roman"/>
                <w:sz w:val="24"/>
                <w:szCs w:val="24"/>
              </w:rPr>
              <w:t>. географические координаты площадки)</w:t>
            </w:r>
          </w:p>
        </w:tc>
        <w:tc>
          <w:tcPr>
            <w:tcW w:w="1134" w:type="dxa"/>
          </w:tcPr>
          <w:p w:rsidR="00AD71BC" w:rsidRPr="00E82F6A" w:rsidRDefault="00AD71BC" w:rsidP="00467990">
            <w:pPr>
              <w:jc w:val="center"/>
              <w:rPr>
                <w:rFonts w:ascii="Times New Roman" w:hAnsi="Times New Roman" w:cs="Times New Roman"/>
                <w:sz w:val="24"/>
                <w:szCs w:val="24"/>
              </w:rPr>
            </w:pP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Общая площадь</w:t>
            </w:r>
          </w:p>
        </w:tc>
        <w:tc>
          <w:tcPr>
            <w:tcW w:w="1984" w:type="dxa"/>
          </w:tcPr>
          <w:p w:rsidR="00AD71BC" w:rsidRPr="00E82F6A" w:rsidRDefault="00AD71BC" w:rsidP="00467990">
            <w:pPr>
              <w:jc w:val="center"/>
              <w:rPr>
                <w:rFonts w:ascii="Times New Roman" w:hAnsi="Times New Roman" w:cs="Times New Roman"/>
                <w:sz w:val="24"/>
                <w:szCs w:val="24"/>
              </w:rPr>
            </w:pP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Форма собственности</w:t>
            </w:r>
          </w:p>
        </w:tc>
        <w:tc>
          <w:tcPr>
            <w:tcW w:w="1276" w:type="dxa"/>
          </w:tcPr>
          <w:p w:rsidR="00AD71BC" w:rsidRPr="00E82F6A" w:rsidRDefault="00AD71BC" w:rsidP="00467990">
            <w:pPr>
              <w:jc w:val="center"/>
              <w:rPr>
                <w:rFonts w:ascii="Times New Roman" w:hAnsi="Times New Roman" w:cs="Times New Roman"/>
                <w:sz w:val="24"/>
                <w:szCs w:val="24"/>
              </w:rPr>
            </w:pP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Наличие строений, зданий и сооружений</w:t>
            </w:r>
          </w:p>
        </w:tc>
        <w:tc>
          <w:tcPr>
            <w:tcW w:w="2126" w:type="dxa"/>
          </w:tcPr>
          <w:p w:rsidR="00AD71BC" w:rsidRPr="00E82F6A" w:rsidRDefault="00AD71BC" w:rsidP="00467990">
            <w:pPr>
              <w:jc w:val="center"/>
              <w:rPr>
                <w:rFonts w:ascii="Times New Roman" w:hAnsi="Times New Roman" w:cs="Times New Roman"/>
                <w:sz w:val="24"/>
                <w:szCs w:val="24"/>
              </w:rPr>
            </w:pP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Транспортно-логическая инфраструктура</w:t>
            </w:r>
          </w:p>
        </w:tc>
        <w:tc>
          <w:tcPr>
            <w:tcW w:w="2552" w:type="dxa"/>
          </w:tcPr>
          <w:p w:rsidR="00AD71BC" w:rsidRPr="00E82F6A" w:rsidRDefault="00AD71BC" w:rsidP="00467990">
            <w:pPr>
              <w:jc w:val="center"/>
              <w:rPr>
                <w:rFonts w:ascii="Times New Roman" w:hAnsi="Times New Roman" w:cs="Times New Roman"/>
                <w:sz w:val="24"/>
                <w:szCs w:val="24"/>
              </w:rPr>
            </w:pP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Инженерная инфраструктура</w:t>
            </w:r>
          </w:p>
        </w:tc>
        <w:tc>
          <w:tcPr>
            <w:tcW w:w="1842" w:type="dxa"/>
          </w:tcPr>
          <w:p w:rsidR="00AD71BC" w:rsidRPr="00E82F6A" w:rsidRDefault="00AD71BC" w:rsidP="00467990">
            <w:pPr>
              <w:jc w:val="center"/>
              <w:rPr>
                <w:rFonts w:ascii="Times New Roman" w:hAnsi="Times New Roman" w:cs="Times New Roman"/>
                <w:sz w:val="24"/>
                <w:szCs w:val="24"/>
              </w:rPr>
            </w:pPr>
          </w:p>
          <w:p w:rsidR="00AD71BC" w:rsidRPr="00E82F6A" w:rsidRDefault="00AD71BC" w:rsidP="00467990">
            <w:pPr>
              <w:jc w:val="center"/>
              <w:rPr>
                <w:rFonts w:ascii="Times New Roman" w:hAnsi="Times New Roman" w:cs="Times New Roman"/>
                <w:sz w:val="24"/>
                <w:szCs w:val="24"/>
              </w:rPr>
            </w:pPr>
            <w:r w:rsidRPr="00E82F6A">
              <w:rPr>
                <w:rFonts w:ascii="Times New Roman" w:hAnsi="Times New Roman" w:cs="Times New Roman"/>
                <w:sz w:val="24"/>
                <w:szCs w:val="24"/>
              </w:rPr>
              <w:t>Варианты использования площадки</w:t>
            </w:r>
          </w:p>
        </w:tc>
      </w:tr>
      <w:tr w:rsidR="00AD71BC" w:rsidRPr="00E82F6A" w:rsidTr="00DE172B">
        <w:tc>
          <w:tcPr>
            <w:tcW w:w="429"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1</w:t>
            </w:r>
          </w:p>
        </w:tc>
        <w:tc>
          <w:tcPr>
            <w:tcW w:w="194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(территория бывшего завода ЖБИ)</w:t>
            </w:r>
          </w:p>
        </w:tc>
        <w:tc>
          <w:tcPr>
            <w:tcW w:w="212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(территория бывшего завода ЖБИ)</w:t>
            </w:r>
          </w:p>
          <w:p w:rsidR="00AD71BC" w:rsidRPr="00E82F6A" w:rsidRDefault="00AD71BC" w:rsidP="00467990">
            <w:pPr>
              <w:jc w:val="center"/>
              <w:rPr>
                <w:rFonts w:ascii="Times New Roman" w:hAnsi="Times New Roman" w:cs="Times New Roman"/>
                <w:spacing w:val="6"/>
              </w:rPr>
            </w:pPr>
            <w:r w:rsidRPr="00E82F6A">
              <w:rPr>
                <w:rFonts w:ascii="Times New Roman" w:hAnsi="Times New Roman" w:cs="Times New Roman"/>
              </w:rPr>
              <w:t>координаты:</w:t>
            </w:r>
          </w:p>
          <w:p w:rsidR="00AD71BC" w:rsidRPr="00E82F6A" w:rsidRDefault="00AD71BC" w:rsidP="00467990">
            <w:pPr>
              <w:jc w:val="center"/>
              <w:rPr>
                <w:rFonts w:ascii="Times New Roman" w:hAnsi="Times New Roman" w:cs="Times New Roman"/>
                <w:spacing w:val="6"/>
              </w:rPr>
            </w:pPr>
            <w:r w:rsidRPr="00E82F6A">
              <w:rPr>
                <w:rFonts w:ascii="Times New Roman" w:hAnsi="Times New Roman" w:cs="Times New Roman"/>
                <w:spacing w:val="6"/>
              </w:rPr>
              <w:t>53.636599, 52.207387</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кадастровый номер: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63:07:0301006:16</w:t>
            </w:r>
          </w:p>
        </w:tc>
        <w:tc>
          <w:tcPr>
            <w:tcW w:w="1134"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24,7071 га</w:t>
            </w:r>
          </w:p>
        </w:tc>
        <w:tc>
          <w:tcPr>
            <w:tcW w:w="1984"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Собственность Российская Федерация, аренда АО «</w:t>
            </w:r>
            <w:proofErr w:type="spellStart"/>
            <w:r w:rsidRPr="00E82F6A">
              <w:rPr>
                <w:rFonts w:ascii="Times New Roman" w:hAnsi="Times New Roman" w:cs="Times New Roman"/>
              </w:rPr>
              <w:t>Самаранефтегаз</w:t>
            </w:r>
            <w:proofErr w:type="spellEnd"/>
            <w:r w:rsidRPr="00E82F6A">
              <w:rPr>
                <w:rFonts w:ascii="Times New Roman" w:hAnsi="Times New Roman" w:cs="Times New Roman"/>
              </w:rPr>
              <w:t xml:space="preserve">» </w:t>
            </w:r>
          </w:p>
        </w:tc>
        <w:tc>
          <w:tcPr>
            <w:tcW w:w="1276"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имеются</w:t>
            </w:r>
          </w:p>
        </w:tc>
        <w:tc>
          <w:tcPr>
            <w:tcW w:w="2126"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Примыкание к железной дороге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 10 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Примыкание к автомобильной асфальтированной дороге местного значения 0м</w:t>
            </w:r>
          </w:p>
        </w:tc>
        <w:tc>
          <w:tcPr>
            <w:tcW w:w="2552" w:type="dxa"/>
          </w:tcPr>
          <w:p w:rsidR="00AD71BC" w:rsidRPr="00E82F6A" w:rsidRDefault="00AD71BC" w:rsidP="00467990">
            <w:pPr>
              <w:rPr>
                <w:rFonts w:ascii="Times New Roman" w:hAnsi="Times New Roman" w:cs="Times New Roman"/>
              </w:rPr>
            </w:pPr>
            <w:r w:rsidRPr="00E82F6A">
              <w:rPr>
                <w:rFonts w:ascii="Times New Roman" w:hAnsi="Times New Roman" w:cs="Times New Roman"/>
              </w:rPr>
              <w:t>Подключение к электросетям – 0 м</w:t>
            </w:r>
          </w:p>
          <w:p w:rsidR="00AD71BC" w:rsidRPr="00E82F6A" w:rsidRDefault="00AD71BC" w:rsidP="00467990">
            <w:pPr>
              <w:rPr>
                <w:rFonts w:ascii="Times New Roman" w:hAnsi="Times New Roman" w:cs="Times New Roman"/>
              </w:rPr>
            </w:pPr>
            <w:r w:rsidRPr="00E82F6A">
              <w:rPr>
                <w:rFonts w:ascii="Times New Roman" w:hAnsi="Times New Roman" w:cs="Times New Roman"/>
              </w:rPr>
              <w:t>Подключение к газопроводу – 0м</w:t>
            </w:r>
          </w:p>
          <w:p w:rsidR="00AD71BC" w:rsidRPr="00E82F6A" w:rsidRDefault="00AD71BC" w:rsidP="00467990">
            <w:pPr>
              <w:rPr>
                <w:rFonts w:ascii="Times New Roman" w:hAnsi="Times New Roman" w:cs="Times New Roman"/>
              </w:rPr>
            </w:pPr>
            <w:r w:rsidRPr="00E82F6A">
              <w:rPr>
                <w:rFonts w:ascii="Times New Roman" w:hAnsi="Times New Roman" w:cs="Times New Roman"/>
              </w:rPr>
              <w:t>Подключение к водопроводу-0 м</w:t>
            </w:r>
          </w:p>
          <w:p w:rsidR="00AD71BC" w:rsidRPr="00E82F6A" w:rsidRDefault="00AD71BC" w:rsidP="00467990">
            <w:pPr>
              <w:rPr>
                <w:rFonts w:ascii="Times New Roman" w:hAnsi="Times New Roman" w:cs="Times New Roman"/>
              </w:rPr>
            </w:pPr>
            <w:r w:rsidRPr="00E82F6A">
              <w:rPr>
                <w:rFonts w:ascii="Times New Roman" w:hAnsi="Times New Roman" w:cs="Times New Roman"/>
              </w:rPr>
              <w:t>Подключение к очистным</w:t>
            </w:r>
          </w:p>
          <w:p w:rsidR="00AD71BC" w:rsidRPr="00E82F6A" w:rsidRDefault="00AD71BC" w:rsidP="00467990">
            <w:pPr>
              <w:rPr>
                <w:rFonts w:ascii="Times New Roman" w:hAnsi="Times New Roman" w:cs="Times New Roman"/>
              </w:rPr>
            </w:pPr>
            <w:r w:rsidRPr="00E82F6A">
              <w:rPr>
                <w:rFonts w:ascii="Times New Roman" w:hAnsi="Times New Roman" w:cs="Times New Roman"/>
              </w:rPr>
              <w:t>сооружениям – требуется строительство коллектора или локальных очистных сооружений</w:t>
            </w:r>
          </w:p>
        </w:tc>
        <w:tc>
          <w:tcPr>
            <w:tcW w:w="1842"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Размещение производственного объекта</w:t>
            </w:r>
          </w:p>
        </w:tc>
      </w:tr>
      <w:tr w:rsidR="00AD71BC" w:rsidRPr="00E82F6A" w:rsidTr="00DE172B">
        <w:tc>
          <w:tcPr>
            <w:tcW w:w="429"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2</w:t>
            </w:r>
          </w:p>
        </w:tc>
        <w:tc>
          <w:tcPr>
            <w:tcW w:w="194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поселок Октябрьский       </w:t>
            </w:r>
          </w:p>
        </w:tc>
        <w:tc>
          <w:tcPr>
            <w:tcW w:w="212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поселок Октябрьский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кадастровый квартал: 63:23:1901002</w:t>
            </w:r>
          </w:p>
        </w:tc>
        <w:tc>
          <w:tcPr>
            <w:tcW w:w="1134"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4,7617 га</w:t>
            </w:r>
          </w:p>
        </w:tc>
        <w:tc>
          <w:tcPr>
            <w:tcW w:w="1984" w:type="dxa"/>
          </w:tcPr>
          <w:p w:rsidR="00AD71BC" w:rsidRPr="00E82F6A" w:rsidRDefault="00795D12" w:rsidP="00467990">
            <w:pPr>
              <w:jc w:val="center"/>
              <w:rPr>
                <w:rFonts w:ascii="Times New Roman" w:hAnsi="Times New Roman" w:cs="Times New Roman"/>
              </w:rPr>
            </w:pPr>
            <w:r>
              <w:rPr>
                <w:rFonts w:ascii="Times New Roman" w:hAnsi="Times New Roman" w:cs="Times New Roman"/>
              </w:rPr>
              <w:t>государственная собственность</w:t>
            </w:r>
          </w:p>
        </w:tc>
        <w:tc>
          <w:tcPr>
            <w:tcW w:w="1276" w:type="dxa"/>
          </w:tcPr>
          <w:p w:rsidR="00AD71BC" w:rsidRPr="00E82F6A" w:rsidRDefault="00AD71BC" w:rsidP="00467990">
            <w:pPr>
              <w:rPr>
                <w:rFonts w:ascii="Times New Roman" w:hAnsi="Times New Roman" w:cs="Times New Roman"/>
              </w:rPr>
            </w:pPr>
            <w:r w:rsidRPr="00E82F6A">
              <w:rPr>
                <w:rFonts w:ascii="Times New Roman" w:hAnsi="Times New Roman" w:cs="Times New Roman"/>
              </w:rPr>
              <w:t>отсутствуют</w:t>
            </w:r>
          </w:p>
        </w:tc>
        <w:tc>
          <w:tcPr>
            <w:tcW w:w="2126" w:type="dxa"/>
          </w:tcPr>
          <w:p w:rsidR="00AD71BC" w:rsidRPr="00E82F6A" w:rsidRDefault="00AD71BC" w:rsidP="00AD71BC">
            <w:pPr>
              <w:jc w:val="center"/>
              <w:rPr>
                <w:rFonts w:ascii="Times New Roman" w:hAnsi="Times New Roman" w:cs="Times New Roman"/>
              </w:rPr>
            </w:pPr>
            <w:r w:rsidRPr="00E82F6A">
              <w:rPr>
                <w:rFonts w:ascii="Times New Roman" w:hAnsi="Times New Roman" w:cs="Times New Roman"/>
              </w:rPr>
              <w:t>Примыкание к автомобильной асфальтированной дороге местного значения 2м. Примыкание к железной</w:t>
            </w:r>
          </w:p>
          <w:p w:rsidR="00AD71BC" w:rsidRPr="00E82F6A" w:rsidRDefault="00AD71BC" w:rsidP="00AD71BC">
            <w:pPr>
              <w:jc w:val="center"/>
              <w:rPr>
                <w:rFonts w:ascii="Times New Roman" w:hAnsi="Times New Roman" w:cs="Times New Roman"/>
              </w:rPr>
            </w:pPr>
            <w:r w:rsidRPr="00E82F6A">
              <w:rPr>
                <w:rFonts w:ascii="Times New Roman" w:hAnsi="Times New Roman" w:cs="Times New Roman"/>
              </w:rPr>
              <w:t>дороге нет</w:t>
            </w:r>
          </w:p>
        </w:tc>
        <w:tc>
          <w:tcPr>
            <w:tcW w:w="2552" w:type="dxa"/>
          </w:tcPr>
          <w:p w:rsidR="00AD71BC" w:rsidRPr="00E82F6A" w:rsidRDefault="00AD71BC" w:rsidP="00467990">
            <w:pPr>
              <w:rPr>
                <w:rFonts w:ascii="Times New Roman" w:hAnsi="Times New Roman" w:cs="Times New Roman"/>
              </w:rPr>
            </w:pPr>
            <w:r w:rsidRPr="00E82F6A">
              <w:rPr>
                <w:rFonts w:ascii="Times New Roman" w:hAnsi="Times New Roman" w:cs="Times New Roman"/>
              </w:rPr>
              <w:t>Подключение к электросетям – 0 м</w:t>
            </w:r>
          </w:p>
          <w:p w:rsidR="00AD71BC" w:rsidRPr="00E82F6A" w:rsidRDefault="00AD71BC" w:rsidP="00467990">
            <w:pPr>
              <w:rPr>
                <w:rFonts w:ascii="Times New Roman" w:hAnsi="Times New Roman" w:cs="Times New Roman"/>
              </w:rPr>
            </w:pPr>
            <w:r w:rsidRPr="00E82F6A">
              <w:rPr>
                <w:rFonts w:ascii="Times New Roman" w:hAnsi="Times New Roman" w:cs="Times New Roman"/>
              </w:rPr>
              <w:t>Подключение к газопроводу – 0м</w:t>
            </w:r>
          </w:p>
          <w:p w:rsidR="00AD71BC" w:rsidRPr="00E82F6A" w:rsidRDefault="00AD71BC" w:rsidP="00467990">
            <w:pPr>
              <w:rPr>
                <w:rFonts w:ascii="Times New Roman" w:hAnsi="Times New Roman" w:cs="Times New Roman"/>
              </w:rPr>
            </w:pPr>
            <w:r w:rsidRPr="00E82F6A">
              <w:rPr>
                <w:rFonts w:ascii="Times New Roman" w:hAnsi="Times New Roman" w:cs="Times New Roman"/>
              </w:rPr>
              <w:t>Подключение к водопроводу-0 м</w:t>
            </w:r>
          </w:p>
          <w:p w:rsidR="00AD71BC" w:rsidRPr="00E82F6A" w:rsidRDefault="00AD71BC" w:rsidP="00467990">
            <w:pPr>
              <w:rPr>
                <w:rFonts w:ascii="Times New Roman" w:hAnsi="Times New Roman" w:cs="Times New Roman"/>
              </w:rPr>
            </w:pPr>
            <w:r w:rsidRPr="00E82F6A">
              <w:rPr>
                <w:rFonts w:ascii="Times New Roman" w:hAnsi="Times New Roman" w:cs="Times New Roman"/>
              </w:rPr>
              <w:t>Подключение к очистным</w:t>
            </w:r>
          </w:p>
          <w:p w:rsidR="00AD71BC" w:rsidRPr="00E82F6A" w:rsidRDefault="00AD71BC" w:rsidP="00467990">
            <w:pPr>
              <w:rPr>
                <w:rFonts w:ascii="Times New Roman" w:hAnsi="Times New Roman" w:cs="Times New Roman"/>
              </w:rPr>
            </w:pPr>
            <w:r w:rsidRPr="00E82F6A">
              <w:rPr>
                <w:rFonts w:ascii="Times New Roman" w:hAnsi="Times New Roman" w:cs="Times New Roman"/>
              </w:rPr>
              <w:t xml:space="preserve">сооружениям – требуется произвести </w:t>
            </w:r>
            <w:r w:rsidRPr="00E82F6A">
              <w:rPr>
                <w:rFonts w:ascii="Times New Roman" w:hAnsi="Times New Roman" w:cs="Times New Roman"/>
              </w:rPr>
              <w:lastRenderedPageBreak/>
              <w:t xml:space="preserve">устройство выгребной ямы из ж/б колодцев </w:t>
            </w:r>
            <w:proofErr w:type="spellStart"/>
            <w:r w:rsidRPr="00E82F6A">
              <w:rPr>
                <w:rFonts w:ascii="Times New Roman" w:hAnsi="Times New Roman" w:cs="Times New Roman"/>
              </w:rPr>
              <w:t>Ду</w:t>
            </w:r>
            <w:proofErr w:type="spellEnd"/>
            <w:r w:rsidRPr="00E82F6A">
              <w:rPr>
                <w:rFonts w:ascii="Times New Roman" w:hAnsi="Times New Roman" w:cs="Times New Roman"/>
              </w:rPr>
              <w:t xml:space="preserve"> 1500 и </w:t>
            </w:r>
            <w:proofErr w:type="spellStart"/>
            <w:r w:rsidRPr="00E82F6A">
              <w:rPr>
                <w:rFonts w:ascii="Times New Roman" w:hAnsi="Times New Roman" w:cs="Times New Roman"/>
              </w:rPr>
              <w:t>п</w:t>
            </w:r>
            <w:proofErr w:type="spellEnd"/>
            <w:r w:rsidRPr="00E82F6A">
              <w:rPr>
                <w:rFonts w:ascii="Times New Roman" w:hAnsi="Times New Roman" w:cs="Times New Roman"/>
              </w:rPr>
              <w:t>/э трубопроводов диаметром не менее 150мм</w:t>
            </w:r>
          </w:p>
        </w:tc>
        <w:tc>
          <w:tcPr>
            <w:tcW w:w="1842"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lastRenderedPageBreak/>
              <w:t>Размещение производственного объекта</w:t>
            </w:r>
          </w:p>
        </w:tc>
      </w:tr>
      <w:tr w:rsidR="00AD71BC" w:rsidRPr="00E82F6A" w:rsidTr="00DE172B">
        <w:tc>
          <w:tcPr>
            <w:tcW w:w="429"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lastRenderedPageBreak/>
              <w:t>3</w:t>
            </w:r>
          </w:p>
        </w:tc>
        <w:tc>
          <w:tcPr>
            <w:tcW w:w="194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ул. Революционная,</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249А</w:t>
            </w:r>
          </w:p>
        </w:tc>
        <w:tc>
          <w:tcPr>
            <w:tcW w:w="212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ул. Революционная,</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249А</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координаты участка:</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53.652449, 52.162572</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кадастровый номер: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63:07:0204005:7</w:t>
            </w:r>
          </w:p>
        </w:tc>
        <w:tc>
          <w:tcPr>
            <w:tcW w:w="1134"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0,703 га</w:t>
            </w:r>
          </w:p>
        </w:tc>
        <w:tc>
          <w:tcPr>
            <w:tcW w:w="1984"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Муниципальная</w:t>
            </w:r>
          </w:p>
        </w:tc>
        <w:tc>
          <w:tcPr>
            <w:tcW w:w="1276" w:type="dxa"/>
          </w:tcPr>
          <w:p w:rsidR="00AD71BC" w:rsidRPr="00E82F6A" w:rsidRDefault="00AD71BC" w:rsidP="00467990">
            <w:pPr>
              <w:rPr>
                <w:rFonts w:ascii="Times New Roman" w:hAnsi="Times New Roman" w:cs="Times New Roman"/>
              </w:rPr>
            </w:pPr>
            <w:r w:rsidRPr="00E82F6A">
              <w:rPr>
                <w:rFonts w:ascii="Times New Roman" w:hAnsi="Times New Roman" w:cs="Times New Roman"/>
              </w:rPr>
              <w:t>отсутствуют</w:t>
            </w:r>
          </w:p>
        </w:tc>
        <w:tc>
          <w:tcPr>
            <w:tcW w:w="2126"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Примыкание к железной дороге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 563м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Примыкание к автомобильной асфальтированной дороге местного значения 8м</w:t>
            </w:r>
          </w:p>
        </w:tc>
        <w:tc>
          <w:tcPr>
            <w:tcW w:w="2552"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электросетям – 0 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газопроводу-800 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водопроводу- 400м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очистным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Сооружениям-150м</w:t>
            </w:r>
          </w:p>
        </w:tc>
        <w:tc>
          <w:tcPr>
            <w:tcW w:w="1842"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Размещение производственного объекта</w:t>
            </w:r>
          </w:p>
        </w:tc>
      </w:tr>
      <w:tr w:rsidR="00AD71BC" w:rsidRPr="00E82F6A" w:rsidTr="00DE172B">
        <w:tc>
          <w:tcPr>
            <w:tcW w:w="429"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4</w:t>
            </w:r>
          </w:p>
        </w:tc>
        <w:tc>
          <w:tcPr>
            <w:tcW w:w="194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ул. Промышленная (район ПМС-145)</w:t>
            </w:r>
          </w:p>
        </w:tc>
        <w:tc>
          <w:tcPr>
            <w:tcW w:w="212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ул. Промышленная (район ПМС-145)</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координаты участка:</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53.636888, 52.191772,</w:t>
            </w:r>
          </w:p>
          <w:p w:rsidR="00AD71BC" w:rsidRPr="00E82F6A" w:rsidRDefault="00AD71BC" w:rsidP="00AD71BC">
            <w:pPr>
              <w:shd w:val="clear" w:color="auto" w:fill="FFFFFF"/>
              <w:jc w:val="center"/>
              <w:rPr>
                <w:rFonts w:ascii="Times New Roman" w:hAnsi="Times New Roman" w:cs="Times New Roman"/>
              </w:rPr>
            </w:pPr>
            <w:r w:rsidRPr="00E82F6A">
              <w:rPr>
                <w:rFonts w:ascii="Times New Roman" w:hAnsi="Times New Roman" w:cs="Times New Roman"/>
              </w:rPr>
              <w:t>кадастровый квартал: 63:07:0301006</w:t>
            </w:r>
          </w:p>
          <w:p w:rsidR="00AD71BC" w:rsidRPr="00E82F6A" w:rsidRDefault="00AD71BC" w:rsidP="00467990">
            <w:pPr>
              <w:jc w:val="center"/>
              <w:rPr>
                <w:rFonts w:ascii="Times New Roman" w:hAnsi="Times New Roman" w:cs="Times New Roman"/>
              </w:rPr>
            </w:pPr>
          </w:p>
        </w:tc>
        <w:tc>
          <w:tcPr>
            <w:tcW w:w="1134" w:type="dxa"/>
          </w:tcPr>
          <w:p w:rsidR="00AD71BC" w:rsidRPr="00E82F6A" w:rsidRDefault="00AD71BC" w:rsidP="00467990">
            <w:pPr>
              <w:jc w:val="center"/>
              <w:rPr>
                <w:rFonts w:ascii="Times New Roman" w:hAnsi="Times New Roman" w:cs="Times New Roman"/>
              </w:rPr>
            </w:pP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2,9412 га</w:t>
            </w:r>
          </w:p>
        </w:tc>
        <w:tc>
          <w:tcPr>
            <w:tcW w:w="1984" w:type="dxa"/>
          </w:tcPr>
          <w:p w:rsidR="00AD71BC" w:rsidRPr="00E82F6A" w:rsidRDefault="00795D12" w:rsidP="00467990">
            <w:pPr>
              <w:jc w:val="center"/>
              <w:rPr>
                <w:rFonts w:ascii="Times New Roman" w:hAnsi="Times New Roman" w:cs="Times New Roman"/>
              </w:rPr>
            </w:pPr>
            <w:r>
              <w:rPr>
                <w:rFonts w:ascii="Times New Roman" w:hAnsi="Times New Roman" w:cs="Times New Roman"/>
              </w:rPr>
              <w:t>государственная собственность</w:t>
            </w:r>
          </w:p>
        </w:tc>
        <w:tc>
          <w:tcPr>
            <w:tcW w:w="1276" w:type="dxa"/>
          </w:tcPr>
          <w:p w:rsidR="00AD71BC" w:rsidRPr="00E82F6A" w:rsidRDefault="00AD71BC" w:rsidP="00467990">
            <w:pPr>
              <w:rPr>
                <w:rFonts w:ascii="Times New Roman" w:hAnsi="Times New Roman" w:cs="Times New Roman"/>
              </w:rPr>
            </w:pPr>
            <w:r w:rsidRPr="00E82F6A">
              <w:rPr>
                <w:rFonts w:ascii="Times New Roman" w:hAnsi="Times New Roman" w:cs="Times New Roman"/>
              </w:rPr>
              <w:t>отсутствуют</w:t>
            </w:r>
          </w:p>
        </w:tc>
        <w:tc>
          <w:tcPr>
            <w:tcW w:w="2126"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Примыкание к железной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дороге 4м,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Примыкание к автомобильной асфальтированной дороге местного значения 9м </w:t>
            </w:r>
          </w:p>
        </w:tc>
        <w:tc>
          <w:tcPr>
            <w:tcW w:w="2552"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электросетям – 0 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газопроводу – по границе</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водопроводу-3км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очистным сооружениям – требуется строительство коллектора или локальных очистных сооружений</w:t>
            </w:r>
          </w:p>
        </w:tc>
        <w:tc>
          <w:tcPr>
            <w:tcW w:w="1842"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Размещение производственного объекта</w:t>
            </w:r>
          </w:p>
        </w:tc>
      </w:tr>
      <w:tr w:rsidR="00AD71BC" w:rsidRPr="00E82F6A" w:rsidTr="00DE172B">
        <w:tc>
          <w:tcPr>
            <w:tcW w:w="429"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5</w:t>
            </w:r>
          </w:p>
          <w:p w:rsidR="00AD71BC" w:rsidRPr="00E82F6A" w:rsidRDefault="00AD71BC" w:rsidP="00467990">
            <w:pPr>
              <w:jc w:val="center"/>
              <w:rPr>
                <w:rFonts w:ascii="Times New Roman" w:hAnsi="Times New Roman" w:cs="Times New Roman"/>
              </w:rPr>
            </w:pPr>
          </w:p>
        </w:tc>
        <w:tc>
          <w:tcPr>
            <w:tcW w:w="194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ул. Безымянная, 4</w:t>
            </w:r>
          </w:p>
        </w:tc>
        <w:tc>
          <w:tcPr>
            <w:tcW w:w="2127"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Самарская область,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г. Похвистнево,         </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ул. Безымянная, 4</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координаты участка:</w:t>
            </w:r>
          </w:p>
          <w:p w:rsidR="00AD71BC" w:rsidRPr="00E82F6A" w:rsidRDefault="00AD71BC" w:rsidP="00467990">
            <w:pPr>
              <w:jc w:val="center"/>
              <w:rPr>
                <w:rFonts w:ascii="Times New Roman" w:hAnsi="Times New Roman" w:cs="Times New Roman"/>
                <w:color w:val="333333"/>
                <w:shd w:val="clear" w:color="auto" w:fill="FFFFFF"/>
              </w:rPr>
            </w:pPr>
            <w:r w:rsidRPr="00E82F6A">
              <w:rPr>
                <w:rFonts w:ascii="Times New Roman" w:hAnsi="Times New Roman" w:cs="Times New Roman"/>
                <w:color w:val="333333"/>
                <w:shd w:val="clear" w:color="auto" w:fill="FFFFFF"/>
              </w:rPr>
              <w:t>53.637624, 52.139301</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кадастровый номер: 63:07:0301005:625</w:t>
            </w:r>
          </w:p>
        </w:tc>
        <w:tc>
          <w:tcPr>
            <w:tcW w:w="1134" w:type="dxa"/>
          </w:tcPr>
          <w:p w:rsidR="00AD71BC" w:rsidRPr="00E82F6A" w:rsidRDefault="00AD71BC" w:rsidP="00467990">
            <w:pPr>
              <w:jc w:val="center"/>
              <w:rPr>
                <w:rFonts w:ascii="Times New Roman" w:hAnsi="Times New Roman" w:cs="Times New Roman"/>
              </w:rPr>
            </w:pP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3,7561 га</w:t>
            </w:r>
          </w:p>
        </w:tc>
        <w:tc>
          <w:tcPr>
            <w:tcW w:w="1984"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Муниципальная</w:t>
            </w:r>
          </w:p>
        </w:tc>
        <w:tc>
          <w:tcPr>
            <w:tcW w:w="1276"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 xml:space="preserve">отсутствуют </w:t>
            </w:r>
          </w:p>
        </w:tc>
        <w:tc>
          <w:tcPr>
            <w:tcW w:w="2126"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Примыкание к автомобильной асфальтированной дороге регионального значения «Самара-Бугуруслан» 94м</w:t>
            </w:r>
          </w:p>
        </w:tc>
        <w:tc>
          <w:tcPr>
            <w:tcW w:w="2552"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электросетям – 0 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газопроводу-300 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водопроводу- 300м</w:t>
            </w:r>
          </w:p>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Подключение к очистным</w:t>
            </w:r>
          </w:p>
          <w:p w:rsidR="00AD71BC" w:rsidRPr="00E82F6A" w:rsidRDefault="00AD71BC" w:rsidP="00DE172B">
            <w:pPr>
              <w:ind w:right="-108" w:hanging="70"/>
              <w:jc w:val="center"/>
              <w:rPr>
                <w:rFonts w:ascii="Times New Roman" w:hAnsi="Times New Roman" w:cs="Times New Roman"/>
              </w:rPr>
            </w:pPr>
            <w:r w:rsidRPr="00E82F6A">
              <w:rPr>
                <w:rFonts w:ascii="Times New Roman" w:hAnsi="Times New Roman" w:cs="Times New Roman"/>
              </w:rPr>
              <w:t>сооружениям-400м</w:t>
            </w:r>
          </w:p>
        </w:tc>
        <w:tc>
          <w:tcPr>
            <w:tcW w:w="1842" w:type="dxa"/>
          </w:tcPr>
          <w:p w:rsidR="00AD71BC" w:rsidRPr="00E82F6A" w:rsidRDefault="00AD71BC" w:rsidP="00467990">
            <w:pPr>
              <w:jc w:val="center"/>
              <w:rPr>
                <w:rFonts w:ascii="Times New Roman" w:hAnsi="Times New Roman" w:cs="Times New Roman"/>
              </w:rPr>
            </w:pPr>
            <w:r w:rsidRPr="00E82F6A">
              <w:rPr>
                <w:rFonts w:ascii="Times New Roman" w:hAnsi="Times New Roman" w:cs="Times New Roman"/>
              </w:rPr>
              <w:t>Размещение производственного объекта</w:t>
            </w:r>
          </w:p>
        </w:tc>
      </w:tr>
    </w:tbl>
    <w:p w:rsidR="00BF066E" w:rsidRPr="00E82F6A" w:rsidRDefault="00BF066E" w:rsidP="00BF066E">
      <w:pPr>
        <w:pStyle w:val="af2"/>
        <w:ind w:right="-31"/>
        <w:jc w:val="right"/>
        <w:rPr>
          <w:rFonts w:ascii="Times New Roman" w:hAnsi="Times New Roman"/>
          <w:sz w:val="24"/>
          <w:szCs w:val="24"/>
        </w:rPr>
      </w:pPr>
      <w:r w:rsidRPr="00E82F6A">
        <w:rPr>
          <w:rFonts w:ascii="Times New Roman" w:hAnsi="Times New Roman"/>
          <w:color w:val="000000"/>
          <w:spacing w:val="2"/>
          <w:sz w:val="24"/>
          <w:szCs w:val="24"/>
        </w:rPr>
        <w:lastRenderedPageBreak/>
        <w:t xml:space="preserve">Приложение № 2 </w:t>
      </w:r>
      <w:r w:rsidRPr="00E82F6A">
        <w:rPr>
          <w:rFonts w:ascii="Times New Roman" w:hAnsi="Times New Roman"/>
          <w:sz w:val="24"/>
          <w:szCs w:val="24"/>
        </w:rPr>
        <w:t>к Инвестиционному паспорту</w:t>
      </w:r>
    </w:p>
    <w:p w:rsidR="00BF066E" w:rsidRPr="00E82F6A" w:rsidRDefault="00BF066E" w:rsidP="00BF066E">
      <w:pPr>
        <w:pStyle w:val="af2"/>
        <w:ind w:right="-31"/>
        <w:jc w:val="right"/>
        <w:rPr>
          <w:rFonts w:ascii="Times New Roman" w:hAnsi="Times New Roman"/>
          <w:sz w:val="24"/>
          <w:szCs w:val="24"/>
        </w:rPr>
      </w:pPr>
      <w:r w:rsidRPr="00E82F6A">
        <w:rPr>
          <w:rFonts w:ascii="Times New Roman" w:hAnsi="Times New Roman"/>
          <w:sz w:val="24"/>
          <w:szCs w:val="24"/>
        </w:rPr>
        <w:t xml:space="preserve">                                                                                         городского округа Похвистнево</w:t>
      </w:r>
    </w:p>
    <w:p w:rsidR="00BF066E" w:rsidRPr="00E82F6A" w:rsidRDefault="00BF066E" w:rsidP="00BF066E">
      <w:pPr>
        <w:pStyle w:val="af2"/>
        <w:ind w:right="-31"/>
        <w:jc w:val="right"/>
        <w:rPr>
          <w:rFonts w:ascii="Times New Roman" w:hAnsi="Times New Roman"/>
          <w:sz w:val="24"/>
          <w:szCs w:val="24"/>
        </w:rPr>
      </w:pPr>
      <w:r w:rsidRPr="00E82F6A">
        <w:rPr>
          <w:rFonts w:ascii="Times New Roman" w:hAnsi="Times New Roman"/>
          <w:sz w:val="24"/>
          <w:szCs w:val="24"/>
        </w:rPr>
        <w:t xml:space="preserve">                                                                        Самарской области</w:t>
      </w:r>
    </w:p>
    <w:p w:rsidR="00D14138" w:rsidRPr="00E82F6A" w:rsidRDefault="00D14138" w:rsidP="00A379A5">
      <w:pPr>
        <w:pStyle w:val="af2"/>
        <w:ind w:right="-31"/>
        <w:jc w:val="right"/>
        <w:rPr>
          <w:rFonts w:ascii="Times New Roman" w:hAnsi="Times New Roman"/>
          <w:color w:val="000000"/>
          <w:spacing w:val="2"/>
          <w:sz w:val="24"/>
          <w:szCs w:val="24"/>
        </w:rPr>
      </w:pPr>
    </w:p>
    <w:p w:rsidR="00D14138" w:rsidRPr="00E82F6A" w:rsidRDefault="00D14138" w:rsidP="00A379A5">
      <w:pPr>
        <w:pStyle w:val="af2"/>
        <w:ind w:right="-31"/>
        <w:jc w:val="right"/>
        <w:rPr>
          <w:rFonts w:ascii="Times New Roman" w:hAnsi="Times New Roman"/>
          <w:color w:val="000000"/>
          <w:spacing w:val="2"/>
          <w:sz w:val="24"/>
          <w:szCs w:val="24"/>
        </w:rPr>
      </w:pPr>
    </w:p>
    <w:p w:rsidR="00D14138" w:rsidRPr="00E82F6A" w:rsidRDefault="00D14138" w:rsidP="00A379A5">
      <w:pPr>
        <w:pStyle w:val="af2"/>
        <w:ind w:right="-31"/>
        <w:jc w:val="right"/>
        <w:rPr>
          <w:rFonts w:ascii="Times New Roman" w:hAnsi="Times New Roman"/>
          <w:color w:val="000000"/>
          <w:spacing w:val="2"/>
          <w:sz w:val="24"/>
          <w:szCs w:val="24"/>
        </w:rPr>
      </w:pPr>
    </w:p>
    <w:p w:rsidR="00BF066E" w:rsidRPr="00E82F6A" w:rsidRDefault="00BF066E" w:rsidP="00A379A5">
      <w:pPr>
        <w:pStyle w:val="af2"/>
        <w:ind w:right="-31"/>
        <w:jc w:val="right"/>
        <w:rPr>
          <w:rFonts w:ascii="Times New Roman" w:hAnsi="Times New Roman"/>
          <w:color w:val="000000"/>
          <w:spacing w:val="2"/>
          <w:sz w:val="24"/>
          <w:szCs w:val="24"/>
        </w:rPr>
      </w:pPr>
    </w:p>
    <w:p w:rsidR="00BF066E" w:rsidRPr="00E82F6A" w:rsidRDefault="00BF066E" w:rsidP="00BF066E">
      <w:pPr>
        <w:jc w:val="center"/>
        <w:rPr>
          <w:rFonts w:ascii="Times New Roman" w:hAnsi="Times New Roman" w:cs="Times New Roman"/>
          <w:b/>
          <w:sz w:val="28"/>
          <w:szCs w:val="28"/>
        </w:rPr>
      </w:pPr>
      <w:r w:rsidRPr="00E82F6A">
        <w:rPr>
          <w:rFonts w:ascii="Times New Roman" w:hAnsi="Times New Roman" w:cs="Times New Roman"/>
          <w:b/>
          <w:sz w:val="28"/>
          <w:szCs w:val="28"/>
        </w:rPr>
        <w:t xml:space="preserve">Инвестиционные проекты, реализующиеся и планирующиеся к реализации за счет </w:t>
      </w:r>
    </w:p>
    <w:p w:rsidR="00BF066E" w:rsidRPr="00E82F6A" w:rsidRDefault="00BF066E" w:rsidP="00BF066E">
      <w:pPr>
        <w:jc w:val="center"/>
        <w:rPr>
          <w:rFonts w:ascii="Times New Roman" w:hAnsi="Times New Roman" w:cs="Times New Roman"/>
          <w:b/>
          <w:sz w:val="28"/>
          <w:szCs w:val="28"/>
        </w:rPr>
      </w:pPr>
      <w:r w:rsidRPr="00E82F6A">
        <w:rPr>
          <w:rFonts w:ascii="Times New Roman" w:hAnsi="Times New Roman" w:cs="Times New Roman"/>
          <w:b/>
          <w:sz w:val="28"/>
          <w:szCs w:val="28"/>
        </w:rPr>
        <w:t>внебюджетных средств в 202</w:t>
      </w:r>
      <w:r w:rsidR="009E158D">
        <w:rPr>
          <w:rFonts w:ascii="Times New Roman" w:hAnsi="Times New Roman" w:cs="Times New Roman"/>
          <w:b/>
          <w:sz w:val="28"/>
          <w:szCs w:val="28"/>
        </w:rPr>
        <w:t>4</w:t>
      </w:r>
      <w:r w:rsidR="00A950D4" w:rsidRPr="00E82F6A">
        <w:rPr>
          <w:rFonts w:ascii="Times New Roman" w:hAnsi="Times New Roman" w:cs="Times New Roman"/>
          <w:b/>
          <w:sz w:val="28"/>
          <w:szCs w:val="28"/>
        </w:rPr>
        <w:t>-2025гг.</w:t>
      </w:r>
    </w:p>
    <w:p w:rsidR="00D14138" w:rsidRPr="00E82F6A" w:rsidRDefault="00D14138" w:rsidP="00A379A5">
      <w:pPr>
        <w:pStyle w:val="af2"/>
        <w:ind w:right="-31"/>
        <w:jc w:val="right"/>
        <w:rPr>
          <w:rFonts w:ascii="Times New Roman" w:hAnsi="Times New Roman"/>
          <w:color w:val="000000"/>
          <w:spacing w:val="2"/>
          <w:sz w:val="24"/>
          <w:szCs w:val="24"/>
        </w:rPr>
      </w:pPr>
    </w:p>
    <w:tbl>
      <w:tblPr>
        <w:tblW w:w="13892" w:type="dxa"/>
        <w:tblInd w:w="629"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827"/>
        <w:gridCol w:w="1985"/>
        <w:gridCol w:w="2126"/>
        <w:gridCol w:w="2268"/>
        <w:gridCol w:w="3119"/>
      </w:tblGrid>
      <w:tr w:rsidR="005E65C6" w:rsidRPr="00E82F6A" w:rsidTr="005E65C6">
        <w:trPr>
          <w:trHeight w:val="737"/>
        </w:trPr>
        <w:tc>
          <w:tcPr>
            <w:tcW w:w="567" w:type="dxa"/>
            <w:vMerge w:val="restart"/>
            <w:tcBorders>
              <w:top w:val="single" w:sz="4" w:space="0" w:color="auto"/>
            </w:tcBorders>
          </w:tcPr>
          <w:p w:rsidR="005E65C6" w:rsidRPr="00E82F6A" w:rsidRDefault="005E65C6" w:rsidP="00BF066E">
            <w:pPr>
              <w:pStyle w:val="ConsPlusNormal"/>
              <w:rPr>
                <w:rFonts w:ascii="Times New Roman" w:hAnsi="Times New Roman" w:cs="Times New Roman"/>
                <w:sz w:val="24"/>
                <w:szCs w:val="24"/>
              </w:rPr>
            </w:pPr>
            <w:r w:rsidRPr="00E82F6A">
              <w:rPr>
                <w:rFonts w:ascii="Times New Roman" w:hAnsi="Times New Roman" w:cs="Times New Roman"/>
                <w:sz w:val="24"/>
                <w:szCs w:val="24"/>
              </w:rPr>
              <w:t xml:space="preserve">№ </w:t>
            </w:r>
            <w:proofErr w:type="spellStart"/>
            <w:r w:rsidRPr="00E82F6A">
              <w:rPr>
                <w:rFonts w:ascii="Times New Roman" w:hAnsi="Times New Roman" w:cs="Times New Roman"/>
                <w:sz w:val="24"/>
                <w:szCs w:val="24"/>
              </w:rPr>
              <w:t>п</w:t>
            </w:r>
            <w:proofErr w:type="spellEnd"/>
            <w:r w:rsidRPr="00E82F6A">
              <w:rPr>
                <w:rFonts w:ascii="Times New Roman" w:hAnsi="Times New Roman" w:cs="Times New Roman"/>
                <w:sz w:val="24"/>
                <w:szCs w:val="24"/>
              </w:rPr>
              <w:t>/</w:t>
            </w:r>
            <w:proofErr w:type="spellStart"/>
            <w:r w:rsidRPr="00E82F6A">
              <w:rPr>
                <w:rFonts w:ascii="Times New Roman" w:hAnsi="Times New Roman" w:cs="Times New Roman"/>
                <w:sz w:val="24"/>
                <w:szCs w:val="24"/>
              </w:rPr>
              <w:t>п</w:t>
            </w:r>
            <w:proofErr w:type="spellEnd"/>
          </w:p>
        </w:tc>
        <w:tc>
          <w:tcPr>
            <w:tcW w:w="3827" w:type="dxa"/>
            <w:vMerge w:val="restart"/>
            <w:tcBorders>
              <w:top w:val="single" w:sz="4" w:space="0" w:color="auto"/>
            </w:tcBorders>
            <w:vAlign w:val="center"/>
          </w:tcPr>
          <w:p w:rsidR="005E65C6" w:rsidRPr="00E82F6A" w:rsidRDefault="005E65C6" w:rsidP="005E65C6">
            <w:pPr>
              <w:pStyle w:val="ConsPlusNormal"/>
              <w:ind w:firstLine="221"/>
              <w:jc w:val="center"/>
              <w:rPr>
                <w:rFonts w:ascii="Times New Roman" w:hAnsi="Times New Roman" w:cs="Times New Roman"/>
                <w:sz w:val="24"/>
                <w:szCs w:val="24"/>
              </w:rPr>
            </w:pPr>
            <w:r w:rsidRPr="00E82F6A">
              <w:rPr>
                <w:rFonts w:ascii="Times New Roman" w:hAnsi="Times New Roman" w:cs="Times New Roman"/>
                <w:sz w:val="24"/>
                <w:szCs w:val="24"/>
              </w:rPr>
              <w:t>Наименование инвестиционного проекта (далее – проект) / инициатор проекта</w:t>
            </w:r>
          </w:p>
        </w:tc>
        <w:tc>
          <w:tcPr>
            <w:tcW w:w="1985" w:type="dxa"/>
            <w:vMerge w:val="restart"/>
            <w:tcBorders>
              <w:top w:val="single" w:sz="4" w:space="0" w:color="auto"/>
            </w:tcBorders>
            <w:vAlign w:val="center"/>
          </w:tcPr>
          <w:p w:rsidR="005E65C6" w:rsidRPr="00E82F6A" w:rsidRDefault="005E65C6" w:rsidP="005E65C6">
            <w:pPr>
              <w:pStyle w:val="ConsPlusNormal"/>
              <w:ind w:firstLine="80"/>
              <w:jc w:val="center"/>
              <w:rPr>
                <w:rFonts w:ascii="Times New Roman" w:hAnsi="Times New Roman" w:cs="Times New Roman"/>
                <w:sz w:val="24"/>
                <w:szCs w:val="24"/>
              </w:rPr>
            </w:pPr>
            <w:r w:rsidRPr="00E82F6A">
              <w:rPr>
                <w:rFonts w:ascii="Times New Roman" w:hAnsi="Times New Roman" w:cs="Times New Roman"/>
                <w:sz w:val="24"/>
                <w:szCs w:val="24"/>
              </w:rPr>
              <w:t>Срок реализации проекта, годы</w:t>
            </w:r>
          </w:p>
        </w:tc>
        <w:tc>
          <w:tcPr>
            <w:tcW w:w="2126" w:type="dxa"/>
            <w:tcBorders>
              <w:top w:val="single" w:sz="4" w:space="0" w:color="auto"/>
              <w:bottom w:val="single" w:sz="4" w:space="0" w:color="auto"/>
            </w:tcBorders>
          </w:tcPr>
          <w:p w:rsidR="005E65C6" w:rsidRPr="00E82F6A" w:rsidRDefault="005E65C6" w:rsidP="0060021A">
            <w:pPr>
              <w:pStyle w:val="ConsPlusNormal"/>
              <w:ind w:firstLine="80"/>
              <w:jc w:val="center"/>
              <w:rPr>
                <w:rFonts w:ascii="Times New Roman" w:hAnsi="Times New Roman" w:cs="Times New Roman"/>
                <w:sz w:val="24"/>
                <w:szCs w:val="24"/>
              </w:rPr>
            </w:pPr>
            <w:r w:rsidRPr="00E82F6A">
              <w:rPr>
                <w:rFonts w:ascii="Times New Roman" w:hAnsi="Times New Roman" w:cs="Times New Roman"/>
                <w:sz w:val="24"/>
                <w:szCs w:val="24"/>
              </w:rPr>
              <w:t>Объем инвестиций, млн. рублей</w:t>
            </w:r>
          </w:p>
        </w:tc>
        <w:tc>
          <w:tcPr>
            <w:tcW w:w="2268" w:type="dxa"/>
            <w:tcBorders>
              <w:top w:val="single" w:sz="4" w:space="0" w:color="auto"/>
            </w:tcBorders>
          </w:tcPr>
          <w:p w:rsidR="005E65C6" w:rsidRPr="00E82F6A" w:rsidRDefault="005E65C6" w:rsidP="00C144EF">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Количество новых рабочих мест в рамках проекта, шт.</w:t>
            </w:r>
          </w:p>
        </w:tc>
        <w:tc>
          <w:tcPr>
            <w:tcW w:w="3119" w:type="dxa"/>
            <w:vMerge w:val="restart"/>
            <w:tcBorders>
              <w:top w:val="single" w:sz="4" w:space="0" w:color="auto"/>
            </w:tcBorders>
            <w:vAlign w:val="center"/>
          </w:tcPr>
          <w:p w:rsidR="005E65C6" w:rsidRPr="00E82F6A" w:rsidRDefault="005E65C6" w:rsidP="005E65C6">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Стадия реализации проекта</w:t>
            </w:r>
          </w:p>
        </w:tc>
      </w:tr>
      <w:tr w:rsidR="005E65C6" w:rsidRPr="00E82F6A" w:rsidTr="005E65C6">
        <w:trPr>
          <w:trHeight w:val="607"/>
        </w:trPr>
        <w:tc>
          <w:tcPr>
            <w:tcW w:w="567" w:type="dxa"/>
            <w:vMerge/>
          </w:tcPr>
          <w:p w:rsidR="005E65C6" w:rsidRPr="00E82F6A" w:rsidRDefault="005E65C6" w:rsidP="00BF066E">
            <w:pPr>
              <w:pStyle w:val="ConsPlusNormal"/>
              <w:jc w:val="center"/>
              <w:rPr>
                <w:rFonts w:ascii="Times New Roman" w:hAnsi="Times New Roman" w:cs="Times New Roman"/>
                <w:sz w:val="24"/>
                <w:szCs w:val="24"/>
              </w:rPr>
            </w:pPr>
          </w:p>
        </w:tc>
        <w:tc>
          <w:tcPr>
            <w:tcW w:w="3827" w:type="dxa"/>
            <w:vMerge/>
          </w:tcPr>
          <w:p w:rsidR="005E65C6" w:rsidRPr="00E82F6A" w:rsidRDefault="005E65C6" w:rsidP="00BF066E">
            <w:pPr>
              <w:pStyle w:val="ConsPlusNormal"/>
              <w:jc w:val="center"/>
              <w:rPr>
                <w:rFonts w:ascii="Times New Roman" w:hAnsi="Times New Roman" w:cs="Times New Roman"/>
                <w:sz w:val="24"/>
                <w:szCs w:val="24"/>
              </w:rPr>
            </w:pPr>
          </w:p>
        </w:tc>
        <w:tc>
          <w:tcPr>
            <w:tcW w:w="1985" w:type="dxa"/>
            <w:vMerge/>
          </w:tcPr>
          <w:p w:rsidR="005E65C6" w:rsidRPr="00E82F6A" w:rsidRDefault="005E65C6" w:rsidP="00BF066E">
            <w:pPr>
              <w:pStyle w:val="ConsPlusNormal"/>
              <w:jc w:val="center"/>
              <w:rPr>
                <w:rFonts w:ascii="Times New Roman" w:hAnsi="Times New Roman" w:cs="Times New Roman"/>
                <w:sz w:val="24"/>
                <w:szCs w:val="24"/>
              </w:rPr>
            </w:pPr>
          </w:p>
        </w:tc>
        <w:tc>
          <w:tcPr>
            <w:tcW w:w="2126" w:type="dxa"/>
            <w:tcBorders>
              <w:top w:val="single" w:sz="4" w:space="0" w:color="auto"/>
              <w:bottom w:val="single" w:sz="4" w:space="0" w:color="auto"/>
            </w:tcBorders>
          </w:tcPr>
          <w:p w:rsidR="005E65C6" w:rsidRPr="00E82F6A" w:rsidRDefault="005E65C6" w:rsidP="0060021A">
            <w:pPr>
              <w:pStyle w:val="ConsPlusNormal"/>
              <w:ind w:firstLine="80"/>
              <w:jc w:val="center"/>
              <w:rPr>
                <w:rFonts w:ascii="Times New Roman" w:hAnsi="Times New Roman" w:cs="Times New Roman"/>
                <w:sz w:val="24"/>
                <w:szCs w:val="24"/>
              </w:rPr>
            </w:pPr>
            <w:r w:rsidRPr="00E82F6A">
              <w:rPr>
                <w:rFonts w:ascii="Times New Roman" w:hAnsi="Times New Roman" w:cs="Times New Roman"/>
                <w:sz w:val="24"/>
                <w:szCs w:val="24"/>
              </w:rPr>
              <w:t>Планируемый, всего</w:t>
            </w:r>
          </w:p>
        </w:tc>
        <w:tc>
          <w:tcPr>
            <w:tcW w:w="2268" w:type="dxa"/>
          </w:tcPr>
          <w:p w:rsidR="005E65C6" w:rsidRPr="00E82F6A" w:rsidRDefault="005E65C6" w:rsidP="0060021A">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Планируемых к созданию, всего</w:t>
            </w:r>
          </w:p>
        </w:tc>
        <w:tc>
          <w:tcPr>
            <w:tcW w:w="3119" w:type="dxa"/>
            <w:vMerge/>
          </w:tcPr>
          <w:p w:rsidR="005E65C6" w:rsidRPr="00E82F6A" w:rsidRDefault="005E65C6" w:rsidP="00BF066E">
            <w:pPr>
              <w:pStyle w:val="ConsPlusNormal"/>
              <w:jc w:val="center"/>
              <w:rPr>
                <w:rFonts w:ascii="Times New Roman" w:hAnsi="Times New Roman" w:cs="Times New Roman"/>
                <w:sz w:val="24"/>
                <w:szCs w:val="24"/>
              </w:rPr>
            </w:pPr>
          </w:p>
        </w:tc>
      </w:tr>
      <w:tr w:rsidR="00D65947" w:rsidRPr="00E82F6A" w:rsidTr="0089219A">
        <w:trPr>
          <w:trHeight w:val="603"/>
        </w:trPr>
        <w:tc>
          <w:tcPr>
            <w:tcW w:w="567" w:type="dxa"/>
          </w:tcPr>
          <w:p w:rsidR="00D65947" w:rsidRPr="00E82F6A" w:rsidRDefault="00D65947"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w:t>
            </w:r>
          </w:p>
        </w:tc>
        <w:tc>
          <w:tcPr>
            <w:tcW w:w="3827" w:type="dxa"/>
          </w:tcPr>
          <w:p w:rsidR="00D65947" w:rsidRPr="00E82F6A" w:rsidRDefault="00D65947" w:rsidP="00D65947">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Мног</w:t>
            </w:r>
            <w:r w:rsidR="00DF3FCA" w:rsidRPr="00E82F6A">
              <w:rPr>
                <w:rFonts w:ascii="Times New Roman" w:hAnsi="Times New Roman" w:cs="Times New Roman"/>
                <w:sz w:val="24"/>
                <w:szCs w:val="24"/>
              </w:rPr>
              <w:t xml:space="preserve">опрофильный медицинский центр </w:t>
            </w:r>
            <w:r w:rsidRPr="00E82F6A">
              <w:rPr>
                <w:rFonts w:ascii="Times New Roman" w:hAnsi="Times New Roman" w:cs="Times New Roman"/>
                <w:sz w:val="24"/>
                <w:szCs w:val="24"/>
              </w:rPr>
              <w:t>ООО "</w:t>
            </w:r>
            <w:proofErr w:type="spellStart"/>
            <w:r w:rsidRPr="00E82F6A">
              <w:rPr>
                <w:rFonts w:ascii="Times New Roman" w:hAnsi="Times New Roman" w:cs="Times New Roman"/>
                <w:sz w:val="24"/>
                <w:szCs w:val="24"/>
              </w:rPr>
              <w:t>МедАрт</w:t>
            </w:r>
            <w:proofErr w:type="spellEnd"/>
            <w:r w:rsidRPr="00E82F6A">
              <w:rPr>
                <w:rFonts w:ascii="Times New Roman" w:hAnsi="Times New Roman" w:cs="Times New Roman"/>
                <w:sz w:val="24"/>
                <w:szCs w:val="24"/>
              </w:rPr>
              <w:t>"</w:t>
            </w:r>
          </w:p>
        </w:tc>
        <w:tc>
          <w:tcPr>
            <w:tcW w:w="1985" w:type="dxa"/>
          </w:tcPr>
          <w:p w:rsidR="00D65947" w:rsidRPr="00E82F6A" w:rsidRDefault="00D65947"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2019-202</w:t>
            </w:r>
            <w:r w:rsidR="009E158D">
              <w:rPr>
                <w:rFonts w:ascii="Times New Roman" w:hAnsi="Times New Roman" w:cs="Times New Roman"/>
                <w:sz w:val="24"/>
                <w:szCs w:val="24"/>
              </w:rPr>
              <w:t>5</w:t>
            </w:r>
          </w:p>
        </w:tc>
        <w:tc>
          <w:tcPr>
            <w:tcW w:w="2126" w:type="dxa"/>
            <w:tcBorders>
              <w:top w:val="single" w:sz="4" w:space="0" w:color="auto"/>
              <w:bottom w:val="single" w:sz="4" w:space="0" w:color="auto"/>
            </w:tcBorders>
          </w:tcPr>
          <w:p w:rsidR="00D65947" w:rsidRPr="00E82F6A" w:rsidRDefault="00D65947" w:rsidP="0060021A">
            <w:pPr>
              <w:pStyle w:val="ConsPlusNormal"/>
              <w:ind w:firstLine="80"/>
              <w:jc w:val="center"/>
              <w:rPr>
                <w:rFonts w:ascii="Times New Roman" w:hAnsi="Times New Roman" w:cs="Times New Roman"/>
                <w:sz w:val="24"/>
                <w:szCs w:val="24"/>
              </w:rPr>
            </w:pPr>
            <w:r w:rsidRPr="00E82F6A">
              <w:rPr>
                <w:rFonts w:ascii="Times New Roman" w:hAnsi="Times New Roman" w:cs="Times New Roman"/>
                <w:sz w:val="24"/>
                <w:szCs w:val="24"/>
              </w:rPr>
              <w:t>63</w:t>
            </w:r>
          </w:p>
        </w:tc>
        <w:tc>
          <w:tcPr>
            <w:tcW w:w="2268" w:type="dxa"/>
          </w:tcPr>
          <w:p w:rsidR="00D65947" w:rsidRPr="00E82F6A" w:rsidRDefault="00D65947" w:rsidP="0060021A">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60</w:t>
            </w:r>
          </w:p>
        </w:tc>
        <w:tc>
          <w:tcPr>
            <w:tcW w:w="3119" w:type="dxa"/>
          </w:tcPr>
          <w:p w:rsidR="00D65947" w:rsidRPr="00E82F6A" w:rsidRDefault="00D65947" w:rsidP="0060021A">
            <w:pPr>
              <w:pStyle w:val="ConsPlusNormal"/>
              <w:ind w:firstLine="80"/>
              <w:jc w:val="center"/>
              <w:rPr>
                <w:rFonts w:ascii="Times New Roman" w:hAnsi="Times New Roman" w:cs="Times New Roman"/>
                <w:szCs w:val="22"/>
              </w:rPr>
            </w:pPr>
            <w:r w:rsidRPr="00E82F6A">
              <w:rPr>
                <w:rFonts w:ascii="Times New Roman" w:hAnsi="Times New Roman" w:cs="Times New Roman"/>
                <w:szCs w:val="22"/>
              </w:rPr>
              <w:t>Частично реализован</w:t>
            </w:r>
          </w:p>
        </w:tc>
      </w:tr>
      <w:tr w:rsidR="00D65947" w:rsidRPr="00E82F6A" w:rsidTr="0089219A">
        <w:trPr>
          <w:trHeight w:val="603"/>
        </w:trPr>
        <w:tc>
          <w:tcPr>
            <w:tcW w:w="567" w:type="dxa"/>
            <w:tcBorders>
              <w:bottom w:val="single" w:sz="4" w:space="0" w:color="auto"/>
            </w:tcBorders>
          </w:tcPr>
          <w:p w:rsidR="00D65947" w:rsidRPr="00E82F6A" w:rsidRDefault="00D65947"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22</w:t>
            </w:r>
          </w:p>
        </w:tc>
        <w:tc>
          <w:tcPr>
            <w:tcW w:w="3827" w:type="dxa"/>
            <w:tcBorders>
              <w:bottom w:val="single" w:sz="4" w:space="0" w:color="auto"/>
            </w:tcBorders>
          </w:tcPr>
          <w:p w:rsidR="00D65947" w:rsidRPr="00E82F6A" w:rsidRDefault="00D65947" w:rsidP="00DF3FCA">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Строительство зерносушилки</w:t>
            </w:r>
          </w:p>
        </w:tc>
        <w:tc>
          <w:tcPr>
            <w:tcW w:w="1985" w:type="dxa"/>
            <w:tcBorders>
              <w:bottom w:val="single" w:sz="4" w:space="0" w:color="auto"/>
            </w:tcBorders>
          </w:tcPr>
          <w:p w:rsidR="00D65947" w:rsidRPr="00E82F6A" w:rsidRDefault="00D65947" w:rsidP="00C144EF">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2021-2024</w:t>
            </w:r>
          </w:p>
        </w:tc>
        <w:tc>
          <w:tcPr>
            <w:tcW w:w="2126" w:type="dxa"/>
            <w:tcBorders>
              <w:top w:val="single" w:sz="4" w:space="0" w:color="auto"/>
              <w:bottom w:val="single" w:sz="4" w:space="0" w:color="auto"/>
            </w:tcBorders>
          </w:tcPr>
          <w:p w:rsidR="00D65947" w:rsidRPr="00E82F6A" w:rsidRDefault="00D65947" w:rsidP="00252195">
            <w:pPr>
              <w:pStyle w:val="ConsPlusNormal"/>
              <w:ind w:firstLine="80"/>
              <w:jc w:val="center"/>
              <w:rPr>
                <w:rFonts w:ascii="Times New Roman" w:hAnsi="Times New Roman" w:cs="Times New Roman"/>
                <w:sz w:val="24"/>
                <w:szCs w:val="24"/>
              </w:rPr>
            </w:pPr>
            <w:r w:rsidRPr="00E82F6A">
              <w:rPr>
                <w:rFonts w:ascii="Times New Roman" w:hAnsi="Times New Roman" w:cs="Times New Roman"/>
                <w:sz w:val="24"/>
                <w:szCs w:val="24"/>
              </w:rPr>
              <w:t>40</w:t>
            </w:r>
          </w:p>
        </w:tc>
        <w:tc>
          <w:tcPr>
            <w:tcW w:w="2268" w:type="dxa"/>
            <w:tcBorders>
              <w:bottom w:val="single" w:sz="4" w:space="0" w:color="auto"/>
            </w:tcBorders>
          </w:tcPr>
          <w:p w:rsidR="00D65947" w:rsidRPr="00E82F6A" w:rsidRDefault="00D65947" w:rsidP="00252195">
            <w:pPr>
              <w:pStyle w:val="ConsPlusNormal"/>
              <w:ind w:firstLine="80"/>
              <w:jc w:val="center"/>
              <w:rPr>
                <w:rFonts w:ascii="Times New Roman" w:hAnsi="Times New Roman" w:cs="Times New Roman"/>
                <w:sz w:val="24"/>
                <w:szCs w:val="24"/>
              </w:rPr>
            </w:pPr>
            <w:r w:rsidRPr="00E82F6A">
              <w:rPr>
                <w:rFonts w:ascii="Times New Roman" w:hAnsi="Times New Roman" w:cs="Times New Roman"/>
                <w:sz w:val="24"/>
                <w:szCs w:val="24"/>
              </w:rPr>
              <w:t>15</w:t>
            </w:r>
          </w:p>
        </w:tc>
        <w:tc>
          <w:tcPr>
            <w:tcW w:w="3119" w:type="dxa"/>
          </w:tcPr>
          <w:p w:rsidR="00D65947" w:rsidRPr="00E82F6A" w:rsidRDefault="00DD450A" w:rsidP="00DD450A">
            <w:pPr>
              <w:pStyle w:val="ConsPlusNormal"/>
              <w:ind w:firstLine="80"/>
              <w:jc w:val="center"/>
              <w:rPr>
                <w:rFonts w:ascii="Times New Roman" w:hAnsi="Times New Roman" w:cs="Times New Roman"/>
                <w:szCs w:val="22"/>
              </w:rPr>
            </w:pPr>
            <w:r w:rsidRPr="00E82F6A">
              <w:rPr>
                <w:rFonts w:ascii="Times New Roman" w:hAnsi="Times New Roman" w:cs="Times New Roman"/>
                <w:szCs w:val="22"/>
              </w:rPr>
              <w:t>Частично реализован</w:t>
            </w:r>
          </w:p>
        </w:tc>
      </w:tr>
      <w:tr w:rsidR="00D65947" w:rsidRPr="00E82F6A" w:rsidTr="0089219A">
        <w:trPr>
          <w:trHeight w:val="885"/>
        </w:trPr>
        <w:tc>
          <w:tcPr>
            <w:tcW w:w="567" w:type="dxa"/>
            <w:tcBorders>
              <w:bottom w:val="single" w:sz="4" w:space="0" w:color="auto"/>
            </w:tcBorders>
          </w:tcPr>
          <w:p w:rsidR="00D65947" w:rsidRPr="00E82F6A" w:rsidRDefault="00D65947"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33</w:t>
            </w:r>
          </w:p>
        </w:tc>
        <w:tc>
          <w:tcPr>
            <w:tcW w:w="3827" w:type="dxa"/>
            <w:tcBorders>
              <w:bottom w:val="single" w:sz="4" w:space="0" w:color="auto"/>
            </w:tcBorders>
          </w:tcPr>
          <w:p w:rsidR="00D65947" w:rsidRPr="00E82F6A" w:rsidRDefault="00D65947" w:rsidP="00DF3FCA">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 xml:space="preserve">Придорожное </w:t>
            </w:r>
            <w:r w:rsidR="00DF3FCA" w:rsidRPr="00E82F6A">
              <w:rPr>
                <w:rFonts w:ascii="Times New Roman" w:hAnsi="Times New Roman" w:cs="Times New Roman"/>
                <w:sz w:val="24"/>
                <w:szCs w:val="24"/>
              </w:rPr>
              <w:t>кафе "На углях»</w:t>
            </w:r>
          </w:p>
        </w:tc>
        <w:tc>
          <w:tcPr>
            <w:tcW w:w="1985" w:type="dxa"/>
            <w:tcBorders>
              <w:bottom w:val="single" w:sz="4" w:space="0" w:color="auto"/>
            </w:tcBorders>
          </w:tcPr>
          <w:p w:rsidR="00D65947" w:rsidRPr="00E82F6A" w:rsidRDefault="00D65947" w:rsidP="00C61D95">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2023-2024</w:t>
            </w:r>
          </w:p>
        </w:tc>
        <w:tc>
          <w:tcPr>
            <w:tcW w:w="2126" w:type="dxa"/>
            <w:tcBorders>
              <w:top w:val="single" w:sz="4" w:space="0" w:color="auto"/>
              <w:bottom w:val="single" w:sz="4" w:space="0" w:color="auto"/>
            </w:tcBorders>
          </w:tcPr>
          <w:p w:rsidR="00D65947" w:rsidRPr="00E82F6A" w:rsidRDefault="00D65947" w:rsidP="00C61D95">
            <w:pPr>
              <w:pStyle w:val="ConsPlusNormal"/>
              <w:ind w:firstLine="80"/>
              <w:jc w:val="center"/>
              <w:rPr>
                <w:rFonts w:ascii="Times New Roman" w:hAnsi="Times New Roman" w:cs="Times New Roman"/>
                <w:sz w:val="24"/>
                <w:szCs w:val="24"/>
              </w:rPr>
            </w:pPr>
            <w:r w:rsidRPr="00E82F6A">
              <w:rPr>
                <w:rFonts w:ascii="Times New Roman" w:hAnsi="Times New Roman" w:cs="Times New Roman"/>
                <w:sz w:val="24"/>
                <w:szCs w:val="24"/>
              </w:rPr>
              <w:t>11</w:t>
            </w:r>
          </w:p>
        </w:tc>
        <w:tc>
          <w:tcPr>
            <w:tcW w:w="2268" w:type="dxa"/>
            <w:tcBorders>
              <w:bottom w:val="single" w:sz="4" w:space="0" w:color="auto"/>
            </w:tcBorders>
          </w:tcPr>
          <w:p w:rsidR="00D65947" w:rsidRPr="00E82F6A" w:rsidRDefault="00D65947" w:rsidP="00C61D95">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10</w:t>
            </w:r>
          </w:p>
        </w:tc>
        <w:tc>
          <w:tcPr>
            <w:tcW w:w="3119" w:type="dxa"/>
            <w:tcBorders>
              <w:bottom w:val="single" w:sz="4" w:space="0" w:color="auto"/>
            </w:tcBorders>
          </w:tcPr>
          <w:p w:rsidR="00D65947" w:rsidRPr="00E82F6A" w:rsidRDefault="00DD450A" w:rsidP="0060021A">
            <w:pPr>
              <w:pStyle w:val="ConsPlusNormal"/>
              <w:ind w:firstLine="80"/>
              <w:jc w:val="center"/>
              <w:rPr>
                <w:rFonts w:ascii="Times New Roman" w:hAnsi="Times New Roman" w:cs="Times New Roman"/>
                <w:sz w:val="24"/>
                <w:szCs w:val="24"/>
              </w:rPr>
            </w:pPr>
            <w:r w:rsidRPr="00E82F6A">
              <w:rPr>
                <w:rFonts w:ascii="Times New Roman" w:hAnsi="Times New Roman" w:cs="Times New Roman"/>
                <w:szCs w:val="22"/>
              </w:rPr>
              <w:t>Частично реализован</w:t>
            </w:r>
          </w:p>
        </w:tc>
      </w:tr>
      <w:tr w:rsidR="00D65947" w:rsidRPr="00E82F6A" w:rsidTr="00A83212">
        <w:trPr>
          <w:trHeight w:val="603"/>
        </w:trPr>
        <w:tc>
          <w:tcPr>
            <w:tcW w:w="567" w:type="dxa"/>
            <w:tcBorders>
              <w:top w:val="single" w:sz="4" w:space="0" w:color="auto"/>
              <w:bottom w:val="single" w:sz="4" w:space="0" w:color="auto"/>
            </w:tcBorders>
          </w:tcPr>
          <w:p w:rsidR="00D65947" w:rsidRPr="00E82F6A" w:rsidRDefault="00D65947"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44</w:t>
            </w:r>
          </w:p>
        </w:tc>
        <w:tc>
          <w:tcPr>
            <w:tcW w:w="3827" w:type="dxa"/>
            <w:tcBorders>
              <w:top w:val="single" w:sz="4" w:space="0" w:color="auto"/>
              <w:bottom w:val="single" w:sz="4" w:space="0" w:color="auto"/>
            </w:tcBorders>
          </w:tcPr>
          <w:p w:rsidR="00D65947" w:rsidRPr="00E82F6A" w:rsidRDefault="00D65947" w:rsidP="00DF3FCA">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 xml:space="preserve">Автосервис «Центральный» </w:t>
            </w:r>
          </w:p>
        </w:tc>
        <w:tc>
          <w:tcPr>
            <w:tcW w:w="1985" w:type="dxa"/>
            <w:tcBorders>
              <w:top w:val="single" w:sz="4" w:space="0" w:color="auto"/>
              <w:bottom w:val="single" w:sz="4" w:space="0" w:color="auto"/>
            </w:tcBorders>
          </w:tcPr>
          <w:p w:rsidR="00D65947" w:rsidRPr="00E82F6A" w:rsidRDefault="00D65947"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2023-202</w:t>
            </w:r>
            <w:r w:rsidR="009E158D">
              <w:rPr>
                <w:rFonts w:ascii="Times New Roman" w:hAnsi="Times New Roman" w:cs="Times New Roman"/>
                <w:sz w:val="24"/>
                <w:szCs w:val="24"/>
              </w:rPr>
              <w:t>5</w:t>
            </w:r>
          </w:p>
        </w:tc>
        <w:tc>
          <w:tcPr>
            <w:tcW w:w="2126" w:type="dxa"/>
            <w:tcBorders>
              <w:top w:val="single" w:sz="4" w:space="0" w:color="auto"/>
              <w:bottom w:val="single" w:sz="4" w:space="0" w:color="auto"/>
            </w:tcBorders>
          </w:tcPr>
          <w:p w:rsidR="00D65947" w:rsidRPr="00E82F6A" w:rsidRDefault="00D65947" w:rsidP="0060021A">
            <w:pPr>
              <w:pStyle w:val="ConsPlusNormal"/>
              <w:ind w:firstLine="80"/>
              <w:jc w:val="center"/>
              <w:rPr>
                <w:rFonts w:ascii="Times New Roman" w:hAnsi="Times New Roman" w:cs="Times New Roman"/>
                <w:sz w:val="24"/>
                <w:szCs w:val="24"/>
              </w:rPr>
            </w:pPr>
            <w:r w:rsidRPr="00E82F6A">
              <w:rPr>
                <w:rFonts w:ascii="Times New Roman" w:hAnsi="Times New Roman" w:cs="Times New Roman"/>
                <w:sz w:val="24"/>
                <w:szCs w:val="24"/>
              </w:rPr>
              <w:t>15</w:t>
            </w:r>
          </w:p>
        </w:tc>
        <w:tc>
          <w:tcPr>
            <w:tcW w:w="2268" w:type="dxa"/>
            <w:tcBorders>
              <w:top w:val="single" w:sz="4" w:space="0" w:color="auto"/>
              <w:bottom w:val="single" w:sz="4" w:space="0" w:color="auto"/>
            </w:tcBorders>
          </w:tcPr>
          <w:p w:rsidR="00D65947" w:rsidRPr="00E82F6A" w:rsidRDefault="00D65947" w:rsidP="0060021A">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9</w:t>
            </w:r>
          </w:p>
        </w:tc>
        <w:tc>
          <w:tcPr>
            <w:tcW w:w="3119" w:type="dxa"/>
            <w:tcBorders>
              <w:top w:val="single" w:sz="4" w:space="0" w:color="auto"/>
              <w:bottom w:val="single" w:sz="4" w:space="0" w:color="auto"/>
            </w:tcBorders>
          </w:tcPr>
          <w:p w:rsidR="00D65947" w:rsidRPr="00E82F6A" w:rsidRDefault="00DD450A" w:rsidP="0060021A">
            <w:pPr>
              <w:pStyle w:val="ConsPlusNormal"/>
              <w:ind w:firstLine="80"/>
              <w:jc w:val="center"/>
              <w:rPr>
                <w:rFonts w:ascii="Times New Roman" w:hAnsi="Times New Roman" w:cs="Times New Roman"/>
                <w:szCs w:val="22"/>
              </w:rPr>
            </w:pPr>
            <w:r w:rsidRPr="00E82F6A">
              <w:rPr>
                <w:rFonts w:ascii="Times New Roman" w:hAnsi="Times New Roman" w:cs="Times New Roman"/>
                <w:szCs w:val="22"/>
              </w:rPr>
              <w:t>Частично реализован</w:t>
            </w:r>
          </w:p>
        </w:tc>
      </w:tr>
      <w:tr w:rsidR="00DD450A" w:rsidRPr="00E82F6A" w:rsidTr="00A83212">
        <w:trPr>
          <w:trHeight w:val="603"/>
        </w:trPr>
        <w:tc>
          <w:tcPr>
            <w:tcW w:w="567" w:type="dxa"/>
            <w:tcBorders>
              <w:top w:val="single" w:sz="4" w:space="0" w:color="auto"/>
              <w:bottom w:val="single" w:sz="4" w:space="0" w:color="auto"/>
            </w:tcBorders>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55</w:t>
            </w:r>
          </w:p>
        </w:tc>
        <w:tc>
          <w:tcPr>
            <w:tcW w:w="3827" w:type="dxa"/>
            <w:tcBorders>
              <w:top w:val="single" w:sz="4" w:space="0" w:color="auto"/>
              <w:bottom w:val="single" w:sz="4" w:space="0" w:color="auto"/>
            </w:tcBorders>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Размещение коммерческих объектов на базе «Парка ветров»</w:t>
            </w:r>
          </w:p>
        </w:tc>
        <w:tc>
          <w:tcPr>
            <w:tcW w:w="1985" w:type="dxa"/>
            <w:tcBorders>
              <w:top w:val="single" w:sz="4" w:space="0" w:color="auto"/>
              <w:bottom w:val="single" w:sz="4" w:space="0" w:color="auto"/>
            </w:tcBorders>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2023-202</w:t>
            </w:r>
            <w:r w:rsidR="009E158D">
              <w:rPr>
                <w:rFonts w:ascii="Times New Roman" w:hAnsi="Times New Roman" w:cs="Times New Roman"/>
                <w:sz w:val="24"/>
                <w:szCs w:val="24"/>
              </w:rPr>
              <w:t>5</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10</w:t>
            </w:r>
          </w:p>
        </w:tc>
        <w:tc>
          <w:tcPr>
            <w:tcW w:w="2268"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5</w:t>
            </w:r>
          </w:p>
        </w:tc>
        <w:tc>
          <w:tcPr>
            <w:tcW w:w="3119" w:type="dxa"/>
            <w:tcBorders>
              <w:top w:val="single" w:sz="4" w:space="0" w:color="auto"/>
              <w:bottom w:val="single" w:sz="4" w:space="0" w:color="auto"/>
            </w:tcBorders>
          </w:tcPr>
          <w:p w:rsidR="00DD450A" w:rsidRPr="00E82F6A" w:rsidRDefault="00DD450A" w:rsidP="00DD450A">
            <w:pPr>
              <w:jc w:val="center"/>
            </w:pPr>
            <w:r w:rsidRPr="00E82F6A">
              <w:rPr>
                <w:rFonts w:ascii="Times New Roman" w:hAnsi="Times New Roman" w:cs="Times New Roman"/>
              </w:rPr>
              <w:t>инвестиционная стадия</w:t>
            </w:r>
          </w:p>
        </w:tc>
      </w:tr>
      <w:tr w:rsidR="00DD450A" w:rsidRPr="00E82F6A" w:rsidTr="00A83212">
        <w:trPr>
          <w:trHeight w:val="603"/>
        </w:trPr>
        <w:tc>
          <w:tcPr>
            <w:tcW w:w="567" w:type="dxa"/>
            <w:tcBorders>
              <w:top w:val="single" w:sz="4" w:space="0" w:color="auto"/>
            </w:tcBorders>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lastRenderedPageBreak/>
              <w:t>66</w:t>
            </w:r>
          </w:p>
        </w:tc>
        <w:tc>
          <w:tcPr>
            <w:tcW w:w="3827" w:type="dxa"/>
            <w:tcBorders>
              <w:top w:val="single" w:sz="4" w:space="0" w:color="auto"/>
            </w:tcBorders>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bCs/>
                <w:sz w:val="24"/>
                <w:szCs w:val="24"/>
              </w:rPr>
              <w:t>Кафе «Вкус Востока»</w:t>
            </w:r>
          </w:p>
        </w:tc>
        <w:tc>
          <w:tcPr>
            <w:tcW w:w="1985" w:type="dxa"/>
            <w:tcBorders>
              <w:top w:val="single" w:sz="4" w:space="0" w:color="auto"/>
            </w:tcBorders>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w:t>
            </w:r>
            <w:r w:rsidR="009E158D">
              <w:rPr>
                <w:rFonts w:ascii="Times New Roman" w:hAnsi="Times New Roman" w:cs="Times New Roman"/>
                <w:sz w:val="24"/>
                <w:szCs w:val="24"/>
              </w:rPr>
              <w:t>-2025</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5</w:t>
            </w:r>
          </w:p>
        </w:tc>
        <w:tc>
          <w:tcPr>
            <w:tcW w:w="2268" w:type="dxa"/>
            <w:tcBorders>
              <w:top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5</w:t>
            </w:r>
          </w:p>
        </w:tc>
        <w:tc>
          <w:tcPr>
            <w:tcW w:w="3119" w:type="dxa"/>
            <w:tcBorders>
              <w:top w:val="single" w:sz="4" w:space="0" w:color="auto"/>
            </w:tcBorders>
          </w:tcPr>
          <w:p w:rsidR="00DD450A" w:rsidRPr="00E82F6A" w:rsidRDefault="00DD450A" w:rsidP="00DD450A">
            <w:pPr>
              <w:jc w:val="center"/>
            </w:pPr>
            <w:r w:rsidRPr="00E82F6A">
              <w:rPr>
                <w:rFonts w:ascii="Times New Roman" w:hAnsi="Times New Roman" w:cs="Times New Roman"/>
              </w:rPr>
              <w:t>Частично реализован</w:t>
            </w:r>
          </w:p>
        </w:tc>
      </w:tr>
      <w:tr w:rsidR="00DD450A" w:rsidRPr="00E82F6A" w:rsidTr="0089219A">
        <w:trPr>
          <w:trHeight w:val="603"/>
        </w:trPr>
        <w:tc>
          <w:tcPr>
            <w:tcW w:w="567" w:type="dxa"/>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77</w:t>
            </w:r>
          </w:p>
        </w:tc>
        <w:tc>
          <w:tcPr>
            <w:tcW w:w="3827" w:type="dxa"/>
          </w:tcPr>
          <w:p w:rsidR="00DD450A" w:rsidRPr="00E82F6A" w:rsidRDefault="00DD450A" w:rsidP="00BF066E">
            <w:pPr>
              <w:pStyle w:val="ConsPlusNormal"/>
              <w:ind w:firstLine="0"/>
              <w:jc w:val="center"/>
              <w:rPr>
                <w:rFonts w:ascii="Times New Roman" w:hAnsi="Times New Roman" w:cs="Times New Roman"/>
                <w:sz w:val="24"/>
                <w:szCs w:val="24"/>
              </w:rPr>
            </w:pPr>
            <w:proofErr w:type="spellStart"/>
            <w:r w:rsidRPr="00E82F6A">
              <w:rPr>
                <w:rFonts w:ascii="Times New Roman" w:hAnsi="Times New Roman" w:cs="Times New Roman"/>
                <w:bCs/>
                <w:sz w:val="24"/>
                <w:szCs w:val="24"/>
              </w:rPr>
              <w:t>Автомойка</w:t>
            </w:r>
            <w:proofErr w:type="spellEnd"/>
            <w:r w:rsidRPr="00E82F6A">
              <w:rPr>
                <w:rFonts w:ascii="Times New Roman" w:hAnsi="Times New Roman" w:cs="Times New Roman"/>
                <w:bCs/>
                <w:sz w:val="24"/>
                <w:szCs w:val="24"/>
              </w:rPr>
              <w:t xml:space="preserve"> самообслуживания» ул.Революционная,46</w:t>
            </w:r>
          </w:p>
        </w:tc>
        <w:tc>
          <w:tcPr>
            <w:tcW w:w="1985" w:type="dxa"/>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16</w:t>
            </w:r>
          </w:p>
        </w:tc>
        <w:tc>
          <w:tcPr>
            <w:tcW w:w="2268" w:type="dxa"/>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4</w:t>
            </w:r>
          </w:p>
        </w:tc>
        <w:tc>
          <w:tcPr>
            <w:tcW w:w="3119" w:type="dxa"/>
          </w:tcPr>
          <w:p w:rsidR="00DD450A" w:rsidRPr="00E82F6A" w:rsidRDefault="00DD450A" w:rsidP="00DD450A">
            <w:pPr>
              <w:jc w:val="center"/>
            </w:pPr>
            <w:r w:rsidRPr="00E82F6A">
              <w:rPr>
                <w:rFonts w:ascii="Times New Roman" w:hAnsi="Times New Roman" w:cs="Times New Roman"/>
              </w:rPr>
              <w:t>инвестиционная стадия</w:t>
            </w:r>
          </w:p>
        </w:tc>
      </w:tr>
      <w:tr w:rsidR="00DD450A" w:rsidRPr="00E82F6A" w:rsidTr="0089219A">
        <w:trPr>
          <w:trHeight w:val="603"/>
        </w:trPr>
        <w:tc>
          <w:tcPr>
            <w:tcW w:w="567" w:type="dxa"/>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88</w:t>
            </w:r>
          </w:p>
        </w:tc>
        <w:tc>
          <w:tcPr>
            <w:tcW w:w="3827" w:type="dxa"/>
          </w:tcPr>
          <w:p w:rsidR="00DD450A" w:rsidRPr="00E82F6A" w:rsidRDefault="00DD450A" w:rsidP="004471F0">
            <w:pPr>
              <w:pStyle w:val="ConsPlusNormal"/>
              <w:ind w:firstLine="0"/>
              <w:jc w:val="center"/>
              <w:rPr>
                <w:rFonts w:ascii="Times New Roman" w:hAnsi="Times New Roman" w:cs="Times New Roman"/>
                <w:sz w:val="24"/>
                <w:szCs w:val="24"/>
              </w:rPr>
            </w:pPr>
            <w:r w:rsidRPr="00E82F6A">
              <w:rPr>
                <w:rFonts w:ascii="Times New Roman" w:hAnsi="Times New Roman" w:cs="Times New Roman"/>
                <w:bCs/>
                <w:sz w:val="24"/>
                <w:szCs w:val="24"/>
              </w:rPr>
              <w:t>Магазин «Находка» ул.Кооперативная,17</w:t>
            </w:r>
          </w:p>
        </w:tc>
        <w:tc>
          <w:tcPr>
            <w:tcW w:w="1985" w:type="dxa"/>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30</w:t>
            </w:r>
          </w:p>
        </w:tc>
        <w:tc>
          <w:tcPr>
            <w:tcW w:w="2268" w:type="dxa"/>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7</w:t>
            </w:r>
          </w:p>
        </w:tc>
        <w:tc>
          <w:tcPr>
            <w:tcW w:w="3119" w:type="dxa"/>
          </w:tcPr>
          <w:p w:rsidR="00DD450A" w:rsidRPr="00E82F6A" w:rsidRDefault="00DD450A" w:rsidP="00DD450A">
            <w:pPr>
              <w:jc w:val="center"/>
            </w:pPr>
            <w:r w:rsidRPr="00E82F6A">
              <w:rPr>
                <w:rFonts w:ascii="Times New Roman" w:hAnsi="Times New Roman" w:cs="Times New Roman"/>
              </w:rPr>
              <w:t>Частично реализован</w:t>
            </w:r>
          </w:p>
        </w:tc>
      </w:tr>
      <w:tr w:rsidR="00DD450A" w:rsidRPr="00E82F6A" w:rsidTr="0089219A">
        <w:trPr>
          <w:trHeight w:val="603"/>
        </w:trPr>
        <w:tc>
          <w:tcPr>
            <w:tcW w:w="567" w:type="dxa"/>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99</w:t>
            </w:r>
          </w:p>
        </w:tc>
        <w:tc>
          <w:tcPr>
            <w:tcW w:w="3827" w:type="dxa"/>
          </w:tcPr>
          <w:p w:rsidR="00DD450A" w:rsidRPr="00E82F6A" w:rsidRDefault="004471F0" w:rsidP="00BF066E">
            <w:pPr>
              <w:pStyle w:val="ConsPlusNormal"/>
              <w:ind w:firstLine="0"/>
              <w:jc w:val="center"/>
              <w:rPr>
                <w:rFonts w:ascii="Times New Roman" w:hAnsi="Times New Roman" w:cs="Times New Roman"/>
                <w:sz w:val="24"/>
                <w:szCs w:val="24"/>
              </w:rPr>
            </w:pPr>
            <w:r>
              <w:rPr>
                <w:rFonts w:ascii="Times New Roman" w:hAnsi="Times New Roman" w:cs="Times New Roman"/>
                <w:bCs/>
                <w:sz w:val="24"/>
                <w:szCs w:val="24"/>
              </w:rPr>
              <w:t>Магазин автозапчастей</w:t>
            </w:r>
            <w:r w:rsidR="00DD450A" w:rsidRPr="00E82F6A">
              <w:rPr>
                <w:rFonts w:ascii="Times New Roman" w:hAnsi="Times New Roman" w:cs="Times New Roman"/>
                <w:bCs/>
                <w:sz w:val="24"/>
                <w:szCs w:val="24"/>
              </w:rPr>
              <w:t xml:space="preserve"> для грузовых автомобилей «</w:t>
            </w:r>
            <w:proofErr w:type="spellStart"/>
            <w:r w:rsidR="00DD450A" w:rsidRPr="00E82F6A">
              <w:rPr>
                <w:rFonts w:ascii="Times New Roman" w:hAnsi="Times New Roman" w:cs="Times New Roman"/>
                <w:bCs/>
                <w:sz w:val="24"/>
                <w:szCs w:val="24"/>
              </w:rPr>
              <w:t>ШахРегион</w:t>
            </w:r>
            <w:proofErr w:type="spellEnd"/>
            <w:r w:rsidR="00DD450A" w:rsidRPr="00E82F6A">
              <w:rPr>
                <w:rFonts w:ascii="Times New Roman" w:hAnsi="Times New Roman" w:cs="Times New Roman"/>
                <w:bCs/>
                <w:sz w:val="24"/>
                <w:szCs w:val="24"/>
              </w:rPr>
              <w:t>»» ул</w:t>
            </w:r>
            <w:proofErr w:type="gramStart"/>
            <w:r w:rsidR="00DD450A" w:rsidRPr="00E82F6A">
              <w:rPr>
                <w:rFonts w:ascii="Times New Roman" w:hAnsi="Times New Roman" w:cs="Times New Roman"/>
                <w:bCs/>
                <w:sz w:val="24"/>
                <w:szCs w:val="24"/>
              </w:rPr>
              <w:t>.Б</w:t>
            </w:r>
            <w:proofErr w:type="gramEnd"/>
            <w:r w:rsidR="00DD450A" w:rsidRPr="00E82F6A">
              <w:rPr>
                <w:rFonts w:ascii="Times New Roman" w:hAnsi="Times New Roman" w:cs="Times New Roman"/>
                <w:bCs/>
                <w:sz w:val="24"/>
                <w:szCs w:val="24"/>
              </w:rPr>
              <w:t>езымянная,д.2</w:t>
            </w:r>
          </w:p>
        </w:tc>
        <w:tc>
          <w:tcPr>
            <w:tcW w:w="1985" w:type="dxa"/>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25</w:t>
            </w:r>
          </w:p>
        </w:tc>
        <w:tc>
          <w:tcPr>
            <w:tcW w:w="2268" w:type="dxa"/>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10</w:t>
            </w:r>
          </w:p>
        </w:tc>
        <w:tc>
          <w:tcPr>
            <w:tcW w:w="3119" w:type="dxa"/>
          </w:tcPr>
          <w:p w:rsidR="00DD450A" w:rsidRPr="00E82F6A" w:rsidRDefault="00DD450A" w:rsidP="00DD450A">
            <w:pPr>
              <w:jc w:val="center"/>
            </w:pPr>
            <w:r w:rsidRPr="00E82F6A">
              <w:rPr>
                <w:rFonts w:ascii="Times New Roman" w:hAnsi="Times New Roman" w:cs="Times New Roman"/>
              </w:rPr>
              <w:t>Частично реализован</w:t>
            </w:r>
          </w:p>
        </w:tc>
      </w:tr>
      <w:tr w:rsidR="00DD450A" w:rsidRPr="00E82F6A" w:rsidTr="0089219A">
        <w:trPr>
          <w:trHeight w:val="603"/>
        </w:trPr>
        <w:tc>
          <w:tcPr>
            <w:tcW w:w="567" w:type="dxa"/>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110</w:t>
            </w:r>
          </w:p>
        </w:tc>
        <w:tc>
          <w:tcPr>
            <w:tcW w:w="3827" w:type="dxa"/>
          </w:tcPr>
          <w:p w:rsidR="00DD450A" w:rsidRPr="00E82F6A" w:rsidRDefault="00DD450A" w:rsidP="00482313">
            <w:pPr>
              <w:jc w:val="center"/>
              <w:rPr>
                <w:rFonts w:ascii="Times New Roman" w:hAnsi="Times New Roman" w:cs="Times New Roman"/>
                <w:bCs/>
                <w:sz w:val="24"/>
                <w:szCs w:val="24"/>
              </w:rPr>
            </w:pPr>
            <w:r w:rsidRPr="00E82F6A">
              <w:rPr>
                <w:rFonts w:ascii="Times New Roman" w:hAnsi="Times New Roman" w:cs="Times New Roman"/>
                <w:bCs/>
                <w:sz w:val="24"/>
                <w:szCs w:val="24"/>
              </w:rPr>
              <w:t>Кафе «Магнолия»» ул.Кооперативная,118</w:t>
            </w:r>
          </w:p>
        </w:tc>
        <w:tc>
          <w:tcPr>
            <w:tcW w:w="1985" w:type="dxa"/>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w:t>
            </w:r>
            <w:r w:rsidR="009E158D">
              <w:rPr>
                <w:rFonts w:ascii="Times New Roman" w:hAnsi="Times New Roman" w:cs="Times New Roman"/>
                <w:sz w:val="24"/>
                <w:szCs w:val="24"/>
              </w:rPr>
              <w:t>-2025</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12</w:t>
            </w:r>
          </w:p>
        </w:tc>
        <w:tc>
          <w:tcPr>
            <w:tcW w:w="2268" w:type="dxa"/>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6</w:t>
            </w:r>
          </w:p>
        </w:tc>
        <w:tc>
          <w:tcPr>
            <w:tcW w:w="3119" w:type="dxa"/>
          </w:tcPr>
          <w:p w:rsidR="00DD450A" w:rsidRPr="00E82F6A" w:rsidRDefault="00DD450A" w:rsidP="00DD450A">
            <w:pPr>
              <w:jc w:val="center"/>
            </w:pPr>
            <w:r w:rsidRPr="00E82F6A">
              <w:rPr>
                <w:rFonts w:ascii="Times New Roman" w:hAnsi="Times New Roman" w:cs="Times New Roman"/>
              </w:rPr>
              <w:t>инвестиционная стадия</w:t>
            </w:r>
          </w:p>
        </w:tc>
      </w:tr>
      <w:tr w:rsidR="00DD450A" w:rsidRPr="00E82F6A" w:rsidTr="0089219A">
        <w:trPr>
          <w:trHeight w:val="603"/>
        </w:trPr>
        <w:tc>
          <w:tcPr>
            <w:tcW w:w="567" w:type="dxa"/>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111</w:t>
            </w:r>
          </w:p>
        </w:tc>
        <w:tc>
          <w:tcPr>
            <w:tcW w:w="3827" w:type="dxa"/>
          </w:tcPr>
          <w:p w:rsidR="00DD450A" w:rsidRPr="00E82F6A" w:rsidRDefault="00DD450A" w:rsidP="004471F0">
            <w:pPr>
              <w:jc w:val="center"/>
              <w:rPr>
                <w:rFonts w:ascii="Times New Roman" w:hAnsi="Times New Roman" w:cs="Times New Roman"/>
                <w:bCs/>
                <w:sz w:val="24"/>
                <w:szCs w:val="24"/>
              </w:rPr>
            </w:pPr>
            <w:r w:rsidRPr="00E82F6A">
              <w:rPr>
                <w:rFonts w:ascii="Times New Roman" w:hAnsi="Times New Roman" w:cs="Times New Roman"/>
                <w:bCs/>
                <w:sz w:val="24"/>
                <w:szCs w:val="24"/>
              </w:rPr>
              <w:t>Строительство торгового центра</w:t>
            </w:r>
          </w:p>
        </w:tc>
        <w:tc>
          <w:tcPr>
            <w:tcW w:w="1985" w:type="dxa"/>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2024-202</w:t>
            </w:r>
            <w:r w:rsidR="004471F0">
              <w:rPr>
                <w:rFonts w:ascii="Times New Roman" w:hAnsi="Times New Roman" w:cs="Times New Roman"/>
                <w:sz w:val="24"/>
                <w:szCs w:val="24"/>
              </w:rPr>
              <w:t>6</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70</w:t>
            </w:r>
          </w:p>
        </w:tc>
        <w:tc>
          <w:tcPr>
            <w:tcW w:w="2268" w:type="dxa"/>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20</w:t>
            </w:r>
          </w:p>
        </w:tc>
        <w:tc>
          <w:tcPr>
            <w:tcW w:w="3119" w:type="dxa"/>
          </w:tcPr>
          <w:p w:rsidR="00DD450A" w:rsidRPr="00E82F6A" w:rsidRDefault="00DD450A" w:rsidP="00DD450A">
            <w:pPr>
              <w:jc w:val="center"/>
            </w:pPr>
            <w:r w:rsidRPr="00E82F6A">
              <w:rPr>
                <w:rFonts w:ascii="Times New Roman" w:hAnsi="Times New Roman" w:cs="Times New Roman"/>
              </w:rPr>
              <w:t>инвестиционная стадия</w:t>
            </w:r>
          </w:p>
        </w:tc>
      </w:tr>
      <w:tr w:rsidR="00DD450A" w:rsidRPr="00E82F6A" w:rsidTr="0089219A">
        <w:trPr>
          <w:trHeight w:val="603"/>
        </w:trPr>
        <w:tc>
          <w:tcPr>
            <w:tcW w:w="567" w:type="dxa"/>
            <w:tcBorders>
              <w:bottom w:val="single" w:sz="4" w:space="0" w:color="auto"/>
            </w:tcBorders>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112</w:t>
            </w:r>
          </w:p>
        </w:tc>
        <w:tc>
          <w:tcPr>
            <w:tcW w:w="3827" w:type="dxa"/>
            <w:tcBorders>
              <w:bottom w:val="single" w:sz="4" w:space="0" w:color="auto"/>
            </w:tcBorders>
          </w:tcPr>
          <w:p w:rsidR="00DD450A" w:rsidRPr="00E82F6A" w:rsidRDefault="00823E1F" w:rsidP="00482313">
            <w:pPr>
              <w:pStyle w:val="ConsPlusNormal"/>
              <w:ind w:firstLine="0"/>
              <w:jc w:val="center"/>
              <w:rPr>
                <w:rFonts w:ascii="Times New Roman" w:hAnsi="Times New Roman" w:cs="Times New Roman"/>
                <w:bCs/>
                <w:sz w:val="24"/>
                <w:szCs w:val="24"/>
              </w:rPr>
            </w:pPr>
            <w:r w:rsidRPr="00E82F6A">
              <w:rPr>
                <w:rFonts w:ascii="Times New Roman" w:hAnsi="Times New Roman" w:cs="Times New Roman"/>
                <w:bCs/>
                <w:sz w:val="24"/>
                <w:szCs w:val="24"/>
              </w:rPr>
              <w:t>Открытие нового павильона «</w:t>
            </w:r>
            <w:r w:rsidR="00DD450A" w:rsidRPr="00E82F6A">
              <w:rPr>
                <w:rFonts w:ascii="Times New Roman" w:hAnsi="Times New Roman" w:cs="Times New Roman"/>
                <w:bCs/>
                <w:sz w:val="24"/>
                <w:szCs w:val="24"/>
              </w:rPr>
              <w:t>Про Мясо» ул.Кооперативная, 1А</w:t>
            </w:r>
          </w:p>
          <w:p w:rsidR="00DD450A" w:rsidRPr="00E82F6A" w:rsidRDefault="00DD450A" w:rsidP="00482313">
            <w:pPr>
              <w:jc w:val="center"/>
              <w:rPr>
                <w:rFonts w:ascii="Times New Roman" w:hAnsi="Times New Roman" w:cs="Times New Roman"/>
                <w:bCs/>
                <w:sz w:val="24"/>
                <w:szCs w:val="24"/>
              </w:rPr>
            </w:pPr>
          </w:p>
        </w:tc>
        <w:tc>
          <w:tcPr>
            <w:tcW w:w="1985" w:type="dxa"/>
            <w:tcBorders>
              <w:bottom w:val="single" w:sz="4" w:space="0" w:color="auto"/>
            </w:tcBorders>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5</w:t>
            </w:r>
          </w:p>
        </w:tc>
        <w:tc>
          <w:tcPr>
            <w:tcW w:w="2268" w:type="dxa"/>
            <w:tcBorders>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3</w:t>
            </w:r>
          </w:p>
        </w:tc>
        <w:tc>
          <w:tcPr>
            <w:tcW w:w="3119" w:type="dxa"/>
            <w:tcBorders>
              <w:bottom w:val="single" w:sz="4" w:space="0" w:color="auto"/>
            </w:tcBorders>
          </w:tcPr>
          <w:p w:rsidR="00DD450A" w:rsidRPr="00E82F6A" w:rsidRDefault="00DD450A" w:rsidP="00DD450A">
            <w:pPr>
              <w:jc w:val="center"/>
            </w:pPr>
            <w:r w:rsidRPr="00E82F6A">
              <w:rPr>
                <w:rFonts w:ascii="Times New Roman" w:hAnsi="Times New Roman" w:cs="Times New Roman"/>
              </w:rPr>
              <w:t>инвестиционная стадия</w:t>
            </w:r>
          </w:p>
        </w:tc>
      </w:tr>
      <w:tr w:rsidR="00DD450A" w:rsidRPr="00E82F6A" w:rsidTr="0089219A">
        <w:trPr>
          <w:trHeight w:val="603"/>
        </w:trPr>
        <w:tc>
          <w:tcPr>
            <w:tcW w:w="567" w:type="dxa"/>
            <w:tcBorders>
              <w:bottom w:val="single" w:sz="4" w:space="0" w:color="auto"/>
            </w:tcBorders>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113</w:t>
            </w:r>
          </w:p>
        </w:tc>
        <w:tc>
          <w:tcPr>
            <w:tcW w:w="3827" w:type="dxa"/>
            <w:tcBorders>
              <w:bottom w:val="single" w:sz="4" w:space="0" w:color="auto"/>
            </w:tcBorders>
          </w:tcPr>
          <w:p w:rsidR="00DD450A" w:rsidRPr="00E82F6A" w:rsidRDefault="00B236CB" w:rsidP="00482313">
            <w:pPr>
              <w:jc w:val="center"/>
              <w:rPr>
                <w:rFonts w:ascii="Times New Roman" w:hAnsi="Times New Roman" w:cs="Times New Roman"/>
                <w:bCs/>
                <w:sz w:val="24"/>
                <w:szCs w:val="24"/>
              </w:rPr>
            </w:pPr>
            <w:r>
              <w:rPr>
                <w:rFonts w:ascii="Times New Roman" w:hAnsi="Times New Roman" w:cs="Times New Roman"/>
                <w:bCs/>
                <w:sz w:val="24"/>
                <w:szCs w:val="24"/>
              </w:rPr>
              <w:t>«</w:t>
            </w:r>
            <w:r w:rsidR="00DD450A" w:rsidRPr="00E82F6A">
              <w:rPr>
                <w:rFonts w:ascii="Times New Roman" w:hAnsi="Times New Roman" w:cs="Times New Roman"/>
                <w:bCs/>
                <w:sz w:val="24"/>
                <w:szCs w:val="24"/>
              </w:rPr>
              <w:t>Робот мойка»</w:t>
            </w:r>
            <w:r w:rsidR="004471F0">
              <w:rPr>
                <w:rFonts w:ascii="Times New Roman" w:hAnsi="Times New Roman" w:cs="Times New Roman"/>
                <w:bCs/>
                <w:sz w:val="24"/>
                <w:szCs w:val="24"/>
              </w:rPr>
              <w:t xml:space="preserve"> для автомобилей</w:t>
            </w:r>
          </w:p>
          <w:p w:rsidR="00DD450A" w:rsidRPr="00E82F6A" w:rsidRDefault="00DD450A" w:rsidP="00482313">
            <w:pPr>
              <w:pStyle w:val="ConsPlusNormal"/>
              <w:ind w:firstLine="0"/>
              <w:jc w:val="center"/>
              <w:rPr>
                <w:rFonts w:ascii="Times New Roman" w:hAnsi="Times New Roman" w:cs="Times New Roman"/>
                <w:bCs/>
                <w:sz w:val="24"/>
                <w:szCs w:val="24"/>
              </w:rPr>
            </w:pPr>
          </w:p>
        </w:tc>
        <w:tc>
          <w:tcPr>
            <w:tcW w:w="1985" w:type="dxa"/>
            <w:tcBorders>
              <w:bottom w:val="single" w:sz="4" w:space="0" w:color="auto"/>
            </w:tcBorders>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2024-2025</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40</w:t>
            </w:r>
          </w:p>
        </w:tc>
        <w:tc>
          <w:tcPr>
            <w:tcW w:w="2268" w:type="dxa"/>
            <w:tcBorders>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2</w:t>
            </w:r>
          </w:p>
        </w:tc>
        <w:tc>
          <w:tcPr>
            <w:tcW w:w="3119" w:type="dxa"/>
            <w:tcBorders>
              <w:bottom w:val="single" w:sz="4" w:space="0" w:color="auto"/>
            </w:tcBorders>
          </w:tcPr>
          <w:p w:rsidR="00DD450A" w:rsidRPr="00E82F6A" w:rsidRDefault="00DD450A" w:rsidP="00DD450A">
            <w:pPr>
              <w:jc w:val="center"/>
            </w:pPr>
            <w:r w:rsidRPr="00E82F6A">
              <w:rPr>
                <w:rFonts w:ascii="Times New Roman" w:hAnsi="Times New Roman" w:cs="Times New Roman"/>
              </w:rPr>
              <w:t>инвестиционная стадия</w:t>
            </w:r>
          </w:p>
        </w:tc>
      </w:tr>
      <w:tr w:rsidR="00DD450A" w:rsidRPr="00E82F6A" w:rsidTr="00A83212">
        <w:trPr>
          <w:trHeight w:val="603"/>
        </w:trPr>
        <w:tc>
          <w:tcPr>
            <w:tcW w:w="567" w:type="dxa"/>
            <w:tcBorders>
              <w:top w:val="single" w:sz="4" w:space="0" w:color="auto"/>
              <w:bottom w:val="single" w:sz="4" w:space="0" w:color="auto"/>
            </w:tcBorders>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114</w:t>
            </w:r>
          </w:p>
        </w:tc>
        <w:tc>
          <w:tcPr>
            <w:tcW w:w="3827" w:type="dxa"/>
            <w:tcBorders>
              <w:top w:val="single" w:sz="4" w:space="0" w:color="auto"/>
              <w:bottom w:val="single" w:sz="4" w:space="0" w:color="auto"/>
            </w:tcBorders>
          </w:tcPr>
          <w:p w:rsidR="00DD450A" w:rsidRPr="00E82F6A" w:rsidRDefault="00B236CB" w:rsidP="00482313">
            <w:pPr>
              <w:jc w:val="center"/>
              <w:rPr>
                <w:rFonts w:ascii="Times New Roman" w:hAnsi="Times New Roman" w:cs="Times New Roman"/>
                <w:bCs/>
                <w:sz w:val="24"/>
                <w:szCs w:val="24"/>
              </w:rPr>
            </w:pPr>
            <w:r>
              <w:rPr>
                <w:rFonts w:ascii="Times New Roman" w:hAnsi="Times New Roman" w:cs="Times New Roman"/>
                <w:color w:val="333333"/>
                <w:sz w:val="24"/>
                <w:szCs w:val="24"/>
                <w:shd w:val="clear" w:color="auto" w:fill="FFFFFF"/>
              </w:rPr>
              <w:t>Магазин низких цен "</w:t>
            </w:r>
            <w:proofErr w:type="spellStart"/>
            <w:r>
              <w:rPr>
                <w:rFonts w:ascii="Times New Roman" w:hAnsi="Times New Roman" w:cs="Times New Roman"/>
                <w:color w:val="333333"/>
                <w:sz w:val="24"/>
                <w:szCs w:val="24"/>
                <w:shd w:val="clear" w:color="auto" w:fill="FFFFFF"/>
              </w:rPr>
              <w:t>Доброцен</w:t>
            </w:r>
            <w:proofErr w:type="spellEnd"/>
            <w:r>
              <w:rPr>
                <w:rFonts w:ascii="Times New Roman" w:hAnsi="Times New Roman" w:cs="Times New Roman"/>
                <w:color w:val="333333"/>
                <w:sz w:val="24"/>
                <w:szCs w:val="24"/>
                <w:shd w:val="clear" w:color="auto" w:fill="FFFFFF"/>
              </w:rPr>
              <w:t>"</w:t>
            </w:r>
            <w:r w:rsidR="00DD450A" w:rsidRPr="00E82F6A">
              <w:rPr>
                <w:rFonts w:ascii="Times New Roman" w:hAnsi="Times New Roman" w:cs="Times New Roman"/>
                <w:color w:val="333333"/>
                <w:sz w:val="24"/>
                <w:szCs w:val="24"/>
                <w:shd w:val="clear" w:color="auto" w:fill="FFFFFF"/>
              </w:rPr>
              <w:t xml:space="preserve"> </w:t>
            </w:r>
            <w:r w:rsidR="00DD450A" w:rsidRPr="00E82F6A">
              <w:rPr>
                <w:rFonts w:ascii="Times New Roman" w:hAnsi="Times New Roman" w:cs="Times New Roman"/>
                <w:bCs/>
                <w:sz w:val="24"/>
                <w:szCs w:val="24"/>
              </w:rPr>
              <w:t xml:space="preserve"> ул.Кооперативная д.35</w:t>
            </w:r>
          </w:p>
        </w:tc>
        <w:tc>
          <w:tcPr>
            <w:tcW w:w="1985" w:type="dxa"/>
            <w:tcBorders>
              <w:top w:val="single" w:sz="4" w:space="0" w:color="auto"/>
              <w:bottom w:val="single" w:sz="4" w:space="0" w:color="auto"/>
            </w:tcBorders>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50</w:t>
            </w:r>
          </w:p>
        </w:tc>
        <w:tc>
          <w:tcPr>
            <w:tcW w:w="2268"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10</w:t>
            </w:r>
          </w:p>
        </w:tc>
        <w:tc>
          <w:tcPr>
            <w:tcW w:w="3119" w:type="dxa"/>
            <w:tcBorders>
              <w:top w:val="single" w:sz="4" w:space="0" w:color="auto"/>
              <w:bottom w:val="single" w:sz="4" w:space="0" w:color="auto"/>
            </w:tcBorders>
          </w:tcPr>
          <w:p w:rsidR="00DD450A" w:rsidRPr="00E82F6A" w:rsidRDefault="00DD450A" w:rsidP="00DD450A">
            <w:pPr>
              <w:jc w:val="center"/>
            </w:pPr>
            <w:r w:rsidRPr="00E82F6A">
              <w:rPr>
                <w:rFonts w:ascii="Times New Roman" w:hAnsi="Times New Roman" w:cs="Times New Roman"/>
              </w:rPr>
              <w:t>инвестиционная стадия</w:t>
            </w:r>
          </w:p>
        </w:tc>
      </w:tr>
      <w:tr w:rsidR="00DD450A" w:rsidRPr="00E82F6A" w:rsidTr="00A83212">
        <w:trPr>
          <w:trHeight w:val="603"/>
        </w:trPr>
        <w:tc>
          <w:tcPr>
            <w:tcW w:w="567" w:type="dxa"/>
            <w:tcBorders>
              <w:bottom w:val="single" w:sz="4" w:space="0" w:color="auto"/>
            </w:tcBorders>
          </w:tcPr>
          <w:p w:rsidR="00DD450A" w:rsidRPr="00E82F6A" w:rsidRDefault="00DD450A"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115</w:t>
            </w:r>
          </w:p>
        </w:tc>
        <w:tc>
          <w:tcPr>
            <w:tcW w:w="3827" w:type="dxa"/>
            <w:tcBorders>
              <w:bottom w:val="single" w:sz="4" w:space="0" w:color="auto"/>
            </w:tcBorders>
          </w:tcPr>
          <w:p w:rsidR="00DD450A" w:rsidRPr="007E54EC" w:rsidRDefault="00DD450A" w:rsidP="00482313">
            <w:pPr>
              <w:jc w:val="center"/>
              <w:rPr>
                <w:rFonts w:ascii="Times New Roman" w:hAnsi="Times New Roman" w:cs="Times New Roman"/>
                <w:color w:val="000000" w:themeColor="text1"/>
                <w:sz w:val="24"/>
                <w:szCs w:val="24"/>
                <w:shd w:val="clear" w:color="auto" w:fill="FFFFFF"/>
              </w:rPr>
            </w:pPr>
            <w:r w:rsidRPr="007E54EC">
              <w:rPr>
                <w:rFonts w:ascii="Times New Roman" w:hAnsi="Times New Roman" w:cs="Times New Roman"/>
                <w:bCs/>
                <w:color w:val="000000" w:themeColor="text1"/>
                <w:sz w:val="24"/>
                <w:szCs w:val="24"/>
              </w:rPr>
              <w:t>«</w:t>
            </w:r>
            <w:proofErr w:type="spellStart"/>
            <w:r w:rsidRPr="007E54EC">
              <w:rPr>
                <w:rFonts w:ascii="Times New Roman" w:hAnsi="Times New Roman" w:cs="Times New Roman"/>
                <w:bCs/>
                <w:color w:val="000000" w:themeColor="text1"/>
                <w:sz w:val="24"/>
                <w:szCs w:val="24"/>
              </w:rPr>
              <w:t>Автомойка</w:t>
            </w:r>
            <w:proofErr w:type="spellEnd"/>
            <w:r w:rsidRPr="007E54EC">
              <w:rPr>
                <w:rFonts w:ascii="Times New Roman" w:hAnsi="Times New Roman" w:cs="Times New Roman"/>
                <w:bCs/>
                <w:color w:val="000000" w:themeColor="text1"/>
                <w:sz w:val="24"/>
                <w:szCs w:val="24"/>
              </w:rPr>
              <w:t xml:space="preserve"> и Сервис» ул.Кооперативная</w:t>
            </w:r>
          </w:p>
        </w:tc>
        <w:tc>
          <w:tcPr>
            <w:tcW w:w="1985" w:type="dxa"/>
            <w:tcBorders>
              <w:bottom w:val="single" w:sz="4" w:space="0" w:color="auto"/>
            </w:tcBorders>
          </w:tcPr>
          <w:p w:rsidR="00DD450A" w:rsidRPr="00E82F6A" w:rsidRDefault="00DD450A"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2024-2025</w:t>
            </w:r>
          </w:p>
        </w:tc>
        <w:tc>
          <w:tcPr>
            <w:tcW w:w="2126" w:type="dxa"/>
            <w:tcBorders>
              <w:top w:val="single" w:sz="4" w:space="0" w:color="auto"/>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30</w:t>
            </w:r>
          </w:p>
        </w:tc>
        <w:tc>
          <w:tcPr>
            <w:tcW w:w="2268" w:type="dxa"/>
            <w:tcBorders>
              <w:bottom w:val="single" w:sz="4" w:space="0" w:color="auto"/>
            </w:tcBorders>
          </w:tcPr>
          <w:p w:rsidR="00DD450A" w:rsidRPr="00E82F6A" w:rsidRDefault="00DD450A"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7</w:t>
            </w:r>
          </w:p>
        </w:tc>
        <w:tc>
          <w:tcPr>
            <w:tcW w:w="3119" w:type="dxa"/>
            <w:tcBorders>
              <w:bottom w:val="single" w:sz="4" w:space="0" w:color="auto"/>
            </w:tcBorders>
          </w:tcPr>
          <w:p w:rsidR="00DD450A" w:rsidRPr="00E82F6A" w:rsidRDefault="00DD450A" w:rsidP="00DD450A">
            <w:pPr>
              <w:jc w:val="center"/>
            </w:pPr>
            <w:proofErr w:type="spellStart"/>
            <w:r w:rsidRPr="00E82F6A">
              <w:rPr>
                <w:rFonts w:ascii="Times New Roman" w:hAnsi="Times New Roman" w:cs="Times New Roman"/>
              </w:rPr>
              <w:t>предынвестиционная</w:t>
            </w:r>
            <w:proofErr w:type="spellEnd"/>
            <w:r w:rsidRPr="00E82F6A">
              <w:rPr>
                <w:rFonts w:ascii="Times New Roman" w:hAnsi="Times New Roman" w:cs="Times New Roman"/>
              </w:rPr>
              <w:t xml:space="preserve"> стадия</w:t>
            </w:r>
          </w:p>
        </w:tc>
      </w:tr>
      <w:tr w:rsidR="00B16960" w:rsidRPr="00E82F6A" w:rsidTr="00A83212">
        <w:trPr>
          <w:trHeight w:val="603"/>
        </w:trPr>
        <w:tc>
          <w:tcPr>
            <w:tcW w:w="567" w:type="dxa"/>
            <w:tcBorders>
              <w:top w:val="single" w:sz="4" w:space="0" w:color="auto"/>
            </w:tcBorders>
          </w:tcPr>
          <w:p w:rsidR="00B16960" w:rsidRPr="00E82F6A" w:rsidRDefault="00B16960"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lastRenderedPageBreak/>
              <w:t>116</w:t>
            </w:r>
          </w:p>
        </w:tc>
        <w:tc>
          <w:tcPr>
            <w:tcW w:w="3827" w:type="dxa"/>
            <w:tcBorders>
              <w:top w:val="single" w:sz="4" w:space="0" w:color="auto"/>
            </w:tcBorders>
          </w:tcPr>
          <w:p w:rsidR="00B16960" w:rsidRPr="006D0825" w:rsidRDefault="0030404D" w:rsidP="004D625E">
            <w:pPr>
              <w:jc w:val="center"/>
              <w:rPr>
                <w:rFonts w:ascii="Times New Roman" w:hAnsi="Times New Roman" w:cs="Times New Roman"/>
                <w:bCs/>
                <w:color w:val="000000" w:themeColor="text1"/>
                <w:sz w:val="24"/>
                <w:szCs w:val="24"/>
              </w:rPr>
            </w:pPr>
            <w:r w:rsidRPr="006D0825">
              <w:rPr>
                <w:rFonts w:ascii="Times New Roman" w:hAnsi="Times New Roman" w:cs="Times New Roman"/>
                <w:bCs/>
                <w:color w:val="000000" w:themeColor="text1"/>
                <w:sz w:val="24"/>
                <w:szCs w:val="24"/>
              </w:rPr>
              <w:t>«</w:t>
            </w:r>
            <w:r w:rsidR="00B8072B">
              <w:rPr>
                <w:rFonts w:ascii="Times New Roman" w:hAnsi="Times New Roman" w:cs="Times New Roman"/>
                <w:bCs/>
                <w:color w:val="000000" w:themeColor="text1"/>
                <w:sz w:val="24"/>
                <w:szCs w:val="24"/>
              </w:rPr>
              <w:t>Магнит» ул.</w:t>
            </w:r>
            <w:r w:rsidR="00B16960" w:rsidRPr="006D0825">
              <w:rPr>
                <w:rFonts w:ascii="Times New Roman" w:hAnsi="Times New Roman" w:cs="Times New Roman"/>
                <w:bCs/>
                <w:color w:val="000000" w:themeColor="text1"/>
                <w:sz w:val="24"/>
                <w:szCs w:val="24"/>
              </w:rPr>
              <w:t>Лермонтова</w:t>
            </w:r>
          </w:p>
        </w:tc>
        <w:tc>
          <w:tcPr>
            <w:tcW w:w="1985" w:type="dxa"/>
            <w:tcBorders>
              <w:top w:val="single" w:sz="4" w:space="0" w:color="auto"/>
            </w:tcBorders>
          </w:tcPr>
          <w:p w:rsidR="00B16960" w:rsidRPr="00E82F6A" w:rsidRDefault="00B16960"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w:t>
            </w:r>
          </w:p>
        </w:tc>
        <w:tc>
          <w:tcPr>
            <w:tcW w:w="2126" w:type="dxa"/>
            <w:tcBorders>
              <w:top w:val="single" w:sz="4" w:space="0" w:color="auto"/>
              <w:bottom w:val="single" w:sz="4" w:space="0" w:color="auto"/>
            </w:tcBorders>
          </w:tcPr>
          <w:p w:rsidR="00B16960"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10</w:t>
            </w:r>
          </w:p>
        </w:tc>
        <w:tc>
          <w:tcPr>
            <w:tcW w:w="2268" w:type="dxa"/>
            <w:tcBorders>
              <w:top w:val="single" w:sz="4" w:space="0" w:color="auto"/>
            </w:tcBorders>
          </w:tcPr>
          <w:p w:rsidR="00B16960"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7</w:t>
            </w:r>
          </w:p>
        </w:tc>
        <w:tc>
          <w:tcPr>
            <w:tcW w:w="3119" w:type="dxa"/>
            <w:tcBorders>
              <w:top w:val="single" w:sz="4" w:space="0" w:color="auto"/>
            </w:tcBorders>
          </w:tcPr>
          <w:p w:rsidR="00B16960" w:rsidRPr="00E82F6A" w:rsidRDefault="003F0F04" w:rsidP="00DD450A">
            <w:pPr>
              <w:jc w:val="center"/>
              <w:rPr>
                <w:rFonts w:ascii="Times New Roman" w:hAnsi="Times New Roman" w:cs="Times New Roman"/>
              </w:rPr>
            </w:pPr>
            <w:r w:rsidRPr="00E82F6A">
              <w:rPr>
                <w:rFonts w:ascii="Times New Roman" w:hAnsi="Times New Roman" w:cs="Times New Roman"/>
              </w:rPr>
              <w:t>Частично реализован</w:t>
            </w:r>
          </w:p>
        </w:tc>
      </w:tr>
      <w:tr w:rsidR="000B5381" w:rsidRPr="00E82F6A" w:rsidTr="0089219A">
        <w:trPr>
          <w:trHeight w:val="603"/>
        </w:trPr>
        <w:tc>
          <w:tcPr>
            <w:tcW w:w="567" w:type="dxa"/>
          </w:tcPr>
          <w:p w:rsidR="000B5381" w:rsidRPr="00E82F6A" w:rsidRDefault="00B16960"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117</w:t>
            </w:r>
          </w:p>
        </w:tc>
        <w:tc>
          <w:tcPr>
            <w:tcW w:w="3827" w:type="dxa"/>
          </w:tcPr>
          <w:p w:rsidR="000B5381" w:rsidRPr="00E82F6A" w:rsidRDefault="000B5381" w:rsidP="00482313">
            <w:pPr>
              <w:jc w:val="center"/>
              <w:rPr>
                <w:rFonts w:ascii="Times New Roman" w:hAnsi="Times New Roman" w:cs="Times New Roman"/>
                <w:bCs/>
                <w:sz w:val="24"/>
                <w:szCs w:val="24"/>
              </w:rPr>
            </w:pPr>
            <w:r w:rsidRPr="00E82F6A">
              <w:rPr>
                <w:rFonts w:ascii="Times New Roman" w:hAnsi="Times New Roman" w:cs="Times New Roman"/>
                <w:sz w:val="24"/>
                <w:szCs w:val="24"/>
              </w:rPr>
              <w:t>Автосервис «Южный»  ул</w:t>
            </w:r>
            <w:proofErr w:type="gramStart"/>
            <w:r w:rsidRPr="00E82F6A">
              <w:rPr>
                <w:rFonts w:ascii="Times New Roman" w:hAnsi="Times New Roman" w:cs="Times New Roman"/>
                <w:sz w:val="24"/>
                <w:szCs w:val="24"/>
              </w:rPr>
              <w:t>.В</w:t>
            </w:r>
            <w:proofErr w:type="gramEnd"/>
            <w:r w:rsidRPr="00E82F6A">
              <w:rPr>
                <w:rFonts w:ascii="Times New Roman" w:hAnsi="Times New Roman" w:cs="Times New Roman"/>
                <w:sz w:val="24"/>
                <w:szCs w:val="24"/>
              </w:rPr>
              <w:t>окзальная 10</w:t>
            </w:r>
          </w:p>
        </w:tc>
        <w:tc>
          <w:tcPr>
            <w:tcW w:w="1985" w:type="dxa"/>
          </w:tcPr>
          <w:p w:rsidR="000B5381" w:rsidRPr="00E82F6A" w:rsidRDefault="000B5381"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2024-202</w:t>
            </w:r>
            <w:r w:rsidR="00B16960" w:rsidRPr="00E82F6A">
              <w:rPr>
                <w:rFonts w:ascii="Times New Roman" w:hAnsi="Times New Roman" w:cs="Times New Roman"/>
                <w:sz w:val="24"/>
                <w:szCs w:val="24"/>
              </w:rPr>
              <w:t>7</w:t>
            </w:r>
          </w:p>
        </w:tc>
        <w:tc>
          <w:tcPr>
            <w:tcW w:w="2126" w:type="dxa"/>
            <w:tcBorders>
              <w:top w:val="single" w:sz="4" w:space="0" w:color="auto"/>
              <w:bottom w:val="single" w:sz="4" w:space="0" w:color="auto"/>
            </w:tcBorders>
          </w:tcPr>
          <w:p w:rsidR="000B5381"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50</w:t>
            </w:r>
          </w:p>
        </w:tc>
        <w:tc>
          <w:tcPr>
            <w:tcW w:w="2268" w:type="dxa"/>
          </w:tcPr>
          <w:p w:rsidR="000B5381"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5</w:t>
            </w:r>
          </w:p>
        </w:tc>
        <w:tc>
          <w:tcPr>
            <w:tcW w:w="3119" w:type="dxa"/>
          </w:tcPr>
          <w:p w:rsidR="000B5381" w:rsidRPr="00E82F6A" w:rsidRDefault="00B16960" w:rsidP="00DD450A">
            <w:pPr>
              <w:jc w:val="center"/>
              <w:rPr>
                <w:rFonts w:ascii="Times New Roman" w:hAnsi="Times New Roman" w:cs="Times New Roman"/>
              </w:rPr>
            </w:pPr>
            <w:r w:rsidRPr="00E82F6A">
              <w:rPr>
                <w:rFonts w:ascii="Times New Roman" w:hAnsi="Times New Roman" w:cs="Times New Roman"/>
              </w:rPr>
              <w:t>инвестиционная стадия</w:t>
            </w:r>
          </w:p>
        </w:tc>
      </w:tr>
      <w:tr w:rsidR="00B16960" w:rsidRPr="00E82F6A" w:rsidTr="0089219A">
        <w:trPr>
          <w:trHeight w:val="603"/>
        </w:trPr>
        <w:tc>
          <w:tcPr>
            <w:tcW w:w="567" w:type="dxa"/>
          </w:tcPr>
          <w:p w:rsidR="00B16960" w:rsidRPr="00E82F6A" w:rsidRDefault="00B16960"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118</w:t>
            </w:r>
          </w:p>
        </w:tc>
        <w:tc>
          <w:tcPr>
            <w:tcW w:w="3827" w:type="dxa"/>
          </w:tcPr>
          <w:p w:rsidR="00B16960" w:rsidRPr="00E82F6A" w:rsidRDefault="00B16960" w:rsidP="00482313">
            <w:pPr>
              <w:jc w:val="center"/>
              <w:rPr>
                <w:rFonts w:ascii="Times New Roman" w:hAnsi="Times New Roman" w:cs="Times New Roman"/>
                <w:sz w:val="24"/>
                <w:szCs w:val="24"/>
              </w:rPr>
            </w:pPr>
            <w:r w:rsidRPr="00E82F6A">
              <w:rPr>
                <w:rFonts w:ascii="Times New Roman" w:hAnsi="Times New Roman" w:cs="Times New Roman"/>
                <w:bCs/>
                <w:sz w:val="24"/>
                <w:szCs w:val="24"/>
              </w:rPr>
              <w:t>Коммерческий кинотеатр</w:t>
            </w:r>
          </w:p>
        </w:tc>
        <w:tc>
          <w:tcPr>
            <w:tcW w:w="1985" w:type="dxa"/>
          </w:tcPr>
          <w:p w:rsidR="00B16960" w:rsidRPr="00E82F6A" w:rsidRDefault="00B16960"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2024-2026</w:t>
            </w:r>
          </w:p>
        </w:tc>
        <w:tc>
          <w:tcPr>
            <w:tcW w:w="2126" w:type="dxa"/>
            <w:tcBorders>
              <w:top w:val="single" w:sz="4" w:space="0" w:color="auto"/>
              <w:bottom w:val="single" w:sz="4" w:space="0" w:color="auto"/>
            </w:tcBorders>
          </w:tcPr>
          <w:p w:rsidR="00B16960"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10</w:t>
            </w:r>
          </w:p>
        </w:tc>
        <w:tc>
          <w:tcPr>
            <w:tcW w:w="2268" w:type="dxa"/>
          </w:tcPr>
          <w:p w:rsidR="00B16960"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7</w:t>
            </w:r>
          </w:p>
        </w:tc>
        <w:tc>
          <w:tcPr>
            <w:tcW w:w="3119" w:type="dxa"/>
          </w:tcPr>
          <w:p w:rsidR="00B16960" w:rsidRPr="00E82F6A" w:rsidRDefault="00B16960" w:rsidP="00DD450A">
            <w:pPr>
              <w:jc w:val="center"/>
              <w:rPr>
                <w:rFonts w:ascii="Times New Roman" w:hAnsi="Times New Roman" w:cs="Times New Roman"/>
              </w:rPr>
            </w:pPr>
            <w:r w:rsidRPr="00E82F6A">
              <w:rPr>
                <w:rFonts w:ascii="Times New Roman" w:hAnsi="Times New Roman" w:cs="Times New Roman"/>
              </w:rPr>
              <w:t>инвестиционная стадия</w:t>
            </w:r>
          </w:p>
        </w:tc>
      </w:tr>
      <w:tr w:rsidR="00B16960" w:rsidRPr="00E82F6A" w:rsidTr="0089219A">
        <w:trPr>
          <w:trHeight w:val="603"/>
        </w:trPr>
        <w:tc>
          <w:tcPr>
            <w:tcW w:w="567" w:type="dxa"/>
            <w:tcBorders>
              <w:bottom w:val="single" w:sz="4" w:space="0" w:color="auto"/>
            </w:tcBorders>
          </w:tcPr>
          <w:p w:rsidR="00B16960" w:rsidRPr="00E82F6A" w:rsidRDefault="00B16960"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119</w:t>
            </w:r>
          </w:p>
        </w:tc>
        <w:tc>
          <w:tcPr>
            <w:tcW w:w="3827" w:type="dxa"/>
            <w:tcBorders>
              <w:bottom w:val="single" w:sz="4" w:space="0" w:color="auto"/>
            </w:tcBorders>
          </w:tcPr>
          <w:p w:rsidR="00B16960" w:rsidRPr="00E82F6A" w:rsidRDefault="00B16960" w:rsidP="00482313">
            <w:pPr>
              <w:jc w:val="center"/>
              <w:rPr>
                <w:rFonts w:ascii="Times New Roman" w:hAnsi="Times New Roman" w:cs="Times New Roman"/>
                <w:bCs/>
                <w:sz w:val="24"/>
                <w:szCs w:val="24"/>
              </w:rPr>
            </w:pPr>
            <w:r w:rsidRPr="00E82F6A">
              <w:rPr>
                <w:rFonts w:ascii="Times New Roman" w:hAnsi="Times New Roman" w:cs="Times New Roman"/>
                <w:bCs/>
                <w:sz w:val="24"/>
                <w:szCs w:val="24"/>
              </w:rPr>
              <w:t>Комплекс порошковой покраски</w:t>
            </w:r>
          </w:p>
        </w:tc>
        <w:tc>
          <w:tcPr>
            <w:tcW w:w="1985" w:type="dxa"/>
            <w:tcBorders>
              <w:bottom w:val="single" w:sz="4" w:space="0" w:color="auto"/>
            </w:tcBorders>
          </w:tcPr>
          <w:p w:rsidR="00B16960" w:rsidRPr="00E82F6A" w:rsidRDefault="00B16960"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2025-2027</w:t>
            </w:r>
          </w:p>
        </w:tc>
        <w:tc>
          <w:tcPr>
            <w:tcW w:w="2126" w:type="dxa"/>
            <w:tcBorders>
              <w:top w:val="single" w:sz="4" w:space="0" w:color="auto"/>
              <w:bottom w:val="single" w:sz="4" w:space="0" w:color="auto"/>
            </w:tcBorders>
          </w:tcPr>
          <w:p w:rsidR="00B16960"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80</w:t>
            </w:r>
          </w:p>
        </w:tc>
        <w:tc>
          <w:tcPr>
            <w:tcW w:w="2268" w:type="dxa"/>
            <w:tcBorders>
              <w:bottom w:val="single" w:sz="4" w:space="0" w:color="auto"/>
            </w:tcBorders>
          </w:tcPr>
          <w:p w:rsidR="00B16960"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10</w:t>
            </w:r>
          </w:p>
        </w:tc>
        <w:tc>
          <w:tcPr>
            <w:tcW w:w="3119" w:type="dxa"/>
            <w:tcBorders>
              <w:bottom w:val="single" w:sz="4" w:space="0" w:color="auto"/>
            </w:tcBorders>
          </w:tcPr>
          <w:p w:rsidR="00B16960" w:rsidRPr="00E82F6A" w:rsidRDefault="00B16960" w:rsidP="00DD450A">
            <w:pPr>
              <w:jc w:val="center"/>
              <w:rPr>
                <w:rFonts w:ascii="Times New Roman" w:hAnsi="Times New Roman" w:cs="Times New Roman"/>
              </w:rPr>
            </w:pPr>
            <w:proofErr w:type="spellStart"/>
            <w:r w:rsidRPr="00E82F6A">
              <w:rPr>
                <w:rFonts w:ascii="Times New Roman" w:hAnsi="Times New Roman" w:cs="Times New Roman"/>
              </w:rPr>
              <w:t>предынвестиционная</w:t>
            </w:r>
            <w:proofErr w:type="spellEnd"/>
            <w:r w:rsidRPr="00E82F6A">
              <w:rPr>
                <w:rFonts w:ascii="Times New Roman" w:hAnsi="Times New Roman" w:cs="Times New Roman"/>
              </w:rPr>
              <w:t xml:space="preserve"> стадия</w:t>
            </w:r>
          </w:p>
        </w:tc>
      </w:tr>
      <w:tr w:rsidR="00B16960" w:rsidRPr="00621047" w:rsidTr="0089219A">
        <w:trPr>
          <w:trHeight w:val="603"/>
        </w:trPr>
        <w:tc>
          <w:tcPr>
            <w:tcW w:w="567" w:type="dxa"/>
            <w:tcBorders>
              <w:bottom w:val="single" w:sz="4" w:space="0" w:color="auto"/>
            </w:tcBorders>
          </w:tcPr>
          <w:p w:rsidR="00B16960" w:rsidRPr="00E82F6A" w:rsidRDefault="00B16960" w:rsidP="00BF066E">
            <w:pPr>
              <w:pStyle w:val="ConsPlusNormal"/>
              <w:jc w:val="center"/>
              <w:rPr>
                <w:rFonts w:ascii="Times New Roman" w:hAnsi="Times New Roman" w:cs="Times New Roman"/>
                <w:sz w:val="24"/>
                <w:szCs w:val="24"/>
              </w:rPr>
            </w:pPr>
            <w:r w:rsidRPr="00E82F6A">
              <w:rPr>
                <w:rFonts w:ascii="Times New Roman" w:hAnsi="Times New Roman" w:cs="Times New Roman"/>
                <w:sz w:val="24"/>
                <w:szCs w:val="24"/>
              </w:rPr>
              <w:t>220</w:t>
            </w:r>
          </w:p>
        </w:tc>
        <w:tc>
          <w:tcPr>
            <w:tcW w:w="3827" w:type="dxa"/>
            <w:tcBorders>
              <w:bottom w:val="single" w:sz="4" w:space="0" w:color="auto"/>
            </w:tcBorders>
          </w:tcPr>
          <w:p w:rsidR="00B16960" w:rsidRPr="00E82F6A" w:rsidRDefault="00B16960" w:rsidP="00482313">
            <w:pPr>
              <w:jc w:val="center"/>
              <w:rPr>
                <w:rFonts w:ascii="Times New Roman" w:hAnsi="Times New Roman" w:cs="Times New Roman"/>
                <w:bCs/>
                <w:sz w:val="24"/>
                <w:szCs w:val="24"/>
              </w:rPr>
            </w:pPr>
            <w:r w:rsidRPr="00E82F6A">
              <w:rPr>
                <w:rFonts w:ascii="Times New Roman" w:hAnsi="Times New Roman" w:cs="Times New Roman"/>
                <w:sz w:val="24"/>
                <w:szCs w:val="24"/>
              </w:rPr>
              <w:t>Производство нефтепродуктов» филиал ООО «</w:t>
            </w:r>
            <w:r w:rsidRPr="00E82F6A">
              <w:rPr>
                <w:rFonts w:ascii="Times New Roman" w:hAnsi="Times New Roman" w:cs="Times New Roman"/>
                <w:sz w:val="24"/>
                <w:szCs w:val="24"/>
                <w:lang w:val="en-US"/>
              </w:rPr>
              <w:t>K</w:t>
            </w:r>
            <w:proofErr w:type="spellStart"/>
            <w:r w:rsidRPr="00E82F6A">
              <w:rPr>
                <w:rFonts w:ascii="Times New Roman" w:hAnsi="Times New Roman" w:cs="Times New Roman"/>
                <w:sz w:val="24"/>
                <w:szCs w:val="24"/>
              </w:rPr>
              <w:t>argo</w:t>
            </w:r>
            <w:proofErr w:type="spellEnd"/>
            <w:r w:rsidRPr="00E82F6A">
              <w:rPr>
                <w:rFonts w:ascii="Times New Roman" w:hAnsi="Times New Roman" w:cs="Times New Roman"/>
                <w:sz w:val="24"/>
                <w:szCs w:val="24"/>
              </w:rPr>
              <w:t xml:space="preserve"> </w:t>
            </w:r>
            <w:proofErr w:type="spellStart"/>
            <w:r w:rsidRPr="00E82F6A">
              <w:rPr>
                <w:rFonts w:ascii="Times New Roman" w:hAnsi="Times New Roman" w:cs="Times New Roman"/>
                <w:sz w:val="24"/>
                <w:szCs w:val="24"/>
              </w:rPr>
              <w:t>Travel</w:t>
            </w:r>
            <w:proofErr w:type="spellEnd"/>
          </w:p>
        </w:tc>
        <w:tc>
          <w:tcPr>
            <w:tcW w:w="1985" w:type="dxa"/>
            <w:tcBorders>
              <w:bottom w:val="single" w:sz="4" w:space="0" w:color="auto"/>
            </w:tcBorders>
          </w:tcPr>
          <w:p w:rsidR="00B16960" w:rsidRPr="00E82F6A" w:rsidRDefault="00B16960" w:rsidP="00BF066E">
            <w:pPr>
              <w:pStyle w:val="ConsPlusNormal"/>
              <w:ind w:firstLine="0"/>
              <w:jc w:val="center"/>
              <w:rPr>
                <w:rFonts w:ascii="Times New Roman" w:hAnsi="Times New Roman" w:cs="Times New Roman"/>
                <w:sz w:val="24"/>
                <w:szCs w:val="24"/>
              </w:rPr>
            </w:pPr>
            <w:r w:rsidRPr="00E82F6A">
              <w:rPr>
                <w:rFonts w:ascii="Times New Roman" w:hAnsi="Times New Roman" w:cs="Times New Roman"/>
                <w:sz w:val="24"/>
                <w:szCs w:val="24"/>
              </w:rPr>
              <w:t>2025-2027</w:t>
            </w:r>
          </w:p>
        </w:tc>
        <w:tc>
          <w:tcPr>
            <w:tcW w:w="2126" w:type="dxa"/>
            <w:tcBorders>
              <w:top w:val="single" w:sz="4" w:space="0" w:color="auto"/>
              <w:bottom w:val="single" w:sz="4" w:space="0" w:color="auto"/>
            </w:tcBorders>
          </w:tcPr>
          <w:p w:rsidR="00B16960"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700</w:t>
            </w:r>
          </w:p>
        </w:tc>
        <w:tc>
          <w:tcPr>
            <w:tcW w:w="2268" w:type="dxa"/>
            <w:tcBorders>
              <w:bottom w:val="single" w:sz="4" w:space="0" w:color="auto"/>
            </w:tcBorders>
          </w:tcPr>
          <w:p w:rsidR="00B16960" w:rsidRPr="00E82F6A" w:rsidRDefault="00B16960" w:rsidP="00D65947">
            <w:pPr>
              <w:pStyle w:val="ConsPlusNormal"/>
              <w:ind w:firstLine="79"/>
              <w:jc w:val="center"/>
              <w:rPr>
                <w:rFonts w:ascii="Times New Roman" w:hAnsi="Times New Roman" w:cs="Times New Roman"/>
                <w:sz w:val="24"/>
                <w:szCs w:val="24"/>
              </w:rPr>
            </w:pPr>
            <w:r w:rsidRPr="00E82F6A">
              <w:rPr>
                <w:rFonts w:ascii="Times New Roman" w:hAnsi="Times New Roman" w:cs="Times New Roman"/>
                <w:sz w:val="24"/>
                <w:szCs w:val="24"/>
              </w:rPr>
              <w:t>25</w:t>
            </w:r>
          </w:p>
        </w:tc>
        <w:tc>
          <w:tcPr>
            <w:tcW w:w="3119" w:type="dxa"/>
            <w:tcBorders>
              <w:bottom w:val="single" w:sz="4" w:space="0" w:color="auto"/>
            </w:tcBorders>
          </w:tcPr>
          <w:p w:rsidR="00B16960" w:rsidRDefault="00B16960" w:rsidP="00DD450A">
            <w:pPr>
              <w:jc w:val="center"/>
              <w:rPr>
                <w:rFonts w:ascii="Times New Roman" w:hAnsi="Times New Roman" w:cs="Times New Roman"/>
              </w:rPr>
            </w:pPr>
            <w:proofErr w:type="spellStart"/>
            <w:r w:rsidRPr="00E82F6A">
              <w:rPr>
                <w:rFonts w:ascii="Times New Roman" w:hAnsi="Times New Roman" w:cs="Times New Roman"/>
              </w:rPr>
              <w:t>предынвестиционная</w:t>
            </w:r>
            <w:proofErr w:type="spellEnd"/>
            <w:r w:rsidRPr="00E82F6A">
              <w:rPr>
                <w:rFonts w:ascii="Times New Roman" w:hAnsi="Times New Roman" w:cs="Times New Roman"/>
              </w:rPr>
              <w:t xml:space="preserve"> стадия</w:t>
            </w:r>
          </w:p>
        </w:tc>
      </w:tr>
    </w:tbl>
    <w:p w:rsidR="00BF066E" w:rsidRDefault="00BF066E" w:rsidP="00BF066E"/>
    <w:p w:rsidR="00D14138" w:rsidRDefault="00D14138" w:rsidP="00A379A5">
      <w:pPr>
        <w:pStyle w:val="af2"/>
        <w:ind w:right="-31"/>
        <w:jc w:val="right"/>
        <w:rPr>
          <w:rFonts w:ascii="Times New Roman" w:hAnsi="Times New Roman"/>
          <w:color w:val="000000"/>
          <w:spacing w:val="2"/>
          <w:sz w:val="24"/>
          <w:szCs w:val="24"/>
        </w:rPr>
      </w:pPr>
    </w:p>
    <w:p w:rsidR="00D14138" w:rsidRDefault="00D14138" w:rsidP="00A379A5">
      <w:pPr>
        <w:pStyle w:val="af2"/>
        <w:ind w:right="-31"/>
        <w:jc w:val="right"/>
        <w:rPr>
          <w:rFonts w:ascii="Times New Roman" w:hAnsi="Times New Roman"/>
          <w:color w:val="000000"/>
          <w:spacing w:val="2"/>
          <w:sz w:val="24"/>
          <w:szCs w:val="24"/>
        </w:rPr>
      </w:pPr>
    </w:p>
    <w:p w:rsidR="00D14138" w:rsidRDefault="00D14138" w:rsidP="00A379A5">
      <w:pPr>
        <w:pStyle w:val="af2"/>
        <w:ind w:right="-31"/>
        <w:jc w:val="right"/>
        <w:rPr>
          <w:rFonts w:ascii="Times New Roman" w:hAnsi="Times New Roman"/>
          <w:color w:val="000000"/>
          <w:spacing w:val="2"/>
          <w:sz w:val="24"/>
          <w:szCs w:val="24"/>
        </w:rPr>
      </w:pPr>
    </w:p>
    <w:p w:rsidR="0030404D" w:rsidRDefault="0030404D" w:rsidP="00A379A5">
      <w:pPr>
        <w:pStyle w:val="af2"/>
        <w:ind w:right="-31"/>
        <w:jc w:val="right"/>
        <w:rPr>
          <w:rFonts w:ascii="Times New Roman" w:hAnsi="Times New Roman"/>
          <w:color w:val="000000"/>
          <w:spacing w:val="2"/>
          <w:sz w:val="24"/>
          <w:szCs w:val="24"/>
        </w:rPr>
      </w:pPr>
    </w:p>
    <w:p w:rsidR="0030404D" w:rsidRDefault="0030404D" w:rsidP="00A379A5">
      <w:pPr>
        <w:pStyle w:val="af2"/>
        <w:ind w:right="-31"/>
        <w:jc w:val="right"/>
        <w:rPr>
          <w:rFonts w:ascii="Times New Roman" w:hAnsi="Times New Roman"/>
          <w:color w:val="000000"/>
          <w:spacing w:val="2"/>
          <w:sz w:val="24"/>
          <w:szCs w:val="24"/>
        </w:rPr>
      </w:pPr>
    </w:p>
    <w:p w:rsidR="0030404D" w:rsidRDefault="0030404D" w:rsidP="00A379A5">
      <w:pPr>
        <w:pStyle w:val="af2"/>
        <w:ind w:right="-31"/>
        <w:jc w:val="right"/>
        <w:rPr>
          <w:rFonts w:ascii="Times New Roman" w:hAnsi="Times New Roman"/>
          <w:color w:val="000000"/>
          <w:spacing w:val="2"/>
          <w:sz w:val="24"/>
          <w:szCs w:val="24"/>
        </w:rPr>
      </w:pPr>
    </w:p>
    <w:p w:rsidR="0089219A" w:rsidRDefault="0089219A" w:rsidP="00A379A5">
      <w:pPr>
        <w:pStyle w:val="af2"/>
        <w:ind w:right="-31"/>
        <w:jc w:val="right"/>
        <w:rPr>
          <w:rFonts w:ascii="Times New Roman" w:hAnsi="Times New Roman"/>
          <w:color w:val="000000"/>
          <w:spacing w:val="2"/>
          <w:sz w:val="24"/>
          <w:szCs w:val="24"/>
        </w:rPr>
      </w:pPr>
    </w:p>
    <w:p w:rsidR="0089219A" w:rsidRDefault="0089219A" w:rsidP="00A379A5">
      <w:pPr>
        <w:pStyle w:val="af2"/>
        <w:ind w:right="-31"/>
        <w:jc w:val="right"/>
        <w:rPr>
          <w:rFonts w:ascii="Times New Roman" w:hAnsi="Times New Roman"/>
          <w:color w:val="000000"/>
          <w:spacing w:val="2"/>
          <w:sz w:val="24"/>
          <w:szCs w:val="24"/>
        </w:rPr>
      </w:pPr>
    </w:p>
    <w:p w:rsidR="0089219A" w:rsidRDefault="0089219A" w:rsidP="00A379A5">
      <w:pPr>
        <w:pStyle w:val="af2"/>
        <w:ind w:right="-31"/>
        <w:jc w:val="right"/>
        <w:rPr>
          <w:rFonts w:ascii="Times New Roman" w:hAnsi="Times New Roman"/>
          <w:color w:val="000000"/>
          <w:spacing w:val="2"/>
          <w:sz w:val="24"/>
          <w:szCs w:val="24"/>
        </w:rPr>
      </w:pPr>
    </w:p>
    <w:p w:rsidR="0089219A" w:rsidRDefault="0089219A" w:rsidP="00A379A5">
      <w:pPr>
        <w:pStyle w:val="af2"/>
        <w:ind w:right="-31"/>
        <w:jc w:val="right"/>
        <w:rPr>
          <w:rFonts w:ascii="Times New Roman" w:hAnsi="Times New Roman"/>
          <w:color w:val="000000"/>
          <w:spacing w:val="2"/>
          <w:sz w:val="24"/>
          <w:szCs w:val="24"/>
        </w:rPr>
      </w:pPr>
    </w:p>
    <w:p w:rsidR="0089219A" w:rsidRDefault="0089219A" w:rsidP="00A379A5">
      <w:pPr>
        <w:pStyle w:val="af2"/>
        <w:ind w:right="-31"/>
        <w:jc w:val="right"/>
        <w:rPr>
          <w:rFonts w:ascii="Times New Roman" w:hAnsi="Times New Roman"/>
          <w:color w:val="000000"/>
          <w:spacing w:val="2"/>
          <w:sz w:val="24"/>
          <w:szCs w:val="24"/>
        </w:rPr>
      </w:pPr>
    </w:p>
    <w:p w:rsidR="0089219A" w:rsidRDefault="0089219A" w:rsidP="00A379A5">
      <w:pPr>
        <w:pStyle w:val="af2"/>
        <w:ind w:right="-31"/>
        <w:jc w:val="right"/>
        <w:rPr>
          <w:rFonts w:ascii="Times New Roman" w:hAnsi="Times New Roman"/>
          <w:color w:val="000000"/>
          <w:spacing w:val="2"/>
          <w:sz w:val="24"/>
          <w:szCs w:val="24"/>
        </w:rPr>
      </w:pPr>
    </w:p>
    <w:p w:rsidR="0089219A" w:rsidRDefault="0089219A" w:rsidP="00A379A5">
      <w:pPr>
        <w:pStyle w:val="af2"/>
        <w:ind w:right="-31"/>
        <w:jc w:val="right"/>
        <w:rPr>
          <w:rFonts w:ascii="Times New Roman" w:hAnsi="Times New Roman"/>
          <w:color w:val="000000"/>
          <w:spacing w:val="2"/>
          <w:sz w:val="24"/>
          <w:szCs w:val="24"/>
        </w:rPr>
      </w:pPr>
    </w:p>
    <w:p w:rsidR="00A83212" w:rsidRDefault="00A83212" w:rsidP="00A379A5">
      <w:pPr>
        <w:pStyle w:val="af2"/>
        <w:ind w:right="-31"/>
        <w:jc w:val="right"/>
        <w:rPr>
          <w:rFonts w:ascii="Times New Roman" w:hAnsi="Times New Roman"/>
          <w:color w:val="000000"/>
          <w:spacing w:val="2"/>
          <w:sz w:val="24"/>
          <w:szCs w:val="24"/>
        </w:rPr>
      </w:pPr>
    </w:p>
    <w:p w:rsidR="00A83212" w:rsidRDefault="00A83212" w:rsidP="00A379A5">
      <w:pPr>
        <w:pStyle w:val="af2"/>
        <w:ind w:right="-31"/>
        <w:jc w:val="right"/>
        <w:rPr>
          <w:rFonts w:ascii="Times New Roman" w:hAnsi="Times New Roman"/>
          <w:color w:val="000000"/>
          <w:spacing w:val="2"/>
          <w:sz w:val="24"/>
          <w:szCs w:val="24"/>
        </w:rPr>
      </w:pPr>
    </w:p>
    <w:p w:rsidR="00A83212" w:rsidRDefault="00A83212" w:rsidP="00A379A5">
      <w:pPr>
        <w:pStyle w:val="af2"/>
        <w:ind w:right="-31"/>
        <w:jc w:val="right"/>
        <w:rPr>
          <w:rFonts w:ascii="Times New Roman" w:hAnsi="Times New Roman"/>
          <w:color w:val="000000"/>
          <w:spacing w:val="2"/>
          <w:sz w:val="24"/>
          <w:szCs w:val="24"/>
        </w:rPr>
      </w:pPr>
    </w:p>
    <w:p w:rsidR="00A83212" w:rsidRDefault="00A83212" w:rsidP="00A379A5">
      <w:pPr>
        <w:pStyle w:val="af2"/>
        <w:ind w:right="-31"/>
        <w:jc w:val="right"/>
        <w:rPr>
          <w:rFonts w:ascii="Times New Roman" w:hAnsi="Times New Roman"/>
          <w:color w:val="000000"/>
          <w:spacing w:val="2"/>
          <w:sz w:val="24"/>
          <w:szCs w:val="24"/>
        </w:rPr>
      </w:pPr>
    </w:p>
    <w:p w:rsidR="00A379A5" w:rsidRPr="00A379A5" w:rsidRDefault="00A379A5" w:rsidP="00A379A5">
      <w:pPr>
        <w:pStyle w:val="af2"/>
        <w:ind w:right="-31"/>
        <w:jc w:val="right"/>
        <w:rPr>
          <w:rFonts w:ascii="Times New Roman" w:hAnsi="Times New Roman"/>
          <w:sz w:val="24"/>
          <w:szCs w:val="24"/>
        </w:rPr>
      </w:pPr>
      <w:r w:rsidRPr="00A379A5">
        <w:rPr>
          <w:rFonts w:ascii="Times New Roman" w:hAnsi="Times New Roman"/>
          <w:color w:val="000000"/>
          <w:spacing w:val="2"/>
          <w:sz w:val="24"/>
          <w:szCs w:val="24"/>
        </w:rPr>
        <w:lastRenderedPageBreak/>
        <w:t xml:space="preserve">Приложение </w:t>
      </w:r>
      <w:r>
        <w:rPr>
          <w:rFonts w:ascii="Times New Roman" w:hAnsi="Times New Roman"/>
          <w:color w:val="000000"/>
          <w:spacing w:val="2"/>
          <w:sz w:val="24"/>
          <w:szCs w:val="24"/>
        </w:rPr>
        <w:t xml:space="preserve">№ </w:t>
      </w:r>
      <w:r w:rsidR="00BF066E">
        <w:rPr>
          <w:rFonts w:ascii="Times New Roman" w:hAnsi="Times New Roman"/>
          <w:color w:val="000000"/>
          <w:spacing w:val="2"/>
          <w:sz w:val="24"/>
          <w:szCs w:val="24"/>
        </w:rPr>
        <w:t>3</w:t>
      </w:r>
      <w:r w:rsidRPr="00A379A5">
        <w:rPr>
          <w:rFonts w:ascii="Times New Roman" w:hAnsi="Times New Roman"/>
          <w:color w:val="000000"/>
          <w:spacing w:val="2"/>
          <w:sz w:val="24"/>
          <w:szCs w:val="24"/>
        </w:rPr>
        <w:t xml:space="preserve"> </w:t>
      </w:r>
      <w:r w:rsidRPr="00A379A5">
        <w:rPr>
          <w:rFonts w:ascii="Times New Roman" w:hAnsi="Times New Roman"/>
          <w:sz w:val="24"/>
          <w:szCs w:val="24"/>
        </w:rPr>
        <w:t>к Инвестиционному паспорту</w:t>
      </w:r>
    </w:p>
    <w:p w:rsidR="00A379A5" w:rsidRPr="00A379A5" w:rsidRDefault="00A379A5" w:rsidP="00A379A5">
      <w:pPr>
        <w:pStyle w:val="af2"/>
        <w:ind w:right="-31"/>
        <w:jc w:val="right"/>
        <w:rPr>
          <w:rFonts w:ascii="Times New Roman" w:hAnsi="Times New Roman"/>
          <w:sz w:val="24"/>
          <w:szCs w:val="24"/>
        </w:rPr>
      </w:pPr>
      <w:r w:rsidRPr="00A379A5">
        <w:rPr>
          <w:rFonts w:ascii="Times New Roman" w:hAnsi="Times New Roman"/>
          <w:sz w:val="24"/>
          <w:szCs w:val="24"/>
        </w:rPr>
        <w:t xml:space="preserve">                                                                                         городского округа Похвистнево</w:t>
      </w:r>
    </w:p>
    <w:p w:rsidR="00A379A5" w:rsidRPr="00A379A5" w:rsidRDefault="00A379A5" w:rsidP="00A379A5">
      <w:pPr>
        <w:pStyle w:val="af2"/>
        <w:ind w:right="-31"/>
        <w:jc w:val="right"/>
        <w:rPr>
          <w:rFonts w:ascii="Times New Roman" w:hAnsi="Times New Roman"/>
          <w:sz w:val="24"/>
          <w:szCs w:val="24"/>
        </w:rPr>
      </w:pPr>
      <w:r w:rsidRPr="00A379A5">
        <w:rPr>
          <w:rFonts w:ascii="Times New Roman" w:hAnsi="Times New Roman"/>
          <w:sz w:val="24"/>
          <w:szCs w:val="24"/>
        </w:rPr>
        <w:t xml:space="preserve">                                                                        Самарской области</w:t>
      </w:r>
    </w:p>
    <w:p w:rsidR="001D5662" w:rsidRDefault="001D5662" w:rsidP="00040BB1">
      <w:pPr>
        <w:tabs>
          <w:tab w:val="left" w:pos="1134"/>
        </w:tabs>
        <w:suppressAutoHyphens/>
        <w:autoSpaceDE w:val="0"/>
        <w:autoSpaceDN w:val="0"/>
        <w:adjustRightInd w:val="0"/>
        <w:spacing w:after="0"/>
        <w:jc w:val="center"/>
        <w:rPr>
          <w:rFonts w:ascii="Times New Roman" w:hAnsi="Times New Roman" w:cs="Times New Roman"/>
          <w:b/>
          <w:sz w:val="28"/>
          <w:szCs w:val="28"/>
        </w:rPr>
      </w:pPr>
    </w:p>
    <w:p w:rsidR="003D1994" w:rsidRDefault="003D1994" w:rsidP="00A379A5">
      <w:pPr>
        <w:tabs>
          <w:tab w:val="left" w:pos="1134"/>
        </w:tabs>
        <w:suppressAutoHyphens/>
        <w:autoSpaceDE w:val="0"/>
        <w:autoSpaceDN w:val="0"/>
        <w:adjustRightInd w:val="0"/>
        <w:spacing w:after="0"/>
        <w:jc w:val="center"/>
        <w:rPr>
          <w:rFonts w:ascii="Times New Roman" w:hAnsi="Times New Roman" w:cs="Times New Roman"/>
          <w:b/>
          <w:sz w:val="28"/>
          <w:szCs w:val="28"/>
        </w:rPr>
      </w:pPr>
      <w:r>
        <w:rPr>
          <w:rFonts w:ascii="Times New Roman" w:hAnsi="Times New Roman" w:cs="Times New Roman"/>
          <w:b/>
          <w:sz w:val="28"/>
          <w:szCs w:val="28"/>
        </w:rPr>
        <w:t xml:space="preserve">Перечень </w:t>
      </w:r>
      <w:r w:rsidR="00040BB1">
        <w:rPr>
          <w:rFonts w:ascii="Times New Roman" w:hAnsi="Times New Roman" w:cs="Times New Roman"/>
          <w:b/>
          <w:sz w:val="28"/>
          <w:szCs w:val="28"/>
        </w:rPr>
        <w:t>объектов</w:t>
      </w:r>
      <w:r w:rsidR="00BD6327">
        <w:rPr>
          <w:rFonts w:ascii="Times New Roman" w:hAnsi="Times New Roman" w:cs="Times New Roman"/>
          <w:b/>
          <w:sz w:val="28"/>
          <w:szCs w:val="28"/>
        </w:rPr>
        <w:t xml:space="preserve"> </w:t>
      </w:r>
      <w:r w:rsidR="004757B6">
        <w:rPr>
          <w:rFonts w:ascii="Times New Roman" w:hAnsi="Times New Roman" w:cs="Times New Roman"/>
          <w:b/>
          <w:sz w:val="28"/>
          <w:szCs w:val="28"/>
        </w:rPr>
        <w:t xml:space="preserve">недвижимости, находящихся в собственности муниципального образования </w:t>
      </w:r>
      <w:r>
        <w:rPr>
          <w:rFonts w:ascii="Times New Roman" w:hAnsi="Times New Roman" w:cs="Times New Roman"/>
          <w:b/>
          <w:sz w:val="28"/>
          <w:szCs w:val="28"/>
        </w:rPr>
        <w:t>на территории городского округа Похвистнево</w:t>
      </w:r>
      <w:r w:rsidR="004757B6">
        <w:rPr>
          <w:rFonts w:ascii="Times New Roman" w:hAnsi="Times New Roman" w:cs="Times New Roman"/>
          <w:b/>
          <w:sz w:val="28"/>
          <w:szCs w:val="28"/>
        </w:rPr>
        <w:t xml:space="preserve">, </w:t>
      </w:r>
      <w:r w:rsidR="004757B6" w:rsidRPr="001D54D6">
        <w:rPr>
          <w:rFonts w:ascii="Times New Roman" w:hAnsi="Times New Roman" w:cs="Times New Roman"/>
          <w:b/>
          <w:sz w:val="28"/>
          <w:szCs w:val="28"/>
        </w:rPr>
        <w:t xml:space="preserve">предназначенных для </w:t>
      </w:r>
      <w:r w:rsidR="00AD4BA1" w:rsidRPr="001D54D6">
        <w:rPr>
          <w:rFonts w:ascii="Times New Roman" w:hAnsi="Times New Roman" w:cs="Times New Roman"/>
          <w:b/>
          <w:sz w:val="28"/>
          <w:szCs w:val="28"/>
        </w:rPr>
        <w:t>сдачи в аренду</w:t>
      </w:r>
      <w:r w:rsidR="00AD4BA1">
        <w:rPr>
          <w:rFonts w:ascii="Times New Roman" w:hAnsi="Times New Roman" w:cs="Times New Roman"/>
          <w:b/>
          <w:sz w:val="28"/>
          <w:szCs w:val="28"/>
        </w:rPr>
        <w:t xml:space="preserve"> субъектам МСП и </w:t>
      </w:r>
      <w:proofErr w:type="spellStart"/>
      <w:r w:rsidR="004757B6">
        <w:rPr>
          <w:rFonts w:ascii="Times New Roman" w:hAnsi="Times New Roman" w:cs="Times New Roman"/>
          <w:b/>
          <w:sz w:val="28"/>
          <w:szCs w:val="28"/>
        </w:rPr>
        <w:t>самозанятым</w:t>
      </w:r>
      <w:proofErr w:type="spellEnd"/>
      <w:r w:rsidR="004757B6">
        <w:rPr>
          <w:rFonts w:ascii="Times New Roman" w:hAnsi="Times New Roman" w:cs="Times New Roman"/>
          <w:b/>
          <w:sz w:val="28"/>
          <w:szCs w:val="28"/>
        </w:rPr>
        <w:t xml:space="preserve"> гражданам</w:t>
      </w:r>
    </w:p>
    <w:p w:rsidR="003D1994" w:rsidRDefault="003D1994" w:rsidP="00040BB1">
      <w:pPr>
        <w:tabs>
          <w:tab w:val="left" w:pos="1134"/>
        </w:tabs>
        <w:suppressAutoHyphens/>
        <w:autoSpaceDE w:val="0"/>
        <w:autoSpaceDN w:val="0"/>
        <w:adjustRightInd w:val="0"/>
        <w:spacing w:after="0"/>
        <w:jc w:val="center"/>
        <w:rPr>
          <w:rFonts w:ascii="Times New Roman" w:hAnsi="Times New Roman" w:cs="Times New Roman"/>
          <w:b/>
          <w:sz w:val="28"/>
          <w:szCs w:val="28"/>
        </w:rPr>
      </w:pPr>
    </w:p>
    <w:tbl>
      <w:tblPr>
        <w:tblStyle w:val="a3"/>
        <w:tblW w:w="4895" w:type="pct"/>
        <w:tblInd w:w="250" w:type="dxa"/>
        <w:tblLook w:val="04A0"/>
      </w:tblPr>
      <w:tblGrid>
        <w:gridCol w:w="583"/>
        <w:gridCol w:w="5622"/>
        <w:gridCol w:w="2971"/>
        <w:gridCol w:w="1384"/>
        <w:gridCol w:w="1659"/>
        <w:gridCol w:w="3089"/>
      </w:tblGrid>
      <w:tr w:rsidR="00407B8A" w:rsidRPr="00467990" w:rsidTr="00A379A5">
        <w:tc>
          <w:tcPr>
            <w:tcW w:w="190" w:type="pct"/>
            <w:vAlign w:val="center"/>
          </w:tcPr>
          <w:p w:rsidR="003D1994" w:rsidRPr="00467990" w:rsidRDefault="003D1994" w:rsidP="003D1994">
            <w:pPr>
              <w:tabs>
                <w:tab w:val="left" w:pos="1134"/>
              </w:tabs>
              <w:suppressAutoHyphens/>
              <w:autoSpaceDE w:val="0"/>
              <w:autoSpaceDN w:val="0"/>
              <w:adjustRightInd w:val="0"/>
              <w:jc w:val="center"/>
              <w:rPr>
                <w:rFonts w:ascii="Times New Roman" w:hAnsi="Times New Roman" w:cs="Times New Roman"/>
                <w:b/>
                <w:sz w:val="24"/>
                <w:szCs w:val="24"/>
              </w:rPr>
            </w:pPr>
            <w:r w:rsidRPr="00467990">
              <w:rPr>
                <w:rFonts w:ascii="Times New Roman" w:hAnsi="Times New Roman" w:cs="Times New Roman"/>
                <w:b/>
                <w:sz w:val="24"/>
                <w:szCs w:val="24"/>
              </w:rPr>
              <w:t xml:space="preserve">№ </w:t>
            </w:r>
            <w:proofErr w:type="spellStart"/>
            <w:r w:rsidRPr="00467990">
              <w:rPr>
                <w:rFonts w:ascii="Times New Roman" w:hAnsi="Times New Roman" w:cs="Times New Roman"/>
                <w:b/>
                <w:sz w:val="24"/>
                <w:szCs w:val="24"/>
              </w:rPr>
              <w:t>п</w:t>
            </w:r>
            <w:proofErr w:type="spellEnd"/>
            <w:r w:rsidRPr="00467990">
              <w:rPr>
                <w:rFonts w:ascii="Times New Roman" w:hAnsi="Times New Roman" w:cs="Times New Roman"/>
                <w:b/>
                <w:sz w:val="24"/>
                <w:szCs w:val="24"/>
              </w:rPr>
              <w:t>/</w:t>
            </w:r>
            <w:proofErr w:type="spellStart"/>
            <w:r w:rsidRPr="00467990">
              <w:rPr>
                <w:rFonts w:ascii="Times New Roman" w:hAnsi="Times New Roman" w:cs="Times New Roman"/>
                <w:b/>
                <w:sz w:val="24"/>
                <w:szCs w:val="24"/>
              </w:rPr>
              <w:t>п</w:t>
            </w:r>
            <w:proofErr w:type="spellEnd"/>
          </w:p>
        </w:tc>
        <w:tc>
          <w:tcPr>
            <w:tcW w:w="1836" w:type="pct"/>
          </w:tcPr>
          <w:p w:rsidR="003D1994" w:rsidRPr="00467990" w:rsidRDefault="003D1994" w:rsidP="003D1994">
            <w:pPr>
              <w:tabs>
                <w:tab w:val="left" w:pos="1134"/>
              </w:tabs>
              <w:suppressAutoHyphens/>
              <w:autoSpaceDE w:val="0"/>
              <w:autoSpaceDN w:val="0"/>
              <w:adjustRightInd w:val="0"/>
              <w:jc w:val="center"/>
              <w:rPr>
                <w:rFonts w:ascii="Times New Roman" w:hAnsi="Times New Roman" w:cs="Times New Roman"/>
                <w:b/>
                <w:sz w:val="24"/>
                <w:szCs w:val="24"/>
              </w:rPr>
            </w:pPr>
            <w:r w:rsidRPr="00467990">
              <w:rPr>
                <w:rFonts w:ascii="Times New Roman" w:hAnsi="Times New Roman" w:cs="Times New Roman"/>
                <w:b/>
                <w:sz w:val="24"/>
                <w:szCs w:val="24"/>
              </w:rPr>
              <w:t xml:space="preserve">Адрес расположения площадки </w:t>
            </w:r>
          </w:p>
        </w:tc>
        <w:tc>
          <w:tcPr>
            <w:tcW w:w="970" w:type="pct"/>
          </w:tcPr>
          <w:p w:rsidR="003D1994" w:rsidRPr="00467990" w:rsidRDefault="003D1994" w:rsidP="004757B6">
            <w:pPr>
              <w:tabs>
                <w:tab w:val="left" w:pos="1134"/>
              </w:tabs>
              <w:suppressAutoHyphens/>
              <w:autoSpaceDE w:val="0"/>
              <w:autoSpaceDN w:val="0"/>
              <w:adjustRightInd w:val="0"/>
              <w:jc w:val="center"/>
              <w:rPr>
                <w:rFonts w:ascii="Times New Roman" w:hAnsi="Times New Roman" w:cs="Times New Roman"/>
                <w:b/>
                <w:sz w:val="24"/>
                <w:szCs w:val="24"/>
              </w:rPr>
            </w:pPr>
            <w:r w:rsidRPr="00467990">
              <w:rPr>
                <w:rFonts w:ascii="Times New Roman" w:hAnsi="Times New Roman" w:cs="Times New Roman"/>
                <w:b/>
                <w:sz w:val="24"/>
                <w:szCs w:val="24"/>
              </w:rPr>
              <w:t>К</w:t>
            </w:r>
            <w:r w:rsidR="004757B6" w:rsidRPr="00467990">
              <w:rPr>
                <w:rFonts w:ascii="Times New Roman" w:hAnsi="Times New Roman" w:cs="Times New Roman"/>
                <w:b/>
                <w:sz w:val="24"/>
                <w:szCs w:val="24"/>
              </w:rPr>
              <w:t>адастровый номер</w:t>
            </w:r>
          </w:p>
        </w:tc>
        <w:tc>
          <w:tcPr>
            <w:tcW w:w="452" w:type="pct"/>
          </w:tcPr>
          <w:p w:rsidR="003D1994" w:rsidRPr="00467990" w:rsidRDefault="003D1994" w:rsidP="003D1994">
            <w:pPr>
              <w:tabs>
                <w:tab w:val="left" w:pos="1134"/>
              </w:tabs>
              <w:suppressAutoHyphens/>
              <w:autoSpaceDE w:val="0"/>
              <w:autoSpaceDN w:val="0"/>
              <w:adjustRightInd w:val="0"/>
              <w:jc w:val="center"/>
              <w:rPr>
                <w:rFonts w:ascii="Times New Roman" w:hAnsi="Times New Roman" w:cs="Times New Roman"/>
                <w:b/>
                <w:sz w:val="24"/>
                <w:szCs w:val="24"/>
              </w:rPr>
            </w:pPr>
            <w:r w:rsidRPr="00467990">
              <w:rPr>
                <w:rFonts w:ascii="Times New Roman" w:hAnsi="Times New Roman" w:cs="Times New Roman"/>
                <w:b/>
                <w:sz w:val="24"/>
                <w:szCs w:val="24"/>
              </w:rPr>
              <w:t xml:space="preserve">Площадь, кв. м. </w:t>
            </w:r>
          </w:p>
        </w:tc>
        <w:tc>
          <w:tcPr>
            <w:tcW w:w="542" w:type="pct"/>
          </w:tcPr>
          <w:p w:rsidR="003D1994" w:rsidRPr="00467990" w:rsidRDefault="003D1994" w:rsidP="003D1994">
            <w:pPr>
              <w:tabs>
                <w:tab w:val="left" w:pos="1134"/>
              </w:tabs>
              <w:suppressAutoHyphens/>
              <w:autoSpaceDE w:val="0"/>
              <w:autoSpaceDN w:val="0"/>
              <w:adjustRightInd w:val="0"/>
              <w:jc w:val="center"/>
              <w:rPr>
                <w:rFonts w:ascii="Times New Roman" w:hAnsi="Times New Roman" w:cs="Times New Roman"/>
                <w:b/>
                <w:sz w:val="24"/>
                <w:szCs w:val="24"/>
              </w:rPr>
            </w:pPr>
            <w:r w:rsidRPr="00467990">
              <w:rPr>
                <w:rFonts w:ascii="Times New Roman" w:hAnsi="Times New Roman" w:cs="Times New Roman"/>
                <w:b/>
                <w:sz w:val="24"/>
                <w:szCs w:val="24"/>
              </w:rPr>
              <w:t>Инженерные сети</w:t>
            </w:r>
          </w:p>
        </w:tc>
        <w:tc>
          <w:tcPr>
            <w:tcW w:w="1009" w:type="pct"/>
          </w:tcPr>
          <w:p w:rsidR="003D1994" w:rsidRPr="00467990" w:rsidRDefault="004757B6" w:rsidP="003D1994">
            <w:pPr>
              <w:tabs>
                <w:tab w:val="left" w:pos="1134"/>
              </w:tabs>
              <w:suppressAutoHyphens/>
              <w:autoSpaceDE w:val="0"/>
              <w:autoSpaceDN w:val="0"/>
              <w:adjustRightInd w:val="0"/>
              <w:jc w:val="center"/>
              <w:rPr>
                <w:rFonts w:ascii="Times New Roman" w:hAnsi="Times New Roman" w:cs="Times New Roman"/>
                <w:b/>
                <w:sz w:val="24"/>
                <w:szCs w:val="24"/>
              </w:rPr>
            </w:pPr>
            <w:r w:rsidRPr="00467990">
              <w:rPr>
                <w:rFonts w:ascii="Times New Roman" w:hAnsi="Times New Roman" w:cs="Times New Roman"/>
                <w:b/>
                <w:sz w:val="24"/>
                <w:szCs w:val="24"/>
              </w:rPr>
              <w:t>Наименование объекта</w:t>
            </w:r>
          </w:p>
        </w:tc>
      </w:tr>
      <w:tr w:rsidR="001D54D6" w:rsidRPr="00467990" w:rsidTr="00A379A5">
        <w:trPr>
          <w:trHeight w:val="447"/>
        </w:trPr>
        <w:tc>
          <w:tcPr>
            <w:tcW w:w="190" w:type="pct"/>
            <w:vAlign w:val="center"/>
          </w:tcPr>
          <w:p w:rsidR="001D54D6" w:rsidRPr="00467990" w:rsidRDefault="001D54D6" w:rsidP="00F95DB2">
            <w:pPr>
              <w:tabs>
                <w:tab w:val="left" w:pos="1134"/>
              </w:tabs>
              <w:suppressAutoHyphens/>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Pr="00467990">
              <w:rPr>
                <w:rFonts w:ascii="Times New Roman" w:hAnsi="Times New Roman" w:cs="Times New Roman"/>
                <w:sz w:val="24"/>
                <w:szCs w:val="24"/>
              </w:rPr>
              <w:t>.</w:t>
            </w:r>
          </w:p>
        </w:tc>
        <w:tc>
          <w:tcPr>
            <w:tcW w:w="1836" w:type="pct"/>
            <w:vAlign w:val="center"/>
          </w:tcPr>
          <w:p w:rsidR="001D54D6" w:rsidRPr="00467990" w:rsidRDefault="001D54D6" w:rsidP="00F95DB2">
            <w:pPr>
              <w:tabs>
                <w:tab w:val="left" w:pos="1134"/>
              </w:tabs>
              <w:suppressAutoHyphens/>
              <w:autoSpaceDE w:val="0"/>
              <w:autoSpaceDN w:val="0"/>
              <w:adjustRightInd w:val="0"/>
              <w:spacing w:line="360" w:lineRule="auto"/>
              <w:rPr>
                <w:rFonts w:ascii="Times New Roman" w:hAnsi="Times New Roman" w:cs="Times New Roman"/>
                <w:sz w:val="24"/>
                <w:szCs w:val="24"/>
              </w:rPr>
            </w:pPr>
            <w:r w:rsidRPr="00467990">
              <w:rPr>
                <w:rFonts w:ascii="Times New Roman" w:hAnsi="Times New Roman" w:cs="Times New Roman"/>
                <w:sz w:val="24"/>
                <w:szCs w:val="24"/>
              </w:rPr>
              <w:t>По адресу: г. Похвистнево, ул. Неверова, 22</w:t>
            </w:r>
          </w:p>
        </w:tc>
        <w:tc>
          <w:tcPr>
            <w:tcW w:w="970" w:type="pct"/>
            <w:vAlign w:val="center"/>
          </w:tcPr>
          <w:p w:rsidR="001D54D6" w:rsidRPr="00467990" w:rsidRDefault="001D54D6" w:rsidP="00F95DB2">
            <w:pPr>
              <w:tabs>
                <w:tab w:val="left" w:pos="1134"/>
              </w:tabs>
              <w:suppressAutoHyphens/>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63:07:0206001:686</w:t>
            </w:r>
          </w:p>
        </w:tc>
        <w:tc>
          <w:tcPr>
            <w:tcW w:w="452" w:type="pct"/>
            <w:vAlign w:val="center"/>
          </w:tcPr>
          <w:p w:rsidR="001D54D6" w:rsidRPr="00467990" w:rsidRDefault="001D54D6" w:rsidP="00F95DB2">
            <w:pPr>
              <w:tabs>
                <w:tab w:val="left" w:pos="1134"/>
              </w:tabs>
              <w:suppressAutoHyphens/>
              <w:autoSpaceDE w:val="0"/>
              <w:autoSpaceDN w:val="0"/>
              <w:adjustRightInd w:val="0"/>
              <w:spacing w:line="360" w:lineRule="auto"/>
              <w:jc w:val="center"/>
              <w:rPr>
                <w:rFonts w:ascii="Times New Roman" w:hAnsi="Times New Roman" w:cs="Times New Roman"/>
                <w:sz w:val="24"/>
                <w:szCs w:val="24"/>
              </w:rPr>
            </w:pPr>
            <w:r w:rsidRPr="00467990">
              <w:rPr>
                <w:rFonts w:ascii="Times New Roman" w:hAnsi="Times New Roman" w:cs="Times New Roman"/>
                <w:sz w:val="24"/>
                <w:szCs w:val="24"/>
              </w:rPr>
              <w:t>8,7</w:t>
            </w:r>
          </w:p>
        </w:tc>
        <w:tc>
          <w:tcPr>
            <w:tcW w:w="542" w:type="pct"/>
            <w:vAlign w:val="center"/>
          </w:tcPr>
          <w:p w:rsidR="001D54D6" w:rsidRPr="00467990" w:rsidRDefault="001D54D6" w:rsidP="00F95DB2">
            <w:pPr>
              <w:spacing w:line="360" w:lineRule="auto"/>
              <w:jc w:val="center"/>
            </w:pPr>
            <w:r w:rsidRPr="00467990">
              <w:rPr>
                <w:rFonts w:ascii="Times New Roman" w:hAnsi="Times New Roman" w:cs="Times New Roman"/>
                <w:sz w:val="24"/>
                <w:szCs w:val="24"/>
              </w:rPr>
              <w:t>подведены</w:t>
            </w:r>
          </w:p>
        </w:tc>
        <w:tc>
          <w:tcPr>
            <w:tcW w:w="1009" w:type="pct"/>
            <w:vAlign w:val="center"/>
          </w:tcPr>
          <w:p w:rsidR="001D54D6" w:rsidRPr="00467990" w:rsidRDefault="001D54D6" w:rsidP="00F95DB2">
            <w:pPr>
              <w:tabs>
                <w:tab w:val="left" w:pos="1134"/>
              </w:tabs>
              <w:suppressAutoHyphens/>
              <w:autoSpaceDE w:val="0"/>
              <w:autoSpaceDN w:val="0"/>
              <w:adjustRightInd w:val="0"/>
              <w:spacing w:line="360" w:lineRule="auto"/>
              <w:jc w:val="center"/>
              <w:rPr>
                <w:rFonts w:ascii="Times New Roman" w:hAnsi="Times New Roman" w:cs="Times New Roman"/>
                <w:sz w:val="24"/>
                <w:szCs w:val="24"/>
              </w:rPr>
            </w:pPr>
            <w:r w:rsidRPr="00467990">
              <w:rPr>
                <w:rFonts w:ascii="Times New Roman" w:hAnsi="Times New Roman" w:cs="Times New Roman"/>
                <w:sz w:val="24"/>
                <w:szCs w:val="24"/>
              </w:rPr>
              <w:t>мастерская</w:t>
            </w:r>
          </w:p>
        </w:tc>
      </w:tr>
    </w:tbl>
    <w:p w:rsidR="003D1994" w:rsidRPr="001937C9" w:rsidRDefault="003D1994" w:rsidP="001937C9">
      <w:pPr>
        <w:tabs>
          <w:tab w:val="left" w:pos="1134"/>
        </w:tabs>
        <w:suppressAutoHyphens/>
        <w:autoSpaceDE w:val="0"/>
        <w:autoSpaceDN w:val="0"/>
        <w:adjustRightInd w:val="0"/>
        <w:spacing w:after="0" w:line="300" w:lineRule="auto"/>
        <w:jc w:val="center"/>
        <w:rPr>
          <w:rFonts w:ascii="Times New Roman" w:hAnsi="Times New Roman" w:cs="Times New Roman"/>
          <w:b/>
          <w:sz w:val="28"/>
          <w:szCs w:val="28"/>
        </w:rPr>
      </w:pPr>
    </w:p>
    <w:sectPr w:rsidR="003D1994" w:rsidRPr="001937C9" w:rsidSect="001D5662">
      <w:pgSz w:w="16838" w:h="11906" w:orient="landscape" w:code="9"/>
      <w:pgMar w:top="709" w:right="567" w:bottom="851"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3D8" w:rsidRDefault="00BC33D8" w:rsidP="00DC516C">
      <w:pPr>
        <w:spacing w:after="0" w:line="240" w:lineRule="auto"/>
      </w:pPr>
      <w:r>
        <w:separator/>
      </w:r>
    </w:p>
  </w:endnote>
  <w:endnote w:type="continuationSeparator" w:id="0">
    <w:p w:rsidR="00BC33D8" w:rsidRDefault="00BC33D8" w:rsidP="00DC51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PEW Report">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aramond MT">
    <w:altName w:val="Garamond"/>
    <w:charset w:val="00"/>
    <w:family w:val="roman"/>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7921"/>
      <w:docPartObj>
        <w:docPartGallery w:val="Page Numbers (Bottom of Page)"/>
        <w:docPartUnique/>
      </w:docPartObj>
    </w:sdtPr>
    <w:sdtContent>
      <w:p w:rsidR="00BC33D8" w:rsidRDefault="00F01C00">
        <w:pPr>
          <w:pStyle w:val="ab"/>
          <w:jc w:val="center"/>
        </w:pPr>
        <w:fldSimple w:instr=" PAGE   \* MERGEFORMAT ">
          <w:r w:rsidR="009E158D">
            <w:rPr>
              <w:noProof/>
            </w:rPr>
            <w:t>39</w:t>
          </w:r>
        </w:fldSimple>
      </w:p>
    </w:sdtContent>
  </w:sdt>
  <w:p w:rsidR="00BC33D8" w:rsidRDefault="00BC33D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3D8" w:rsidRDefault="00BC33D8" w:rsidP="00DC516C">
      <w:pPr>
        <w:spacing w:after="0" w:line="240" w:lineRule="auto"/>
      </w:pPr>
      <w:r>
        <w:separator/>
      </w:r>
    </w:p>
  </w:footnote>
  <w:footnote w:type="continuationSeparator" w:id="0">
    <w:p w:rsidR="00BC33D8" w:rsidRDefault="00BC33D8" w:rsidP="00DC51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25pt;height:29.25pt" o:bullet="t">
        <v:imagedata r:id="rId1" o:title="art66B"/>
      </v:shape>
    </w:pict>
  </w:numPicBullet>
  <w:abstractNum w:abstractNumId="0">
    <w:nsid w:val="03AA3CD1"/>
    <w:multiLevelType w:val="hybridMultilevel"/>
    <w:tmpl w:val="4AB2073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08473AAB"/>
    <w:multiLevelType w:val="multilevel"/>
    <w:tmpl w:val="DF8C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D52DE8"/>
    <w:multiLevelType w:val="hybridMultilevel"/>
    <w:tmpl w:val="C9F688E6"/>
    <w:lvl w:ilvl="0" w:tplc="4BE883B4">
      <w:start w:val="1"/>
      <w:numFmt w:val="bullet"/>
      <w:lvlText w:val=""/>
      <w:lvlPicBulletId w:val="0"/>
      <w:lvlJc w:val="left"/>
      <w:pPr>
        <w:tabs>
          <w:tab w:val="num" w:pos="720"/>
        </w:tabs>
        <w:ind w:left="720" w:hanging="360"/>
      </w:pPr>
      <w:rPr>
        <w:rFonts w:ascii="Symbol" w:hAnsi="Symbol" w:hint="default"/>
      </w:rPr>
    </w:lvl>
    <w:lvl w:ilvl="1" w:tplc="1D24427E" w:tentative="1">
      <w:start w:val="1"/>
      <w:numFmt w:val="bullet"/>
      <w:lvlText w:val=""/>
      <w:lvlPicBulletId w:val="0"/>
      <w:lvlJc w:val="left"/>
      <w:pPr>
        <w:tabs>
          <w:tab w:val="num" w:pos="1440"/>
        </w:tabs>
        <w:ind w:left="1440" w:hanging="360"/>
      </w:pPr>
      <w:rPr>
        <w:rFonts w:ascii="Symbol" w:hAnsi="Symbol" w:hint="default"/>
      </w:rPr>
    </w:lvl>
    <w:lvl w:ilvl="2" w:tplc="6B644066" w:tentative="1">
      <w:start w:val="1"/>
      <w:numFmt w:val="bullet"/>
      <w:lvlText w:val=""/>
      <w:lvlPicBulletId w:val="0"/>
      <w:lvlJc w:val="left"/>
      <w:pPr>
        <w:tabs>
          <w:tab w:val="num" w:pos="2160"/>
        </w:tabs>
        <w:ind w:left="2160" w:hanging="360"/>
      </w:pPr>
      <w:rPr>
        <w:rFonts w:ascii="Symbol" w:hAnsi="Symbol" w:hint="default"/>
      </w:rPr>
    </w:lvl>
    <w:lvl w:ilvl="3" w:tplc="13B0AF16" w:tentative="1">
      <w:start w:val="1"/>
      <w:numFmt w:val="bullet"/>
      <w:lvlText w:val=""/>
      <w:lvlPicBulletId w:val="0"/>
      <w:lvlJc w:val="left"/>
      <w:pPr>
        <w:tabs>
          <w:tab w:val="num" w:pos="2880"/>
        </w:tabs>
        <w:ind w:left="2880" w:hanging="360"/>
      </w:pPr>
      <w:rPr>
        <w:rFonts w:ascii="Symbol" w:hAnsi="Symbol" w:hint="default"/>
      </w:rPr>
    </w:lvl>
    <w:lvl w:ilvl="4" w:tplc="5F547D06" w:tentative="1">
      <w:start w:val="1"/>
      <w:numFmt w:val="bullet"/>
      <w:lvlText w:val=""/>
      <w:lvlPicBulletId w:val="0"/>
      <w:lvlJc w:val="left"/>
      <w:pPr>
        <w:tabs>
          <w:tab w:val="num" w:pos="3600"/>
        </w:tabs>
        <w:ind w:left="3600" w:hanging="360"/>
      </w:pPr>
      <w:rPr>
        <w:rFonts w:ascii="Symbol" w:hAnsi="Symbol" w:hint="default"/>
      </w:rPr>
    </w:lvl>
    <w:lvl w:ilvl="5" w:tplc="B9BE366E" w:tentative="1">
      <w:start w:val="1"/>
      <w:numFmt w:val="bullet"/>
      <w:lvlText w:val=""/>
      <w:lvlPicBulletId w:val="0"/>
      <w:lvlJc w:val="left"/>
      <w:pPr>
        <w:tabs>
          <w:tab w:val="num" w:pos="4320"/>
        </w:tabs>
        <w:ind w:left="4320" w:hanging="360"/>
      </w:pPr>
      <w:rPr>
        <w:rFonts w:ascii="Symbol" w:hAnsi="Symbol" w:hint="default"/>
      </w:rPr>
    </w:lvl>
    <w:lvl w:ilvl="6" w:tplc="9926EEAC" w:tentative="1">
      <w:start w:val="1"/>
      <w:numFmt w:val="bullet"/>
      <w:lvlText w:val=""/>
      <w:lvlPicBulletId w:val="0"/>
      <w:lvlJc w:val="left"/>
      <w:pPr>
        <w:tabs>
          <w:tab w:val="num" w:pos="5040"/>
        </w:tabs>
        <w:ind w:left="5040" w:hanging="360"/>
      </w:pPr>
      <w:rPr>
        <w:rFonts w:ascii="Symbol" w:hAnsi="Symbol" w:hint="default"/>
      </w:rPr>
    </w:lvl>
    <w:lvl w:ilvl="7" w:tplc="DB7CA1D2" w:tentative="1">
      <w:start w:val="1"/>
      <w:numFmt w:val="bullet"/>
      <w:lvlText w:val=""/>
      <w:lvlPicBulletId w:val="0"/>
      <w:lvlJc w:val="left"/>
      <w:pPr>
        <w:tabs>
          <w:tab w:val="num" w:pos="5760"/>
        </w:tabs>
        <w:ind w:left="5760" w:hanging="360"/>
      </w:pPr>
      <w:rPr>
        <w:rFonts w:ascii="Symbol" w:hAnsi="Symbol" w:hint="default"/>
      </w:rPr>
    </w:lvl>
    <w:lvl w:ilvl="8" w:tplc="69A8E2C2"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0C05410F"/>
    <w:multiLevelType w:val="hybridMultilevel"/>
    <w:tmpl w:val="4AFC225E"/>
    <w:lvl w:ilvl="0" w:tplc="BC78B772">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EF8775E"/>
    <w:multiLevelType w:val="hybridMultilevel"/>
    <w:tmpl w:val="35A80018"/>
    <w:lvl w:ilvl="0" w:tplc="18BEA15A">
      <w:start w:val="1"/>
      <w:numFmt w:val="bullet"/>
      <w:lvlText w:val=""/>
      <w:lvlJc w:val="left"/>
      <w:pPr>
        <w:tabs>
          <w:tab w:val="num" w:pos="720"/>
        </w:tabs>
        <w:ind w:left="720" w:hanging="360"/>
      </w:pPr>
      <w:rPr>
        <w:rFonts w:ascii="Wingdings" w:hAnsi="Wingdings" w:hint="default"/>
      </w:rPr>
    </w:lvl>
    <w:lvl w:ilvl="1" w:tplc="81228AD6" w:tentative="1">
      <w:start w:val="1"/>
      <w:numFmt w:val="bullet"/>
      <w:lvlText w:val=""/>
      <w:lvlJc w:val="left"/>
      <w:pPr>
        <w:tabs>
          <w:tab w:val="num" w:pos="1440"/>
        </w:tabs>
        <w:ind w:left="1440" w:hanging="360"/>
      </w:pPr>
      <w:rPr>
        <w:rFonts w:ascii="Wingdings" w:hAnsi="Wingdings" w:hint="default"/>
      </w:rPr>
    </w:lvl>
    <w:lvl w:ilvl="2" w:tplc="B4862BE8" w:tentative="1">
      <w:start w:val="1"/>
      <w:numFmt w:val="bullet"/>
      <w:lvlText w:val=""/>
      <w:lvlJc w:val="left"/>
      <w:pPr>
        <w:tabs>
          <w:tab w:val="num" w:pos="2160"/>
        </w:tabs>
        <w:ind w:left="2160" w:hanging="360"/>
      </w:pPr>
      <w:rPr>
        <w:rFonts w:ascii="Wingdings" w:hAnsi="Wingdings" w:hint="default"/>
      </w:rPr>
    </w:lvl>
    <w:lvl w:ilvl="3" w:tplc="C06A3DC8" w:tentative="1">
      <w:start w:val="1"/>
      <w:numFmt w:val="bullet"/>
      <w:lvlText w:val=""/>
      <w:lvlJc w:val="left"/>
      <w:pPr>
        <w:tabs>
          <w:tab w:val="num" w:pos="2880"/>
        </w:tabs>
        <w:ind w:left="2880" w:hanging="360"/>
      </w:pPr>
      <w:rPr>
        <w:rFonts w:ascii="Wingdings" w:hAnsi="Wingdings" w:hint="default"/>
      </w:rPr>
    </w:lvl>
    <w:lvl w:ilvl="4" w:tplc="7F36BA6E" w:tentative="1">
      <w:start w:val="1"/>
      <w:numFmt w:val="bullet"/>
      <w:lvlText w:val=""/>
      <w:lvlJc w:val="left"/>
      <w:pPr>
        <w:tabs>
          <w:tab w:val="num" w:pos="3600"/>
        </w:tabs>
        <w:ind w:left="3600" w:hanging="360"/>
      </w:pPr>
      <w:rPr>
        <w:rFonts w:ascii="Wingdings" w:hAnsi="Wingdings" w:hint="default"/>
      </w:rPr>
    </w:lvl>
    <w:lvl w:ilvl="5" w:tplc="C4CEC1D4" w:tentative="1">
      <w:start w:val="1"/>
      <w:numFmt w:val="bullet"/>
      <w:lvlText w:val=""/>
      <w:lvlJc w:val="left"/>
      <w:pPr>
        <w:tabs>
          <w:tab w:val="num" w:pos="4320"/>
        </w:tabs>
        <w:ind w:left="4320" w:hanging="360"/>
      </w:pPr>
      <w:rPr>
        <w:rFonts w:ascii="Wingdings" w:hAnsi="Wingdings" w:hint="default"/>
      </w:rPr>
    </w:lvl>
    <w:lvl w:ilvl="6" w:tplc="62421564" w:tentative="1">
      <w:start w:val="1"/>
      <w:numFmt w:val="bullet"/>
      <w:lvlText w:val=""/>
      <w:lvlJc w:val="left"/>
      <w:pPr>
        <w:tabs>
          <w:tab w:val="num" w:pos="5040"/>
        </w:tabs>
        <w:ind w:left="5040" w:hanging="360"/>
      </w:pPr>
      <w:rPr>
        <w:rFonts w:ascii="Wingdings" w:hAnsi="Wingdings" w:hint="default"/>
      </w:rPr>
    </w:lvl>
    <w:lvl w:ilvl="7" w:tplc="E4EE1BDC" w:tentative="1">
      <w:start w:val="1"/>
      <w:numFmt w:val="bullet"/>
      <w:lvlText w:val=""/>
      <w:lvlJc w:val="left"/>
      <w:pPr>
        <w:tabs>
          <w:tab w:val="num" w:pos="5760"/>
        </w:tabs>
        <w:ind w:left="5760" w:hanging="360"/>
      </w:pPr>
      <w:rPr>
        <w:rFonts w:ascii="Wingdings" w:hAnsi="Wingdings" w:hint="default"/>
      </w:rPr>
    </w:lvl>
    <w:lvl w:ilvl="8" w:tplc="14C666BC" w:tentative="1">
      <w:start w:val="1"/>
      <w:numFmt w:val="bullet"/>
      <w:lvlText w:val=""/>
      <w:lvlJc w:val="left"/>
      <w:pPr>
        <w:tabs>
          <w:tab w:val="num" w:pos="6480"/>
        </w:tabs>
        <w:ind w:left="6480" w:hanging="360"/>
      </w:pPr>
      <w:rPr>
        <w:rFonts w:ascii="Wingdings" w:hAnsi="Wingdings" w:hint="default"/>
      </w:rPr>
    </w:lvl>
  </w:abstractNum>
  <w:abstractNum w:abstractNumId="5">
    <w:nsid w:val="13EE4C94"/>
    <w:multiLevelType w:val="multilevel"/>
    <w:tmpl w:val="362C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2B738D"/>
    <w:multiLevelType w:val="multilevel"/>
    <w:tmpl w:val="5428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9B79C0"/>
    <w:multiLevelType w:val="multilevel"/>
    <w:tmpl w:val="3B604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F66A4"/>
    <w:multiLevelType w:val="multilevel"/>
    <w:tmpl w:val="D538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85582E"/>
    <w:multiLevelType w:val="multilevel"/>
    <w:tmpl w:val="1056287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592966"/>
    <w:multiLevelType w:val="hybridMultilevel"/>
    <w:tmpl w:val="E80EEF08"/>
    <w:lvl w:ilvl="0" w:tplc="943E8A8E">
      <w:start w:val="1"/>
      <w:numFmt w:val="bullet"/>
      <w:lvlText w:val=""/>
      <w:lvlPicBulletId w:val="0"/>
      <w:lvlJc w:val="left"/>
      <w:pPr>
        <w:tabs>
          <w:tab w:val="num" w:pos="720"/>
        </w:tabs>
        <w:ind w:left="720" w:hanging="360"/>
      </w:pPr>
      <w:rPr>
        <w:rFonts w:ascii="Symbol" w:hAnsi="Symbol" w:hint="default"/>
      </w:rPr>
    </w:lvl>
    <w:lvl w:ilvl="1" w:tplc="F7D2C8FC" w:tentative="1">
      <w:start w:val="1"/>
      <w:numFmt w:val="bullet"/>
      <w:lvlText w:val=""/>
      <w:lvlPicBulletId w:val="0"/>
      <w:lvlJc w:val="left"/>
      <w:pPr>
        <w:tabs>
          <w:tab w:val="num" w:pos="1440"/>
        </w:tabs>
        <w:ind w:left="1440" w:hanging="360"/>
      </w:pPr>
      <w:rPr>
        <w:rFonts w:ascii="Symbol" w:hAnsi="Symbol" w:hint="default"/>
      </w:rPr>
    </w:lvl>
    <w:lvl w:ilvl="2" w:tplc="F8A8D198" w:tentative="1">
      <w:start w:val="1"/>
      <w:numFmt w:val="bullet"/>
      <w:lvlText w:val=""/>
      <w:lvlPicBulletId w:val="0"/>
      <w:lvlJc w:val="left"/>
      <w:pPr>
        <w:tabs>
          <w:tab w:val="num" w:pos="2160"/>
        </w:tabs>
        <w:ind w:left="2160" w:hanging="360"/>
      </w:pPr>
      <w:rPr>
        <w:rFonts w:ascii="Symbol" w:hAnsi="Symbol" w:hint="default"/>
      </w:rPr>
    </w:lvl>
    <w:lvl w:ilvl="3" w:tplc="5E00BF78" w:tentative="1">
      <w:start w:val="1"/>
      <w:numFmt w:val="bullet"/>
      <w:lvlText w:val=""/>
      <w:lvlPicBulletId w:val="0"/>
      <w:lvlJc w:val="left"/>
      <w:pPr>
        <w:tabs>
          <w:tab w:val="num" w:pos="2880"/>
        </w:tabs>
        <w:ind w:left="2880" w:hanging="360"/>
      </w:pPr>
      <w:rPr>
        <w:rFonts w:ascii="Symbol" w:hAnsi="Symbol" w:hint="default"/>
      </w:rPr>
    </w:lvl>
    <w:lvl w:ilvl="4" w:tplc="0CBE3960" w:tentative="1">
      <w:start w:val="1"/>
      <w:numFmt w:val="bullet"/>
      <w:lvlText w:val=""/>
      <w:lvlPicBulletId w:val="0"/>
      <w:lvlJc w:val="left"/>
      <w:pPr>
        <w:tabs>
          <w:tab w:val="num" w:pos="3600"/>
        </w:tabs>
        <w:ind w:left="3600" w:hanging="360"/>
      </w:pPr>
      <w:rPr>
        <w:rFonts w:ascii="Symbol" w:hAnsi="Symbol" w:hint="default"/>
      </w:rPr>
    </w:lvl>
    <w:lvl w:ilvl="5" w:tplc="82045082" w:tentative="1">
      <w:start w:val="1"/>
      <w:numFmt w:val="bullet"/>
      <w:lvlText w:val=""/>
      <w:lvlPicBulletId w:val="0"/>
      <w:lvlJc w:val="left"/>
      <w:pPr>
        <w:tabs>
          <w:tab w:val="num" w:pos="4320"/>
        </w:tabs>
        <w:ind w:left="4320" w:hanging="360"/>
      </w:pPr>
      <w:rPr>
        <w:rFonts w:ascii="Symbol" w:hAnsi="Symbol" w:hint="default"/>
      </w:rPr>
    </w:lvl>
    <w:lvl w:ilvl="6" w:tplc="F41A1468" w:tentative="1">
      <w:start w:val="1"/>
      <w:numFmt w:val="bullet"/>
      <w:lvlText w:val=""/>
      <w:lvlPicBulletId w:val="0"/>
      <w:lvlJc w:val="left"/>
      <w:pPr>
        <w:tabs>
          <w:tab w:val="num" w:pos="5040"/>
        </w:tabs>
        <w:ind w:left="5040" w:hanging="360"/>
      </w:pPr>
      <w:rPr>
        <w:rFonts w:ascii="Symbol" w:hAnsi="Symbol" w:hint="default"/>
      </w:rPr>
    </w:lvl>
    <w:lvl w:ilvl="7" w:tplc="46602D66" w:tentative="1">
      <w:start w:val="1"/>
      <w:numFmt w:val="bullet"/>
      <w:lvlText w:val=""/>
      <w:lvlPicBulletId w:val="0"/>
      <w:lvlJc w:val="left"/>
      <w:pPr>
        <w:tabs>
          <w:tab w:val="num" w:pos="5760"/>
        </w:tabs>
        <w:ind w:left="5760" w:hanging="360"/>
      </w:pPr>
      <w:rPr>
        <w:rFonts w:ascii="Symbol" w:hAnsi="Symbol" w:hint="default"/>
      </w:rPr>
    </w:lvl>
    <w:lvl w:ilvl="8" w:tplc="1F984E94"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1253F7B"/>
    <w:multiLevelType w:val="hybridMultilevel"/>
    <w:tmpl w:val="53AE8A44"/>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217362B4"/>
    <w:multiLevelType w:val="hybridMultilevel"/>
    <w:tmpl w:val="BDF27692"/>
    <w:lvl w:ilvl="0" w:tplc="35C40756">
      <w:start w:val="1"/>
      <w:numFmt w:val="bullet"/>
      <w:lvlText w:val=""/>
      <w:lvlPicBulletId w:val="0"/>
      <w:lvlJc w:val="left"/>
      <w:pPr>
        <w:tabs>
          <w:tab w:val="num" w:pos="720"/>
        </w:tabs>
        <w:ind w:left="720" w:hanging="360"/>
      </w:pPr>
      <w:rPr>
        <w:rFonts w:ascii="Symbol" w:hAnsi="Symbol" w:hint="default"/>
      </w:rPr>
    </w:lvl>
    <w:lvl w:ilvl="1" w:tplc="DA28F126" w:tentative="1">
      <w:start w:val="1"/>
      <w:numFmt w:val="bullet"/>
      <w:lvlText w:val=""/>
      <w:lvlPicBulletId w:val="0"/>
      <w:lvlJc w:val="left"/>
      <w:pPr>
        <w:tabs>
          <w:tab w:val="num" w:pos="1440"/>
        </w:tabs>
        <w:ind w:left="1440" w:hanging="360"/>
      </w:pPr>
      <w:rPr>
        <w:rFonts w:ascii="Symbol" w:hAnsi="Symbol" w:hint="default"/>
      </w:rPr>
    </w:lvl>
    <w:lvl w:ilvl="2" w:tplc="D2325400" w:tentative="1">
      <w:start w:val="1"/>
      <w:numFmt w:val="bullet"/>
      <w:lvlText w:val=""/>
      <w:lvlPicBulletId w:val="0"/>
      <w:lvlJc w:val="left"/>
      <w:pPr>
        <w:tabs>
          <w:tab w:val="num" w:pos="2160"/>
        </w:tabs>
        <w:ind w:left="2160" w:hanging="360"/>
      </w:pPr>
      <w:rPr>
        <w:rFonts w:ascii="Symbol" w:hAnsi="Symbol" w:hint="default"/>
      </w:rPr>
    </w:lvl>
    <w:lvl w:ilvl="3" w:tplc="E62A5FD4" w:tentative="1">
      <w:start w:val="1"/>
      <w:numFmt w:val="bullet"/>
      <w:lvlText w:val=""/>
      <w:lvlPicBulletId w:val="0"/>
      <w:lvlJc w:val="left"/>
      <w:pPr>
        <w:tabs>
          <w:tab w:val="num" w:pos="2880"/>
        </w:tabs>
        <w:ind w:left="2880" w:hanging="360"/>
      </w:pPr>
      <w:rPr>
        <w:rFonts w:ascii="Symbol" w:hAnsi="Symbol" w:hint="default"/>
      </w:rPr>
    </w:lvl>
    <w:lvl w:ilvl="4" w:tplc="E2EAEE8E" w:tentative="1">
      <w:start w:val="1"/>
      <w:numFmt w:val="bullet"/>
      <w:lvlText w:val=""/>
      <w:lvlPicBulletId w:val="0"/>
      <w:lvlJc w:val="left"/>
      <w:pPr>
        <w:tabs>
          <w:tab w:val="num" w:pos="3600"/>
        </w:tabs>
        <w:ind w:left="3600" w:hanging="360"/>
      </w:pPr>
      <w:rPr>
        <w:rFonts w:ascii="Symbol" w:hAnsi="Symbol" w:hint="default"/>
      </w:rPr>
    </w:lvl>
    <w:lvl w:ilvl="5" w:tplc="5E46FBA8" w:tentative="1">
      <w:start w:val="1"/>
      <w:numFmt w:val="bullet"/>
      <w:lvlText w:val=""/>
      <w:lvlPicBulletId w:val="0"/>
      <w:lvlJc w:val="left"/>
      <w:pPr>
        <w:tabs>
          <w:tab w:val="num" w:pos="4320"/>
        </w:tabs>
        <w:ind w:left="4320" w:hanging="360"/>
      </w:pPr>
      <w:rPr>
        <w:rFonts w:ascii="Symbol" w:hAnsi="Symbol" w:hint="default"/>
      </w:rPr>
    </w:lvl>
    <w:lvl w:ilvl="6" w:tplc="0C36E0E0" w:tentative="1">
      <w:start w:val="1"/>
      <w:numFmt w:val="bullet"/>
      <w:lvlText w:val=""/>
      <w:lvlPicBulletId w:val="0"/>
      <w:lvlJc w:val="left"/>
      <w:pPr>
        <w:tabs>
          <w:tab w:val="num" w:pos="5040"/>
        </w:tabs>
        <w:ind w:left="5040" w:hanging="360"/>
      </w:pPr>
      <w:rPr>
        <w:rFonts w:ascii="Symbol" w:hAnsi="Symbol" w:hint="default"/>
      </w:rPr>
    </w:lvl>
    <w:lvl w:ilvl="7" w:tplc="A1D26B58" w:tentative="1">
      <w:start w:val="1"/>
      <w:numFmt w:val="bullet"/>
      <w:lvlText w:val=""/>
      <w:lvlPicBulletId w:val="0"/>
      <w:lvlJc w:val="left"/>
      <w:pPr>
        <w:tabs>
          <w:tab w:val="num" w:pos="5760"/>
        </w:tabs>
        <w:ind w:left="5760" w:hanging="360"/>
      </w:pPr>
      <w:rPr>
        <w:rFonts w:ascii="Symbol" w:hAnsi="Symbol" w:hint="default"/>
      </w:rPr>
    </w:lvl>
    <w:lvl w:ilvl="8" w:tplc="A220507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237E47A5"/>
    <w:multiLevelType w:val="hybridMultilevel"/>
    <w:tmpl w:val="9CC81A0E"/>
    <w:lvl w:ilvl="0" w:tplc="E30E3FEC">
      <w:start w:val="1"/>
      <w:numFmt w:val="bullet"/>
      <w:lvlText w:val=""/>
      <w:lvlPicBulletId w:val="0"/>
      <w:lvlJc w:val="left"/>
      <w:pPr>
        <w:tabs>
          <w:tab w:val="num" w:pos="720"/>
        </w:tabs>
        <w:ind w:left="720" w:hanging="360"/>
      </w:pPr>
      <w:rPr>
        <w:rFonts w:ascii="Symbol" w:hAnsi="Symbol" w:hint="default"/>
      </w:rPr>
    </w:lvl>
    <w:lvl w:ilvl="1" w:tplc="C820E90C" w:tentative="1">
      <w:start w:val="1"/>
      <w:numFmt w:val="bullet"/>
      <w:lvlText w:val=""/>
      <w:lvlPicBulletId w:val="0"/>
      <w:lvlJc w:val="left"/>
      <w:pPr>
        <w:tabs>
          <w:tab w:val="num" w:pos="1440"/>
        </w:tabs>
        <w:ind w:left="1440" w:hanging="360"/>
      </w:pPr>
      <w:rPr>
        <w:rFonts w:ascii="Symbol" w:hAnsi="Symbol" w:hint="default"/>
      </w:rPr>
    </w:lvl>
    <w:lvl w:ilvl="2" w:tplc="041059C4" w:tentative="1">
      <w:start w:val="1"/>
      <w:numFmt w:val="bullet"/>
      <w:lvlText w:val=""/>
      <w:lvlPicBulletId w:val="0"/>
      <w:lvlJc w:val="left"/>
      <w:pPr>
        <w:tabs>
          <w:tab w:val="num" w:pos="2160"/>
        </w:tabs>
        <w:ind w:left="2160" w:hanging="360"/>
      </w:pPr>
      <w:rPr>
        <w:rFonts w:ascii="Symbol" w:hAnsi="Symbol" w:hint="default"/>
      </w:rPr>
    </w:lvl>
    <w:lvl w:ilvl="3" w:tplc="0F14B7DA" w:tentative="1">
      <w:start w:val="1"/>
      <w:numFmt w:val="bullet"/>
      <w:lvlText w:val=""/>
      <w:lvlPicBulletId w:val="0"/>
      <w:lvlJc w:val="left"/>
      <w:pPr>
        <w:tabs>
          <w:tab w:val="num" w:pos="2880"/>
        </w:tabs>
        <w:ind w:left="2880" w:hanging="360"/>
      </w:pPr>
      <w:rPr>
        <w:rFonts w:ascii="Symbol" w:hAnsi="Symbol" w:hint="default"/>
      </w:rPr>
    </w:lvl>
    <w:lvl w:ilvl="4" w:tplc="A6A82F20" w:tentative="1">
      <w:start w:val="1"/>
      <w:numFmt w:val="bullet"/>
      <w:lvlText w:val=""/>
      <w:lvlPicBulletId w:val="0"/>
      <w:lvlJc w:val="left"/>
      <w:pPr>
        <w:tabs>
          <w:tab w:val="num" w:pos="3600"/>
        </w:tabs>
        <w:ind w:left="3600" w:hanging="360"/>
      </w:pPr>
      <w:rPr>
        <w:rFonts w:ascii="Symbol" w:hAnsi="Symbol" w:hint="default"/>
      </w:rPr>
    </w:lvl>
    <w:lvl w:ilvl="5" w:tplc="3B7A3958" w:tentative="1">
      <w:start w:val="1"/>
      <w:numFmt w:val="bullet"/>
      <w:lvlText w:val=""/>
      <w:lvlPicBulletId w:val="0"/>
      <w:lvlJc w:val="left"/>
      <w:pPr>
        <w:tabs>
          <w:tab w:val="num" w:pos="4320"/>
        </w:tabs>
        <w:ind w:left="4320" w:hanging="360"/>
      </w:pPr>
      <w:rPr>
        <w:rFonts w:ascii="Symbol" w:hAnsi="Symbol" w:hint="default"/>
      </w:rPr>
    </w:lvl>
    <w:lvl w:ilvl="6" w:tplc="3EFCB5EA" w:tentative="1">
      <w:start w:val="1"/>
      <w:numFmt w:val="bullet"/>
      <w:lvlText w:val=""/>
      <w:lvlPicBulletId w:val="0"/>
      <w:lvlJc w:val="left"/>
      <w:pPr>
        <w:tabs>
          <w:tab w:val="num" w:pos="5040"/>
        </w:tabs>
        <w:ind w:left="5040" w:hanging="360"/>
      </w:pPr>
      <w:rPr>
        <w:rFonts w:ascii="Symbol" w:hAnsi="Symbol" w:hint="default"/>
      </w:rPr>
    </w:lvl>
    <w:lvl w:ilvl="7" w:tplc="675C9724" w:tentative="1">
      <w:start w:val="1"/>
      <w:numFmt w:val="bullet"/>
      <w:lvlText w:val=""/>
      <w:lvlPicBulletId w:val="0"/>
      <w:lvlJc w:val="left"/>
      <w:pPr>
        <w:tabs>
          <w:tab w:val="num" w:pos="5760"/>
        </w:tabs>
        <w:ind w:left="5760" w:hanging="360"/>
      </w:pPr>
      <w:rPr>
        <w:rFonts w:ascii="Symbol" w:hAnsi="Symbol" w:hint="default"/>
      </w:rPr>
    </w:lvl>
    <w:lvl w:ilvl="8" w:tplc="D7EE3F0A"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29706A98"/>
    <w:multiLevelType w:val="multilevel"/>
    <w:tmpl w:val="388A5A4C"/>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2A34FC6"/>
    <w:multiLevelType w:val="hybridMultilevel"/>
    <w:tmpl w:val="9C12D7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1329C9"/>
    <w:multiLevelType w:val="multilevel"/>
    <w:tmpl w:val="5BB0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1E2480B"/>
    <w:multiLevelType w:val="hybridMultilevel"/>
    <w:tmpl w:val="3E942430"/>
    <w:lvl w:ilvl="0" w:tplc="B5727FFA">
      <w:start w:val="1"/>
      <w:numFmt w:val="bullet"/>
      <w:lvlText w:val=""/>
      <w:lvlPicBulletId w:val="0"/>
      <w:lvlJc w:val="left"/>
      <w:pPr>
        <w:tabs>
          <w:tab w:val="num" w:pos="720"/>
        </w:tabs>
        <w:ind w:left="720" w:hanging="360"/>
      </w:pPr>
      <w:rPr>
        <w:rFonts w:ascii="Symbol" w:hAnsi="Symbol" w:hint="default"/>
      </w:rPr>
    </w:lvl>
    <w:lvl w:ilvl="1" w:tplc="34AAAF9C" w:tentative="1">
      <w:start w:val="1"/>
      <w:numFmt w:val="bullet"/>
      <w:lvlText w:val=""/>
      <w:lvlPicBulletId w:val="0"/>
      <w:lvlJc w:val="left"/>
      <w:pPr>
        <w:tabs>
          <w:tab w:val="num" w:pos="1440"/>
        </w:tabs>
        <w:ind w:left="1440" w:hanging="360"/>
      </w:pPr>
      <w:rPr>
        <w:rFonts w:ascii="Symbol" w:hAnsi="Symbol" w:hint="default"/>
      </w:rPr>
    </w:lvl>
    <w:lvl w:ilvl="2" w:tplc="957AD578" w:tentative="1">
      <w:start w:val="1"/>
      <w:numFmt w:val="bullet"/>
      <w:lvlText w:val=""/>
      <w:lvlPicBulletId w:val="0"/>
      <w:lvlJc w:val="left"/>
      <w:pPr>
        <w:tabs>
          <w:tab w:val="num" w:pos="2160"/>
        </w:tabs>
        <w:ind w:left="2160" w:hanging="360"/>
      </w:pPr>
      <w:rPr>
        <w:rFonts w:ascii="Symbol" w:hAnsi="Symbol" w:hint="default"/>
      </w:rPr>
    </w:lvl>
    <w:lvl w:ilvl="3" w:tplc="1528E83A" w:tentative="1">
      <w:start w:val="1"/>
      <w:numFmt w:val="bullet"/>
      <w:lvlText w:val=""/>
      <w:lvlPicBulletId w:val="0"/>
      <w:lvlJc w:val="left"/>
      <w:pPr>
        <w:tabs>
          <w:tab w:val="num" w:pos="2880"/>
        </w:tabs>
        <w:ind w:left="2880" w:hanging="360"/>
      </w:pPr>
      <w:rPr>
        <w:rFonts w:ascii="Symbol" w:hAnsi="Symbol" w:hint="default"/>
      </w:rPr>
    </w:lvl>
    <w:lvl w:ilvl="4" w:tplc="9C642DFC" w:tentative="1">
      <w:start w:val="1"/>
      <w:numFmt w:val="bullet"/>
      <w:lvlText w:val=""/>
      <w:lvlPicBulletId w:val="0"/>
      <w:lvlJc w:val="left"/>
      <w:pPr>
        <w:tabs>
          <w:tab w:val="num" w:pos="3600"/>
        </w:tabs>
        <w:ind w:left="3600" w:hanging="360"/>
      </w:pPr>
      <w:rPr>
        <w:rFonts w:ascii="Symbol" w:hAnsi="Symbol" w:hint="default"/>
      </w:rPr>
    </w:lvl>
    <w:lvl w:ilvl="5" w:tplc="8EC47432" w:tentative="1">
      <w:start w:val="1"/>
      <w:numFmt w:val="bullet"/>
      <w:lvlText w:val=""/>
      <w:lvlPicBulletId w:val="0"/>
      <w:lvlJc w:val="left"/>
      <w:pPr>
        <w:tabs>
          <w:tab w:val="num" w:pos="4320"/>
        </w:tabs>
        <w:ind w:left="4320" w:hanging="360"/>
      </w:pPr>
      <w:rPr>
        <w:rFonts w:ascii="Symbol" w:hAnsi="Symbol" w:hint="default"/>
      </w:rPr>
    </w:lvl>
    <w:lvl w:ilvl="6" w:tplc="038C6308" w:tentative="1">
      <w:start w:val="1"/>
      <w:numFmt w:val="bullet"/>
      <w:lvlText w:val=""/>
      <w:lvlPicBulletId w:val="0"/>
      <w:lvlJc w:val="left"/>
      <w:pPr>
        <w:tabs>
          <w:tab w:val="num" w:pos="5040"/>
        </w:tabs>
        <w:ind w:left="5040" w:hanging="360"/>
      </w:pPr>
      <w:rPr>
        <w:rFonts w:ascii="Symbol" w:hAnsi="Symbol" w:hint="default"/>
      </w:rPr>
    </w:lvl>
    <w:lvl w:ilvl="7" w:tplc="A258B6BA" w:tentative="1">
      <w:start w:val="1"/>
      <w:numFmt w:val="bullet"/>
      <w:lvlText w:val=""/>
      <w:lvlPicBulletId w:val="0"/>
      <w:lvlJc w:val="left"/>
      <w:pPr>
        <w:tabs>
          <w:tab w:val="num" w:pos="5760"/>
        </w:tabs>
        <w:ind w:left="5760" w:hanging="360"/>
      </w:pPr>
      <w:rPr>
        <w:rFonts w:ascii="Symbol" w:hAnsi="Symbol" w:hint="default"/>
      </w:rPr>
    </w:lvl>
    <w:lvl w:ilvl="8" w:tplc="92322D16" w:tentative="1">
      <w:start w:val="1"/>
      <w:numFmt w:val="bullet"/>
      <w:lvlText w:val=""/>
      <w:lvlPicBulletId w:val="0"/>
      <w:lvlJc w:val="left"/>
      <w:pPr>
        <w:tabs>
          <w:tab w:val="num" w:pos="6480"/>
        </w:tabs>
        <w:ind w:left="6480" w:hanging="360"/>
      </w:pPr>
      <w:rPr>
        <w:rFonts w:ascii="Symbol" w:hAnsi="Symbol" w:hint="default"/>
      </w:rPr>
    </w:lvl>
  </w:abstractNum>
  <w:abstractNum w:abstractNumId="18">
    <w:nsid w:val="421D170D"/>
    <w:multiLevelType w:val="hybridMultilevel"/>
    <w:tmpl w:val="0FE05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39E4359"/>
    <w:multiLevelType w:val="multilevel"/>
    <w:tmpl w:val="FEBC2E0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FAB2AB4"/>
    <w:multiLevelType w:val="multilevel"/>
    <w:tmpl w:val="0DAE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0E3A64"/>
    <w:multiLevelType w:val="multilevel"/>
    <w:tmpl w:val="7C04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1E16C52"/>
    <w:multiLevelType w:val="multilevel"/>
    <w:tmpl w:val="93BE831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87543D6"/>
    <w:multiLevelType w:val="hybridMultilevel"/>
    <w:tmpl w:val="B79C5E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E594524"/>
    <w:multiLevelType w:val="hybridMultilevel"/>
    <w:tmpl w:val="4E2EC28E"/>
    <w:lvl w:ilvl="0" w:tplc="72AE13C0">
      <w:start w:val="1"/>
      <w:numFmt w:val="bullet"/>
      <w:lvlText w:val=""/>
      <w:lvlPicBulletId w:val="0"/>
      <w:lvlJc w:val="left"/>
      <w:pPr>
        <w:tabs>
          <w:tab w:val="num" w:pos="720"/>
        </w:tabs>
        <w:ind w:left="720" w:hanging="360"/>
      </w:pPr>
      <w:rPr>
        <w:rFonts w:ascii="Symbol" w:hAnsi="Symbol" w:hint="default"/>
      </w:rPr>
    </w:lvl>
    <w:lvl w:ilvl="1" w:tplc="F40AE30C" w:tentative="1">
      <w:start w:val="1"/>
      <w:numFmt w:val="bullet"/>
      <w:lvlText w:val=""/>
      <w:lvlPicBulletId w:val="0"/>
      <w:lvlJc w:val="left"/>
      <w:pPr>
        <w:tabs>
          <w:tab w:val="num" w:pos="1440"/>
        </w:tabs>
        <w:ind w:left="1440" w:hanging="360"/>
      </w:pPr>
      <w:rPr>
        <w:rFonts w:ascii="Symbol" w:hAnsi="Symbol" w:hint="default"/>
      </w:rPr>
    </w:lvl>
    <w:lvl w:ilvl="2" w:tplc="D638C65C" w:tentative="1">
      <w:start w:val="1"/>
      <w:numFmt w:val="bullet"/>
      <w:lvlText w:val=""/>
      <w:lvlPicBulletId w:val="0"/>
      <w:lvlJc w:val="left"/>
      <w:pPr>
        <w:tabs>
          <w:tab w:val="num" w:pos="2160"/>
        </w:tabs>
        <w:ind w:left="2160" w:hanging="360"/>
      </w:pPr>
      <w:rPr>
        <w:rFonts w:ascii="Symbol" w:hAnsi="Symbol" w:hint="default"/>
      </w:rPr>
    </w:lvl>
    <w:lvl w:ilvl="3" w:tplc="326CDEBC" w:tentative="1">
      <w:start w:val="1"/>
      <w:numFmt w:val="bullet"/>
      <w:lvlText w:val=""/>
      <w:lvlPicBulletId w:val="0"/>
      <w:lvlJc w:val="left"/>
      <w:pPr>
        <w:tabs>
          <w:tab w:val="num" w:pos="2880"/>
        </w:tabs>
        <w:ind w:left="2880" w:hanging="360"/>
      </w:pPr>
      <w:rPr>
        <w:rFonts w:ascii="Symbol" w:hAnsi="Symbol" w:hint="default"/>
      </w:rPr>
    </w:lvl>
    <w:lvl w:ilvl="4" w:tplc="907C857A" w:tentative="1">
      <w:start w:val="1"/>
      <w:numFmt w:val="bullet"/>
      <w:lvlText w:val=""/>
      <w:lvlPicBulletId w:val="0"/>
      <w:lvlJc w:val="left"/>
      <w:pPr>
        <w:tabs>
          <w:tab w:val="num" w:pos="3600"/>
        </w:tabs>
        <w:ind w:left="3600" w:hanging="360"/>
      </w:pPr>
      <w:rPr>
        <w:rFonts w:ascii="Symbol" w:hAnsi="Symbol" w:hint="default"/>
      </w:rPr>
    </w:lvl>
    <w:lvl w:ilvl="5" w:tplc="37AABBDA" w:tentative="1">
      <w:start w:val="1"/>
      <w:numFmt w:val="bullet"/>
      <w:lvlText w:val=""/>
      <w:lvlPicBulletId w:val="0"/>
      <w:lvlJc w:val="left"/>
      <w:pPr>
        <w:tabs>
          <w:tab w:val="num" w:pos="4320"/>
        </w:tabs>
        <w:ind w:left="4320" w:hanging="360"/>
      </w:pPr>
      <w:rPr>
        <w:rFonts w:ascii="Symbol" w:hAnsi="Symbol" w:hint="default"/>
      </w:rPr>
    </w:lvl>
    <w:lvl w:ilvl="6" w:tplc="4EE07B7E" w:tentative="1">
      <w:start w:val="1"/>
      <w:numFmt w:val="bullet"/>
      <w:lvlText w:val=""/>
      <w:lvlPicBulletId w:val="0"/>
      <w:lvlJc w:val="left"/>
      <w:pPr>
        <w:tabs>
          <w:tab w:val="num" w:pos="5040"/>
        </w:tabs>
        <w:ind w:left="5040" w:hanging="360"/>
      </w:pPr>
      <w:rPr>
        <w:rFonts w:ascii="Symbol" w:hAnsi="Symbol" w:hint="default"/>
      </w:rPr>
    </w:lvl>
    <w:lvl w:ilvl="7" w:tplc="172E96B2" w:tentative="1">
      <w:start w:val="1"/>
      <w:numFmt w:val="bullet"/>
      <w:lvlText w:val=""/>
      <w:lvlPicBulletId w:val="0"/>
      <w:lvlJc w:val="left"/>
      <w:pPr>
        <w:tabs>
          <w:tab w:val="num" w:pos="5760"/>
        </w:tabs>
        <w:ind w:left="5760" w:hanging="360"/>
      </w:pPr>
      <w:rPr>
        <w:rFonts w:ascii="Symbol" w:hAnsi="Symbol" w:hint="default"/>
      </w:rPr>
    </w:lvl>
    <w:lvl w:ilvl="8" w:tplc="C01095D0" w:tentative="1">
      <w:start w:val="1"/>
      <w:numFmt w:val="bullet"/>
      <w:lvlText w:val=""/>
      <w:lvlPicBulletId w:val="0"/>
      <w:lvlJc w:val="left"/>
      <w:pPr>
        <w:tabs>
          <w:tab w:val="num" w:pos="6480"/>
        </w:tabs>
        <w:ind w:left="6480" w:hanging="360"/>
      </w:pPr>
      <w:rPr>
        <w:rFonts w:ascii="Symbol" w:hAnsi="Symbol" w:hint="default"/>
      </w:rPr>
    </w:lvl>
  </w:abstractNum>
  <w:abstractNum w:abstractNumId="25">
    <w:nsid w:val="605C6CF5"/>
    <w:multiLevelType w:val="multilevel"/>
    <w:tmpl w:val="84BE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56A5BDA"/>
    <w:multiLevelType w:val="multilevel"/>
    <w:tmpl w:val="FD3463B2"/>
    <w:lvl w:ilvl="0">
      <w:start w:val="1"/>
      <w:numFmt w:val="bullet"/>
      <w:lvlText w:val=""/>
      <w:lvlJc w:val="left"/>
      <w:pPr>
        <w:tabs>
          <w:tab w:val="num" w:pos="1212"/>
        </w:tabs>
        <w:ind w:left="1212" w:hanging="360"/>
      </w:pPr>
      <w:rPr>
        <w:rFonts w:ascii="Symbol" w:hAnsi="Symbol" w:hint="default"/>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27">
    <w:nsid w:val="658B4A24"/>
    <w:multiLevelType w:val="multilevel"/>
    <w:tmpl w:val="2442696C"/>
    <w:lvl w:ilvl="0">
      <w:start w:val="1"/>
      <w:numFmt w:val="decimal"/>
      <w:lvlText w:val="%1."/>
      <w:lvlJc w:val="left"/>
      <w:pPr>
        <w:ind w:left="839" w:hanging="555"/>
      </w:pPr>
      <w:rPr>
        <w:rFonts w:hint="default"/>
      </w:rPr>
    </w:lvl>
    <w:lvl w:ilvl="1">
      <w:start w:val="5"/>
      <w:numFmt w:val="decimal"/>
      <w:isLgl/>
      <w:lvlText w:val="%1.%2."/>
      <w:lvlJc w:val="left"/>
      <w:pPr>
        <w:ind w:left="1724" w:hanging="720"/>
      </w:pPr>
      <w:rPr>
        <w:rFonts w:hint="default"/>
      </w:rPr>
    </w:lvl>
    <w:lvl w:ilvl="2">
      <w:start w:val="1"/>
      <w:numFmt w:val="decimal"/>
      <w:isLgl/>
      <w:lvlText w:val="%1.%2.%3."/>
      <w:lvlJc w:val="left"/>
      <w:pPr>
        <w:ind w:left="2444" w:hanging="720"/>
      </w:pPr>
      <w:rPr>
        <w:rFonts w:hint="default"/>
      </w:rPr>
    </w:lvl>
    <w:lvl w:ilvl="3">
      <w:start w:val="1"/>
      <w:numFmt w:val="decimal"/>
      <w:isLgl/>
      <w:lvlText w:val="%1.%2.%3.%4."/>
      <w:lvlJc w:val="left"/>
      <w:pPr>
        <w:ind w:left="3524" w:hanging="1080"/>
      </w:pPr>
      <w:rPr>
        <w:rFonts w:hint="default"/>
      </w:rPr>
    </w:lvl>
    <w:lvl w:ilvl="4">
      <w:start w:val="1"/>
      <w:numFmt w:val="decimal"/>
      <w:isLgl/>
      <w:lvlText w:val="%1.%2.%3.%4.%5."/>
      <w:lvlJc w:val="left"/>
      <w:pPr>
        <w:ind w:left="4244" w:hanging="1080"/>
      </w:pPr>
      <w:rPr>
        <w:rFonts w:hint="default"/>
      </w:rPr>
    </w:lvl>
    <w:lvl w:ilvl="5">
      <w:start w:val="1"/>
      <w:numFmt w:val="decimal"/>
      <w:isLgl/>
      <w:lvlText w:val="%1.%2.%3.%4.%5.%6."/>
      <w:lvlJc w:val="left"/>
      <w:pPr>
        <w:ind w:left="5324" w:hanging="1440"/>
      </w:pPr>
      <w:rPr>
        <w:rFonts w:hint="default"/>
      </w:rPr>
    </w:lvl>
    <w:lvl w:ilvl="6">
      <w:start w:val="1"/>
      <w:numFmt w:val="decimal"/>
      <w:isLgl/>
      <w:lvlText w:val="%1.%2.%3.%4.%5.%6.%7."/>
      <w:lvlJc w:val="left"/>
      <w:pPr>
        <w:ind w:left="6404" w:hanging="1800"/>
      </w:pPr>
      <w:rPr>
        <w:rFonts w:hint="default"/>
      </w:rPr>
    </w:lvl>
    <w:lvl w:ilvl="7">
      <w:start w:val="1"/>
      <w:numFmt w:val="decimal"/>
      <w:isLgl/>
      <w:lvlText w:val="%1.%2.%3.%4.%5.%6.%7.%8."/>
      <w:lvlJc w:val="left"/>
      <w:pPr>
        <w:ind w:left="7124" w:hanging="1800"/>
      </w:pPr>
      <w:rPr>
        <w:rFonts w:hint="default"/>
      </w:rPr>
    </w:lvl>
    <w:lvl w:ilvl="8">
      <w:start w:val="1"/>
      <w:numFmt w:val="decimal"/>
      <w:isLgl/>
      <w:lvlText w:val="%1.%2.%3.%4.%5.%6.%7.%8.%9."/>
      <w:lvlJc w:val="left"/>
      <w:pPr>
        <w:ind w:left="8204" w:hanging="2160"/>
      </w:pPr>
      <w:rPr>
        <w:rFonts w:hint="default"/>
      </w:rPr>
    </w:lvl>
  </w:abstractNum>
  <w:abstractNum w:abstractNumId="28">
    <w:nsid w:val="682E0883"/>
    <w:multiLevelType w:val="hybridMultilevel"/>
    <w:tmpl w:val="F91E911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AC71F5D"/>
    <w:multiLevelType w:val="hybridMultilevel"/>
    <w:tmpl w:val="2EBA25C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6CED011D"/>
    <w:multiLevelType w:val="hybridMultilevel"/>
    <w:tmpl w:val="CE1EF6AA"/>
    <w:lvl w:ilvl="0" w:tplc="63505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D385575"/>
    <w:multiLevelType w:val="hybridMultilevel"/>
    <w:tmpl w:val="6396C9AC"/>
    <w:lvl w:ilvl="0" w:tplc="7BE6B84E">
      <w:start w:val="1"/>
      <w:numFmt w:val="bullet"/>
      <w:lvlText w:val=""/>
      <w:lvlPicBulletId w:val="0"/>
      <w:lvlJc w:val="left"/>
      <w:pPr>
        <w:tabs>
          <w:tab w:val="num" w:pos="720"/>
        </w:tabs>
        <w:ind w:left="720" w:hanging="360"/>
      </w:pPr>
      <w:rPr>
        <w:rFonts w:ascii="Symbol" w:hAnsi="Symbol" w:hint="default"/>
      </w:rPr>
    </w:lvl>
    <w:lvl w:ilvl="1" w:tplc="3A985F64" w:tentative="1">
      <w:start w:val="1"/>
      <w:numFmt w:val="bullet"/>
      <w:lvlText w:val=""/>
      <w:lvlPicBulletId w:val="0"/>
      <w:lvlJc w:val="left"/>
      <w:pPr>
        <w:tabs>
          <w:tab w:val="num" w:pos="1440"/>
        </w:tabs>
        <w:ind w:left="1440" w:hanging="360"/>
      </w:pPr>
      <w:rPr>
        <w:rFonts w:ascii="Symbol" w:hAnsi="Symbol" w:hint="default"/>
      </w:rPr>
    </w:lvl>
    <w:lvl w:ilvl="2" w:tplc="18B4FCDC" w:tentative="1">
      <w:start w:val="1"/>
      <w:numFmt w:val="bullet"/>
      <w:lvlText w:val=""/>
      <w:lvlPicBulletId w:val="0"/>
      <w:lvlJc w:val="left"/>
      <w:pPr>
        <w:tabs>
          <w:tab w:val="num" w:pos="2160"/>
        </w:tabs>
        <w:ind w:left="2160" w:hanging="360"/>
      </w:pPr>
      <w:rPr>
        <w:rFonts w:ascii="Symbol" w:hAnsi="Symbol" w:hint="default"/>
      </w:rPr>
    </w:lvl>
    <w:lvl w:ilvl="3" w:tplc="39584376" w:tentative="1">
      <w:start w:val="1"/>
      <w:numFmt w:val="bullet"/>
      <w:lvlText w:val=""/>
      <w:lvlPicBulletId w:val="0"/>
      <w:lvlJc w:val="left"/>
      <w:pPr>
        <w:tabs>
          <w:tab w:val="num" w:pos="2880"/>
        </w:tabs>
        <w:ind w:left="2880" w:hanging="360"/>
      </w:pPr>
      <w:rPr>
        <w:rFonts w:ascii="Symbol" w:hAnsi="Symbol" w:hint="default"/>
      </w:rPr>
    </w:lvl>
    <w:lvl w:ilvl="4" w:tplc="6E82FA2E" w:tentative="1">
      <w:start w:val="1"/>
      <w:numFmt w:val="bullet"/>
      <w:lvlText w:val=""/>
      <w:lvlPicBulletId w:val="0"/>
      <w:lvlJc w:val="left"/>
      <w:pPr>
        <w:tabs>
          <w:tab w:val="num" w:pos="3600"/>
        </w:tabs>
        <w:ind w:left="3600" w:hanging="360"/>
      </w:pPr>
      <w:rPr>
        <w:rFonts w:ascii="Symbol" w:hAnsi="Symbol" w:hint="default"/>
      </w:rPr>
    </w:lvl>
    <w:lvl w:ilvl="5" w:tplc="7F5C667A" w:tentative="1">
      <w:start w:val="1"/>
      <w:numFmt w:val="bullet"/>
      <w:lvlText w:val=""/>
      <w:lvlPicBulletId w:val="0"/>
      <w:lvlJc w:val="left"/>
      <w:pPr>
        <w:tabs>
          <w:tab w:val="num" w:pos="4320"/>
        </w:tabs>
        <w:ind w:left="4320" w:hanging="360"/>
      </w:pPr>
      <w:rPr>
        <w:rFonts w:ascii="Symbol" w:hAnsi="Symbol" w:hint="default"/>
      </w:rPr>
    </w:lvl>
    <w:lvl w:ilvl="6" w:tplc="EB78F1EC" w:tentative="1">
      <w:start w:val="1"/>
      <w:numFmt w:val="bullet"/>
      <w:lvlText w:val=""/>
      <w:lvlPicBulletId w:val="0"/>
      <w:lvlJc w:val="left"/>
      <w:pPr>
        <w:tabs>
          <w:tab w:val="num" w:pos="5040"/>
        </w:tabs>
        <w:ind w:left="5040" w:hanging="360"/>
      </w:pPr>
      <w:rPr>
        <w:rFonts w:ascii="Symbol" w:hAnsi="Symbol" w:hint="default"/>
      </w:rPr>
    </w:lvl>
    <w:lvl w:ilvl="7" w:tplc="7494D216" w:tentative="1">
      <w:start w:val="1"/>
      <w:numFmt w:val="bullet"/>
      <w:lvlText w:val=""/>
      <w:lvlPicBulletId w:val="0"/>
      <w:lvlJc w:val="left"/>
      <w:pPr>
        <w:tabs>
          <w:tab w:val="num" w:pos="5760"/>
        </w:tabs>
        <w:ind w:left="5760" w:hanging="360"/>
      </w:pPr>
      <w:rPr>
        <w:rFonts w:ascii="Symbol" w:hAnsi="Symbol" w:hint="default"/>
      </w:rPr>
    </w:lvl>
    <w:lvl w:ilvl="8" w:tplc="52528E00" w:tentative="1">
      <w:start w:val="1"/>
      <w:numFmt w:val="bullet"/>
      <w:lvlText w:val=""/>
      <w:lvlPicBulletId w:val="0"/>
      <w:lvlJc w:val="left"/>
      <w:pPr>
        <w:tabs>
          <w:tab w:val="num" w:pos="6480"/>
        </w:tabs>
        <w:ind w:left="6480" w:hanging="360"/>
      </w:pPr>
      <w:rPr>
        <w:rFonts w:ascii="Symbol" w:hAnsi="Symbol" w:hint="default"/>
      </w:rPr>
    </w:lvl>
  </w:abstractNum>
  <w:abstractNum w:abstractNumId="32">
    <w:nsid w:val="719E7F6D"/>
    <w:multiLevelType w:val="hybridMultilevel"/>
    <w:tmpl w:val="8B5823B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1E10A4E"/>
    <w:multiLevelType w:val="hybridMultilevel"/>
    <w:tmpl w:val="FB3E415C"/>
    <w:lvl w:ilvl="0" w:tplc="B736228A">
      <w:start w:val="1"/>
      <w:numFmt w:val="bullet"/>
      <w:lvlText w:val=""/>
      <w:lvlPicBulletId w:val="0"/>
      <w:lvlJc w:val="left"/>
      <w:pPr>
        <w:tabs>
          <w:tab w:val="num" w:pos="720"/>
        </w:tabs>
        <w:ind w:left="720" w:hanging="360"/>
      </w:pPr>
      <w:rPr>
        <w:rFonts w:ascii="Symbol" w:hAnsi="Symbol" w:hint="default"/>
      </w:rPr>
    </w:lvl>
    <w:lvl w:ilvl="1" w:tplc="6BACFDEA" w:tentative="1">
      <w:start w:val="1"/>
      <w:numFmt w:val="bullet"/>
      <w:lvlText w:val=""/>
      <w:lvlPicBulletId w:val="0"/>
      <w:lvlJc w:val="left"/>
      <w:pPr>
        <w:tabs>
          <w:tab w:val="num" w:pos="1440"/>
        </w:tabs>
        <w:ind w:left="1440" w:hanging="360"/>
      </w:pPr>
      <w:rPr>
        <w:rFonts w:ascii="Symbol" w:hAnsi="Symbol" w:hint="default"/>
      </w:rPr>
    </w:lvl>
    <w:lvl w:ilvl="2" w:tplc="8C4E06C0" w:tentative="1">
      <w:start w:val="1"/>
      <w:numFmt w:val="bullet"/>
      <w:lvlText w:val=""/>
      <w:lvlPicBulletId w:val="0"/>
      <w:lvlJc w:val="left"/>
      <w:pPr>
        <w:tabs>
          <w:tab w:val="num" w:pos="2160"/>
        </w:tabs>
        <w:ind w:left="2160" w:hanging="360"/>
      </w:pPr>
      <w:rPr>
        <w:rFonts w:ascii="Symbol" w:hAnsi="Symbol" w:hint="default"/>
      </w:rPr>
    </w:lvl>
    <w:lvl w:ilvl="3" w:tplc="31F6F994" w:tentative="1">
      <w:start w:val="1"/>
      <w:numFmt w:val="bullet"/>
      <w:lvlText w:val=""/>
      <w:lvlPicBulletId w:val="0"/>
      <w:lvlJc w:val="left"/>
      <w:pPr>
        <w:tabs>
          <w:tab w:val="num" w:pos="2880"/>
        </w:tabs>
        <w:ind w:left="2880" w:hanging="360"/>
      </w:pPr>
      <w:rPr>
        <w:rFonts w:ascii="Symbol" w:hAnsi="Symbol" w:hint="default"/>
      </w:rPr>
    </w:lvl>
    <w:lvl w:ilvl="4" w:tplc="2C7884A0" w:tentative="1">
      <w:start w:val="1"/>
      <w:numFmt w:val="bullet"/>
      <w:lvlText w:val=""/>
      <w:lvlPicBulletId w:val="0"/>
      <w:lvlJc w:val="left"/>
      <w:pPr>
        <w:tabs>
          <w:tab w:val="num" w:pos="3600"/>
        </w:tabs>
        <w:ind w:left="3600" w:hanging="360"/>
      </w:pPr>
      <w:rPr>
        <w:rFonts w:ascii="Symbol" w:hAnsi="Symbol" w:hint="default"/>
      </w:rPr>
    </w:lvl>
    <w:lvl w:ilvl="5" w:tplc="7CF0837E" w:tentative="1">
      <w:start w:val="1"/>
      <w:numFmt w:val="bullet"/>
      <w:lvlText w:val=""/>
      <w:lvlPicBulletId w:val="0"/>
      <w:lvlJc w:val="left"/>
      <w:pPr>
        <w:tabs>
          <w:tab w:val="num" w:pos="4320"/>
        </w:tabs>
        <w:ind w:left="4320" w:hanging="360"/>
      </w:pPr>
      <w:rPr>
        <w:rFonts w:ascii="Symbol" w:hAnsi="Symbol" w:hint="default"/>
      </w:rPr>
    </w:lvl>
    <w:lvl w:ilvl="6" w:tplc="19A42824" w:tentative="1">
      <w:start w:val="1"/>
      <w:numFmt w:val="bullet"/>
      <w:lvlText w:val=""/>
      <w:lvlPicBulletId w:val="0"/>
      <w:lvlJc w:val="left"/>
      <w:pPr>
        <w:tabs>
          <w:tab w:val="num" w:pos="5040"/>
        </w:tabs>
        <w:ind w:left="5040" w:hanging="360"/>
      </w:pPr>
      <w:rPr>
        <w:rFonts w:ascii="Symbol" w:hAnsi="Symbol" w:hint="default"/>
      </w:rPr>
    </w:lvl>
    <w:lvl w:ilvl="7" w:tplc="4096109C" w:tentative="1">
      <w:start w:val="1"/>
      <w:numFmt w:val="bullet"/>
      <w:lvlText w:val=""/>
      <w:lvlPicBulletId w:val="0"/>
      <w:lvlJc w:val="left"/>
      <w:pPr>
        <w:tabs>
          <w:tab w:val="num" w:pos="5760"/>
        </w:tabs>
        <w:ind w:left="5760" w:hanging="360"/>
      </w:pPr>
      <w:rPr>
        <w:rFonts w:ascii="Symbol" w:hAnsi="Symbol" w:hint="default"/>
      </w:rPr>
    </w:lvl>
    <w:lvl w:ilvl="8" w:tplc="A99C33D0" w:tentative="1">
      <w:start w:val="1"/>
      <w:numFmt w:val="bullet"/>
      <w:lvlText w:val=""/>
      <w:lvlPicBulletId w:val="0"/>
      <w:lvlJc w:val="left"/>
      <w:pPr>
        <w:tabs>
          <w:tab w:val="num" w:pos="6480"/>
        </w:tabs>
        <w:ind w:left="6480" w:hanging="360"/>
      </w:pPr>
      <w:rPr>
        <w:rFonts w:ascii="Symbol" w:hAnsi="Symbol" w:hint="default"/>
      </w:rPr>
    </w:lvl>
  </w:abstractNum>
  <w:abstractNum w:abstractNumId="34">
    <w:nsid w:val="78297E90"/>
    <w:multiLevelType w:val="multilevel"/>
    <w:tmpl w:val="9360540A"/>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ascii="Times New Roman" w:hAnsi="Times New Roman" w:cs="Times New Roman"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7AFD167A"/>
    <w:multiLevelType w:val="hybridMultilevel"/>
    <w:tmpl w:val="CB54EB50"/>
    <w:lvl w:ilvl="0" w:tplc="00FC2BC2">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22"/>
  </w:num>
  <w:num w:numId="3">
    <w:abstractNumId w:val="19"/>
  </w:num>
  <w:num w:numId="4">
    <w:abstractNumId w:val="15"/>
  </w:num>
  <w:num w:numId="5">
    <w:abstractNumId w:val="26"/>
  </w:num>
  <w:num w:numId="6">
    <w:abstractNumId w:val="9"/>
  </w:num>
  <w:num w:numId="7">
    <w:abstractNumId w:val="14"/>
  </w:num>
  <w:num w:numId="8">
    <w:abstractNumId w:val="27"/>
  </w:num>
  <w:num w:numId="9">
    <w:abstractNumId w:val="8"/>
  </w:num>
  <w:num w:numId="10">
    <w:abstractNumId w:val="0"/>
  </w:num>
  <w:num w:numId="11">
    <w:abstractNumId w:val="32"/>
  </w:num>
  <w:num w:numId="12">
    <w:abstractNumId w:val="1"/>
  </w:num>
  <w:num w:numId="13">
    <w:abstractNumId w:val="5"/>
  </w:num>
  <w:num w:numId="14">
    <w:abstractNumId w:val="20"/>
  </w:num>
  <w:num w:numId="15">
    <w:abstractNumId w:val="25"/>
  </w:num>
  <w:num w:numId="16">
    <w:abstractNumId w:val="34"/>
  </w:num>
  <w:num w:numId="17">
    <w:abstractNumId w:val="35"/>
  </w:num>
  <w:num w:numId="18">
    <w:abstractNumId w:val="30"/>
  </w:num>
  <w:num w:numId="19">
    <w:abstractNumId w:val="28"/>
  </w:num>
  <w:num w:numId="20">
    <w:abstractNumId w:val="12"/>
  </w:num>
  <w:num w:numId="21">
    <w:abstractNumId w:val="17"/>
  </w:num>
  <w:num w:numId="22">
    <w:abstractNumId w:val="10"/>
  </w:num>
  <w:num w:numId="23">
    <w:abstractNumId w:val="31"/>
  </w:num>
  <w:num w:numId="24">
    <w:abstractNumId w:val="24"/>
  </w:num>
  <w:num w:numId="25">
    <w:abstractNumId w:val="2"/>
  </w:num>
  <w:num w:numId="26">
    <w:abstractNumId w:val="33"/>
  </w:num>
  <w:num w:numId="27">
    <w:abstractNumId w:val="13"/>
  </w:num>
  <w:num w:numId="28">
    <w:abstractNumId w:val="3"/>
  </w:num>
  <w:num w:numId="29">
    <w:abstractNumId w:val="6"/>
  </w:num>
  <w:num w:numId="30">
    <w:abstractNumId w:val="11"/>
  </w:num>
  <w:num w:numId="31">
    <w:abstractNumId w:val="16"/>
  </w:num>
  <w:num w:numId="32">
    <w:abstractNumId w:val="7"/>
  </w:num>
  <w:num w:numId="33">
    <w:abstractNumId w:val="21"/>
  </w:num>
  <w:num w:numId="34">
    <w:abstractNumId w:val="18"/>
  </w:num>
  <w:num w:numId="35">
    <w:abstractNumId w:val="23"/>
  </w:num>
  <w:num w:numId="3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580463"/>
    <w:rsid w:val="00003C8F"/>
    <w:rsid w:val="0000471B"/>
    <w:rsid w:val="00005FED"/>
    <w:rsid w:val="00010FB1"/>
    <w:rsid w:val="00013636"/>
    <w:rsid w:val="000211B0"/>
    <w:rsid w:val="000211D6"/>
    <w:rsid w:val="0002227C"/>
    <w:rsid w:val="000253E6"/>
    <w:rsid w:val="00026484"/>
    <w:rsid w:val="0002689B"/>
    <w:rsid w:val="000309E6"/>
    <w:rsid w:val="000324EA"/>
    <w:rsid w:val="00040BB1"/>
    <w:rsid w:val="0004316A"/>
    <w:rsid w:val="0004422B"/>
    <w:rsid w:val="00051FBB"/>
    <w:rsid w:val="00057ED9"/>
    <w:rsid w:val="00060D79"/>
    <w:rsid w:val="00062CF4"/>
    <w:rsid w:val="000678B3"/>
    <w:rsid w:val="00073ED9"/>
    <w:rsid w:val="00074D53"/>
    <w:rsid w:val="00076289"/>
    <w:rsid w:val="00081B97"/>
    <w:rsid w:val="000822B1"/>
    <w:rsid w:val="00087681"/>
    <w:rsid w:val="0009477D"/>
    <w:rsid w:val="00096750"/>
    <w:rsid w:val="0009769F"/>
    <w:rsid w:val="00097C69"/>
    <w:rsid w:val="00097E27"/>
    <w:rsid w:val="000A2F59"/>
    <w:rsid w:val="000A3E1E"/>
    <w:rsid w:val="000A6D0D"/>
    <w:rsid w:val="000B262C"/>
    <w:rsid w:val="000B426E"/>
    <w:rsid w:val="000B5381"/>
    <w:rsid w:val="000B7082"/>
    <w:rsid w:val="000C5999"/>
    <w:rsid w:val="000C66F9"/>
    <w:rsid w:val="000D0A1E"/>
    <w:rsid w:val="000D452E"/>
    <w:rsid w:val="000D46FC"/>
    <w:rsid w:val="000D512D"/>
    <w:rsid w:val="000D73D6"/>
    <w:rsid w:val="000E1B0B"/>
    <w:rsid w:val="000E1D3F"/>
    <w:rsid w:val="000E6F9D"/>
    <w:rsid w:val="000F0972"/>
    <w:rsid w:val="000F1A86"/>
    <w:rsid w:val="000F5E61"/>
    <w:rsid w:val="000F749C"/>
    <w:rsid w:val="0010044E"/>
    <w:rsid w:val="001125EA"/>
    <w:rsid w:val="00113A73"/>
    <w:rsid w:val="00113E55"/>
    <w:rsid w:val="00113E7E"/>
    <w:rsid w:val="001160A0"/>
    <w:rsid w:val="00122D0B"/>
    <w:rsid w:val="001244F6"/>
    <w:rsid w:val="00127D02"/>
    <w:rsid w:val="00127EC2"/>
    <w:rsid w:val="00136AE8"/>
    <w:rsid w:val="00145A74"/>
    <w:rsid w:val="00153404"/>
    <w:rsid w:val="00154541"/>
    <w:rsid w:val="0015617D"/>
    <w:rsid w:val="0016095E"/>
    <w:rsid w:val="00161503"/>
    <w:rsid w:val="00161EEC"/>
    <w:rsid w:val="00163476"/>
    <w:rsid w:val="00163AC6"/>
    <w:rsid w:val="00167310"/>
    <w:rsid w:val="00175135"/>
    <w:rsid w:val="00175EFA"/>
    <w:rsid w:val="00176B77"/>
    <w:rsid w:val="001779E4"/>
    <w:rsid w:val="00183E6E"/>
    <w:rsid w:val="001842BC"/>
    <w:rsid w:val="00186292"/>
    <w:rsid w:val="00186847"/>
    <w:rsid w:val="001905E9"/>
    <w:rsid w:val="001937C9"/>
    <w:rsid w:val="00193D3E"/>
    <w:rsid w:val="001941F4"/>
    <w:rsid w:val="001951F0"/>
    <w:rsid w:val="001A0A2F"/>
    <w:rsid w:val="001A4E85"/>
    <w:rsid w:val="001B0874"/>
    <w:rsid w:val="001B0C91"/>
    <w:rsid w:val="001B5383"/>
    <w:rsid w:val="001B6AE0"/>
    <w:rsid w:val="001B766C"/>
    <w:rsid w:val="001B7DEE"/>
    <w:rsid w:val="001C04F9"/>
    <w:rsid w:val="001C189D"/>
    <w:rsid w:val="001C3FFE"/>
    <w:rsid w:val="001C6298"/>
    <w:rsid w:val="001C71D1"/>
    <w:rsid w:val="001D323D"/>
    <w:rsid w:val="001D54D6"/>
    <w:rsid w:val="001D5662"/>
    <w:rsid w:val="001E4254"/>
    <w:rsid w:val="001E5F50"/>
    <w:rsid w:val="001F29E4"/>
    <w:rsid w:val="001F39AC"/>
    <w:rsid w:val="001F42AB"/>
    <w:rsid w:val="001F6CCB"/>
    <w:rsid w:val="002019C6"/>
    <w:rsid w:val="002021BD"/>
    <w:rsid w:val="002028B9"/>
    <w:rsid w:val="00204838"/>
    <w:rsid w:val="00204890"/>
    <w:rsid w:val="00206751"/>
    <w:rsid w:val="00206BE5"/>
    <w:rsid w:val="00210189"/>
    <w:rsid w:val="002108CD"/>
    <w:rsid w:val="00212AE7"/>
    <w:rsid w:val="0022030D"/>
    <w:rsid w:val="00220FF4"/>
    <w:rsid w:val="00226612"/>
    <w:rsid w:val="00232A1D"/>
    <w:rsid w:val="0023550B"/>
    <w:rsid w:val="00235711"/>
    <w:rsid w:val="00236DF3"/>
    <w:rsid w:val="00240F42"/>
    <w:rsid w:val="002417DB"/>
    <w:rsid w:val="00243E09"/>
    <w:rsid w:val="00244CF6"/>
    <w:rsid w:val="002457EE"/>
    <w:rsid w:val="00246E5E"/>
    <w:rsid w:val="00252195"/>
    <w:rsid w:val="0025379D"/>
    <w:rsid w:val="00255D58"/>
    <w:rsid w:val="00261096"/>
    <w:rsid w:val="00261A36"/>
    <w:rsid w:val="0026207B"/>
    <w:rsid w:val="00262533"/>
    <w:rsid w:val="0026268C"/>
    <w:rsid w:val="00266983"/>
    <w:rsid w:val="00267DB4"/>
    <w:rsid w:val="00276A7D"/>
    <w:rsid w:val="00284338"/>
    <w:rsid w:val="00286C5C"/>
    <w:rsid w:val="002957B5"/>
    <w:rsid w:val="002A0CDB"/>
    <w:rsid w:val="002A2228"/>
    <w:rsid w:val="002A2672"/>
    <w:rsid w:val="002A3A5E"/>
    <w:rsid w:val="002A5DDD"/>
    <w:rsid w:val="002A6F94"/>
    <w:rsid w:val="002A7DD2"/>
    <w:rsid w:val="002B297F"/>
    <w:rsid w:val="002B2F91"/>
    <w:rsid w:val="002B4E11"/>
    <w:rsid w:val="002C1F68"/>
    <w:rsid w:val="002C4E17"/>
    <w:rsid w:val="002D30AE"/>
    <w:rsid w:val="002D4980"/>
    <w:rsid w:val="002D7B35"/>
    <w:rsid w:val="002E045E"/>
    <w:rsid w:val="002E10E6"/>
    <w:rsid w:val="002E757B"/>
    <w:rsid w:val="002F1F18"/>
    <w:rsid w:val="002F31C9"/>
    <w:rsid w:val="002F6044"/>
    <w:rsid w:val="00301E6D"/>
    <w:rsid w:val="0030404D"/>
    <w:rsid w:val="00306138"/>
    <w:rsid w:val="00306764"/>
    <w:rsid w:val="003068C8"/>
    <w:rsid w:val="003107DB"/>
    <w:rsid w:val="00313E0A"/>
    <w:rsid w:val="00325CA5"/>
    <w:rsid w:val="00326E26"/>
    <w:rsid w:val="0032765C"/>
    <w:rsid w:val="0033300A"/>
    <w:rsid w:val="003348AD"/>
    <w:rsid w:val="00336310"/>
    <w:rsid w:val="00344A1E"/>
    <w:rsid w:val="003465CF"/>
    <w:rsid w:val="00350460"/>
    <w:rsid w:val="00350B18"/>
    <w:rsid w:val="00353D52"/>
    <w:rsid w:val="003546E6"/>
    <w:rsid w:val="003550AA"/>
    <w:rsid w:val="00356B55"/>
    <w:rsid w:val="00361E1C"/>
    <w:rsid w:val="00362AB9"/>
    <w:rsid w:val="0037046F"/>
    <w:rsid w:val="00371CCE"/>
    <w:rsid w:val="00375D42"/>
    <w:rsid w:val="00376247"/>
    <w:rsid w:val="003847F8"/>
    <w:rsid w:val="00394261"/>
    <w:rsid w:val="0039492C"/>
    <w:rsid w:val="003A4F8A"/>
    <w:rsid w:val="003A67E6"/>
    <w:rsid w:val="003A7FFD"/>
    <w:rsid w:val="003B056B"/>
    <w:rsid w:val="003B3073"/>
    <w:rsid w:val="003B3A9D"/>
    <w:rsid w:val="003B4076"/>
    <w:rsid w:val="003B6F12"/>
    <w:rsid w:val="003C3FEB"/>
    <w:rsid w:val="003C737F"/>
    <w:rsid w:val="003D1994"/>
    <w:rsid w:val="003D1E75"/>
    <w:rsid w:val="003D6514"/>
    <w:rsid w:val="003E78B7"/>
    <w:rsid w:val="003F0F04"/>
    <w:rsid w:val="003F2CA1"/>
    <w:rsid w:val="003F39F4"/>
    <w:rsid w:val="0040026B"/>
    <w:rsid w:val="00407B8A"/>
    <w:rsid w:val="00411071"/>
    <w:rsid w:val="00412D08"/>
    <w:rsid w:val="0042193F"/>
    <w:rsid w:val="00423454"/>
    <w:rsid w:val="00424E76"/>
    <w:rsid w:val="004255B4"/>
    <w:rsid w:val="0043024A"/>
    <w:rsid w:val="00431454"/>
    <w:rsid w:val="004360F5"/>
    <w:rsid w:val="00437FEA"/>
    <w:rsid w:val="00440D9A"/>
    <w:rsid w:val="00441B9C"/>
    <w:rsid w:val="004426CF"/>
    <w:rsid w:val="00444416"/>
    <w:rsid w:val="0044638D"/>
    <w:rsid w:val="004471F0"/>
    <w:rsid w:val="00450650"/>
    <w:rsid w:val="004514DD"/>
    <w:rsid w:val="004542EE"/>
    <w:rsid w:val="004568E2"/>
    <w:rsid w:val="00456AF4"/>
    <w:rsid w:val="004627EE"/>
    <w:rsid w:val="0046309F"/>
    <w:rsid w:val="0046460A"/>
    <w:rsid w:val="0046577F"/>
    <w:rsid w:val="00465EB6"/>
    <w:rsid w:val="00467990"/>
    <w:rsid w:val="004757B6"/>
    <w:rsid w:val="00477673"/>
    <w:rsid w:val="00482313"/>
    <w:rsid w:val="00484D03"/>
    <w:rsid w:val="004851C0"/>
    <w:rsid w:val="00487AE9"/>
    <w:rsid w:val="00494AFD"/>
    <w:rsid w:val="0049580C"/>
    <w:rsid w:val="004A3E23"/>
    <w:rsid w:val="004A4F92"/>
    <w:rsid w:val="004A63EF"/>
    <w:rsid w:val="004B1557"/>
    <w:rsid w:val="004B4F73"/>
    <w:rsid w:val="004B745C"/>
    <w:rsid w:val="004C0C0E"/>
    <w:rsid w:val="004C32BE"/>
    <w:rsid w:val="004C51C6"/>
    <w:rsid w:val="004D625E"/>
    <w:rsid w:val="004D7960"/>
    <w:rsid w:val="004E2021"/>
    <w:rsid w:val="004E2386"/>
    <w:rsid w:val="004E7B63"/>
    <w:rsid w:val="004E7E36"/>
    <w:rsid w:val="004F05BF"/>
    <w:rsid w:val="004F295D"/>
    <w:rsid w:val="004F340C"/>
    <w:rsid w:val="004F3F29"/>
    <w:rsid w:val="004F4B57"/>
    <w:rsid w:val="005039A9"/>
    <w:rsid w:val="005063E2"/>
    <w:rsid w:val="00510063"/>
    <w:rsid w:val="005105BA"/>
    <w:rsid w:val="00510917"/>
    <w:rsid w:val="0051186D"/>
    <w:rsid w:val="00512C48"/>
    <w:rsid w:val="00520060"/>
    <w:rsid w:val="005203D9"/>
    <w:rsid w:val="00532026"/>
    <w:rsid w:val="00532E06"/>
    <w:rsid w:val="0053678A"/>
    <w:rsid w:val="00540DC1"/>
    <w:rsid w:val="005423A1"/>
    <w:rsid w:val="0054251A"/>
    <w:rsid w:val="005455B8"/>
    <w:rsid w:val="00555143"/>
    <w:rsid w:val="00557A78"/>
    <w:rsid w:val="00557E0A"/>
    <w:rsid w:val="005644AB"/>
    <w:rsid w:val="005648EB"/>
    <w:rsid w:val="0057012D"/>
    <w:rsid w:val="005766DF"/>
    <w:rsid w:val="005776CB"/>
    <w:rsid w:val="00580463"/>
    <w:rsid w:val="00580B62"/>
    <w:rsid w:val="00580E6C"/>
    <w:rsid w:val="00585BC0"/>
    <w:rsid w:val="0058615F"/>
    <w:rsid w:val="00586831"/>
    <w:rsid w:val="00590E40"/>
    <w:rsid w:val="00592043"/>
    <w:rsid w:val="005925DE"/>
    <w:rsid w:val="005A1960"/>
    <w:rsid w:val="005A21FC"/>
    <w:rsid w:val="005B058A"/>
    <w:rsid w:val="005B228E"/>
    <w:rsid w:val="005B39F6"/>
    <w:rsid w:val="005C01EC"/>
    <w:rsid w:val="005C57EC"/>
    <w:rsid w:val="005C6C8E"/>
    <w:rsid w:val="005D380F"/>
    <w:rsid w:val="005D475A"/>
    <w:rsid w:val="005D4DD5"/>
    <w:rsid w:val="005D5DC0"/>
    <w:rsid w:val="005D5DC7"/>
    <w:rsid w:val="005D797C"/>
    <w:rsid w:val="005D7C76"/>
    <w:rsid w:val="005E5705"/>
    <w:rsid w:val="005E65C6"/>
    <w:rsid w:val="005E7E8D"/>
    <w:rsid w:val="005F3862"/>
    <w:rsid w:val="005F3E8F"/>
    <w:rsid w:val="005F4A21"/>
    <w:rsid w:val="005F4BC3"/>
    <w:rsid w:val="005F4ECF"/>
    <w:rsid w:val="005F6460"/>
    <w:rsid w:val="005F6760"/>
    <w:rsid w:val="0060021A"/>
    <w:rsid w:val="0060475C"/>
    <w:rsid w:val="00607AF6"/>
    <w:rsid w:val="006124B5"/>
    <w:rsid w:val="0062103E"/>
    <w:rsid w:val="00622F89"/>
    <w:rsid w:val="00624A8D"/>
    <w:rsid w:val="0063211B"/>
    <w:rsid w:val="0063396F"/>
    <w:rsid w:val="00633D98"/>
    <w:rsid w:val="00634E01"/>
    <w:rsid w:val="00637400"/>
    <w:rsid w:val="00637A5C"/>
    <w:rsid w:val="00643A2E"/>
    <w:rsid w:val="00646BEA"/>
    <w:rsid w:val="00647073"/>
    <w:rsid w:val="006509CD"/>
    <w:rsid w:val="006537BF"/>
    <w:rsid w:val="006556A9"/>
    <w:rsid w:val="006572F9"/>
    <w:rsid w:val="00683889"/>
    <w:rsid w:val="006926CC"/>
    <w:rsid w:val="00692C70"/>
    <w:rsid w:val="006966A6"/>
    <w:rsid w:val="006A0378"/>
    <w:rsid w:val="006A0A60"/>
    <w:rsid w:val="006A41BD"/>
    <w:rsid w:val="006B6C45"/>
    <w:rsid w:val="006C02F3"/>
    <w:rsid w:val="006C14CF"/>
    <w:rsid w:val="006C56FD"/>
    <w:rsid w:val="006C6270"/>
    <w:rsid w:val="006D00FB"/>
    <w:rsid w:val="006D0825"/>
    <w:rsid w:val="006D2327"/>
    <w:rsid w:val="006D767A"/>
    <w:rsid w:val="006E1C55"/>
    <w:rsid w:val="006E28A6"/>
    <w:rsid w:val="006E3DF1"/>
    <w:rsid w:val="006E79B0"/>
    <w:rsid w:val="006F06DA"/>
    <w:rsid w:val="006F1FD5"/>
    <w:rsid w:val="006F5F98"/>
    <w:rsid w:val="007014AE"/>
    <w:rsid w:val="00701FEA"/>
    <w:rsid w:val="00703258"/>
    <w:rsid w:val="00705C35"/>
    <w:rsid w:val="0071231F"/>
    <w:rsid w:val="007129DA"/>
    <w:rsid w:val="0071576A"/>
    <w:rsid w:val="00717488"/>
    <w:rsid w:val="0072252F"/>
    <w:rsid w:val="00723BEB"/>
    <w:rsid w:val="00723FB7"/>
    <w:rsid w:val="00727200"/>
    <w:rsid w:val="007274EE"/>
    <w:rsid w:val="00735A4A"/>
    <w:rsid w:val="00737D8F"/>
    <w:rsid w:val="00743AA4"/>
    <w:rsid w:val="0074573D"/>
    <w:rsid w:val="007516B3"/>
    <w:rsid w:val="00751BED"/>
    <w:rsid w:val="00754244"/>
    <w:rsid w:val="0075438F"/>
    <w:rsid w:val="0075493C"/>
    <w:rsid w:val="007551F1"/>
    <w:rsid w:val="00763A15"/>
    <w:rsid w:val="0076424F"/>
    <w:rsid w:val="007667C4"/>
    <w:rsid w:val="00777D4D"/>
    <w:rsid w:val="00782B4C"/>
    <w:rsid w:val="00783584"/>
    <w:rsid w:val="00786A72"/>
    <w:rsid w:val="00792FF8"/>
    <w:rsid w:val="00795D12"/>
    <w:rsid w:val="007969F0"/>
    <w:rsid w:val="007A2ACC"/>
    <w:rsid w:val="007A583C"/>
    <w:rsid w:val="007B33D1"/>
    <w:rsid w:val="007B532E"/>
    <w:rsid w:val="007C08DC"/>
    <w:rsid w:val="007C1093"/>
    <w:rsid w:val="007C3AA5"/>
    <w:rsid w:val="007D4659"/>
    <w:rsid w:val="007D7D1C"/>
    <w:rsid w:val="007E25DF"/>
    <w:rsid w:val="007E2E5D"/>
    <w:rsid w:val="007E3CEF"/>
    <w:rsid w:val="007E3F4D"/>
    <w:rsid w:val="007E48D2"/>
    <w:rsid w:val="007E54EC"/>
    <w:rsid w:val="007E5F7D"/>
    <w:rsid w:val="007E66C0"/>
    <w:rsid w:val="007E6788"/>
    <w:rsid w:val="007E7988"/>
    <w:rsid w:val="007E7C51"/>
    <w:rsid w:val="007F3D3C"/>
    <w:rsid w:val="007F5E46"/>
    <w:rsid w:val="007F6361"/>
    <w:rsid w:val="007F662F"/>
    <w:rsid w:val="007F71EB"/>
    <w:rsid w:val="00802E48"/>
    <w:rsid w:val="00805C39"/>
    <w:rsid w:val="0080782C"/>
    <w:rsid w:val="00807F2E"/>
    <w:rsid w:val="00810F42"/>
    <w:rsid w:val="00813CA0"/>
    <w:rsid w:val="00814618"/>
    <w:rsid w:val="00815145"/>
    <w:rsid w:val="00815255"/>
    <w:rsid w:val="00817440"/>
    <w:rsid w:val="00817637"/>
    <w:rsid w:val="00821986"/>
    <w:rsid w:val="00822701"/>
    <w:rsid w:val="00823E1F"/>
    <w:rsid w:val="0082427F"/>
    <w:rsid w:val="008306D5"/>
    <w:rsid w:val="00832C9B"/>
    <w:rsid w:val="00833267"/>
    <w:rsid w:val="00833735"/>
    <w:rsid w:val="008364EB"/>
    <w:rsid w:val="008406C9"/>
    <w:rsid w:val="00841349"/>
    <w:rsid w:val="00843A2F"/>
    <w:rsid w:val="00843CB6"/>
    <w:rsid w:val="00845082"/>
    <w:rsid w:val="00845BFE"/>
    <w:rsid w:val="00845CAE"/>
    <w:rsid w:val="008538F6"/>
    <w:rsid w:val="00856458"/>
    <w:rsid w:val="0085693B"/>
    <w:rsid w:val="0086241D"/>
    <w:rsid w:val="00865222"/>
    <w:rsid w:val="008664C4"/>
    <w:rsid w:val="0087600F"/>
    <w:rsid w:val="0087630F"/>
    <w:rsid w:val="008823C5"/>
    <w:rsid w:val="00882401"/>
    <w:rsid w:val="00885A41"/>
    <w:rsid w:val="0089219A"/>
    <w:rsid w:val="00895187"/>
    <w:rsid w:val="0089691A"/>
    <w:rsid w:val="00897D34"/>
    <w:rsid w:val="008A0B23"/>
    <w:rsid w:val="008A193B"/>
    <w:rsid w:val="008A6C5A"/>
    <w:rsid w:val="008B048A"/>
    <w:rsid w:val="008B31FE"/>
    <w:rsid w:val="008B4BAB"/>
    <w:rsid w:val="008C02DB"/>
    <w:rsid w:val="008C34B5"/>
    <w:rsid w:val="008C6638"/>
    <w:rsid w:val="008C7106"/>
    <w:rsid w:val="008D0D82"/>
    <w:rsid w:val="008D3BF2"/>
    <w:rsid w:val="008E4AB1"/>
    <w:rsid w:val="008E5FAD"/>
    <w:rsid w:val="008F6FE1"/>
    <w:rsid w:val="008F7716"/>
    <w:rsid w:val="008F79A5"/>
    <w:rsid w:val="00900497"/>
    <w:rsid w:val="00902328"/>
    <w:rsid w:val="00903A54"/>
    <w:rsid w:val="009050AF"/>
    <w:rsid w:val="00905F80"/>
    <w:rsid w:val="00910436"/>
    <w:rsid w:val="009156C5"/>
    <w:rsid w:val="00923C44"/>
    <w:rsid w:val="0092547F"/>
    <w:rsid w:val="00926CCE"/>
    <w:rsid w:val="009309F5"/>
    <w:rsid w:val="00931B07"/>
    <w:rsid w:val="00931DB7"/>
    <w:rsid w:val="00932E7C"/>
    <w:rsid w:val="00940CC3"/>
    <w:rsid w:val="00942B0E"/>
    <w:rsid w:val="009445A7"/>
    <w:rsid w:val="00946752"/>
    <w:rsid w:val="0095360D"/>
    <w:rsid w:val="00956AA4"/>
    <w:rsid w:val="00956AFE"/>
    <w:rsid w:val="00957F56"/>
    <w:rsid w:val="009630FC"/>
    <w:rsid w:val="0096462D"/>
    <w:rsid w:val="009650CF"/>
    <w:rsid w:val="00966EDD"/>
    <w:rsid w:val="009675BB"/>
    <w:rsid w:val="009759F2"/>
    <w:rsid w:val="00977D73"/>
    <w:rsid w:val="00980308"/>
    <w:rsid w:val="0098095A"/>
    <w:rsid w:val="009852DF"/>
    <w:rsid w:val="00985665"/>
    <w:rsid w:val="009874F3"/>
    <w:rsid w:val="00987AD9"/>
    <w:rsid w:val="0099620B"/>
    <w:rsid w:val="009A177F"/>
    <w:rsid w:val="009A35B2"/>
    <w:rsid w:val="009A7394"/>
    <w:rsid w:val="009B12B6"/>
    <w:rsid w:val="009B243B"/>
    <w:rsid w:val="009B2705"/>
    <w:rsid w:val="009C0811"/>
    <w:rsid w:val="009C248E"/>
    <w:rsid w:val="009C68B9"/>
    <w:rsid w:val="009E089C"/>
    <w:rsid w:val="009E0E78"/>
    <w:rsid w:val="009E158D"/>
    <w:rsid w:val="009E5AC7"/>
    <w:rsid w:val="009F0677"/>
    <w:rsid w:val="009F40B4"/>
    <w:rsid w:val="009F4759"/>
    <w:rsid w:val="009F4A34"/>
    <w:rsid w:val="00A0272A"/>
    <w:rsid w:val="00A06418"/>
    <w:rsid w:val="00A06C7F"/>
    <w:rsid w:val="00A2064E"/>
    <w:rsid w:val="00A26A6D"/>
    <w:rsid w:val="00A2740F"/>
    <w:rsid w:val="00A302D1"/>
    <w:rsid w:val="00A3260E"/>
    <w:rsid w:val="00A3270F"/>
    <w:rsid w:val="00A35B12"/>
    <w:rsid w:val="00A36194"/>
    <w:rsid w:val="00A36A9D"/>
    <w:rsid w:val="00A36E59"/>
    <w:rsid w:val="00A379A5"/>
    <w:rsid w:val="00A402FB"/>
    <w:rsid w:val="00A4099B"/>
    <w:rsid w:val="00A4188F"/>
    <w:rsid w:val="00A43B6C"/>
    <w:rsid w:val="00A6031A"/>
    <w:rsid w:val="00A649CD"/>
    <w:rsid w:val="00A74763"/>
    <w:rsid w:val="00A754BB"/>
    <w:rsid w:val="00A828E5"/>
    <w:rsid w:val="00A83212"/>
    <w:rsid w:val="00A836C2"/>
    <w:rsid w:val="00A8416F"/>
    <w:rsid w:val="00A9049B"/>
    <w:rsid w:val="00A91929"/>
    <w:rsid w:val="00A91FC7"/>
    <w:rsid w:val="00A931BB"/>
    <w:rsid w:val="00A9433B"/>
    <w:rsid w:val="00A950D4"/>
    <w:rsid w:val="00A96D38"/>
    <w:rsid w:val="00AA194E"/>
    <w:rsid w:val="00AB132B"/>
    <w:rsid w:val="00AB238B"/>
    <w:rsid w:val="00AB5FC4"/>
    <w:rsid w:val="00AB7699"/>
    <w:rsid w:val="00AC0D3E"/>
    <w:rsid w:val="00AC23B3"/>
    <w:rsid w:val="00AC77DD"/>
    <w:rsid w:val="00AD4A9C"/>
    <w:rsid w:val="00AD4BA1"/>
    <w:rsid w:val="00AD5BB1"/>
    <w:rsid w:val="00AD6602"/>
    <w:rsid w:val="00AD71BC"/>
    <w:rsid w:val="00AE2831"/>
    <w:rsid w:val="00AE2A96"/>
    <w:rsid w:val="00AF1FD2"/>
    <w:rsid w:val="00AF218C"/>
    <w:rsid w:val="00AF549F"/>
    <w:rsid w:val="00AF54A4"/>
    <w:rsid w:val="00AF56A0"/>
    <w:rsid w:val="00AF69D4"/>
    <w:rsid w:val="00B0194A"/>
    <w:rsid w:val="00B032AF"/>
    <w:rsid w:val="00B060DE"/>
    <w:rsid w:val="00B079E1"/>
    <w:rsid w:val="00B079FD"/>
    <w:rsid w:val="00B07D02"/>
    <w:rsid w:val="00B104E9"/>
    <w:rsid w:val="00B13341"/>
    <w:rsid w:val="00B155FA"/>
    <w:rsid w:val="00B16960"/>
    <w:rsid w:val="00B2136F"/>
    <w:rsid w:val="00B21845"/>
    <w:rsid w:val="00B220A0"/>
    <w:rsid w:val="00B234C4"/>
    <w:rsid w:val="00B236CB"/>
    <w:rsid w:val="00B25005"/>
    <w:rsid w:val="00B31B7F"/>
    <w:rsid w:val="00B426E6"/>
    <w:rsid w:val="00B4465E"/>
    <w:rsid w:val="00B45BB8"/>
    <w:rsid w:val="00B52B19"/>
    <w:rsid w:val="00B5516C"/>
    <w:rsid w:val="00B56AD6"/>
    <w:rsid w:val="00B60F02"/>
    <w:rsid w:val="00B6260B"/>
    <w:rsid w:val="00B629D9"/>
    <w:rsid w:val="00B62C5F"/>
    <w:rsid w:val="00B640A8"/>
    <w:rsid w:val="00B703B3"/>
    <w:rsid w:val="00B708D4"/>
    <w:rsid w:val="00B73B34"/>
    <w:rsid w:val="00B77D86"/>
    <w:rsid w:val="00B8072B"/>
    <w:rsid w:val="00B81550"/>
    <w:rsid w:val="00B83DE7"/>
    <w:rsid w:val="00B902BF"/>
    <w:rsid w:val="00B908D8"/>
    <w:rsid w:val="00B91E9B"/>
    <w:rsid w:val="00B931F6"/>
    <w:rsid w:val="00B94D06"/>
    <w:rsid w:val="00B95157"/>
    <w:rsid w:val="00B95946"/>
    <w:rsid w:val="00B95EC6"/>
    <w:rsid w:val="00BA3C0A"/>
    <w:rsid w:val="00BA460D"/>
    <w:rsid w:val="00BB497C"/>
    <w:rsid w:val="00BB5696"/>
    <w:rsid w:val="00BB7B7A"/>
    <w:rsid w:val="00BC23C1"/>
    <w:rsid w:val="00BC33D8"/>
    <w:rsid w:val="00BC4BC7"/>
    <w:rsid w:val="00BC57AD"/>
    <w:rsid w:val="00BC68E0"/>
    <w:rsid w:val="00BC7389"/>
    <w:rsid w:val="00BC746F"/>
    <w:rsid w:val="00BC7CE5"/>
    <w:rsid w:val="00BD17EA"/>
    <w:rsid w:val="00BD41D3"/>
    <w:rsid w:val="00BD5FFC"/>
    <w:rsid w:val="00BD6327"/>
    <w:rsid w:val="00BD6C6E"/>
    <w:rsid w:val="00BD7984"/>
    <w:rsid w:val="00BE127B"/>
    <w:rsid w:val="00BE1668"/>
    <w:rsid w:val="00BE1703"/>
    <w:rsid w:val="00BE1F95"/>
    <w:rsid w:val="00BE3BE3"/>
    <w:rsid w:val="00BE47F3"/>
    <w:rsid w:val="00BE6B75"/>
    <w:rsid w:val="00BF066E"/>
    <w:rsid w:val="00BF0DE4"/>
    <w:rsid w:val="00BF0EAF"/>
    <w:rsid w:val="00BF6601"/>
    <w:rsid w:val="00C0260F"/>
    <w:rsid w:val="00C042B1"/>
    <w:rsid w:val="00C04D9F"/>
    <w:rsid w:val="00C0719C"/>
    <w:rsid w:val="00C144EF"/>
    <w:rsid w:val="00C15B19"/>
    <w:rsid w:val="00C24E3D"/>
    <w:rsid w:val="00C25EC5"/>
    <w:rsid w:val="00C27D2B"/>
    <w:rsid w:val="00C30E5D"/>
    <w:rsid w:val="00C33B2C"/>
    <w:rsid w:val="00C3593D"/>
    <w:rsid w:val="00C407A8"/>
    <w:rsid w:val="00C43E22"/>
    <w:rsid w:val="00C5085B"/>
    <w:rsid w:val="00C551ED"/>
    <w:rsid w:val="00C567BC"/>
    <w:rsid w:val="00C61956"/>
    <w:rsid w:val="00C61D64"/>
    <w:rsid w:val="00C61D95"/>
    <w:rsid w:val="00C61E20"/>
    <w:rsid w:val="00C736F7"/>
    <w:rsid w:val="00C74B22"/>
    <w:rsid w:val="00C7611B"/>
    <w:rsid w:val="00C77E6E"/>
    <w:rsid w:val="00C82021"/>
    <w:rsid w:val="00C82284"/>
    <w:rsid w:val="00C84613"/>
    <w:rsid w:val="00C85128"/>
    <w:rsid w:val="00C8785E"/>
    <w:rsid w:val="00C917B8"/>
    <w:rsid w:val="00C93856"/>
    <w:rsid w:val="00C95C3A"/>
    <w:rsid w:val="00CA191B"/>
    <w:rsid w:val="00CB2BB5"/>
    <w:rsid w:val="00CB5816"/>
    <w:rsid w:val="00CB5E3E"/>
    <w:rsid w:val="00CC16F3"/>
    <w:rsid w:val="00CC2C86"/>
    <w:rsid w:val="00CC4C6D"/>
    <w:rsid w:val="00CD6652"/>
    <w:rsid w:val="00CD70D4"/>
    <w:rsid w:val="00CE0307"/>
    <w:rsid w:val="00CE0FB3"/>
    <w:rsid w:val="00CE1C70"/>
    <w:rsid w:val="00CE49F6"/>
    <w:rsid w:val="00CE6CE9"/>
    <w:rsid w:val="00CF1FDA"/>
    <w:rsid w:val="00CF2AFA"/>
    <w:rsid w:val="00CF2B62"/>
    <w:rsid w:val="00CF6740"/>
    <w:rsid w:val="00D0245C"/>
    <w:rsid w:val="00D02523"/>
    <w:rsid w:val="00D057D2"/>
    <w:rsid w:val="00D14138"/>
    <w:rsid w:val="00D21725"/>
    <w:rsid w:val="00D22E53"/>
    <w:rsid w:val="00D249B0"/>
    <w:rsid w:val="00D25734"/>
    <w:rsid w:val="00D27382"/>
    <w:rsid w:val="00D306AE"/>
    <w:rsid w:val="00D353AA"/>
    <w:rsid w:val="00D356D9"/>
    <w:rsid w:val="00D35B4D"/>
    <w:rsid w:val="00D35EC2"/>
    <w:rsid w:val="00D373D7"/>
    <w:rsid w:val="00D37FB8"/>
    <w:rsid w:val="00D4096A"/>
    <w:rsid w:val="00D42E05"/>
    <w:rsid w:val="00D44157"/>
    <w:rsid w:val="00D447CB"/>
    <w:rsid w:val="00D452A8"/>
    <w:rsid w:val="00D52011"/>
    <w:rsid w:val="00D65947"/>
    <w:rsid w:val="00D772AF"/>
    <w:rsid w:val="00D81DE0"/>
    <w:rsid w:val="00D834E0"/>
    <w:rsid w:val="00D84B25"/>
    <w:rsid w:val="00D8554F"/>
    <w:rsid w:val="00D92DDA"/>
    <w:rsid w:val="00DA1990"/>
    <w:rsid w:val="00DA5038"/>
    <w:rsid w:val="00DA6A5C"/>
    <w:rsid w:val="00DB0170"/>
    <w:rsid w:val="00DB0A9D"/>
    <w:rsid w:val="00DB4BFD"/>
    <w:rsid w:val="00DB4D9B"/>
    <w:rsid w:val="00DB60C1"/>
    <w:rsid w:val="00DC1DC2"/>
    <w:rsid w:val="00DC516C"/>
    <w:rsid w:val="00DC6B55"/>
    <w:rsid w:val="00DD02C3"/>
    <w:rsid w:val="00DD0536"/>
    <w:rsid w:val="00DD450A"/>
    <w:rsid w:val="00DD4699"/>
    <w:rsid w:val="00DD51B9"/>
    <w:rsid w:val="00DD52E3"/>
    <w:rsid w:val="00DD5D49"/>
    <w:rsid w:val="00DE0541"/>
    <w:rsid w:val="00DE172B"/>
    <w:rsid w:val="00DE4DAE"/>
    <w:rsid w:val="00DE7916"/>
    <w:rsid w:val="00DF0247"/>
    <w:rsid w:val="00DF0F67"/>
    <w:rsid w:val="00DF15D3"/>
    <w:rsid w:val="00DF35FF"/>
    <w:rsid w:val="00DF3FCA"/>
    <w:rsid w:val="00E01A3E"/>
    <w:rsid w:val="00E02698"/>
    <w:rsid w:val="00E05E2D"/>
    <w:rsid w:val="00E10164"/>
    <w:rsid w:val="00E12862"/>
    <w:rsid w:val="00E13A0D"/>
    <w:rsid w:val="00E172CA"/>
    <w:rsid w:val="00E23F48"/>
    <w:rsid w:val="00E265ED"/>
    <w:rsid w:val="00E26F71"/>
    <w:rsid w:val="00E34DE8"/>
    <w:rsid w:val="00E35D0D"/>
    <w:rsid w:val="00E361E2"/>
    <w:rsid w:val="00E37931"/>
    <w:rsid w:val="00E464A0"/>
    <w:rsid w:val="00E51CD0"/>
    <w:rsid w:val="00E52004"/>
    <w:rsid w:val="00E52392"/>
    <w:rsid w:val="00E53F4F"/>
    <w:rsid w:val="00E5457C"/>
    <w:rsid w:val="00E5769A"/>
    <w:rsid w:val="00E57FB9"/>
    <w:rsid w:val="00E62D74"/>
    <w:rsid w:val="00E64BF6"/>
    <w:rsid w:val="00E66299"/>
    <w:rsid w:val="00E665E9"/>
    <w:rsid w:val="00E72761"/>
    <w:rsid w:val="00E732E2"/>
    <w:rsid w:val="00E73986"/>
    <w:rsid w:val="00E819A7"/>
    <w:rsid w:val="00E81F46"/>
    <w:rsid w:val="00E82F6A"/>
    <w:rsid w:val="00EA0DD8"/>
    <w:rsid w:val="00EA38DD"/>
    <w:rsid w:val="00EA4A5C"/>
    <w:rsid w:val="00EA54F3"/>
    <w:rsid w:val="00EB0008"/>
    <w:rsid w:val="00EB5359"/>
    <w:rsid w:val="00EC061C"/>
    <w:rsid w:val="00EC2308"/>
    <w:rsid w:val="00EC3630"/>
    <w:rsid w:val="00EC4EE4"/>
    <w:rsid w:val="00EC6A65"/>
    <w:rsid w:val="00EC6C6E"/>
    <w:rsid w:val="00EC6E99"/>
    <w:rsid w:val="00ED18FA"/>
    <w:rsid w:val="00ED3572"/>
    <w:rsid w:val="00ED3B91"/>
    <w:rsid w:val="00ED6A7C"/>
    <w:rsid w:val="00EE2124"/>
    <w:rsid w:val="00EE57D5"/>
    <w:rsid w:val="00EF06A6"/>
    <w:rsid w:val="00EF0C08"/>
    <w:rsid w:val="00EF1A21"/>
    <w:rsid w:val="00EF2D2A"/>
    <w:rsid w:val="00EF46C3"/>
    <w:rsid w:val="00EF60AF"/>
    <w:rsid w:val="00F01C00"/>
    <w:rsid w:val="00F04E76"/>
    <w:rsid w:val="00F0625C"/>
    <w:rsid w:val="00F13047"/>
    <w:rsid w:val="00F14897"/>
    <w:rsid w:val="00F150ED"/>
    <w:rsid w:val="00F212A5"/>
    <w:rsid w:val="00F260C8"/>
    <w:rsid w:val="00F27FAD"/>
    <w:rsid w:val="00F337C1"/>
    <w:rsid w:val="00F34C92"/>
    <w:rsid w:val="00F359AD"/>
    <w:rsid w:val="00F378E0"/>
    <w:rsid w:val="00F40682"/>
    <w:rsid w:val="00F40FD4"/>
    <w:rsid w:val="00F45AD2"/>
    <w:rsid w:val="00F53A92"/>
    <w:rsid w:val="00F567DF"/>
    <w:rsid w:val="00F618FA"/>
    <w:rsid w:val="00F62CAD"/>
    <w:rsid w:val="00F6613E"/>
    <w:rsid w:val="00F6707E"/>
    <w:rsid w:val="00F71784"/>
    <w:rsid w:val="00F71B2C"/>
    <w:rsid w:val="00F8207A"/>
    <w:rsid w:val="00F86EE5"/>
    <w:rsid w:val="00F9459B"/>
    <w:rsid w:val="00F947A3"/>
    <w:rsid w:val="00F95DB2"/>
    <w:rsid w:val="00F960D1"/>
    <w:rsid w:val="00F9667A"/>
    <w:rsid w:val="00F96A7E"/>
    <w:rsid w:val="00FA1FAB"/>
    <w:rsid w:val="00FA1FD3"/>
    <w:rsid w:val="00FA3CFB"/>
    <w:rsid w:val="00FA6DD7"/>
    <w:rsid w:val="00FA7491"/>
    <w:rsid w:val="00FB47D3"/>
    <w:rsid w:val="00FB6789"/>
    <w:rsid w:val="00FC1148"/>
    <w:rsid w:val="00FC16BF"/>
    <w:rsid w:val="00FC497F"/>
    <w:rsid w:val="00FC5EDF"/>
    <w:rsid w:val="00FD3797"/>
    <w:rsid w:val="00FD7415"/>
    <w:rsid w:val="00FD7651"/>
    <w:rsid w:val="00FE25A9"/>
    <w:rsid w:val="00FE479C"/>
    <w:rsid w:val="00FF0A90"/>
    <w:rsid w:val="00FF0DDA"/>
    <w:rsid w:val="00FF355F"/>
    <w:rsid w:val="00FF62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F4D"/>
  </w:style>
  <w:style w:type="paragraph" w:styleId="2">
    <w:name w:val="heading 2"/>
    <w:basedOn w:val="a"/>
    <w:next w:val="a"/>
    <w:link w:val="20"/>
    <w:uiPriority w:val="9"/>
    <w:semiHidden/>
    <w:unhideWhenUsed/>
    <w:qFormat/>
    <w:rsid w:val="00FF62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F96A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04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580463"/>
    <w:pPr>
      <w:ind w:left="720"/>
      <w:contextualSpacing/>
    </w:pPr>
  </w:style>
  <w:style w:type="paragraph" w:customStyle="1" w:styleId="21">
    <w:name w:val="???????? ????? 2"/>
    <w:basedOn w:val="a"/>
    <w:rsid w:val="00EC2308"/>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a6">
    <w:name w:val="Body Text"/>
    <w:basedOn w:val="a"/>
    <w:link w:val="a7"/>
    <w:semiHidden/>
    <w:rsid w:val="00EC2308"/>
    <w:pPr>
      <w:spacing w:before="120"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semiHidden/>
    <w:rsid w:val="00EC2308"/>
    <w:rPr>
      <w:rFonts w:ascii="Times New Roman" w:eastAsia="Times New Roman" w:hAnsi="Times New Roman" w:cs="Times New Roman"/>
      <w:sz w:val="24"/>
      <w:szCs w:val="20"/>
      <w:lang w:eastAsia="ru-RU"/>
    </w:rPr>
  </w:style>
  <w:style w:type="paragraph" w:styleId="a8">
    <w:name w:val="Balloon Text"/>
    <w:basedOn w:val="a"/>
    <w:link w:val="a9"/>
    <w:uiPriority w:val="99"/>
    <w:semiHidden/>
    <w:unhideWhenUsed/>
    <w:rsid w:val="003A4F8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A4F8A"/>
    <w:rPr>
      <w:rFonts w:ascii="Tahoma" w:hAnsi="Tahoma" w:cs="Tahoma"/>
      <w:sz w:val="16"/>
      <w:szCs w:val="16"/>
    </w:rPr>
  </w:style>
  <w:style w:type="character" w:customStyle="1" w:styleId="30">
    <w:name w:val="Заголовок 3 Знак"/>
    <w:basedOn w:val="a0"/>
    <w:link w:val="3"/>
    <w:uiPriority w:val="9"/>
    <w:rsid w:val="00F96A7E"/>
    <w:rPr>
      <w:rFonts w:ascii="Times New Roman" w:eastAsia="Times New Roman" w:hAnsi="Times New Roman" w:cs="Times New Roman"/>
      <w:b/>
      <w:bCs/>
      <w:sz w:val="27"/>
      <w:szCs w:val="27"/>
      <w:lang w:eastAsia="ru-RU"/>
    </w:rPr>
  </w:style>
  <w:style w:type="paragraph" w:styleId="aa">
    <w:name w:val="Normal (Web)"/>
    <w:basedOn w:val="a"/>
    <w:uiPriority w:val="99"/>
    <w:unhideWhenUsed/>
    <w:rsid w:val="00F96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2">
    <w:name w:val="Body Text 2"/>
    <w:basedOn w:val="a"/>
    <w:link w:val="23"/>
    <w:rsid w:val="00807F2E"/>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807F2E"/>
    <w:rPr>
      <w:rFonts w:ascii="Times New Roman" w:eastAsia="Times New Roman" w:hAnsi="Times New Roman" w:cs="Times New Roman"/>
      <w:sz w:val="24"/>
      <w:szCs w:val="24"/>
    </w:rPr>
  </w:style>
  <w:style w:type="paragraph" w:styleId="ab">
    <w:name w:val="footer"/>
    <w:basedOn w:val="a"/>
    <w:link w:val="ac"/>
    <w:uiPriority w:val="99"/>
    <w:rsid w:val="00807F2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c">
    <w:name w:val="Нижний колонтитул Знак"/>
    <w:basedOn w:val="a0"/>
    <w:link w:val="ab"/>
    <w:uiPriority w:val="99"/>
    <w:rsid w:val="00807F2E"/>
    <w:rPr>
      <w:rFonts w:ascii="Times New Roman" w:eastAsia="Times New Roman" w:hAnsi="Times New Roman" w:cs="Times New Roman"/>
      <w:sz w:val="24"/>
      <w:szCs w:val="24"/>
    </w:rPr>
  </w:style>
  <w:style w:type="character" w:styleId="ad">
    <w:name w:val="page number"/>
    <w:basedOn w:val="a0"/>
    <w:rsid w:val="00807F2E"/>
  </w:style>
  <w:style w:type="paragraph" w:styleId="ae">
    <w:name w:val="header"/>
    <w:aliases w:val="ВерхКолонтитул"/>
    <w:basedOn w:val="a"/>
    <w:link w:val="af"/>
    <w:uiPriority w:val="99"/>
    <w:rsid w:val="00807F2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aliases w:val="ВерхКолонтитул Знак"/>
    <w:basedOn w:val="a0"/>
    <w:link w:val="ae"/>
    <w:uiPriority w:val="99"/>
    <w:rsid w:val="00807F2E"/>
    <w:rPr>
      <w:rFonts w:ascii="Times New Roman" w:eastAsia="Times New Roman" w:hAnsi="Times New Roman" w:cs="Times New Roman"/>
      <w:sz w:val="24"/>
      <w:szCs w:val="24"/>
    </w:rPr>
  </w:style>
  <w:style w:type="paragraph" w:styleId="af0">
    <w:name w:val="Body Text Indent"/>
    <w:basedOn w:val="a"/>
    <w:link w:val="af1"/>
    <w:uiPriority w:val="99"/>
    <w:semiHidden/>
    <w:unhideWhenUsed/>
    <w:rsid w:val="00C3593D"/>
    <w:pPr>
      <w:spacing w:after="120"/>
      <w:ind w:left="283"/>
    </w:pPr>
  </w:style>
  <w:style w:type="character" w:customStyle="1" w:styleId="af1">
    <w:name w:val="Основной текст с отступом Знак"/>
    <w:basedOn w:val="a0"/>
    <w:link w:val="af0"/>
    <w:uiPriority w:val="99"/>
    <w:semiHidden/>
    <w:rsid w:val="00C3593D"/>
  </w:style>
  <w:style w:type="character" w:customStyle="1" w:styleId="small-arrow">
    <w:name w:val="small-arrow"/>
    <w:basedOn w:val="a0"/>
    <w:rsid w:val="00DB0A9D"/>
  </w:style>
  <w:style w:type="paragraph" w:customStyle="1" w:styleId="msonormalbullet2gifbullet1gifbullet2gif">
    <w:name w:val="msonormalbullet2gifbullet1gifbullet2.gif"/>
    <w:basedOn w:val="a"/>
    <w:uiPriority w:val="99"/>
    <w:semiHidden/>
    <w:rsid w:val="008760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Текст1"/>
    <w:basedOn w:val="a"/>
    <w:rsid w:val="005063E2"/>
    <w:pPr>
      <w:suppressAutoHyphens/>
      <w:spacing w:after="120" w:line="240" w:lineRule="auto"/>
    </w:pPr>
    <w:rPr>
      <w:rFonts w:ascii="Consolas" w:eastAsia="Times New Roman" w:hAnsi="Consolas" w:cs="Times New Roman"/>
      <w:sz w:val="21"/>
      <w:szCs w:val="21"/>
      <w:lang w:eastAsia="ar-SA"/>
    </w:rPr>
  </w:style>
  <w:style w:type="character" w:customStyle="1" w:styleId="PEStyleFont3">
    <w:name w:val="PEStyleFont3"/>
    <w:rsid w:val="005063E2"/>
    <w:rPr>
      <w:rFonts w:ascii="PEW Report" w:hAnsi="PEW Report" w:cs="Courier New" w:hint="default"/>
      <w:strike w:val="0"/>
      <w:dstrike w:val="0"/>
      <w:spacing w:val="0"/>
      <w:position w:val="0"/>
      <w:sz w:val="20"/>
      <w:u w:val="none"/>
      <w:effect w:val="none"/>
      <w:vertAlign w:val="baseline"/>
    </w:rPr>
  </w:style>
  <w:style w:type="paragraph" w:customStyle="1" w:styleId="p10">
    <w:name w:val="p10"/>
    <w:basedOn w:val="a"/>
    <w:rsid w:val="002C4E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2C4E17"/>
  </w:style>
  <w:style w:type="character" w:customStyle="1" w:styleId="s4">
    <w:name w:val="s4"/>
    <w:basedOn w:val="a0"/>
    <w:rsid w:val="002C4E17"/>
  </w:style>
  <w:style w:type="character" w:customStyle="1" w:styleId="s5">
    <w:name w:val="s5"/>
    <w:basedOn w:val="a0"/>
    <w:rsid w:val="002C4E17"/>
  </w:style>
  <w:style w:type="paragraph" w:customStyle="1" w:styleId="ConsPlusNormal">
    <w:name w:val="ConsPlusNormal"/>
    <w:rsid w:val="00A06C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No Spacing"/>
    <w:uiPriority w:val="1"/>
    <w:qFormat/>
    <w:rsid w:val="005F4BC3"/>
    <w:pPr>
      <w:spacing w:after="0" w:line="240" w:lineRule="auto"/>
    </w:pPr>
    <w:rPr>
      <w:rFonts w:ascii="Calibri" w:eastAsia="Calibri" w:hAnsi="Calibri" w:cs="Times New Roman"/>
    </w:rPr>
  </w:style>
  <w:style w:type="character" w:styleId="af3">
    <w:name w:val="Hyperlink"/>
    <w:basedOn w:val="a0"/>
    <w:uiPriority w:val="99"/>
    <w:unhideWhenUsed/>
    <w:rsid w:val="00E361E2"/>
    <w:rPr>
      <w:color w:val="0000FF"/>
      <w:u w:val="single"/>
    </w:rPr>
  </w:style>
  <w:style w:type="character" w:styleId="af4">
    <w:name w:val="Strong"/>
    <w:basedOn w:val="a0"/>
    <w:uiPriority w:val="22"/>
    <w:qFormat/>
    <w:rsid w:val="009675BB"/>
    <w:rPr>
      <w:b/>
      <w:bCs/>
    </w:rPr>
  </w:style>
  <w:style w:type="character" w:styleId="af5">
    <w:name w:val="FollowedHyperlink"/>
    <w:basedOn w:val="a0"/>
    <w:uiPriority w:val="99"/>
    <w:semiHidden/>
    <w:unhideWhenUsed/>
    <w:rsid w:val="003B056B"/>
    <w:rPr>
      <w:color w:val="800080" w:themeColor="followedHyperlink"/>
      <w:u w:val="single"/>
    </w:rPr>
  </w:style>
  <w:style w:type="character" w:customStyle="1" w:styleId="a5">
    <w:name w:val="Абзац списка Знак"/>
    <w:link w:val="a4"/>
    <w:uiPriority w:val="34"/>
    <w:rsid w:val="00AA194E"/>
  </w:style>
  <w:style w:type="paragraph" w:styleId="24">
    <w:name w:val="Body Text Indent 2"/>
    <w:basedOn w:val="a"/>
    <w:link w:val="25"/>
    <w:rsid w:val="00C24E3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C24E3D"/>
    <w:rPr>
      <w:rFonts w:ascii="Times New Roman" w:eastAsia="Times New Roman" w:hAnsi="Times New Roman" w:cs="Times New Roman"/>
      <w:sz w:val="24"/>
      <w:szCs w:val="24"/>
      <w:lang w:eastAsia="ru-RU"/>
    </w:rPr>
  </w:style>
  <w:style w:type="paragraph" w:customStyle="1" w:styleId="futurismarkdown-paragraph">
    <w:name w:val="futurismarkdown-paragraph"/>
    <w:basedOn w:val="a"/>
    <w:rsid w:val="008227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rsid w:val="00C61D64"/>
    <w:pPr>
      <w:spacing w:after="0" w:line="240" w:lineRule="auto"/>
      <w:ind w:left="360"/>
      <w:jc w:val="both"/>
    </w:pPr>
    <w:rPr>
      <w:rFonts w:ascii="Garamond MT" w:eastAsia="Times New Roman" w:hAnsi="Garamond MT" w:cs="Times New Roman"/>
      <w:kern w:val="18"/>
      <w:szCs w:val="20"/>
      <w:lang w:eastAsia="ru-RU"/>
    </w:rPr>
  </w:style>
  <w:style w:type="character" w:customStyle="1" w:styleId="orgcontacts-phonetext">
    <w:name w:val="orgcontacts-phonetext"/>
    <w:basedOn w:val="a0"/>
    <w:rsid w:val="00F13047"/>
  </w:style>
  <w:style w:type="character" w:customStyle="1" w:styleId="orgcontacts-phonedescription">
    <w:name w:val="orgcontacts-phonedescription"/>
    <w:basedOn w:val="a0"/>
    <w:rsid w:val="00F13047"/>
  </w:style>
  <w:style w:type="character" w:customStyle="1" w:styleId="20">
    <w:name w:val="Заголовок 2 Знак"/>
    <w:basedOn w:val="a0"/>
    <w:link w:val="2"/>
    <w:uiPriority w:val="9"/>
    <w:semiHidden/>
    <w:rsid w:val="00FF62D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31350680">
      <w:bodyDiv w:val="1"/>
      <w:marLeft w:val="0"/>
      <w:marRight w:val="0"/>
      <w:marTop w:val="0"/>
      <w:marBottom w:val="0"/>
      <w:divBdr>
        <w:top w:val="none" w:sz="0" w:space="0" w:color="auto"/>
        <w:left w:val="none" w:sz="0" w:space="0" w:color="auto"/>
        <w:bottom w:val="none" w:sz="0" w:space="0" w:color="auto"/>
        <w:right w:val="none" w:sz="0" w:space="0" w:color="auto"/>
      </w:divBdr>
    </w:div>
    <w:div w:id="63916738">
      <w:bodyDiv w:val="1"/>
      <w:marLeft w:val="0"/>
      <w:marRight w:val="0"/>
      <w:marTop w:val="0"/>
      <w:marBottom w:val="0"/>
      <w:divBdr>
        <w:top w:val="none" w:sz="0" w:space="0" w:color="auto"/>
        <w:left w:val="none" w:sz="0" w:space="0" w:color="auto"/>
        <w:bottom w:val="none" w:sz="0" w:space="0" w:color="auto"/>
        <w:right w:val="none" w:sz="0" w:space="0" w:color="auto"/>
      </w:divBdr>
    </w:div>
    <w:div w:id="90660922">
      <w:bodyDiv w:val="1"/>
      <w:marLeft w:val="0"/>
      <w:marRight w:val="0"/>
      <w:marTop w:val="0"/>
      <w:marBottom w:val="0"/>
      <w:divBdr>
        <w:top w:val="none" w:sz="0" w:space="0" w:color="auto"/>
        <w:left w:val="none" w:sz="0" w:space="0" w:color="auto"/>
        <w:bottom w:val="none" w:sz="0" w:space="0" w:color="auto"/>
        <w:right w:val="none" w:sz="0" w:space="0" w:color="auto"/>
      </w:divBdr>
      <w:divsChild>
        <w:div w:id="941105833">
          <w:marLeft w:val="0"/>
          <w:marRight w:val="0"/>
          <w:marTop w:val="0"/>
          <w:marBottom w:val="54"/>
          <w:divBdr>
            <w:top w:val="none" w:sz="0" w:space="0" w:color="auto"/>
            <w:left w:val="none" w:sz="0" w:space="0" w:color="auto"/>
            <w:bottom w:val="none" w:sz="0" w:space="0" w:color="auto"/>
            <w:right w:val="none" w:sz="0" w:space="0" w:color="auto"/>
          </w:divBdr>
        </w:div>
        <w:div w:id="1060060117">
          <w:marLeft w:val="0"/>
          <w:marRight w:val="0"/>
          <w:marTop w:val="0"/>
          <w:marBottom w:val="54"/>
          <w:divBdr>
            <w:top w:val="none" w:sz="0" w:space="0" w:color="auto"/>
            <w:left w:val="none" w:sz="0" w:space="0" w:color="auto"/>
            <w:bottom w:val="none" w:sz="0" w:space="0" w:color="auto"/>
            <w:right w:val="none" w:sz="0" w:space="0" w:color="auto"/>
          </w:divBdr>
        </w:div>
      </w:divsChild>
    </w:div>
    <w:div w:id="158740896">
      <w:bodyDiv w:val="1"/>
      <w:marLeft w:val="0"/>
      <w:marRight w:val="0"/>
      <w:marTop w:val="0"/>
      <w:marBottom w:val="0"/>
      <w:divBdr>
        <w:top w:val="none" w:sz="0" w:space="0" w:color="auto"/>
        <w:left w:val="none" w:sz="0" w:space="0" w:color="auto"/>
        <w:bottom w:val="none" w:sz="0" w:space="0" w:color="auto"/>
        <w:right w:val="none" w:sz="0" w:space="0" w:color="auto"/>
      </w:divBdr>
    </w:div>
    <w:div w:id="197086506">
      <w:bodyDiv w:val="1"/>
      <w:marLeft w:val="0"/>
      <w:marRight w:val="0"/>
      <w:marTop w:val="0"/>
      <w:marBottom w:val="0"/>
      <w:divBdr>
        <w:top w:val="none" w:sz="0" w:space="0" w:color="auto"/>
        <w:left w:val="none" w:sz="0" w:space="0" w:color="auto"/>
        <w:bottom w:val="none" w:sz="0" w:space="0" w:color="auto"/>
        <w:right w:val="none" w:sz="0" w:space="0" w:color="auto"/>
      </w:divBdr>
    </w:div>
    <w:div w:id="324015875">
      <w:bodyDiv w:val="1"/>
      <w:marLeft w:val="0"/>
      <w:marRight w:val="0"/>
      <w:marTop w:val="0"/>
      <w:marBottom w:val="0"/>
      <w:divBdr>
        <w:top w:val="none" w:sz="0" w:space="0" w:color="auto"/>
        <w:left w:val="none" w:sz="0" w:space="0" w:color="auto"/>
        <w:bottom w:val="none" w:sz="0" w:space="0" w:color="auto"/>
        <w:right w:val="none" w:sz="0" w:space="0" w:color="auto"/>
      </w:divBdr>
    </w:div>
    <w:div w:id="359741208">
      <w:bodyDiv w:val="1"/>
      <w:marLeft w:val="0"/>
      <w:marRight w:val="0"/>
      <w:marTop w:val="0"/>
      <w:marBottom w:val="0"/>
      <w:divBdr>
        <w:top w:val="none" w:sz="0" w:space="0" w:color="auto"/>
        <w:left w:val="none" w:sz="0" w:space="0" w:color="auto"/>
        <w:bottom w:val="none" w:sz="0" w:space="0" w:color="auto"/>
        <w:right w:val="none" w:sz="0" w:space="0" w:color="auto"/>
      </w:divBdr>
    </w:div>
    <w:div w:id="363091724">
      <w:bodyDiv w:val="1"/>
      <w:marLeft w:val="0"/>
      <w:marRight w:val="0"/>
      <w:marTop w:val="0"/>
      <w:marBottom w:val="0"/>
      <w:divBdr>
        <w:top w:val="none" w:sz="0" w:space="0" w:color="auto"/>
        <w:left w:val="none" w:sz="0" w:space="0" w:color="auto"/>
        <w:bottom w:val="none" w:sz="0" w:space="0" w:color="auto"/>
        <w:right w:val="none" w:sz="0" w:space="0" w:color="auto"/>
      </w:divBdr>
    </w:div>
    <w:div w:id="429738568">
      <w:bodyDiv w:val="1"/>
      <w:marLeft w:val="0"/>
      <w:marRight w:val="0"/>
      <w:marTop w:val="0"/>
      <w:marBottom w:val="0"/>
      <w:divBdr>
        <w:top w:val="none" w:sz="0" w:space="0" w:color="auto"/>
        <w:left w:val="none" w:sz="0" w:space="0" w:color="auto"/>
        <w:bottom w:val="none" w:sz="0" w:space="0" w:color="auto"/>
        <w:right w:val="none" w:sz="0" w:space="0" w:color="auto"/>
      </w:divBdr>
    </w:div>
    <w:div w:id="446236780">
      <w:bodyDiv w:val="1"/>
      <w:marLeft w:val="0"/>
      <w:marRight w:val="0"/>
      <w:marTop w:val="0"/>
      <w:marBottom w:val="0"/>
      <w:divBdr>
        <w:top w:val="none" w:sz="0" w:space="0" w:color="auto"/>
        <w:left w:val="none" w:sz="0" w:space="0" w:color="auto"/>
        <w:bottom w:val="none" w:sz="0" w:space="0" w:color="auto"/>
        <w:right w:val="none" w:sz="0" w:space="0" w:color="auto"/>
      </w:divBdr>
    </w:div>
    <w:div w:id="462428821">
      <w:bodyDiv w:val="1"/>
      <w:marLeft w:val="0"/>
      <w:marRight w:val="0"/>
      <w:marTop w:val="0"/>
      <w:marBottom w:val="0"/>
      <w:divBdr>
        <w:top w:val="none" w:sz="0" w:space="0" w:color="auto"/>
        <w:left w:val="none" w:sz="0" w:space="0" w:color="auto"/>
        <w:bottom w:val="none" w:sz="0" w:space="0" w:color="auto"/>
        <w:right w:val="none" w:sz="0" w:space="0" w:color="auto"/>
      </w:divBdr>
    </w:div>
    <w:div w:id="539365180">
      <w:bodyDiv w:val="1"/>
      <w:marLeft w:val="0"/>
      <w:marRight w:val="0"/>
      <w:marTop w:val="0"/>
      <w:marBottom w:val="0"/>
      <w:divBdr>
        <w:top w:val="none" w:sz="0" w:space="0" w:color="auto"/>
        <w:left w:val="none" w:sz="0" w:space="0" w:color="auto"/>
        <w:bottom w:val="none" w:sz="0" w:space="0" w:color="auto"/>
        <w:right w:val="none" w:sz="0" w:space="0" w:color="auto"/>
      </w:divBdr>
    </w:div>
    <w:div w:id="602809814">
      <w:bodyDiv w:val="1"/>
      <w:marLeft w:val="0"/>
      <w:marRight w:val="0"/>
      <w:marTop w:val="0"/>
      <w:marBottom w:val="0"/>
      <w:divBdr>
        <w:top w:val="none" w:sz="0" w:space="0" w:color="auto"/>
        <w:left w:val="none" w:sz="0" w:space="0" w:color="auto"/>
        <w:bottom w:val="none" w:sz="0" w:space="0" w:color="auto"/>
        <w:right w:val="none" w:sz="0" w:space="0" w:color="auto"/>
      </w:divBdr>
      <w:divsChild>
        <w:div w:id="1375697970">
          <w:marLeft w:val="547"/>
          <w:marRight w:val="0"/>
          <w:marTop w:val="96"/>
          <w:marBottom w:val="0"/>
          <w:divBdr>
            <w:top w:val="none" w:sz="0" w:space="0" w:color="auto"/>
            <w:left w:val="none" w:sz="0" w:space="0" w:color="auto"/>
            <w:bottom w:val="none" w:sz="0" w:space="0" w:color="auto"/>
            <w:right w:val="none" w:sz="0" w:space="0" w:color="auto"/>
          </w:divBdr>
        </w:div>
        <w:div w:id="206911519">
          <w:marLeft w:val="547"/>
          <w:marRight w:val="0"/>
          <w:marTop w:val="96"/>
          <w:marBottom w:val="0"/>
          <w:divBdr>
            <w:top w:val="none" w:sz="0" w:space="0" w:color="auto"/>
            <w:left w:val="none" w:sz="0" w:space="0" w:color="auto"/>
            <w:bottom w:val="none" w:sz="0" w:space="0" w:color="auto"/>
            <w:right w:val="none" w:sz="0" w:space="0" w:color="auto"/>
          </w:divBdr>
        </w:div>
        <w:div w:id="1907254772">
          <w:marLeft w:val="547"/>
          <w:marRight w:val="0"/>
          <w:marTop w:val="96"/>
          <w:marBottom w:val="0"/>
          <w:divBdr>
            <w:top w:val="none" w:sz="0" w:space="0" w:color="auto"/>
            <w:left w:val="none" w:sz="0" w:space="0" w:color="auto"/>
            <w:bottom w:val="none" w:sz="0" w:space="0" w:color="auto"/>
            <w:right w:val="none" w:sz="0" w:space="0" w:color="auto"/>
          </w:divBdr>
        </w:div>
        <w:div w:id="2117629746">
          <w:marLeft w:val="547"/>
          <w:marRight w:val="0"/>
          <w:marTop w:val="96"/>
          <w:marBottom w:val="0"/>
          <w:divBdr>
            <w:top w:val="none" w:sz="0" w:space="0" w:color="auto"/>
            <w:left w:val="none" w:sz="0" w:space="0" w:color="auto"/>
            <w:bottom w:val="none" w:sz="0" w:space="0" w:color="auto"/>
            <w:right w:val="none" w:sz="0" w:space="0" w:color="auto"/>
          </w:divBdr>
        </w:div>
        <w:div w:id="1896895838">
          <w:marLeft w:val="547"/>
          <w:marRight w:val="0"/>
          <w:marTop w:val="96"/>
          <w:marBottom w:val="0"/>
          <w:divBdr>
            <w:top w:val="none" w:sz="0" w:space="0" w:color="auto"/>
            <w:left w:val="none" w:sz="0" w:space="0" w:color="auto"/>
            <w:bottom w:val="none" w:sz="0" w:space="0" w:color="auto"/>
            <w:right w:val="none" w:sz="0" w:space="0" w:color="auto"/>
          </w:divBdr>
        </w:div>
        <w:div w:id="1561480977">
          <w:marLeft w:val="547"/>
          <w:marRight w:val="0"/>
          <w:marTop w:val="96"/>
          <w:marBottom w:val="0"/>
          <w:divBdr>
            <w:top w:val="none" w:sz="0" w:space="0" w:color="auto"/>
            <w:left w:val="none" w:sz="0" w:space="0" w:color="auto"/>
            <w:bottom w:val="none" w:sz="0" w:space="0" w:color="auto"/>
            <w:right w:val="none" w:sz="0" w:space="0" w:color="auto"/>
          </w:divBdr>
        </w:div>
        <w:div w:id="343023309">
          <w:marLeft w:val="547"/>
          <w:marRight w:val="0"/>
          <w:marTop w:val="96"/>
          <w:marBottom w:val="0"/>
          <w:divBdr>
            <w:top w:val="none" w:sz="0" w:space="0" w:color="auto"/>
            <w:left w:val="none" w:sz="0" w:space="0" w:color="auto"/>
            <w:bottom w:val="none" w:sz="0" w:space="0" w:color="auto"/>
            <w:right w:val="none" w:sz="0" w:space="0" w:color="auto"/>
          </w:divBdr>
        </w:div>
        <w:div w:id="2047947560">
          <w:marLeft w:val="547"/>
          <w:marRight w:val="0"/>
          <w:marTop w:val="96"/>
          <w:marBottom w:val="0"/>
          <w:divBdr>
            <w:top w:val="none" w:sz="0" w:space="0" w:color="auto"/>
            <w:left w:val="none" w:sz="0" w:space="0" w:color="auto"/>
            <w:bottom w:val="none" w:sz="0" w:space="0" w:color="auto"/>
            <w:right w:val="none" w:sz="0" w:space="0" w:color="auto"/>
          </w:divBdr>
        </w:div>
      </w:divsChild>
    </w:div>
    <w:div w:id="679239451">
      <w:bodyDiv w:val="1"/>
      <w:marLeft w:val="0"/>
      <w:marRight w:val="0"/>
      <w:marTop w:val="0"/>
      <w:marBottom w:val="0"/>
      <w:divBdr>
        <w:top w:val="none" w:sz="0" w:space="0" w:color="auto"/>
        <w:left w:val="none" w:sz="0" w:space="0" w:color="auto"/>
        <w:bottom w:val="none" w:sz="0" w:space="0" w:color="auto"/>
        <w:right w:val="none" w:sz="0" w:space="0" w:color="auto"/>
      </w:divBdr>
    </w:div>
    <w:div w:id="720983705">
      <w:bodyDiv w:val="1"/>
      <w:marLeft w:val="0"/>
      <w:marRight w:val="0"/>
      <w:marTop w:val="0"/>
      <w:marBottom w:val="0"/>
      <w:divBdr>
        <w:top w:val="none" w:sz="0" w:space="0" w:color="auto"/>
        <w:left w:val="none" w:sz="0" w:space="0" w:color="auto"/>
        <w:bottom w:val="none" w:sz="0" w:space="0" w:color="auto"/>
        <w:right w:val="none" w:sz="0" w:space="0" w:color="auto"/>
      </w:divBdr>
    </w:div>
    <w:div w:id="951325306">
      <w:bodyDiv w:val="1"/>
      <w:marLeft w:val="0"/>
      <w:marRight w:val="0"/>
      <w:marTop w:val="0"/>
      <w:marBottom w:val="0"/>
      <w:divBdr>
        <w:top w:val="none" w:sz="0" w:space="0" w:color="auto"/>
        <w:left w:val="none" w:sz="0" w:space="0" w:color="auto"/>
        <w:bottom w:val="none" w:sz="0" w:space="0" w:color="auto"/>
        <w:right w:val="none" w:sz="0" w:space="0" w:color="auto"/>
      </w:divBdr>
    </w:div>
    <w:div w:id="1104571566">
      <w:bodyDiv w:val="1"/>
      <w:marLeft w:val="0"/>
      <w:marRight w:val="0"/>
      <w:marTop w:val="0"/>
      <w:marBottom w:val="0"/>
      <w:divBdr>
        <w:top w:val="none" w:sz="0" w:space="0" w:color="auto"/>
        <w:left w:val="none" w:sz="0" w:space="0" w:color="auto"/>
        <w:bottom w:val="none" w:sz="0" w:space="0" w:color="auto"/>
        <w:right w:val="none" w:sz="0" w:space="0" w:color="auto"/>
      </w:divBdr>
    </w:div>
    <w:div w:id="1125075953">
      <w:bodyDiv w:val="1"/>
      <w:marLeft w:val="0"/>
      <w:marRight w:val="0"/>
      <w:marTop w:val="0"/>
      <w:marBottom w:val="0"/>
      <w:divBdr>
        <w:top w:val="none" w:sz="0" w:space="0" w:color="auto"/>
        <w:left w:val="none" w:sz="0" w:space="0" w:color="auto"/>
        <w:bottom w:val="none" w:sz="0" w:space="0" w:color="auto"/>
        <w:right w:val="none" w:sz="0" w:space="0" w:color="auto"/>
      </w:divBdr>
      <w:divsChild>
        <w:div w:id="892349798">
          <w:marLeft w:val="0"/>
          <w:marRight w:val="0"/>
          <w:marTop w:val="0"/>
          <w:marBottom w:val="0"/>
          <w:divBdr>
            <w:top w:val="none" w:sz="0" w:space="0" w:color="auto"/>
            <w:left w:val="none" w:sz="0" w:space="0" w:color="auto"/>
            <w:bottom w:val="none" w:sz="0" w:space="0" w:color="auto"/>
            <w:right w:val="none" w:sz="0" w:space="0" w:color="auto"/>
          </w:divBdr>
        </w:div>
      </w:divsChild>
    </w:div>
    <w:div w:id="1155025412">
      <w:bodyDiv w:val="1"/>
      <w:marLeft w:val="0"/>
      <w:marRight w:val="0"/>
      <w:marTop w:val="0"/>
      <w:marBottom w:val="0"/>
      <w:divBdr>
        <w:top w:val="none" w:sz="0" w:space="0" w:color="auto"/>
        <w:left w:val="none" w:sz="0" w:space="0" w:color="auto"/>
        <w:bottom w:val="none" w:sz="0" w:space="0" w:color="auto"/>
        <w:right w:val="none" w:sz="0" w:space="0" w:color="auto"/>
      </w:divBdr>
    </w:div>
    <w:div w:id="1271818548">
      <w:bodyDiv w:val="1"/>
      <w:marLeft w:val="0"/>
      <w:marRight w:val="0"/>
      <w:marTop w:val="0"/>
      <w:marBottom w:val="0"/>
      <w:divBdr>
        <w:top w:val="none" w:sz="0" w:space="0" w:color="auto"/>
        <w:left w:val="none" w:sz="0" w:space="0" w:color="auto"/>
        <w:bottom w:val="none" w:sz="0" w:space="0" w:color="auto"/>
        <w:right w:val="none" w:sz="0" w:space="0" w:color="auto"/>
      </w:divBdr>
    </w:div>
    <w:div w:id="1303392080">
      <w:bodyDiv w:val="1"/>
      <w:marLeft w:val="0"/>
      <w:marRight w:val="0"/>
      <w:marTop w:val="0"/>
      <w:marBottom w:val="0"/>
      <w:divBdr>
        <w:top w:val="none" w:sz="0" w:space="0" w:color="auto"/>
        <w:left w:val="none" w:sz="0" w:space="0" w:color="auto"/>
        <w:bottom w:val="none" w:sz="0" w:space="0" w:color="auto"/>
        <w:right w:val="none" w:sz="0" w:space="0" w:color="auto"/>
      </w:divBdr>
    </w:div>
    <w:div w:id="1461338208">
      <w:bodyDiv w:val="1"/>
      <w:marLeft w:val="0"/>
      <w:marRight w:val="0"/>
      <w:marTop w:val="0"/>
      <w:marBottom w:val="0"/>
      <w:divBdr>
        <w:top w:val="none" w:sz="0" w:space="0" w:color="auto"/>
        <w:left w:val="none" w:sz="0" w:space="0" w:color="auto"/>
        <w:bottom w:val="none" w:sz="0" w:space="0" w:color="auto"/>
        <w:right w:val="none" w:sz="0" w:space="0" w:color="auto"/>
      </w:divBdr>
    </w:div>
    <w:div w:id="1477533068">
      <w:bodyDiv w:val="1"/>
      <w:marLeft w:val="0"/>
      <w:marRight w:val="0"/>
      <w:marTop w:val="0"/>
      <w:marBottom w:val="0"/>
      <w:divBdr>
        <w:top w:val="none" w:sz="0" w:space="0" w:color="auto"/>
        <w:left w:val="none" w:sz="0" w:space="0" w:color="auto"/>
        <w:bottom w:val="none" w:sz="0" w:space="0" w:color="auto"/>
        <w:right w:val="none" w:sz="0" w:space="0" w:color="auto"/>
      </w:divBdr>
    </w:div>
    <w:div w:id="1519928479">
      <w:bodyDiv w:val="1"/>
      <w:marLeft w:val="0"/>
      <w:marRight w:val="0"/>
      <w:marTop w:val="0"/>
      <w:marBottom w:val="0"/>
      <w:divBdr>
        <w:top w:val="none" w:sz="0" w:space="0" w:color="auto"/>
        <w:left w:val="none" w:sz="0" w:space="0" w:color="auto"/>
        <w:bottom w:val="none" w:sz="0" w:space="0" w:color="auto"/>
        <w:right w:val="none" w:sz="0" w:space="0" w:color="auto"/>
      </w:divBdr>
      <w:divsChild>
        <w:div w:id="235743357">
          <w:marLeft w:val="0"/>
          <w:marRight w:val="0"/>
          <w:marTop w:val="0"/>
          <w:marBottom w:val="54"/>
          <w:divBdr>
            <w:top w:val="none" w:sz="0" w:space="0" w:color="auto"/>
            <w:left w:val="none" w:sz="0" w:space="0" w:color="auto"/>
            <w:bottom w:val="none" w:sz="0" w:space="0" w:color="auto"/>
            <w:right w:val="none" w:sz="0" w:space="0" w:color="auto"/>
          </w:divBdr>
        </w:div>
      </w:divsChild>
    </w:div>
    <w:div w:id="1538816536">
      <w:bodyDiv w:val="1"/>
      <w:marLeft w:val="0"/>
      <w:marRight w:val="0"/>
      <w:marTop w:val="0"/>
      <w:marBottom w:val="0"/>
      <w:divBdr>
        <w:top w:val="none" w:sz="0" w:space="0" w:color="auto"/>
        <w:left w:val="none" w:sz="0" w:space="0" w:color="auto"/>
        <w:bottom w:val="none" w:sz="0" w:space="0" w:color="auto"/>
        <w:right w:val="none" w:sz="0" w:space="0" w:color="auto"/>
      </w:divBdr>
    </w:div>
    <w:div w:id="1572345793">
      <w:bodyDiv w:val="1"/>
      <w:marLeft w:val="0"/>
      <w:marRight w:val="0"/>
      <w:marTop w:val="0"/>
      <w:marBottom w:val="0"/>
      <w:divBdr>
        <w:top w:val="none" w:sz="0" w:space="0" w:color="auto"/>
        <w:left w:val="none" w:sz="0" w:space="0" w:color="auto"/>
        <w:bottom w:val="none" w:sz="0" w:space="0" w:color="auto"/>
        <w:right w:val="none" w:sz="0" w:space="0" w:color="auto"/>
      </w:divBdr>
    </w:div>
    <w:div w:id="1670986932">
      <w:bodyDiv w:val="1"/>
      <w:marLeft w:val="0"/>
      <w:marRight w:val="0"/>
      <w:marTop w:val="0"/>
      <w:marBottom w:val="0"/>
      <w:divBdr>
        <w:top w:val="none" w:sz="0" w:space="0" w:color="auto"/>
        <w:left w:val="none" w:sz="0" w:space="0" w:color="auto"/>
        <w:bottom w:val="none" w:sz="0" w:space="0" w:color="auto"/>
        <w:right w:val="none" w:sz="0" w:space="0" w:color="auto"/>
      </w:divBdr>
    </w:div>
    <w:div w:id="1740135849">
      <w:bodyDiv w:val="1"/>
      <w:marLeft w:val="0"/>
      <w:marRight w:val="0"/>
      <w:marTop w:val="0"/>
      <w:marBottom w:val="0"/>
      <w:divBdr>
        <w:top w:val="none" w:sz="0" w:space="0" w:color="auto"/>
        <w:left w:val="none" w:sz="0" w:space="0" w:color="auto"/>
        <w:bottom w:val="none" w:sz="0" w:space="0" w:color="auto"/>
        <w:right w:val="none" w:sz="0" w:space="0" w:color="auto"/>
      </w:divBdr>
    </w:div>
    <w:div w:id="1782987813">
      <w:bodyDiv w:val="1"/>
      <w:marLeft w:val="0"/>
      <w:marRight w:val="0"/>
      <w:marTop w:val="0"/>
      <w:marBottom w:val="0"/>
      <w:divBdr>
        <w:top w:val="none" w:sz="0" w:space="0" w:color="auto"/>
        <w:left w:val="none" w:sz="0" w:space="0" w:color="auto"/>
        <w:bottom w:val="none" w:sz="0" w:space="0" w:color="auto"/>
        <w:right w:val="none" w:sz="0" w:space="0" w:color="auto"/>
      </w:divBdr>
    </w:div>
    <w:div w:id="1794980768">
      <w:bodyDiv w:val="1"/>
      <w:marLeft w:val="0"/>
      <w:marRight w:val="0"/>
      <w:marTop w:val="0"/>
      <w:marBottom w:val="0"/>
      <w:divBdr>
        <w:top w:val="none" w:sz="0" w:space="0" w:color="auto"/>
        <w:left w:val="none" w:sz="0" w:space="0" w:color="auto"/>
        <w:bottom w:val="none" w:sz="0" w:space="0" w:color="auto"/>
        <w:right w:val="none" w:sz="0" w:space="0" w:color="auto"/>
      </w:divBdr>
    </w:div>
    <w:div w:id="1802382199">
      <w:bodyDiv w:val="1"/>
      <w:marLeft w:val="0"/>
      <w:marRight w:val="0"/>
      <w:marTop w:val="0"/>
      <w:marBottom w:val="0"/>
      <w:divBdr>
        <w:top w:val="none" w:sz="0" w:space="0" w:color="auto"/>
        <w:left w:val="none" w:sz="0" w:space="0" w:color="auto"/>
        <w:bottom w:val="none" w:sz="0" w:space="0" w:color="auto"/>
        <w:right w:val="none" w:sz="0" w:space="0" w:color="auto"/>
      </w:divBdr>
    </w:div>
    <w:div w:id="1924334804">
      <w:bodyDiv w:val="1"/>
      <w:marLeft w:val="0"/>
      <w:marRight w:val="0"/>
      <w:marTop w:val="0"/>
      <w:marBottom w:val="0"/>
      <w:divBdr>
        <w:top w:val="none" w:sz="0" w:space="0" w:color="auto"/>
        <w:left w:val="none" w:sz="0" w:space="0" w:color="auto"/>
        <w:bottom w:val="none" w:sz="0" w:space="0" w:color="auto"/>
        <w:right w:val="none" w:sz="0" w:space="0" w:color="auto"/>
      </w:divBdr>
    </w:div>
    <w:div w:id="1995180878">
      <w:bodyDiv w:val="1"/>
      <w:marLeft w:val="0"/>
      <w:marRight w:val="0"/>
      <w:marTop w:val="0"/>
      <w:marBottom w:val="0"/>
      <w:divBdr>
        <w:top w:val="none" w:sz="0" w:space="0" w:color="auto"/>
        <w:left w:val="none" w:sz="0" w:space="0" w:color="auto"/>
        <w:bottom w:val="none" w:sz="0" w:space="0" w:color="auto"/>
        <w:right w:val="none" w:sz="0" w:space="0" w:color="auto"/>
      </w:divBdr>
    </w:div>
    <w:div w:id="2004383912">
      <w:bodyDiv w:val="1"/>
      <w:marLeft w:val="0"/>
      <w:marRight w:val="0"/>
      <w:marTop w:val="0"/>
      <w:marBottom w:val="0"/>
      <w:divBdr>
        <w:top w:val="none" w:sz="0" w:space="0" w:color="auto"/>
        <w:left w:val="none" w:sz="0" w:space="0" w:color="auto"/>
        <w:bottom w:val="none" w:sz="0" w:space="0" w:color="auto"/>
        <w:right w:val="none" w:sz="0" w:space="0" w:color="auto"/>
      </w:divBdr>
      <w:divsChild>
        <w:div w:id="99305793">
          <w:marLeft w:val="0"/>
          <w:marRight w:val="0"/>
          <w:marTop w:val="0"/>
          <w:marBottom w:val="54"/>
          <w:divBdr>
            <w:top w:val="none" w:sz="0" w:space="0" w:color="auto"/>
            <w:left w:val="none" w:sz="0" w:space="0" w:color="auto"/>
            <w:bottom w:val="none" w:sz="0" w:space="0" w:color="auto"/>
            <w:right w:val="none" w:sz="0" w:space="0" w:color="auto"/>
          </w:divBdr>
        </w:div>
        <w:div w:id="1379278283">
          <w:marLeft w:val="0"/>
          <w:marRight w:val="0"/>
          <w:marTop w:val="0"/>
          <w:marBottom w:val="54"/>
          <w:divBdr>
            <w:top w:val="none" w:sz="0" w:space="0" w:color="auto"/>
            <w:left w:val="none" w:sz="0" w:space="0" w:color="auto"/>
            <w:bottom w:val="none" w:sz="0" w:space="0" w:color="auto"/>
            <w:right w:val="none" w:sz="0" w:space="0" w:color="auto"/>
          </w:divBdr>
        </w:div>
      </w:divsChild>
    </w:div>
    <w:div w:id="2041516644">
      <w:bodyDiv w:val="1"/>
      <w:marLeft w:val="0"/>
      <w:marRight w:val="0"/>
      <w:marTop w:val="0"/>
      <w:marBottom w:val="0"/>
      <w:divBdr>
        <w:top w:val="none" w:sz="0" w:space="0" w:color="auto"/>
        <w:left w:val="none" w:sz="0" w:space="0" w:color="auto"/>
        <w:bottom w:val="none" w:sz="0" w:space="0" w:color="auto"/>
        <w:right w:val="none" w:sz="0" w:space="0" w:color="auto"/>
      </w:divBdr>
    </w:div>
    <w:div w:id="2049135391">
      <w:bodyDiv w:val="1"/>
      <w:marLeft w:val="0"/>
      <w:marRight w:val="0"/>
      <w:marTop w:val="0"/>
      <w:marBottom w:val="0"/>
      <w:divBdr>
        <w:top w:val="none" w:sz="0" w:space="0" w:color="auto"/>
        <w:left w:val="none" w:sz="0" w:space="0" w:color="auto"/>
        <w:bottom w:val="none" w:sz="0" w:space="0" w:color="auto"/>
        <w:right w:val="none" w:sz="0" w:space="0" w:color="auto"/>
      </w:divBdr>
    </w:div>
    <w:div w:id="2077849214">
      <w:bodyDiv w:val="1"/>
      <w:marLeft w:val="0"/>
      <w:marRight w:val="0"/>
      <w:marTop w:val="0"/>
      <w:marBottom w:val="0"/>
      <w:divBdr>
        <w:top w:val="none" w:sz="0" w:space="0" w:color="auto"/>
        <w:left w:val="none" w:sz="0" w:space="0" w:color="auto"/>
        <w:bottom w:val="none" w:sz="0" w:space="0" w:color="auto"/>
        <w:right w:val="none" w:sz="0" w:space="0" w:color="auto"/>
      </w:divBdr>
    </w:div>
    <w:div w:id="21121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chart" Target="charts/chart3.xml"/><Relationship Id="rId39" Type="http://schemas.openxmlformats.org/officeDocument/2006/relationships/image" Target="media/image26.png"/><Relationship Id="rId21" Type="http://schemas.openxmlformats.org/officeDocument/2006/relationships/image" Target="media/image14.jpeg"/><Relationship Id="rId34" Type="http://schemas.openxmlformats.org/officeDocument/2006/relationships/image" Target="media/image21.jpeg"/><Relationship Id="rId42" Type="http://schemas.openxmlformats.org/officeDocument/2006/relationships/footer" Target="footer1.xml"/><Relationship Id="rId47" Type="http://schemas.openxmlformats.org/officeDocument/2006/relationships/hyperlink" Target="https://www.pochtabank.ru/" TargetMode="External"/><Relationship Id="rId50" Type="http://schemas.openxmlformats.org/officeDocument/2006/relationships/hyperlink" Target="http://pohgor.ru/investor/" TargetMode="External"/><Relationship Id="rId55" Type="http://schemas.openxmlformats.org/officeDocument/2006/relationships/hyperlink" Target="mailto:otdelimu@yandex.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consultantplus://offline/ref=00517DDEFB890F4F16889619D4153CF1E6C3C60B8CFEDB301DC0D0C8AF6A3E5350653F6EC4EC7A0489A9CDqBM7L" TargetMode="External"/><Relationship Id="rId41" Type="http://schemas.openxmlformats.org/officeDocument/2006/relationships/chart" Target="charts/chart6.xml"/><Relationship Id="rId54" Type="http://schemas.openxmlformats.org/officeDocument/2006/relationships/hyperlink" Target="mailto:gerasimichevas@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hart" Target="charts/chart1.xml"/><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hyperlink" Target="http://www.sberbank.ru/ru/person" TargetMode="External"/><Relationship Id="rId53" Type="http://schemas.openxmlformats.org/officeDocument/2006/relationships/hyperlink" Target="mailto:pohgor@samtel.ru" TargetMode="External"/><Relationship Id="rId58" Type="http://schemas.openxmlformats.org/officeDocument/2006/relationships/hyperlink" Target="mailto:poheconom@mail.ru" TargetMode="External"/><Relationship Id="rId5" Type="http://schemas.openxmlformats.org/officeDocument/2006/relationships/webSettings" Target="webSettings.xml"/><Relationship Id="rId15" Type="http://schemas.openxmlformats.org/officeDocument/2006/relationships/hyperlink" Target="https://ru.ruwiki.ru/wiki/%D0%91%D0%BE%D0%BB%D1%8C%D1%88%D0%BE%D0%B9_%D0%9A%D0%B8%D0%BD%D0%B5%D0%BB%D1%8C" TargetMode="External"/><Relationship Id="rId23" Type="http://schemas.openxmlformats.org/officeDocument/2006/relationships/image" Target="media/image16.jpeg"/><Relationship Id="rId28" Type="http://schemas.openxmlformats.org/officeDocument/2006/relationships/chart" Target="charts/chart5.xml"/><Relationship Id="rId36" Type="http://schemas.openxmlformats.org/officeDocument/2006/relationships/image" Target="media/image23.jpeg"/><Relationship Id="rId49" Type="http://schemas.openxmlformats.org/officeDocument/2006/relationships/hyperlink" Target="http://pohgor.ru/netcat_files/File/140_gd.rar" TargetMode="External"/><Relationship Id="rId57" Type="http://schemas.openxmlformats.org/officeDocument/2006/relationships/hyperlink" Target="mailto:pohtorg@yandex.ru" TargetMode="External"/><Relationship Id="rId61"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2.gif"/><Relationship Id="rId31" Type="http://schemas.openxmlformats.org/officeDocument/2006/relationships/image" Target="media/image18.jpeg"/><Relationship Id="rId44" Type="http://schemas.openxmlformats.org/officeDocument/2006/relationships/hyperlink" Target="http://www.rshb.ru/" TargetMode="External"/><Relationship Id="rId52" Type="http://schemas.openxmlformats.org/officeDocument/2006/relationships/hyperlink" Target="http://pohgor.ru/investor/"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5.jpeg"/><Relationship Id="rId27" Type="http://schemas.openxmlformats.org/officeDocument/2006/relationships/chart" Target="charts/chart4.xml"/><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hyperlink" Target="https://alfabank-info.ru/" TargetMode="External"/><Relationship Id="rId48" Type="http://schemas.openxmlformats.org/officeDocument/2006/relationships/hyperlink" Target="http://pohgor.ru/netcat_files/File/19_gd.rar" TargetMode="External"/><Relationship Id="rId56" Type="http://schemas.openxmlformats.org/officeDocument/2006/relationships/hyperlink" Target="mailto:otdel-arhitekturi@mail.ru" TargetMode="External"/><Relationship Id="rId8" Type="http://schemas.openxmlformats.org/officeDocument/2006/relationships/image" Target="media/image2.jpeg"/><Relationship Id="rId51" Type="http://schemas.openxmlformats.org/officeDocument/2006/relationships/hyperlink" Target="https://investinsamara.ru/about/mery-podderzhki/navigator-mer-podderzhki/"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chart" Target="charts/chart2.xml"/><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yperlink" Target="https://bcentr.ucoz.ru/index/pokhvistnevskij_%20fond_mikrofinansorovanija/0-5" TargetMode="External"/><Relationship Id="rId59" Type="http://schemas.openxmlformats.org/officeDocument/2006/relationships/hyperlink" Target="https://pohgor.ru/investor/liniya-obrascheni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view3D>
      <c:rotX val="75"/>
      <c:perspective val="30"/>
    </c:view3D>
    <c:plotArea>
      <c:layout>
        <c:manualLayout>
          <c:layoutTarget val="inner"/>
          <c:xMode val="edge"/>
          <c:yMode val="edge"/>
          <c:x val="7.2833643997901E-3"/>
          <c:y val="0.14676005624945554"/>
          <c:w val="0.40404270705414941"/>
          <c:h val="0.58910861555051375"/>
        </c:manualLayout>
      </c:layout>
      <c:pie3DChart>
        <c:varyColors val="1"/>
        <c:ser>
          <c:idx val="0"/>
          <c:order val="0"/>
          <c:tx>
            <c:strRef>
              <c:f>Лист1!$B$1</c:f>
              <c:strCache>
                <c:ptCount val="1"/>
                <c:pt idx="0">
                  <c:v>Столбец1</c:v>
                </c:pt>
              </c:strCache>
            </c:strRef>
          </c:tx>
          <c:cat>
            <c:strRef>
              <c:f>Лист1!$A$2:$A$5</c:f>
              <c:strCache>
                <c:ptCount val="4"/>
                <c:pt idx="0">
                  <c:v>Добывающая промышленность - 98,9%</c:v>
                </c:pt>
                <c:pt idx="1">
                  <c:v>Обрабатывающая промышленность - 0,1%</c:v>
                </c:pt>
                <c:pt idx="2">
                  <c:v>Производтво и распределение электроэнергии, газа и пара - 0,7%</c:v>
                </c:pt>
                <c:pt idx="3">
                  <c:v>Водоснабжение, водоотведение, организация сбора и утилизация отходов - 0,3%</c:v>
                </c:pt>
              </c:strCache>
            </c:strRef>
          </c:cat>
          <c:val>
            <c:numRef>
              <c:f>Лист1!$B$2:$B$5</c:f>
              <c:numCache>
                <c:formatCode>General</c:formatCode>
                <c:ptCount val="4"/>
                <c:pt idx="0">
                  <c:v>90</c:v>
                </c:pt>
                <c:pt idx="1">
                  <c:v>1</c:v>
                </c:pt>
                <c:pt idx="2">
                  <c:v>7</c:v>
                </c:pt>
                <c:pt idx="3">
                  <c:v>3</c:v>
                </c:pt>
              </c:numCache>
            </c:numRef>
          </c:val>
        </c:ser>
        <c:ser>
          <c:idx val="1"/>
          <c:order val="1"/>
          <c:tx>
            <c:strRef>
              <c:f>Лист1!$C$1</c:f>
              <c:strCache>
                <c:ptCount val="1"/>
                <c:pt idx="0">
                  <c:v>Столбец2</c:v>
                </c:pt>
              </c:strCache>
            </c:strRef>
          </c:tx>
          <c:explosion val="25"/>
          <c:cat>
            <c:strRef>
              <c:f>Лист1!$A$2:$A$5</c:f>
              <c:strCache>
                <c:ptCount val="4"/>
                <c:pt idx="0">
                  <c:v>Добывающая промышленность - 98,9%</c:v>
                </c:pt>
                <c:pt idx="1">
                  <c:v>Обрабатывающая промышленность - 0,1%</c:v>
                </c:pt>
                <c:pt idx="2">
                  <c:v>Производтво и распределение электроэнергии, газа и пара - 0,7%</c:v>
                </c:pt>
                <c:pt idx="3">
                  <c:v>Водоснабжение, водоотведение, организация сбора и утилизация отходов - 0,3%</c:v>
                </c:pt>
              </c:strCache>
            </c:strRef>
          </c:cat>
          <c:val>
            <c:numRef>
              <c:f>Лист1!$C$2:$C$5</c:f>
              <c:numCache>
                <c:formatCode>General</c:formatCode>
                <c:ptCount val="4"/>
              </c:numCache>
            </c:numRef>
          </c:val>
        </c:ser>
      </c:pie3DChart>
    </c:plotArea>
    <c:legend>
      <c:legendPos val="r"/>
      <c:legendEntry>
        <c:idx val="0"/>
        <c:txPr>
          <a:bodyPr/>
          <a:lstStyle/>
          <a:p>
            <a:pPr>
              <a:spcBef>
                <a:spcPts val="0"/>
              </a:spcBef>
              <a:defRPr sz="1200" b="1">
                <a:latin typeface="Palatino Linotype" pitchFamily="18" charset="0"/>
              </a:defRPr>
            </a:pPr>
            <a:endParaRPr lang="ru-RU"/>
          </a:p>
        </c:txPr>
      </c:legendEntry>
      <c:legendEntry>
        <c:idx val="1"/>
        <c:txPr>
          <a:bodyPr/>
          <a:lstStyle/>
          <a:p>
            <a:pPr>
              <a:spcBef>
                <a:spcPts val="0"/>
              </a:spcBef>
              <a:defRPr sz="1200" b="1">
                <a:latin typeface="Palatino Linotype" pitchFamily="18" charset="0"/>
              </a:defRPr>
            </a:pPr>
            <a:endParaRPr lang="ru-RU"/>
          </a:p>
        </c:txPr>
      </c:legendEntry>
      <c:legendEntry>
        <c:idx val="2"/>
        <c:txPr>
          <a:bodyPr/>
          <a:lstStyle/>
          <a:p>
            <a:pPr>
              <a:spcBef>
                <a:spcPts val="0"/>
              </a:spcBef>
              <a:defRPr sz="1200" b="1">
                <a:latin typeface="Palatino Linotype" pitchFamily="18" charset="0"/>
              </a:defRPr>
            </a:pPr>
            <a:endParaRPr lang="ru-RU"/>
          </a:p>
        </c:txPr>
      </c:legendEntry>
      <c:legendEntry>
        <c:idx val="3"/>
        <c:txPr>
          <a:bodyPr/>
          <a:lstStyle/>
          <a:p>
            <a:pPr>
              <a:spcBef>
                <a:spcPts val="0"/>
              </a:spcBef>
              <a:defRPr sz="1200" b="1">
                <a:latin typeface="Palatino Linotype" pitchFamily="18" charset="0"/>
              </a:defRPr>
            </a:pPr>
            <a:endParaRPr lang="ru-RU"/>
          </a:p>
        </c:txPr>
      </c:legendEntry>
      <c:layout>
        <c:manualLayout>
          <c:xMode val="edge"/>
          <c:yMode val="edge"/>
          <c:x val="0.33967613229342286"/>
          <c:y val="5.4773685675374183E-2"/>
          <c:w val="0.64246717851138913"/>
          <c:h val="0.86564242456331886"/>
        </c:manualLayout>
      </c:layout>
      <c:txPr>
        <a:bodyPr/>
        <a:lstStyle/>
        <a:p>
          <a:pPr>
            <a:spcBef>
              <a:spcPts val="0"/>
            </a:spcBef>
            <a:defRPr sz="1200">
              <a:latin typeface="Palatino Linotype" pitchFamily="18" charset="0"/>
            </a:defRPr>
          </a:pPr>
          <a:endParaRPr lang="ru-RU"/>
        </a:p>
      </c:txPr>
    </c:legend>
    <c:plotVisOnly val="1"/>
    <c:dispBlanksAs val="zero"/>
  </c:chart>
  <c:txPr>
    <a:bodyPr/>
    <a:lstStyle/>
    <a:p>
      <a:pPr>
        <a:defRPr sz="1800"/>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8670895304753546E-2"/>
          <c:y val="4.4057617797775533E-2"/>
          <c:w val="0.75876706123197069"/>
          <c:h val="0.8401348154567696"/>
        </c:manualLayout>
      </c:layout>
      <c:barChart>
        <c:barDir val="col"/>
        <c:grouping val="clustered"/>
        <c:ser>
          <c:idx val="0"/>
          <c:order val="0"/>
          <c:tx>
            <c:strRef>
              <c:f>Лист1!$B$1</c:f>
              <c:strCache>
                <c:ptCount val="1"/>
                <c:pt idx="0">
                  <c:v>число умерших</c:v>
                </c:pt>
              </c:strCache>
            </c:strRef>
          </c:tx>
          <c:dLbls>
            <c:dLbl>
              <c:idx val="0"/>
              <c:layout>
                <c:manualLayout>
                  <c:x val="-7.6861858468596726E-3"/>
                  <c:y val="-4.8258013925039124E-3"/>
                </c:manualLayout>
              </c:layout>
              <c:showVal val="1"/>
              <c:extLst>
                <c:ext xmlns:c15="http://schemas.microsoft.com/office/drawing/2012/chart" uri="{CE6537A1-D6FC-4f65-9D91-7224C49458BB}">
                  <c15:layout/>
                </c:ext>
              </c:extLst>
            </c:dLbl>
            <c:dLbl>
              <c:idx val="1"/>
              <c:layout>
                <c:manualLayout>
                  <c:x val="-9.6009228507412561E-4"/>
                  <c:y val="6.0784877018511449E-4"/>
                </c:manualLayout>
              </c:layout>
              <c:showVal val="1"/>
              <c:extLst>
                <c:ext xmlns:c15="http://schemas.microsoft.com/office/drawing/2012/chart" uri="{CE6537A1-D6FC-4f65-9D91-7224C49458BB}">
                  <c15:layout/>
                </c:ext>
              </c:extLst>
            </c:dLbl>
            <c:dLbl>
              <c:idx val="2"/>
              <c:layout>
                <c:manualLayout>
                  <c:x val="-7.817752826090079E-3"/>
                  <c:y val="3.3248793446905562E-3"/>
                </c:manualLayout>
              </c:layout>
              <c:showVal val="1"/>
              <c:extLst>
                <c:ext xmlns:c15="http://schemas.microsoft.com/office/drawing/2012/chart" uri="{CE6537A1-D6FC-4f65-9D91-7224C49458BB}">
                  <c15:layout/>
                </c:ext>
              </c:extLst>
            </c:dLbl>
            <c:dLbl>
              <c:idx val="3"/>
              <c:layout>
                <c:manualLayout>
                  <c:x val="-4.7291620883019589E-3"/>
                  <c:y val="0"/>
                </c:manualLayout>
              </c:layout>
              <c:showVal val="1"/>
              <c:extLst>
                <c:ext xmlns:c15="http://schemas.microsoft.com/office/drawing/2012/chart" uri="{CE6537A1-D6FC-4f65-9D91-7224C49458BB}">
                  <c15:layout/>
                </c:ext>
              </c:extLst>
            </c:dLbl>
            <c:dLbl>
              <c:idx val="4"/>
              <c:layout>
                <c:manualLayout>
                  <c:x val="-5.3876216855114805E-3"/>
                  <c:y val="1.5243809933542558E-2"/>
                </c:manualLayout>
              </c:layout>
              <c:showVal val="1"/>
              <c:extLst>
                <c:ext xmlns:c15="http://schemas.microsoft.com/office/drawing/2012/chart" uri="{CE6537A1-D6FC-4f65-9D91-7224C49458BB}">
                  <c15:layout/>
                </c:ext>
              </c:extLst>
            </c:dLbl>
            <c:dLbl>
              <c:idx val="5"/>
              <c:layout>
                <c:manualLayout>
                  <c:x val="-1.1630188470907741E-2"/>
                  <c:y val="-3.1068874903717798E-2"/>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showLeaderLines val="0"/>
              </c:ext>
            </c:extLst>
          </c:dLbls>
          <c:cat>
            <c:numRef>
              <c:f>Лист1!$A$2:$A$7</c:f>
              <c:numCache>
                <c:formatCode>General</c:formatCode>
                <c:ptCount val="6"/>
                <c:pt idx="0">
                  <c:v>2018</c:v>
                </c:pt>
                <c:pt idx="1">
                  <c:v>2019</c:v>
                </c:pt>
                <c:pt idx="2">
                  <c:v>2020</c:v>
                </c:pt>
                <c:pt idx="3">
                  <c:v>2021</c:v>
                </c:pt>
                <c:pt idx="4">
                  <c:v>2022</c:v>
                </c:pt>
                <c:pt idx="5">
                  <c:v>2023</c:v>
                </c:pt>
              </c:numCache>
            </c:numRef>
          </c:cat>
          <c:val>
            <c:numRef>
              <c:f>Лист1!$B$2:$B$7</c:f>
              <c:numCache>
                <c:formatCode>General</c:formatCode>
                <c:ptCount val="6"/>
                <c:pt idx="0">
                  <c:v>380</c:v>
                </c:pt>
                <c:pt idx="1">
                  <c:v>437</c:v>
                </c:pt>
                <c:pt idx="2">
                  <c:v>466</c:v>
                </c:pt>
                <c:pt idx="3">
                  <c:v>570</c:v>
                </c:pt>
                <c:pt idx="4">
                  <c:v>445</c:v>
                </c:pt>
                <c:pt idx="5">
                  <c:v>366</c:v>
                </c:pt>
              </c:numCache>
            </c:numRef>
          </c:val>
        </c:ser>
        <c:ser>
          <c:idx val="1"/>
          <c:order val="1"/>
          <c:tx>
            <c:strRef>
              <c:f>Лист1!$C$1</c:f>
              <c:strCache>
                <c:ptCount val="1"/>
                <c:pt idx="0">
                  <c:v>число родившихся</c:v>
                </c:pt>
              </c:strCache>
            </c:strRef>
          </c:tx>
          <c:dLbls>
            <c:dLbl>
              <c:idx val="0"/>
              <c:layout>
                <c:manualLayout>
                  <c:x val="6.9395862379206623E-4"/>
                  <c:y val="1.1787439613526631E-2"/>
                </c:manualLayout>
              </c:layout>
              <c:showVal val="1"/>
              <c:extLst>
                <c:ext xmlns:c15="http://schemas.microsoft.com/office/drawing/2012/chart" uri="{CE6537A1-D6FC-4f65-9D91-7224C49458BB}">
                  <c15:layout/>
                </c:ext>
              </c:extLst>
            </c:dLbl>
            <c:dLbl>
              <c:idx val="1"/>
              <c:layout>
                <c:manualLayout>
                  <c:x val="3.2131046493748838E-3"/>
                  <c:y val="7.7616130967882325E-3"/>
                </c:manualLayout>
              </c:layout>
              <c:showVal val="1"/>
              <c:extLst>
                <c:ext xmlns:c15="http://schemas.microsoft.com/office/drawing/2012/chart" uri="{CE6537A1-D6FC-4f65-9D91-7224C49458BB}">
                  <c15:layout/>
                </c:ext>
              </c:extLst>
            </c:dLbl>
            <c:dLbl>
              <c:idx val="2"/>
              <c:layout>
                <c:manualLayout>
                  <c:x val="1.5568090100898911E-3"/>
                  <c:y val="2.5417822409908891E-2"/>
                </c:manualLayout>
              </c:layout>
              <c:showVal val="1"/>
              <c:extLst>
                <c:ext xmlns:c15="http://schemas.microsoft.com/office/drawing/2012/chart" uri="{CE6537A1-D6FC-4f65-9D91-7224C49458BB}">
                  <c15:layout/>
                </c:ext>
              </c:extLst>
            </c:dLbl>
            <c:dLbl>
              <c:idx val="3"/>
              <c:layout>
                <c:manualLayout>
                  <c:x val="5.0888318256902014E-3"/>
                  <c:y val="4.1953196644288334E-3"/>
                </c:manualLayout>
              </c:layout>
              <c:showVal val="1"/>
              <c:extLst>
                <c:ext xmlns:c15="http://schemas.microsoft.com/office/drawing/2012/chart" uri="{CE6537A1-D6FC-4f65-9D91-7224C49458BB}">
                  <c15:layout/>
                </c:ext>
              </c:extLst>
            </c:dLbl>
            <c:dLbl>
              <c:idx val="4"/>
              <c:layout>
                <c:manualLayout>
                  <c:x val="-2.6338383888380042E-3"/>
                  <c:y val="2.3634449262399982E-2"/>
                </c:manualLayout>
              </c:layout>
              <c:showVal val="1"/>
              <c:extLst>
                <c:ext xmlns:c15="http://schemas.microsoft.com/office/drawing/2012/chart" uri="{CE6537A1-D6FC-4f65-9D91-7224C49458BB}">
                  <c15:layout/>
                </c:ext>
              </c:extLst>
            </c:dLbl>
            <c:dLbl>
              <c:idx val="5"/>
              <c:layout>
                <c:manualLayout>
                  <c:x val="1.0009311217950343E-2"/>
                  <c:y val="2.0038799497888848E-3"/>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showLeaderLines val="0"/>
              </c:ext>
            </c:extLst>
          </c:dLbls>
          <c:cat>
            <c:numRef>
              <c:f>Лист1!$A$2:$A$7</c:f>
              <c:numCache>
                <c:formatCode>General</c:formatCode>
                <c:ptCount val="6"/>
                <c:pt idx="0">
                  <c:v>2018</c:v>
                </c:pt>
                <c:pt idx="1">
                  <c:v>2019</c:v>
                </c:pt>
                <c:pt idx="2">
                  <c:v>2020</c:v>
                </c:pt>
                <c:pt idx="3">
                  <c:v>2021</c:v>
                </c:pt>
                <c:pt idx="4">
                  <c:v>2022</c:v>
                </c:pt>
                <c:pt idx="5">
                  <c:v>2023</c:v>
                </c:pt>
              </c:numCache>
            </c:numRef>
          </c:cat>
          <c:val>
            <c:numRef>
              <c:f>Лист1!$C$2:$C$7</c:f>
              <c:numCache>
                <c:formatCode>General</c:formatCode>
                <c:ptCount val="6"/>
                <c:pt idx="0">
                  <c:v>310</c:v>
                </c:pt>
                <c:pt idx="1">
                  <c:v>278</c:v>
                </c:pt>
                <c:pt idx="2">
                  <c:v>230</c:v>
                </c:pt>
                <c:pt idx="3">
                  <c:v>223</c:v>
                </c:pt>
                <c:pt idx="4">
                  <c:v>213</c:v>
                </c:pt>
                <c:pt idx="5">
                  <c:v>204</c:v>
                </c:pt>
              </c:numCache>
            </c:numRef>
          </c:val>
        </c:ser>
        <c:axId val="54712576"/>
        <c:axId val="54947840"/>
      </c:barChart>
      <c:catAx>
        <c:axId val="54712576"/>
        <c:scaling>
          <c:orientation val="minMax"/>
        </c:scaling>
        <c:axPos val="b"/>
        <c:numFmt formatCode="General" sourceLinked="1"/>
        <c:tickLblPos val="nextTo"/>
        <c:crossAx val="54947840"/>
        <c:crosses val="autoZero"/>
        <c:auto val="1"/>
        <c:lblAlgn val="ctr"/>
        <c:lblOffset val="100"/>
      </c:catAx>
      <c:valAx>
        <c:axId val="54947840"/>
        <c:scaling>
          <c:orientation val="minMax"/>
        </c:scaling>
        <c:axPos val="l"/>
        <c:majorGridlines/>
        <c:numFmt formatCode="General" sourceLinked="1"/>
        <c:tickLblPos val="nextTo"/>
        <c:crossAx val="54712576"/>
        <c:crosses val="autoZero"/>
        <c:crossBetween val="between"/>
      </c:valAx>
    </c:plotArea>
    <c:legend>
      <c:legendPos val="r"/>
      <c:layout>
        <c:manualLayout>
          <c:xMode val="edge"/>
          <c:yMode val="edge"/>
          <c:x val="0.80553086263321805"/>
          <c:y val="0.45066901041038787"/>
          <c:w val="0.17864960842194741"/>
          <c:h val="0.38284251165852673"/>
        </c:manualLayout>
      </c:layout>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title>
      <c:layout>
        <c:manualLayout>
          <c:xMode val="edge"/>
          <c:yMode val="edge"/>
          <c:x val="0.91081941461862759"/>
          <c:y val="0.15955110974820738"/>
        </c:manualLayout>
      </c:layout>
      <c:txPr>
        <a:bodyPr/>
        <a:lstStyle/>
        <a:p>
          <a:pPr>
            <a:defRPr sz="1100"/>
          </a:pPr>
          <a:endParaRPr lang="ru-RU"/>
        </a:p>
      </c:txPr>
    </c:title>
    <c:plotArea>
      <c:layout>
        <c:manualLayout>
          <c:layoutTarget val="inner"/>
          <c:xMode val="edge"/>
          <c:yMode val="edge"/>
          <c:x val="0.11429899387576548"/>
          <c:y val="0.11884255350739698"/>
          <c:w val="0.84402658453558232"/>
          <c:h val="0.74393780947833665"/>
        </c:manualLayout>
      </c:layout>
      <c:lineChart>
        <c:grouping val="standard"/>
        <c:ser>
          <c:idx val="0"/>
          <c:order val="0"/>
          <c:tx>
            <c:strRef>
              <c:f>Лист1!$B$1</c:f>
              <c:strCache>
                <c:ptCount val="1"/>
                <c:pt idx="0">
                  <c:v>%</c:v>
                </c:pt>
              </c:strCache>
            </c:strRef>
          </c:tx>
          <c:dLbls>
            <c:dLbl>
              <c:idx val="3"/>
              <c:layout>
                <c:manualLayout>
                  <c:x val="4.6296296296297014E-3"/>
                  <c:y val="-5.8926685878784198E-2"/>
                </c:manualLayout>
              </c:layout>
              <c:showVal val="1"/>
              <c:extLst>
                <c:ext xmlns:c15="http://schemas.microsoft.com/office/drawing/2012/chart" uri="{CE6537A1-D6FC-4f65-9D91-7224C49458BB}">
                  <c15:layout/>
                </c:ext>
              </c:extLst>
            </c:dLbl>
            <c:dLbl>
              <c:idx val="4"/>
              <c:layout>
                <c:manualLayout>
                  <c:x val="-1.5432098765432527E-3"/>
                  <c:y val="-6.4538751200573313E-2"/>
                </c:manualLayout>
              </c:layout>
              <c:showVal val="1"/>
              <c:extLst>
                <c:ext xmlns:c15="http://schemas.microsoft.com/office/drawing/2012/chart" uri="{CE6537A1-D6FC-4f65-9D91-7224C49458BB}">
                  <c15:layout/>
                </c:ext>
              </c:extLst>
            </c:dLbl>
            <c:dLbl>
              <c:idx val="5"/>
              <c:layout>
                <c:manualLayout>
                  <c:x val="-1.7889615652624244E-2"/>
                  <c:y val="-4.5424302853362082E-2"/>
                </c:manualLayout>
              </c:layout>
              <c:showVal val="1"/>
              <c:extLst>
                <c:ext xmlns:c15="http://schemas.microsoft.com/office/drawing/2012/chart" uri="{CE6537A1-D6FC-4f65-9D91-7224C49458BB}">
                  <c15:layout/>
                </c:ext>
              </c:extLst>
            </c:dLbl>
            <c:dLbl>
              <c:idx val="6"/>
              <c:layout>
                <c:manualLayout>
                  <c:x val="0"/>
                  <c:y val="-4.2090489913419751E-2"/>
                </c:manualLayout>
              </c:layout>
              <c:showVal val="1"/>
              <c:extLst>
                <c:ext xmlns:c15="http://schemas.microsoft.com/office/drawing/2012/chart" uri="{CE6537A1-D6FC-4f65-9D91-7224C49458BB}"/>
              </c:extLst>
            </c:dLbl>
            <c:dLbl>
              <c:idx val="7"/>
              <c:layout>
                <c:manualLayout>
                  <c:x val="0"/>
                  <c:y val="-6.4538751200573313E-2"/>
                </c:manualLayout>
              </c:layout>
              <c:showVal val="1"/>
              <c:extLst>
                <c:ext xmlns:c15="http://schemas.microsoft.com/office/drawing/2012/chart" uri="{CE6537A1-D6FC-4f65-9D91-7224C49458BB}"/>
              </c:extLst>
            </c:dLbl>
            <c:dLbl>
              <c:idx val="8"/>
              <c:layout>
                <c:manualLayout>
                  <c:x val="0"/>
                  <c:y val="-5.8926685878784323E-2"/>
                </c:manualLayout>
              </c:layout>
              <c:showVal val="1"/>
              <c:extLst>
                <c:ext xmlns:c15="http://schemas.microsoft.com/office/drawing/2012/chart" uri="{CE6537A1-D6FC-4f65-9D91-7224C49458BB}"/>
              </c:extLst>
            </c:dLbl>
            <c:spPr>
              <a:noFill/>
              <a:ln>
                <a:noFill/>
              </a:ln>
              <a:effectLst/>
            </c:spPr>
            <c:txPr>
              <a:bodyPr/>
              <a:lstStyle/>
              <a:p>
                <a:pPr>
                  <a:defRPr sz="1100"/>
                </a:pPr>
                <a:endParaRPr lang="ru-RU"/>
              </a:p>
            </c:txPr>
            <c:showVal val="1"/>
            <c:extLst>
              <c:ext xmlns:c15="http://schemas.microsoft.com/office/drawing/2012/chart" uri="{CE6537A1-D6FC-4f65-9D91-7224C49458BB}">
                <c15:layout/>
                <c15:showLeaderLines val="0"/>
              </c:ext>
            </c:extLst>
          </c:dLbls>
          <c:cat>
            <c:numRef>
              <c:f>Лист1!$A$2:$A$7</c:f>
              <c:numCache>
                <c:formatCode>General</c:formatCode>
                <c:ptCount val="6"/>
                <c:pt idx="0">
                  <c:v>2018</c:v>
                </c:pt>
                <c:pt idx="1">
                  <c:v>2019</c:v>
                </c:pt>
                <c:pt idx="2">
                  <c:v>2020</c:v>
                </c:pt>
                <c:pt idx="3">
                  <c:v>2021</c:v>
                </c:pt>
                <c:pt idx="4">
                  <c:v>2022</c:v>
                </c:pt>
                <c:pt idx="5">
                  <c:v>2023</c:v>
                </c:pt>
              </c:numCache>
            </c:numRef>
          </c:cat>
          <c:val>
            <c:numRef>
              <c:f>Лист1!$B$2:$B$7</c:f>
              <c:numCache>
                <c:formatCode>0.00</c:formatCode>
                <c:ptCount val="6"/>
                <c:pt idx="0">
                  <c:v>0.95000000000000062</c:v>
                </c:pt>
                <c:pt idx="1">
                  <c:v>1.04</c:v>
                </c:pt>
                <c:pt idx="2">
                  <c:v>1.9600000000000064</c:v>
                </c:pt>
                <c:pt idx="3">
                  <c:v>0.96000000000000063</c:v>
                </c:pt>
                <c:pt idx="4">
                  <c:v>0.69000000000000061</c:v>
                </c:pt>
                <c:pt idx="5">
                  <c:v>0.55000000000000004</c:v>
                </c:pt>
              </c:numCache>
            </c:numRef>
          </c:val>
        </c:ser>
        <c:marker val="1"/>
        <c:axId val="54988800"/>
        <c:axId val="54990336"/>
      </c:lineChart>
      <c:catAx>
        <c:axId val="54988800"/>
        <c:scaling>
          <c:orientation val="minMax"/>
        </c:scaling>
        <c:axPos val="b"/>
        <c:numFmt formatCode="General" sourceLinked="1"/>
        <c:tickLblPos val="nextTo"/>
        <c:txPr>
          <a:bodyPr/>
          <a:lstStyle/>
          <a:p>
            <a:pPr>
              <a:defRPr sz="1100"/>
            </a:pPr>
            <a:endParaRPr lang="ru-RU"/>
          </a:p>
        </c:txPr>
        <c:crossAx val="54990336"/>
        <c:crosses val="autoZero"/>
        <c:auto val="1"/>
        <c:lblAlgn val="ctr"/>
        <c:lblOffset val="100"/>
      </c:catAx>
      <c:valAx>
        <c:axId val="54990336"/>
        <c:scaling>
          <c:orientation val="minMax"/>
        </c:scaling>
        <c:axPos val="l"/>
        <c:majorGridlines/>
        <c:numFmt formatCode="0.00" sourceLinked="1"/>
        <c:tickLblPos val="nextTo"/>
        <c:txPr>
          <a:bodyPr/>
          <a:lstStyle/>
          <a:p>
            <a:pPr>
              <a:defRPr sz="1200"/>
            </a:pPr>
            <a:endParaRPr lang="ru-RU"/>
          </a:p>
        </c:txPr>
        <c:crossAx val="54988800"/>
        <c:crosses val="autoZero"/>
        <c:crossBetween val="between"/>
      </c:valAx>
    </c:plotArea>
    <c:plotVisOnly val="1"/>
    <c:dispBlanksAs val="gap"/>
  </c:chart>
  <c:spPr>
    <a:ln>
      <a:noFill/>
    </a:ln>
  </c:spPr>
  <c:txPr>
    <a:bodyPr/>
    <a:lstStyle/>
    <a:p>
      <a:pPr>
        <a:defRPr sz="140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Лист1!$B$1</c:f>
              <c:strCache>
                <c:ptCount val="1"/>
                <c:pt idx="0">
                  <c:v>рублей</c:v>
                </c:pt>
              </c:strCache>
            </c:strRef>
          </c:tx>
          <c:dLbls>
            <c:dLbl>
              <c:idx val="1"/>
              <c:layout>
                <c:manualLayout>
                  <c:x val="-1.1072542240004941E-2"/>
                  <c:y val="0"/>
                </c:manualLayout>
              </c:layout>
              <c:showVal val="1"/>
              <c:extLst>
                <c:ext xmlns:c15="http://schemas.microsoft.com/office/drawing/2012/chart" uri="{CE6537A1-D6FC-4f65-9D91-7224C49458BB}">
                  <c15:layout/>
                </c:ext>
              </c:extLst>
            </c:dLbl>
            <c:dLbl>
              <c:idx val="3"/>
              <c:tx>
                <c:rich>
                  <a:bodyPr/>
                  <a:lstStyle/>
                  <a:p>
                    <a:r>
                      <a:rPr lang="en-US" sz="1100" b="1"/>
                      <a:t>33476</a:t>
                    </a:r>
                    <a:endParaRPr lang="en-US"/>
                  </a:p>
                </c:rich>
              </c:tx>
              <c:showVal val="1"/>
              <c:extLst>
                <c:ext xmlns:c15="http://schemas.microsoft.com/office/drawing/2012/chart" uri="{CE6537A1-D6FC-4f65-9D91-7224C49458BB}">
                  <c15:layout/>
                </c:ext>
              </c:extLst>
            </c:dLbl>
            <c:dLbl>
              <c:idx val="5"/>
              <c:tx>
                <c:rich>
                  <a:bodyPr/>
                  <a:lstStyle/>
                  <a:p>
                    <a:r>
                      <a:rPr lang="en-US" sz="1100" b="1"/>
                      <a:t>42076</a:t>
                    </a:r>
                    <a:endParaRPr lang="en-US"/>
                  </a:p>
                </c:rich>
              </c:tx>
              <c:showVal val="1"/>
              <c:extLst>
                <c:ext xmlns:c15="http://schemas.microsoft.com/office/drawing/2012/chart" uri="{CE6537A1-D6FC-4f65-9D91-7224C49458BB}">
                  <c15:layout/>
                </c:ext>
              </c:extLst>
            </c:dLbl>
            <c:dLbl>
              <c:idx val="6"/>
              <c:tx>
                <c:rich>
                  <a:bodyPr/>
                  <a:lstStyle/>
                  <a:p>
                    <a:r>
                      <a:rPr lang="en-US" sz="1100" b="1"/>
                      <a:t>47909</a:t>
                    </a:r>
                    <a:endParaRPr lang="en-US"/>
                  </a:p>
                </c:rich>
              </c:tx>
              <c:showVal val="1"/>
              <c:extLst>
                <c:ext xmlns:c15="http://schemas.microsoft.com/office/drawing/2012/chart" uri="{CE6537A1-D6FC-4f65-9D91-7224C49458BB}">
                  <c15:layout/>
                </c:ext>
              </c:extLst>
            </c:dLbl>
            <c:dLbl>
              <c:idx val="8"/>
              <c:layout>
                <c:manualLayout>
                  <c:x val="6.6432696093057103E-3"/>
                  <c:y val="-8.5684601924759726E-3"/>
                </c:manualLayout>
              </c:layout>
              <c:showVal val="1"/>
              <c:extLst>
                <c:ext xmlns:c15="http://schemas.microsoft.com/office/drawing/2012/chart" uri="{CE6537A1-D6FC-4f65-9D91-7224C49458BB}"/>
              </c:extLst>
            </c:dLbl>
            <c:spPr>
              <a:noFill/>
              <a:ln>
                <a:noFill/>
              </a:ln>
              <a:effectLst/>
            </c:spPr>
            <c:txPr>
              <a:bodyPr/>
              <a:lstStyle/>
              <a:p>
                <a:pPr>
                  <a:defRPr sz="1100" b="1"/>
                </a:pPr>
                <a:endParaRPr lang="ru-RU"/>
              </a:p>
            </c:txPr>
            <c:showVal val="1"/>
            <c:extLst>
              <c:ext xmlns:c15="http://schemas.microsoft.com/office/drawing/2012/chart" uri="{CE6537A1-D6FC-4f65-9D91-7224C49458BB}">
                <c15:layout/>
                <c15:showLeaderLines val="0"/>
              </c:ext>
            </c:extLst>
          </c:dLbls>
          <c:cat>
            <c:numRef>
              <c:f>Лист1!$A$2:$A$8</c:f>
              <c:numCache>
                <c:formatCode>General</c:formatCode>
                <c:ptCount val="7"/>
                <c:pt idx="0">
                  <c:v>2017</c:v>
                </c:pt>
                <c:pt idx="1">
                  <c:v>2018</c:v>
                </c:pt>
                <c:pt idx="2">
                  <c:v>2019</c:v>
                </c:pt>
                <c:pt idx="3">
                  <c:v>2020</c:v>
                </c:pt>
                <c:pt idx="4">
                  <c:v>2021</c:v>
                </c:pt>
                <c:pt idx="5">
                  <c:v>2022</c:v>
                </c:pt>
                <c:pt idx="6">
                  <c:v>2023</c:v>
                </c:pt>
              </c:numCache>
            </c:numRef>
          </c:cat>
          <c:val>
            <c:numRef>
              <c:f>Лист1!$B$2:$B$8</c:f>
              <c:numCache>
                <c:formatCode>General</c:formatCode>
                <c:ptCount val="7"/>
                <c:pt idx="0">
                  <c:v>26756</c:v>
                </c:pt>
                <c:pt idx="1">
                  <c:v>30389</c:v>
                </c:pt>
                <c:pt idx="2">
                  <c:v>31648</c:v>
                </c:pt>
                <c:pt idx="3">
                  <c:v>33476</c:v>
                </c:pt>
                <c:pt idx="4">
                  <c:v>36731.300000000003</c:v>
                </c:pt>
                <c:pt idx="5">
                  <c:v>42076</c:v>
                </c:pt>
                <c:pt idx="6">
                  <c:v>47909</c:v>
                </c:pt>
              </c:numCache>
            </c:numRef>
          </c:val>
        </c:ser>
        <c:axId val="55256576"/>
        <c:axId val="55258112"/>
      </c:barChart>
      <c:catAx>
        <c:axId val="55256576"/>
        <c:scaling>
          <c:orientation val="minMax"/>
        </c:scaling>
        <c:axPos val="b"/>
        <c:numFmt formatCode="General" sourceLinked="1"/>
        <c:tickLblPos val="nextTo"/>
        <c:txPr>
          <a:bodyPr/>
          <a:lstStyle/>
          <a:p>
            <a:pPr>
              <a:defRPr sz="1100"/>
            </a:pPr>
            <a:endParaRPr lang="ru-RU"/>
          </a:p>
        </c:txPr>
        <c:crossAx val="55258112"/>
        <c:crosses val="autoZero"/>
        <c:auto val="1"/>
        <c:lblAlgn val="ctr"/>
        <c:lblOffset val="100"/>
      </c:catAx>
      <c:valAx>
        <c:axId val="55258112"/>
        <c:scaling>
          <c:orientation val="minMax"/>
        </c:scaling>
        <c:axPos val="l"/>
        <c:majorGridlines/>
        <c:numFmt formatCode="General" sourceLinked="1"/>
        <c:tickLblPos val="nextTo"/>
        <c:txPr>
          <a:bodyPr/>
          <a:lstStyle/>
          <a:p>
            <a:pPr>
              <a:defRPr sz="1100"/>
            </a:pPr>
            <a:endParaRPr lang="ru-RU"/>
          </a:p>
        </c:txPr>
        <c:crossAx val="55256576"/>
        <c:crosses val="autoZero"/>
        <c:crossBetween val="between"/>
      </c:valAx>
      <c:spPr>
        <a:ln>
          <a:solidFill>
            <a:schemeClr val="tx1">
              <a:alpha val="0"/>
            </a:schemeClr>
          </a:solidFill>
        </a:ln>
      </c:spPr>
    </c:plotArea>
    <c:legend>
      <c:legendPos val="r"/>
      <c:txPr>
        <a:bodyPr/>
        <a:lstStyle/>
        <a:p>
          <a:pPr>
            <a:defRPr sz="1100"/>
          </a:pPr>
          <a:endParaRPr lang="ru-RU"/>
        </a:p>
      </c:txPr>
    </c:legend>
    <c:plotVisOnly val="1"/>
    <c:dispBlanksAs val="gap"/>
  </c:chart>
  <c:spPr>
    <a:ln>
      <a:noFill/>
    </a:ln>
  </c:spPr>
  <c:txPr>
    <a:bodyPr/>
    <a:lstStyle/>
    <a:p>
      <a:pPr>
        <a:defRPr sz="1400">
          <a:latin typeface="Times New Roman" pitchFamily="18" charset="0"/>
          <a:cs typeface="Times New Roman"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8.6834371061512247E-2"/>
          <c:y val="3.0071812655413987E-2"/>
          <c:w val="0.86742889777666676"/>
          <c:h val="0.8431732650046001"/>
        </c:manualLayout>
      </c:layout>
      <c:barChart>
        <c:barDir val="col"/>
        <c:grouping val="stacked"/>
        <c:ser>
          <c:idx val="0"/>
          <c:order val="0"/>
          <c:tx>
            <c:strRef>
              <c:f>Лист1!$B$1</c:f>
              <c:strCache>
                <c:ptCount val="1"/>
                <c:pt idx="0">
                  <c:v>тыс.кв.м.</c:v>
                </c:pt>
              </c:strCache>
            </c:strRef>
          </c:tx>
          <c:dLbls>
            <c:dLbl>
              <c:idx val="0"/>
              <c:layout>
                <c:manualLayout>
                  <c:x val="4.4220682765238814E-3"/>
                  <c:y val="-0.30602467642530334"/>
                </c:manualLayout>
              </c:layout>
              <c:dLblPos val="ctr"/>
              <c:showVal val="1"/>
              <c:extLst>
                <c:ext xmlns:c15="http://schemas.microsoft.com/office/drawing/2012/chart" uri="{CE6537A1-D6FC-4f65-9D91-7224C49458BB}">
                  <c15:layout/>
                </c:ext>
              </c:extLst>
            </c:dLbl>
            <c:dLbl>
              <c:idx val="1"/>
              <c:layout>
                <c:manualLayout>
                  <c:x val="-4.4222435467686904E-3"/>
                  <c:y val="-0.35522116077077032"/>
                </c:manualLayout>
              </c:layout>
              <c:dLblPos val="ctr"/>
              <c:showVal val="1"/>
              <c:extLst>
                <c:ext xmlns:c15="http://schemas.microsoft.com/office/drawing/2012/chart" uri="{CE6537A1-D6FC-4f65-9D91-7224C49458BB}">
                  <c15:layout/>
                </c:ext>
              </c:extLst>
            </c:dLbl>
            <c:dLbl>
              <c:idx val="2"/>
              <c:layout>
                <c:manualLayout>
                  <c:x val="-2.1963114376980005E-3"/>
                  <c:y val="-0.40566141334405387"/>
                </c:manualLayout>
              </c:layout>
              <c:dLblPos val="ctr"/>
              <c:showVal val="1"/>
              <c:extLst>
                <c:ext xmlns:c15="http://schemas.microsoft.com/office/drawing/2012/chart" uri="{CE6537A1-D6FC-4f65-9D91-7224C49458BB}">
                  <c15:layout/>
                </c:ext>
              </c:extLst>
            </c:dLbl>
            <c:dLbl>
              <c:idx val="3"/>
              <c:layout>
                <c:manualLayout>
                  <c:x val="-2.2110341382618592E-3"/>
                  <c:y val="-0.43445906426931946"/>
                </c:manualLayout>
              </c:layout>
              <c:dLblPos val="ctr"/>
              <c:showVal val="1"/>
              <c:extLst>
                <c:ext xmlns:c15="http://schemas.microsoft.com/office/drawing/2012/chart" uri="{CE6537A1-D6FC-4f65-9D91-7224C49458BB}">
                  <c15:layout/>
                </c:ext>
              </c:extLst>
            </c:dLbl>
            <c:dLbl>
              <c:idx val="4"/>
              <c:layout>
                <c:manualLayout>
                  <c:x val="7.4314583798896141E-5"/>
                  <c:y val="-0.27707981045067692"/>
                </c:manualLayout>
              </c:layout>
              <c:dLblPos val="ctr"/>
              <c:showVal val="1"/>
              <c:extLst>
                <c:ext xmlns:c15="http://schemas.microsoft.com/office/drawing/2012/chart" uri="{CE6537A1-D6FC-4f65-9D91-7224C49458BB}">
                  <c15:layout/>
                </c:ext>
              </c:extLst>
            </c:dLbl>
            <c:dLbl>
              <c:idx val="5"/>
              <c:layout>
                <c:manualLayout>
                  <c:x val="8.1072030802584246E-17"/>
                  <c:y val="-0.38427786014627691"/>
                </c:manualLayout>
              </c:layout>
              <c:dLblPos val="ctr"/>
              <c:showVal val="1"/>
              <c:extLst>
                <c:ext xmlns:c15="http://schemas.microsoft.com/office/drawing/2012/chart" uri="{CE6537A1-D6FC-4f65-9D91-7224C49458BB}">
                  <c15:layout/>
                </c:ext>
              </c:extLst>
            </c:dLbl>
            <c:dLbl>
              <c:idx val="6"/>
              <c:layout>
                <c:manualLayout>
                  <c:x val="0"/>
                  <c:y val="-0.3041763864132333"/>
                </c:manualLayout>
              </c:layout>
              <c:dLblPos val="ctr"/>
              <c:showVal val="1"/>
              <c:extLst>
                <c:ext xmlns:c15="http://schemas.microsoft.com/office/drawing/2012/chart" uri="{CE6537A1-D6FC-4f65-9D91-7224C49458BB}"/>
              </c:extLst>
            </c:dLbl>
            <c:dLbl>
              <c:idx val="7"/>
              <c:layout>
                <c:manualLayout>
                  <c:x val="-2.2110809278252696E-3"/>
                  <c:y val="-0.41877876092779975"/>
                </c:manualLayout>
              </c:layout>
              <c:dLblPos val="ctr"/>
              <c:showVal val="1"/>
              <c:extLst>
                <c:ext xmlns:c15="http://schemas.microsoft.com/office/drawing/2012/chart" uri="{CE6537A1-D6FC-4f65-9D91-7224C49458BB}"/>
              </c:extLst>
            </c:dLbl>
            <c:dLbl>
              <c:idx val="8"/>
              <c:layout>
                <c:manualLayout>
                  <c:x val="-6.6137566137566134E-3"/>
                  <c:y val="-0.27684606812417356"/>
                </c:manualLayout>
              </c:layout>
              <c:dLblPos val="ctr"/>
              <c:showVal val="1"/>
              <c:extLst>
                <c:ext xmlns:c15="http://schemas.microsoft.com/office/drawing/2012/chart" uri="{CE6537A1-D6FC-4f65-9D91-7224C49458BB}"/>
              </c:extLst>
            </c:dLbl>
            <c:dLbl>
              <c:idx val="9"/>
              <c:layout>
                <c:manualLayout>
                  <c:x val="6.6137566137566134E-3"/>
                  <c:y val="-0.28823369844131519"/>
                </c:manualLayout>
              </c:layout>
              <c:dLblPos val="ctr"/>
              <c:showVal val="1"/>
              <c:extLst>
                <c:ext xmlns:c15="http://schemas.microsoft.com/office/drawing/2012/chart" uri="{CE6537A1-D6FC-4f65-9D91-7224C49458BB}"/>
              </c:extLst>
            </c:dLbl>
            <c:spPr>
              <a:noFill/>
              <a:ln>
                <a:noFill/>
              </a:ln>
              <a:effectLst/>
            </c:spPr>
            <c:txPr>
              <a:bodyPr/>
              <a:lstStyle/>
              <a:p>
                <a:pPr>
                  <a:defRPr sz="1100"/>
                </a:pPr>
                <a:endParaRPr lang="ru-RU"/>
              </a:p>
            </c:txPr>
            <c:dLblPos val="inEnd"/>
            <c:showVal val="1"/>
            <c:extLst>
              <c:ext xmlns:c15="http://schemas.microsoft.com/office/drawing/2012/chart" uri="{CE6537A1-D6FC-4f65-9D91-7224C49458BB}">
                <c15:showLeaderLines val="0"/>
              </c:ext>
            </c:extLst>
          </c:dLbls>
          <c:cat>
            <c:numRef>
              <c:f>Лист1!$A$2:$A$7</c:f>
              <c:numCache>
                <c:formatCode>General</c:formatCode>
                <c:ptCount val="6"/>
                <c:pt idx="0">
                  <c:v>2018</c:v>
                </c:pt>
                <c:pt idx="1">
                  <c:v>2019</c:v>
                </c:pt>
                <c:pt idx="2">
                  <c:v>2020</c:v>
                </c:pt>
                <c:pt idx="3">
                  <c:v>2021</c:v>
                </c:pt>
                <c:pt idx="4">
                  <c:v>2022</c:v>
                </c:pt>
                <c:pt idx="5">
                  <c:v>2023</c:v>
                </c:pt>
              </c:numCache>
            </c:numRef>
          </c:cat>
          <c:val>
            <c:numRef>
              <c:f>Лист1!$B$2:$B$7</c:f>
              <c:numCache>
                <c:formatCode>General</c:formatCode>
                <c:ptCount val="6"/>
                <c:pt idx="0">
                  <c:v>7.42</c:v>
                </c:pt>
                <c:pt idx="1">
                  <c:v>8.0450000000000017</c:v>
                </c:pt>
                <c:pt idx="2">
                  <c:v>10.46</c:v>
                </c:pt>
                <c:pt idx="3">
                  <c:v>11.083</c:v>
                </c:pt>
                <c:pt idx="4">
                  <c:v>5.8939999999999975</c:v>
                </c:pt>
                <c:pt idx="5">
                  <c:v>6.5910000000000002</c:v>
                </c:pt>
              </c:numCache>
            </c:numRef>
          </c:val>
        </c:ser>
        <c:overlap val="100"/>
        <c:axId val="55286400"/>
        <c:axId val="55296384"/>
      </c:barChart>
      <c:catAx>
        <c:axId val="55286400"/>
        <c:scaling>
          <c:orientation val="minMax"/>
        </c:scaling>
        <c:axPos val="b"/>
        <c:numFmt formatCode="General" sourceLinked="1"/>
        <c:tickLblPos val="nextTo"/>
        <c:txPr>
          <a:bodyPr/>
          <a:lstStyle/>
          <a:p>
            <a:pPr>
              <a:defRPr sz="1100"/>
            </a:pPr>
            <a:endParaRPr lang="ru-RU"/>
          </a:p>
        </c:txPr>
        <c:crossAx val="55296384"/>
        <c:crosses val="autoZero"/>
        <c:auto val="1"/>
        <c:lblAlgn val="ctr"/>
        <c:lblOffset val="100"/>
      </c:catAx>
      <c:valAx>
        <c:axId val="55296384"/>
        <c:scaling>
          <c:orientation val="minMax"/>
        </c:scaling>
        <c:axPos val="l"/>
        <c:majorGridlines/>
        <c:numFmt formatCode="General" sourceLinked="1"/>
        <c:tickLblPos val="nextTo"/>
        <c:txPr>
          <a:bodyPr/>
          <a:lstStyle/>
          <a:p>
            <a:pPr>
              <a:defRPr sz="1100"/>
            </a:pPr>
            <a:endParaRPr lang="ru-RU"/>
          </a:p>
        </c:txPr>
        <c:crossAx val="55286400"/>
        <c:crosses val="autoZero"/>
        <c:crossBetween val="between"/>
      </c:valAx>
    </c:plotArea>
    <c:legend>
      <c:legendPos val="r"/>
      <c:layout>
        <c:manualLayout>
          <c:xMode val="edge"/>
          <c:yMode val="edge"/>
          <c:x val="0.80900686025359636"/>
          <c:y val="2.4193903136414812E-5"/>
          <c:w val="0.17556104098098849"/>
          <c:h val="0.21035772063018968"/>
        </c:manualLayout>
      </c:layout>
      <c:txPr>
        <a:bodyPr/>
        <a:lstStyle/>
        <a:p>
          <a:pPr>
            <a:defRPr sz="1100"/>
          </a:pPr>
          <a:endParaRPr lang="ru-RU"/>
        </a:p>
      </c:txPr>
    </c:legend>
    <c:plotVisOnly val="1"/>
    <c:dispBlanksAs val="gap"/>
  </c:chart>
  <c:txPr>
    <a:bodyPr/>
    <a:lstStyle/>
    <a:p>
      <a:pPr>
        <a:defRPr sz="1400" b="1">
          <a:latin typeface="Times New Roman" pitchFamily="18" charset="0"/>
          <a:cs typeface="Times New Roman" pitchFamily="18" charset="0"/>
        </a:defRPr>
      </a:pPr>
      <a:endParaRPr lang="ru-RU"/>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Лист1!$B$1</c:f>
              <c:strCache>
                <c:ptCount val="1"/>
                <c:pt idx="0">
                  <c:v>Индекс промышленного производства по крупным и средним предприятиям,Э%</c:v>
                </c:pt>
              </c:strCache>
            </c:strRef>
          </c:tx>
          <c:spPr>
            <a:solidFill>
              <a:srgbClr val="00B0F0"/>
            </a:solidFill>
          </c:spPr>
          <c:dPt>
            <c:idx val="8"/>
            <c:spPr>
              <a:solidFill>
                <a:srgbClr val="FF0000"/>
              </a:solidFill>
            </c:spPr>
          </c:dPt>
          <c:dPt>
            <c:idx val="10"/>
            <c:spPr>
              <a:solidFill>
                <a:srgbClr val="7030A0"/>
              </a:solidFill>
            </c:spPr>
          </c:dPt>
          <c:dLbls>
            <c:spPr>
              <a:noFill/>
              <a:ln>
                <a:noFill/>
              </a:ln>
              <a:effectLst/>
            </c:spPr>
            <c:txPr>
              <a:bodyPr/>
              <a:lstStyle/>
              <a:p>
                <a:pPr>
                  <a:defRPr sz="1050" b="1">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Лист1!$A$2:$A$12</c:f>
              <c:strCache>
                <c:ptCount val="11"/>
                <c:pt idx="0">
                  <c:v>Октябрьск</c:v>
                </c:pt>
                <c:pt idx="1">
                  <c:v>Жигулевск</c:v>
                </c:pt>
                <c:pt idx="2">
                  <c:v>Кинель </c:v>
                </c:pt>
                <c:pt idx="3">
                  <c:v>Самара</c:v>
                </c:pt>
                <c:pt idx="4">
                  <c:v>Сызрань</c:v>
                </c:pt>
                <c:pt idx="5">
                  <c:v>Чапаевск</c:v>
                </c:pt>
                <c:pt idx="6">
                  <c:v>Тольятти</c:v>
                </c:pt>
                <c:pt idx="7">
                  <c:v>Новокуйбышевск</c:v>
                </c:pt>
                <c:pt idx="8">
                  <c:v>Похвистнево</c:v>
                </c:pt>
                <c:pt idx="9">
                  <c:v>Отрадный</c:v>
                </c:pt>
                <c:pt idx="10">
                  <c:v>Самаская  обл.</c:v>
                </c:pt>
              </c:strCache>
            </c:strRef>
          </c:cat>
          <c:val>
            <c:numRef>
              <c:f>Лист1!$B$2:$B$12</c:f>
              <c:numCache>
                <c:formatCode>0.0</c:formatCode>
                <c:ptCount val="11"/>
                <c:pt idx="0">
                  <c:v>41.1</c:v>
                </c:pt>
                <c:pt idx="1">
                  <c:v>40.5</c:v>
                </c:pt>
                <c:pt idx="2">
                  <c:v>38.700000000000003</c:v>
                </c:pt>
                <c:pt idx="3">
                  <c:v>36.700000000000003</c:v>
                </c:pt>
                <c:pt idx="4">
                  <c:v>36.300000000000004</c:v>
                </c:pt>
                <c:pt idx="5">
                  <c:v>35.6</c:v>
                </c:pt>
                <c:pt idx="6">
                  <c:v>27.9</c:v>
                </c:pt>
                <c:pt idx="7">
                  <c:v>27.1</c:v>
                </c:pt>
                <c:pt idx="8">
                  <c:v>26.8</c:v>
                </c:pt>
                <c:pt idx="9">
                  <c:v>26.6</c:v>
                </c:pt>
                <c:pt idx="10">
                  <c:v>33.6</c:v>
                </c:pt>
              </c:numCache>
            </c:numRef>
          </c:val>
        </c:ser>
        <c:axId val="55563392"/>
        <c:axId val="55564928"/>
      </c:barChart>
      <c:catAx>
        <c:axId val="55563392"/>
        <c:scaling>
          <c:orientation val="minMax"/>
        </c:scaling>
        <c:axPos val="b"/>
        <c:numFmt formatCode="General" sourceLinked="0"/>
        <c:tickLblPos val="nextTo"/>
        <c:txPr>
          <a:bodyPr/>
          <a:lstStyle/>
          <a:p>
            <a:pPr>
              <a:defRPr sz="900" b="1"/>
            </a:pPr>
            <a:endParaRPr lang="ru-RU"/>
          </a:p>
        </c:txPr>
        <c:crossAx val="55564928"/>
        <c:crosses val="autoZero"/>
        <c:auto val="1"/>
        <c:lblAlgn val="ctr"/>
        <c:lblOffset val="100"/>
      </c:catAx>
      <c:valAx>
        <c:axId val="55564928"/>
        <c:scaling>
          <c:orientation val="minMax"/>
          <c:max val="45"/>
          <c:min val="0"/>
        </c:scaling>
        <c:axPos val="l"/>
        <c:majorGridlines/>
        <c:numFmt formatCode="0.0" sourceLinked="1"/>
        <c:tickLblPos val="nextTo"/>
        <c:txPr>
          <a:bodyPr/>
          <a:lstStyle/>
          <a:p>
            <a:pPr>
              <a:defRPr sz="1100">
                <a:latin typeface="Times New Roman" pitchFamily="18" charset="0"/>
                <a:cs typeface="Times New Roman" pitchFamily="18" charset="0"/>
              </a:defRPr>
            </a:pPr>
            <a:endParaRPr lang="ru-RU"/>
          </a:p>
        </c:txPr>
        <c:crossAx val="55563392"/>
        <c:crosses val="autoZero"/>
        <c:crossBetween val="between"/>
      </c:valAx>
      <c:spPr>
        <a:noFill/>
        <a:ln w="25400">
          <a:noFill/>
        </a:ln>
      </c:spPr>
    </c:plotArea>
    <c:plotVisOnly val="1"/>
    <c:dispBlanksAs val="gap"/>
  </c:chart>
  <c:externalData r:id="rId1"/>
</c:chartSpace>
</file>

<file path=word/drawings/drawing1.xml><?xml version="1.0" encoding="utf-8"?>
<c:userShapes xmlns:c="http://schemas.openxmlformats.org/drawingml/2006/chart">
  <cdr:relSizeAnchor xmlns:cdr="http://schemas.openxmlformats.org/drawingml/2006/chartDrawing">
    <cdr:from>
      <cdr:x>0.09751</cdr:x>
      <cdr:y>0.24497</cdr:y>
    </cdr:from>
    <cdr:to>
      <cdr:x>0.2375</cdr:x>
      <cdr:y>0.35634</cdr:y>
    </cdr:to>
    <cdr:sp macro="" textlink="">
      <cdr:nvSpPr>
        <cdr:cNvPr id="2" name="TextBox 1"/>
        <cdr:cNvSpPr txBox="1"/>
      </cdr:nvSpPr>
      <cdr:spPr>
        <a:xfrm xmlns:a="http://schemas.openxmlformats.org/drawingml/2006/main">
          <a:off x="802432" y="1108720"/>
          <a:ext cx="1152128" cy="5040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dr:relSizeAnchor xmlns:cdr="http://schemas.openxmlformats.org/drawingml/2006/chartDrawing">
    <cdr:from>
      <cdr:x>0.18409</cdr:x>
      <cdr:y>0.34328</cdr:y>
    </cdr:from>
    <cdr:to>
      <cdr:x>0.2552</cdr:x>
      <cdr:y>0.40896</cdr:y>
    </cdr:to>
    <cdr:sp macro="" textlink="">
      <cdr:nvSpPr>
        <cdr:cNvPr id="3" name="TextBox 2"/>
        <cdr:cNvSpPr txBox="1"/>
      </cdr:nvSpPr>
      <cdr:spPr>
        <a:xfrm xmlns:a="http://schemas.openxmlformats.org/drawingml/2006/main">
          <a:off x="1057393" y="1222731"/>
          <a:ext cx="408441" cy="23394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400" b="1" dirty="0"/>
        </a:p>
      </cdr:txBody>
    </cdr:sp>
  </cdr:relSizeAnchor>
  <cdr:relSizeAnchor xmlns:cdr="http://schemas.openxmlformats.org/drawingml/2006/chartDrawing">
    <cdr:from>
      <cdr:x>0.09701</cdr:x>
      <cdr:y>0.38184</cdr:y>
    </cdr:from>
    <cdr:to>
      <cdr:x>0.175</cdr:x>
      <cdr:y>0.46139</cdr:y>
    </cdr:to>
    <cdr:sp macro="" textlink="">
      <cdr:nvSpPr>
        <cdr:cNvPr id="5" name="TextBox 1"/>
        <cdr:cNvSpPr txBox="1"/>
      </cdr:nvSpPr>
      <cdr:spPr>
        <a:xfrm xmlns:a="http://schemas.openxmlformats.org/drawingml/2006/main">
          <a:off x="565741" y="1360079"/>
          <a:ext cx="454865" cy="2833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endParaRPr lang="ru-RU" sz="1400" b="1" dirty="0"/>
        </a:p>
      </cdr:txBody>
    </cdr:sp>
  </cdr:relSizeAnchor>
  <cdr:relSizeAnchor xmlns:cdr="http://schemas.openxmlformats.org/drawingml/2006/chartDrawing">
    <cdr:from>
      <cdr:x>0.28953</cdr:x>
      <cdr:y>0.29632</cdr:y>
    </cdr:from>
    <cdr:to>
      <cdr:x>0.34969</cdr:x>
      <cdr:y>0.3612</cdr:y>
    </cdr:to>
    <cdr:sp macro="" textlink="">
      <cdr:nvSpPr>
        <cdr:cNvPr id="6" name="TextBox 1"/>
        <cdr:cNvSpPr txBox="1"/>
      </cdr:nvSpPr>
      <cdr:spPr>
        <a:xfrm xmlns:a="http://schemas.openxmlformats.org/drawingml/2006/main">
          <a:off x="1663003" y="1055482"/>
          <a:ext cx="345547" cy="23106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0.39653</cdr:x>
      <cdr:y>0.28638</cdr:y>
    </cdr:from>
    <cdr:to>
      <cdr:x>0.46132</cdr:x>
      <cdr:y>0.37015</cdr:y>
    </cdr:to>
    <cdr:sp macro="" textlink="">
      <cdr:nvSpPr>
        <cdr:cNvPr id="8" name="TextBox 1"/>
        <cdr:cNvSpPr txBox="1"/>
      </cdr:nvSpPr>
      <cdr:spPr>
        <a:xfrm xmlns:a="http://schemas.openxmlformats.org/drawingml/2006/main">
          <a:off x="2277584" y="1020059"/>
          <a:ext cx="372140" cy="29838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0.48353</cdr:x>
      <cdr:y>0</cdr:y>
    </cdr:from>
    <cdr:to>
      <cdr:x>0.56683</cdr:x>
      <cdr:y>0.16119</cdr:y>
    </cdr:to>
    <cdr:sp macro="" textlink="">
      <cdr:nvSpPr>
        <cdr:cNvPr id="9" name="TextBox 1"/>
        <cdr:cNvSpPr txBox="1"/>
      </cdr:nvSpPr>
      <cdr:spPr>
        <a:xfrm xmlns:a="http://schemas.openxmlformats.org/drawingml/2006/main">
          <a:off x="2777313" y="0"/>
          <a:ext cx="478465" cy="57415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0.59275</cdr:x>
      <cdr:y>0</cdr:y>
    </cdr:from>
    <cdr:to>
      <cdr:x>0.67975</cdr:x>
      <cdr:y>0.08358</cdr:y>
    </cdr:to>
    <cdr:sp macro="" textlink="">
      <cdr:nvSpPr>
        <cdr:cNvPr id="10" name="TextBox 1"/>
        <cdr:cNvSpPr txBox="1"/>
      </cdr:nvSpPr>
      <cdr:spPr>
        <a:xfrm xmlns:a="http://schemas.openxmlformats.org/drawingml/2006/main">
          <a:off x="3404635" y="0"/>
          <a:ext cx="499730" cy="29770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DFC939-CDA4-45B1-AD0C-4CD5290C9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39</Pages>
  <Words>8887</Words>
  <Characters>50661</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59430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Муратова Алсу Раисовна</dc:creator>
  <cp:lastModifiedBy>Веселовская</cp:lastModifiedBy>
  <cp:revision>18</cp:revision>
  <cp:lastPrinted>2024-12-27T07:57:00Z</cp:lastPrinted>
  <dcterms:created xsi:type="dcterms:W3CDTF">2024-12-26T12:26:00Z</dcterms:created>
  <dcterms:modified xsi:type="dcterms:W3CDTF">2025-01-22T06:35:00Z</dcterms:modified>
</cp:coreProperties>
</file>